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0C7" w:rsidRPr="00EC36F6" w:rsidRDefault="005560C7" w:rsidP="005560C7">
      <w:pPr>
        <w:pStyle w:val="a8"/>
        <w:rPr>
          <w:rFonts w:ascii="Cambria" w:hAnsi="Cambria" w:cs="Times New Roman"/>
        </w:rPr>
      </w:pPr>
      <w:bookmarkStart w:id="0" w:name="_Toc420598804"/>
      <w:r>
        <w:rPr>
          <w:rFonts w:hint="eastAsia"/>
        </w:rPr>
        <w:t>伙伴助战</w:t>
      </w:r>
      <w:r w:rsidRPr="00EC36F6">
        <w:rPr>
          <w:rFonts w:ascii="Cambria" w:hAnsi="Cambria" w:cs="Times New Roman" w:hint="eastAsia"/>
        </w:rPr>
        <w:t>系统</w:t>
      </w:r>
      <w:bookmarkEnd w:id="0"/>
    </w:p>
    <w:tbl>
      <w:tblPr>
        <w:tblStyle w:val="a9"/>
        <w:tblW w:w="0" w:type="auto"/>
        <w:tblLook w:val="01E0"/>
      </w:tblPr>
      <w:tblGrid>
        <w:gridCol w:w="1368"/>
        <w:gridCol w:w="6120"/>
        <w:gridCol w:w="1034"/>
      </w:tblGrid>
      <w:tr w:rsidR="005560C7" w:rsidTr="005F5DD3">
        <w:tc>
          <w:tcPr>
            <w:tcW w:w="1368" w:type="dxa"/>
          </w:tcPr>
          <w:p w:rsidR="005560C7" w:rsidRDefault="005560C7" w:rsidP="005F5DD3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5560C7" w:rsidRDefault="005560C7" w:rsidP="005F5DD3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5560C7" w:rsidRDefault="005560C7" w:rsidP="005F5DD3">
            <w:r>
              <w:rPr>
                <w:rFonts w:hint="eastAsia"/>
              </w:rPr>
              <w:t>修改人</w:t>
            </w:r>
          </w:p>
        </w:tc>
      </w:tr>
      <w:tr w:rsidR="005560C7" w:rsidTr="005F5DD3">
        <w:tc>
          <w:tcPr>
            <w:tcW w:w="1368" w:type="dxa"/>
          </w:tcPr>
          <w:p w:rsidR="005560C7" w:rsidRDefault="005560C7" w:rsidP="005F5DD3">
            <w:r>
              <w:rPr>
                <w:rFonts w:hint="eastAsia"/>
              </w:rPr>
              <w:t>2015-5-28</w:t>
            </w:r>
          </w:p>
        </w:tc>
        <w:tc>
          <w:tcPr>
            <w:tcW w:w="6120" w:type="dxa"/>
          </w:tcPr>
          <w:p w:rsidR="005560C7" w:rsidRDefault="005560C7" w:rsidP="005F5DD3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5560C7" w:rsidRDefault="005560C7" w:rsidP="005F5DD3">
            <w:r>
              <w:rPr>
                <w:rFonts w:hint="eastAsia"/>
              </w:rPr>
              <w:t>成世杰</w:t>
            </w:r>
          </w:p>
        </w:tc>
      </w:tr>
      <w:tr w:rsidR="005560C7" w:rsidTr="005F5DD3">
        <w:tc>
          <w:tcPr>
            <w:tcW w:w="1368" w:type="dxa"/>
          </w:tcPr>
          <w:p w:rsidR="005560C7" w:rsidRDefault="005560C7" w:rsidP="005F5DD3"/>
        </w:tc>
        <w:tc>
          <w:tcPr>
            <w:tcW w:w="6120" w:type="dxa"/>
          </w:tcPr>
          <w:p w:rsidR="005560C7" w:rsidRDefault="005560C7" w:rsidP="005F5DD3"/>
        </w:tc>
        <w:tc>
          <w:tcPr>
            <w:tcW w:w="1034" w:type="dxa"/>
          </w:tcPr>
          <w:p w:rsidR="005560C7" w:rsidRDefault="005560C7" w:rsidP="005F5DD3"/>
        </w:tc>
      </w:tr>
      <w:tr w:rsidR="005560C7" w:rsidTr="005F5DD3">
        <w:tc>
          <w:tcPr>
            <w:tcW w:w="1368" w:type="dxa"/>
          </w:tcPr>
          <w:p w:rsidR="005560C7" w:rsidRDefault="005560C7" w:rsidP="005F5DD3"/>
        </w:tc>
        <w:tc>
          <w:tcPr>
            <w:tcW w:w="6120" w:type="dxa"/>
          </w:tcPr>
          <w:p w:rsidR="005560C7" w:rsidRDefault="005560C7" w:rsidP="005F5DD3"/>
        </w:tc>
        <w:tc>
          <w:tcPr>
            <w:tcW w:w="1034" w:type="dxa"/>
          </w:tcPr>
          <w:p w:rsidR="005560C7" w:rsidRDefault="005560C7" w:rsidP="005F5DD3"/>
        </w:tc>
      </w:tr>
    </w:tbl>
    <w:p w:rsidR="005560C7" w:rsidRDefault="005560C7" w:rsidP="00FC7AF3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概述</w:t>
      </w:r>
    </w:p>
    <w:p w:rsidR="005560C7" w:rsidRDefault="005560C7" w:rsidP="00FC7AF3">
      <w:pPr>
        <w:pStyle w:val="a7"/>
        <w:numPr>
          <w:ilvl w:val="1"/>
          <w:numId w:val="18"/>
        </w:numPr>
        <w:ind w:firstLineChars="0"/>
      </w:pPr>
      <w:r>
        <w:rPr>
          <w:rFonts w:hint="eastAsia"/>
        </w:rPr>
        <w:t>设计目的</w:t>
      </w:r>
    </w:p>
    <w:p w:rsidR="005560C7" w:rsidRDefault="005560C7" w:rsidP="00841E9C">
      <w:pPr>
        <w:pStyle w:val="a7"/>
        <w:numPr>
          <w:ilvl w:val="3"/>
          <w:numId w:val="18"/>
        </w:numPr>
        <w:ind w:firstLineChars="0"/>
      </w:pPr>
      <w:r>
        <w:rPr>
          <w:rFonts w:hint="eastAsia"/>
        </w:rPr>
        <w:t>4</w:t>
      </w:r>
      <w:r>
        <w:rPr>
          <w:rFonts w:hint="eastAsia"/>
        </w:rPr>
        <w:t>个伙伴</w:t>
      </w:r>
      <w:r w:rsidRPr="001866E0">
        <w:rPr>
          <w:rFonts w:hint="eastAsia"/>
          <w:sz w:val="22"/>
        </w:rPr>
        <w:t>助战</w:t>
      </w:r>
      <w:r>
        <w:rPr>
          <w:rFonts w:hint="eastAsia"/>
        </w:rPr>
        <w:t>加主角和宠物组成一个队伍，在游戏单人玩法中占较大比重，而且还可以在组队玩法中发挥替补的作用</w:t>
      </w:r>
    </w:p>
    <w:p w:rsidR="005560C7" w:rsidRDefault="005560C7" w:rsidP="00FC7AF3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系统规则</w:t>
      </w:r>
    </w:p>
    <w:p w:rsidR="005560C7" w:rsidRDefault="00A3310C" w:rsidP="00FC7AF3">
      <w:pPr>
        <w:pStyle w:val="a7"/>
        <w:numPr>
          <w:ilvl w:val="1"/>
          <w:numId w:val="18"/>
        </w:numPr>
        <w:ind w:firstLineChars="0"/>
      </w:pPr>
      <w:r>
        <w:rPr>
          <w:rFonts w:hint="eastAsia"/>
        </w:rPr>
        <w:t>伙伴助战</w:t>
      </w:r>
      <w:r w:rsidR="005560C7">
        <w:rPr>
          <w:rFonts w:hint="eastAsia"/>
        </w:rPr>
        <w:t>界面</w:t>
      </w:r>
    </w:p>
    <w:p w:rsidR="005311A7" w:rsidRDefault="00841E9C" w:rsidP="00841E9C">
      <w:pPr>
        <w:pStyle w:val="a7"/>
        <w:numPr>
          <w:ilvl w:val="2"/>
          <w:numId w:val="18"/>
        </w:numPr>
        <w:ind w:firstLineChars="0"/>
      </w:pPr>
      <w:r>
        <w:rPr>
          <w:rFonts w:hint="eastAsia"/>
        </w:rPr>
        <w:t>入口：</w:t>
      </w:r>
    </w:p>
    <w:p w:rsidR="005311A7" w:rsidRDefault="005311A7" w:rsidP="005311A7">
      <w:pPr>
        <w:pStyle w:val="a7"/>
        <w:numPr>
          <w:ilvl w:val="3"/>
          <w:numId w:val="18"/>
        </w:numPr>
        <w:ind w:firstLineChars="0"/>
      </w:pPr>
      <w:r>
        <w:rPr>
          <w:rFonts w:hint="eastAsia"/>
        </w:rPr>
        <w:t>主界面展开功能键→助战</w:t>
      </w:r>
    </w:p>
    <w:p w:rsidR="00841E9C" w:rsidRDefault="00841E9C" w:rsidP="005311A7">
      <w:pPr>
        <w:pStyle w:val="a7"/>
        <w:numPr>
          <w:ilvl w:val="3"/>
          <w:numId w:val="18"/>
        </w:numPr>
        <w:ind w:firstLineChars="0"/>
      </w:pPr>
      <w:r>
        <w:rPr>
          <w:rFonts w:hint="eastAsia"/>
        </w:rPr>
        <w:t>队伍→我的助战</w:t>
      </w:r>
    </w:p>
    <w:p w:rsidR="005311A7" w:rsidRDefault="005311A7" w:rsidP="005311A7">
      <w:pPr>
        <w:pStyle w:val="a7"/>
        <w:numPr>
          <w:ilvl w:val="3"/>
          <w:numId w:val="18"/>
        </w:numPr>
        <w:ind w:firstLineChars="0"/>
      </w:pPr>
      <w:r>
        <w:rPr>
          <w:rFonts w:hint="eastAsia"/>
        </w:rPr>
        <w:t>战斗中，右上角展开功能键→助战</w:t>
      </w:r>
    </w:p>
    <w:p w:rsidR="00841E9C" w:rsidRDefault="005560C7" w:rsidP="00841E9C">
      <w:pPr>
        <w:ind w:firstLine="420"/>
      </w:pPr>
      <w:r>
        <w:object w:dxaOrig="9599" w:dyaOrig="6310">
          <v:shape id="_x0000_i1025" type="#_x0000_t75" style="width:415.5pt;height:273pt" o:ole="">
            <v:imagedata r:id="rId8" o:title=""/>
          </v:shape>
          <o:OLEObject Type="Embed" ProgID="Visio.Drawing.11" ShapeID="_x0000_i1025" DrawAspect="Content" ObjectID="_1494836952" r:id="rId9"/>
        </w:object>
      </w:r>
    </w:p>
    <w:p w:rsidR="002273B5" w:rsidRDefault="002273B5" w:rsidP="00D52A40">
      <w:pPr>
        <w:pStyle w:val="a7"/>
        <w:numPr>
          <w:ilvl w:val="2"/>
          <w:numId w:val="18"/>
        </w:numPr>
        <w:ind w:firstLineChars="0"/>
      </w:pPr>
      <w:r>
        <w:rPr>
          <w:rFonts w:hint="eastAsia"/>
        </w:rPr>
        <w:t>英雄类伙伴助战</w:t>
      </w:r>
      <w:r w:rsidR="00841E9C">
        <w:rPr>
          <w:rFonts w:hint="eastAsia"/>
        </w:rPr>
        <w:t>分页按钮</w:t>
      </w:r>
    </w:p>
    <w:p w:rsidR="005C55FF" w:rsidRDefault="005C55FF" w:rsidP="00841E9C">
      <w:pPr>
        <w:ind w:left="1423" w:firstLine="420"/>
      </w:pPr>
      <w:r w:rsidRPr="005C55FF">
        <w:rPr>
          <w:noProof/>
        </w:rPr>
        <w:drawing>
          <wp:inline distT="0" distB="0" distL="0" distR="0">
            <wp:extent cx="1668145" cy="373380"/>
            <wp:effectExtent l="19050" t="0" r="8255" b="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5FF" w:rsidRDefault="005C55FF" w:rsidP="00841E9C">
      <w:pPr>
        <w:ind w:left="1849" w:firstLine="420"/>
        <w:rPr>
          <w:color w:val="FF0000"/>
          <w:sz w:val="16"/>
          <w:szCs w:val="16"/>
        </w:rPr>
      </w:pPr>
      <w:r w:rsidRPr="00841E9C">
        <w:rPr>
          <w:rFonts w:hint="eastAsia"/>
          <w:color w:val="FF0000"/>
          <w:sz w:val="16"/>
          <w:szCs w:val="16"/>
        </w:rPr>
        <w:t>英雄类伙伴助战分页按钮</w:t>
      </w:r>
    </w:p>
    <w:p w:rsidR="00841E9C" w:rsidRPr="00841E9C" w:rsidRDefault="00841E9C" w:rsidP="00841E9C">
      <w:pPr>
        <w:ind w:left="1849" w:firstLine="420"/>
        <w:rPr>
          <w:color w:val="FF0000"/>
          <w:sz w:val="16"/>
          <w:szCs w:val="16"/>
        </w:rPr>
      </w:pPr>
    </w:p>
    <w:p w:rsidR="002273B5" w:rsidRDefault="002273B5" w:rsidP="00D52A40">
      <w:pPr>
        <w:pStyle w:val="a7"/>
        <w:numPr>
          <w:ilvl w:val="3"/>
          <w:numId w:val="18"/>
        </w:numPr>
        <w:ind w:firstLineChars="0"/>
      </w:pPr>
      <w:r>
        <w:rPr>
          <w:rFonts w:hint="eastAsia"/>
        </w:rPr>
        <w:t>进入伙伴助战界面“</w:t>
      </w:r>
      <w:r>
        <w:rPr>
          <w:rFonts w:hint="eastAsia"/>
        </w:rPr>
        <w:t>MT</w:t>
      </w:r>
      <w:r>
        <w:rPr>
          <w:rFonts w:hint="eastAsia"/>
        </w:rPr>
        <w:t>英雄”按钮默认按下状态</w:t>
      </w:r>
    </w:p>
    <w:p w:rsidR="002273B5" w:rsidRDefault="002273B5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点击“</w:t>
      </w:r>
      <w:r>
        <w:rPr>
          <w:rFonts w:hint="eastAsia"/>
        </w:rPr>
        <w:t>MT</w:t>
      </w:r>
      <w:r>
        <w:rPr>
          <w:rFonts w:hint="eastAsia"/>
        </w:rPr>
        <w:t>英雄”按钮可切换英雄类伙伴助战和好友类伙伴助战</w:t>
      </w:r>
      <w:r>
        <w:rPr>
          <w:rFonts w:hint="eastAsia"/>
        </w:rPr>
        <w:lastRenderedPageBreak/>
        <w:t>窗口</w:t>
      </w:r>
    </w:p>
    <w:p w:rsidR="00841E9C" w:rsidRDefault="00841E9C" w:rsidP="00D52A40">
      <w:pPr>
        <w:pStyle w:val="a7"/>
        <w:numPr>
          <w:ilvl w:val="2"/>
          <w:numId w:val="18"/>
        </w:numPr>
        <w:spacing w:line="360" w:lineRule="auto"/>
        <w:ind w:firstLineChars="0"/>
      </w:pPr>
      <w:r>
        <w:rPr>
          <w:rFonts w:hint="eastAsia"/>
        </w:rPr>
        <w:t>英雄类伙伴助战列表</w:t>
      </w:r>
    </w:p>
    <w:p w:rsidR="002273B5" w:rsidRDefault="002273B5" w:rsidP="00D52A40">
      <w:pPr>
        <w:pStyle w:val="a7"/>
        <w:numPr>
          <w:ilvl w:val="3"/>
          <w:numId w:val="18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MT</w:t>
      </w:r>
      <w:r w:rsidR="001275F4">
        <w:rPr>
          <w:rFonts w:hint="eastAsia"/>
        </w:rPr>
        <w:t>英雄”窗口内的伙伴控件</w:t>
      </w:r>
      <w:r>
        <w:rPr>
          <w:rFonts w:hint="eastAsia"/>
        </w:rPr>
        <w:t>分为竖列排序和田字格头像排序两种模式，连续点击“</w:t>
      </w:r>
      <w:r>
        <w:rPr>
          <w:rFonts w:hint="eastAsia"/>
        </w:rPr>
        <w:t>MT</w:t>
      </w:r>
      <w:r>
        <w:rPr>
          <w:rFonts w:hint="eastAsia"/>
        </w:rPr>
        <w:t>英雄”按钮可切换</w:t>
      </w:r>
      <w:r w:rsidR="001275F4">
        <w:rPr>
          <w:rFonts w:hint="eastAsia"/>
        </w:rPr>
        <w:t>伙伴</w:t>
      </w:r>
      <w:r>
        <w:rPr>
          <w:rFonts w:hint="eastAsia"/>
        </w:rPr>
        <w:t>控件排列显示模式</w:t>
      </w:r>
    </w:p>
    <w:p w:rsidR="002273B5" w:rsidRDefault="002273B5" w:rsidP="00841E9C">
      <w:pPr>
        <w:ind w:left="420" w:firstLine="420"/>
      </w:pPr>
      <w:r w:rsidRPr="002273B5">
        <w:rPr>
          <w:rFonts w:hint="eastAsia"/>
          <w:noProof/>
        </w:rPr>
        <w:drawing>
          <wp:inline distT="0" distB="0" distL="0" distR="0">
            <wp:extent cx="1938245" cy="1982419"/>
            <wp:effectExtent l="19050" t="0" r="4855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970" cy="1987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73B5">
        <w:rPr>
          <w:rFonts w:hint="eastAsia"/>
          <w:noProof/>
        </w:rPr>
        <w:drawing>
          <wp:inline distT="0" distB="0" distL="0" distR="0">
            <wp:extent cx="1948739" cy="1984109"/>
            <wp:effectExtent l="1905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571" cy="1989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E9C" w:rsidRDefault="00841E9C" w:rsidP="00841E9C">
      <w:pPr>
        <w:ind w:left="1702"/>
        <w:rPr>
          <w:color w:val="FF0000"/>
          <w:sz w:val="16"/>
          <w:szCs w:val="16"/>
        </w:rPr>
      </w:pPr>
      <w:r>
        <w:rPr>
          <w:rFonts w:hint="eastAsia"/>
        </w:rPr>
        <w:tab/>
        <w:t xml:space="preserve">      </w:t>
      </w:r>
      <w:r w:rsidRPr="00841E9C">
        <w:rPr>
          <w:rFonts w:hint="eastAsia"/>
          <w:color w:val="FF0000"/>
          <w:sz w:val="16"/>
          <w:szCs w:val="16"/>
        </w:rPr>
        <w:t>左图为竖列排序；右图为田字格排序</w:t>
      </w:r>
    </w:p>
    <w:p w:rsidR="00841E9C" w:rsidRPr="00841E9C" w:rsidRDefault="00841E9C" w:rsidP="00841E9C">
      <w:pPr>
        <w:ind w:left="1702"/>
        <w:rPr>
          <w:color w:val="FF0000"/>
          <w:sz w:val="16"/>
          <w:szCs w:val="16"/>
        </w:rPr>
      </w:pPr>
      <w:r>
        <w:rPr>
          <w:rFonts w:hint="eastAsia"/>
          <w:color w:val="FF0000"/>
          <w:sz w:val="16"/>
          <w:szCs w:val="16"/>
        </w:rPr>
        <w:tab/>
      </w:r>
      <w:r>
        <w:rPr>
          <w:rFonts w:hint="eastAsia"/>
          <w:color w:val="FF0000"/>
          <w:sz w:val="16"/>
          <w:szCs w:val="16"/>
        </w:rPr>
        <w:tab/>
      </w:r>
    </w:p>
    <w:p w:rsidR="002273B5" w:rsidRDefault="002273B5" w:rsidP="00D52A40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竖列排序</w:t>
      </w:r>
    </w:p>
    <w:p w:rsidR="002273B5" w:rsidRDefault="002273B5" w:rsidP="00841E9C">
      <w:pPr>
        <w:pStyle w:val="a7"/>
        <w:ind w:left="2495" w:firstLineChars="0" w:firstLine="0"/>
      </w:pPr>
      <w:r w:rsidRPr="002273B5">
        <w:rPr>
          <w:rFonts w:hint="eastAsia"/>
          <w:noProof/>
        </w:rPr>
        <w:drawing>
          <wp:inline distT="0" distB="0" distL="0" distR="0">
            <wp:extent cx="2465070" cy="438785"/>
            <wp:effectExtent l="19050" t="0" r="0" b="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E9C" w:rsidRDefault="00841E9C" w:rsidP="00841E9C">
      <w:pPr>
        <w:pStyle w:val="a7"/>
        <w:ind w:left="2495" w:firstLineChars="0" w:firstLine="0"/>
        <w:rPr>
          <w:color w:val="FF0000"/>
          <w:sz w:val="16"/>
          <w:szCs w:val="16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841E9C">
        <w:rPr>
          <w:rFonts w:hint="eastAsia"/>
          <w:color w:val="FF0000"/>
          <w:sz w:val="16"/>
          <w:szCs w:val="16"/>
        </w:rPr>
        <w:t>竖排列表</w:t>
      </w:r>
      <w:r w:rsidRPr="00841E9C">
        <w:rPr>
          <w:rFonts w:hint="eastAsia"/>
          <w:color w:val="FF0000"/>
          <w:sz w:val="16"/>
          <w:szCs w:val="16"/>
        </w:rPr>
        <w:t>list</w:t>
      </w:r>
    </w:p>
    <w:p w:rsidR="00841E9C" w:rsidRPr="00841E9C" w:rsidRDefault="00841E9C" w:rsidP="00841E9C">
      <w:pPr>
        <w:pStyle w:val="a7"/>
        <w:ind w:left="2495" w:firstLineChars="0" w:firstLine="0"/>
        <w:rPr>
          <w:color w:val="FF0000"/>
          <w:sz w:val="16"/>
          <w:szCs w:val="16"/>
        </w:rPr>
      </w:pPr>
    </w:p>
    <w:p w:rsidR="002273B5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</w:t>
      </w:r>
      <w:r w:rsidR="002273B5">
        <w:rPr>
          <w:rFonts w:hint="eastAsia"/>
        </w:rPr>
        <w:t>头像从表中读取对应资源图片并显示</w:t>
      </w:r>
    </w:p>
    <w:p w:rsidR="002273B5" w:rsidRDefault="002273B5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已出战的</w:t>
      </w:r>
      <w:r w:rsidR="001275F4">
        <w:rPr>
          <w:rFonts w:hint="eastAsia"/>
        </w:rPr>
        <w:t>伙伴</w:t>
      </w:r>
      <w:r>
        <w:rPr>
          <w:rFonts w:hint="eastAsia"/>
        </w:rPr>
        <w:t>头像左上角有“战”字样图标标示</w:t>
      </w:r>
    </w:p>
    <w:p w:rsidR="002273B5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</w:t>
      </w:r>
      <w:r w:rsidR="002273B5">
        <w:rPr>
          <w:rFonts w:hint="eastAsia"/>
        </w:rPr>
        <w:t>名称从表中读取名称数据并显示</w:t>
      </w:r>
    </w:p>
    <w:p w:rsidR="002273B5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</w:t>
      </w:r>
      <w:r w:rsidR="002273B5">
        <w:rPr>
          <w:rFonts w:hint="eastAsia"/>
        </w:rPr>
        <w:t>等级和玩家当前等级一致</w:t>
      </w:r>
    </w:p>
    <w:p w:rsidR="002273B5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伙伴类型分为：物攻型、法功型、治疗型、辅助型和封印型。</w:t>
      </w:r>
      <w:r w:rsidR="002273B5">
        <w:rPr>
          <w:rFonts w:hint="eastAsia"/>
        </w:rPr>
        <w:t>类型从表中读取数据并显示</w:t>
      </w:r>
    </w:p>
    <w:p w:rsidR="002273B5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</w:t>
      </w:r>
      <w:r w:rsidR="002273B5">
        <w:rPr>
          <w:rFonts w:hint="eastAsia"/>
        </w:rPr>
        <w:t>根据使用时限显示剩余时间</w:t>
      </w:r>
    </w:p>
    <w:p w:rsidR="00C078F2" w:rsidRDefault="00C078F2" w:rsidP="00D52A40">
      <w:pPr>
        <w:pStyle w:val="a7"/>
        <w:numPr>
          <w:ilvl w:val="6"/>
          <w:numId w:val="18"/>
        </w:numPr>
        <w:ind w:firstLineChars="0"/>
      </w:pPr>
      <w:r>
        <w:rPr>
          <w:rFonts w:hint="eastAsia"/>
        </w:rPr>
        <w:t>若该伙伴处于永久解锁，则不显示剩余时间</w:t>
      </w:r>
    </w:p>
    <w:p w:rsidR="00C078F2" w:rsidRDefault="00C078F2" w:rsidP="00D52A40">
      <w:pPr>
        <w:pStyle w:val="a7"/>
        <w:numPr>
          <w:ilvl w:val="6"/>
          <w:numId w:val="18"/>
        </w:numPr>
        <w:ind w:firstLineChars="0"/>
      </w:pPr>
      <w:r>
        <w:rPr>
          <w:rFonts w:hint="eastAsia"/>
        </w:rPr>
        <w:t>若该伙伴处于本周免费，则显示“本周免费”</w:t>
      </w:r>
    </w:p>
    <w:p w:rsidR="00C078F2" w:rsidRDefault="00C078F2" w:rsidP="00D52A40">
      <w:pPr>
        <w:pStyle w:val="a7"/>
        <w:numPr>
          <w:ilvl w:val="6"/>
          <w:numId w:val="18"/>
        </w:numPr>
        <w:ind w:firstLineChars="0"/>
      </w:pPr>
      <w:r>
        <w:rPr>
          <w:rFonts w:hint="eastAsia"/>
        </w:rPr>
        <w:t>若该伙伴处于</w:t>
      </w:r>
      <w:r>
        <w:rPr>
          <w:rFonts w:hint="eastAsia"/>
        </w:rPr>
        <w:t>7</w:t>
      </w:r>
      <w:r>
        <w:rPr>
          <w:rFonts w:hint="eastAsia"/>
        </w:rPr>
        <w:t>天或</w:t>
      </w:r>
      <w:r>
        <w:rPr>
          <w:rFonts w:hint="eastAsia"/>
        </w:rPr>
        <w:t>30</w:t>
      </w:r>
      <w:r>
        <w:rPr>
          <w:rFonts w:hint="eastAsia"/>
        </w:rPr>
        <w:t>天解锁状态，则显示使用剩余天数</w:t>
      </w:r>
    </w:p>
    <w:p w:rsidR="00C078F2" w:rsidRDefault="00C078F2" w:rsidP="00D52A40">
      <w:pPr>
        <w:pStyle w:val="a7"/>
        <w:numPr>
          <w:ilvl w:val="6"/>
          <w:numId w:val="18"/>
        </w:numPr>
        <w:ind w:firstLineChars="0"/>
      </w:pPr>
      <w:r>
        <w:rPr>
          <w:rFonts w:hint="eastAsia"/>
        </w:rPr>
        <w:t>若该伙伴处于</w:t>
      </w:r>
      <w:r>
        <w:rPr>
          <w:rFonts w:hint="eastAsia"/>
        </w:rPr>
        <w:t>7</w:t>
      </w:r>
      <w:r>
        <w:rPr>
          <w:rFonts w:hint="eastAsia"/>
        </w:rPr>
        <w:t>天并本周免费或</w:t>
      </w:r>
      <w:r>
        <w:rPr>
          <w:rFonts w:hint="eastAsia"/>
        </w:rPr>
        <w:t>30</w:t>
      </w:r>
      <w:r>
        <w:rPr>
          <w:rFonts w:hint="eastAsia"/>
        </w:rPr>
        <w:t>天并本周免费状态，则显示两个解锁状态相加的剩余天数总和</w:t>
      </w:r>
    </w:p>
    <w:p w:rsidR="004C5DE8" w:rsidRDefault="004C5DE8" w:rsidP="00D52A40">
      <w:pPr>
        <w:pStyle w:val="a7"/>
        <w:numPr>
          <w:ilvl w:val="6"/>
          <w:numId w:val="18"/>
        </w:numPr>
        <w:ind w:firstLineChars="0"/>
      </w:pPr>
      <w:r>
        <w:rPr>
          <w:rFonts w:hint="eastAsia"/>
        </w:rPr>
        <w:t>若该伙伴未解锁，则不显示剩余时间</w:t>
      </w:r>
    </w:p>
    <w:p w:rsidR="00C078F2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</w:t>
      </w:r>
      <w:r w:rsidR="00C078F2">
        <w:rPr>
          <w:rFonts w:hint="eastAsia"/>
        </w:rPr>
        <w:t>处于未解锁状态时，头像变灰，并且有“锁”的图标标示</w:t>
      </w:r>
    </w:p>
    <w:p w:rsidR="000822A1" w:rsidRDefault="000822A1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伙伴头像按已出战→已解锁未出战→未解锁的顺序排列</w:t>
      </w:r>
    </w:p>
    <w:p w:rsidR="00C078F2" w:rsidRDefault="001275F4" w:rsidP="00D52A40">
      <w:pPr>
        <w:pStyle w:val="a7"/>
        <w:numPr>
          <w:ilvl w:val="5"/>
          <w:numId w:val="18"/>
        </w:numPr>
        <w:ind w:firstLineChars="0"/>
      </w:pPr>
      <w:r>
        <w:rPr>
          <w:rFonts w:hint="eastAsia"/>
        </w:rPr>
        <w:t>伙伴列表控件为一个可交互的容器，点击后可弹出伙</w:t>
      </w:r>
      <w:r>
        <w:rPr>
          <w:rFonts w:hint="eastAsia"/>
        </w:rPr>
        <w:lastRenderedPageBreak/>
        <w:t>伴</w:t>
      </w:r>
      <w:r w:rsidR="009D4AB4">
        <w:rPr>
          <w:rFonts w:hint="eastAsia"/>
        </w:rPr>
        <w:t>详细信息</w:t>
      </w:r>
      <w:r w:rsidR="00C078F2">
        <w:rPr>
          <w:rFonts w:hint="eastAsia"/>
        </w:rPr>
        <w:t>界面</w:t>
      </w:r>
    </w:p>
    <w:p w:rsidR="00C078F2" w:rsidRDefault="00C078F2" w:rsidP="00D52A40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田字格排序</w:t>
      </w:r>
    </w:p>
    <w:p w:rsidR="00C078F2" w:rsidRDefault="00C078F2" w:rsidP="00841E9C">
      <w:pPr>
        <w:pStyle w:val="a7"/>
        <w:ind w:left="2495" w:firstLineChars="0" w:firstLine="0"/>
      </w:pPr>
      <w:r w:rsidRPr="00C078F2">
        <w:rPr>
          <w:rFonts w:hint="eastAsia"/>
          <w:noProof/>
        </w:rPr>
        <w:drawing>
          <wp:inline distT="0" distB="0" distL="0" distR="0">
            <wp:extent cx="1419225" cy="1323975"/>
            <wp:effectExtent l="19050" t="0" r="9525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E9C" w:rsidRDefault="00841E9C" w:rsidP="00841E9C">
      <w:pPr>
        <w:pStyle w:val="a7"/>
        <w:ind w:leftChars="1403" w:left="2946" w:firstLineChars="100" w:firstLine="160"/>
        <w:rPr>
          <w:color w:val="FF0000"/>
          <w:sz w:val="16"/>
          <w:szCs w:val="16"/>
        </w:rPr>
      </w:pPr>
      <w:r>
        <w:rPr>
          <w:rFonts w:hint="eastAsia"/>
          <w:color w:val="FF0000"/>
          <w:sz w:val="16"/>
          <w:szCs w:val="16"/>
        </w:rPr>
        <w:t>田字格</w:t>
      </w:r>
      <w:r w:rsidRPr="00841E9C">
        <w:rPr>
          <w:rFonts w:hint="eastAsia"/>
          <w:color w:val="FF0000"/>
          <w:sz w:val="16"/>
          <w:szCs w:val="16"/>
        </w:rPr>
        <w:t>列表</w:t>
      </w:r>
      <w:r w:rsidRPr="00841E9C">
        <w:rPr>
          <w:rFonts w:hint="eastAsia"/>
          <w:color w:val="FF0000"/>
          <w:sz w:val="16"/>
          <w:szCs w:val="16"/>
        </w:rPr>
        <w:t>list</w:t>
      </w:r>
    </w:p>
    <w:p w:rsidR="00841E9C" w:rsidRDefault="00841E9C" w:rsidP="00841E9C">
      <w:pPr>
        <w:pStyle w:val="a7"/>
        <w:ind w:leftChars="1403" w:left="2946" w:firstLineChars="100" w:firstLine="210"/>
      </w:pPr>
    </w:p>
    <w:p w:rsidR="00C078F2" w:rsidRDefault="00275D5A" w:rsidP="00D52A4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</w:t>
      </w:r>
      <w:r w:rsidR="00C078F2">
        <w:rPr>
          <w:rFonts w:hint="eastAsia"/>
        </w:rPr>
        <w:t>头像从表中读取对应资源图片并显示</w:t>
      </w:r>
    </w:p>
    <w:p w:rsidR="00C078F2" w:rsidRDefault="00275D5A" w:rsidP="00D52A4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已出战的伙伴</w:t>
      </w:r>
      <w:r w:rsidR="00C078F2">
        <w:rPr>
          <w:rFonts w:hint="eastAsia"/>
        </w:rPr>
        <w:t>头像左上角有“战”字样图标标示</w:t>
      </w:r>
    </w:p>
    <w:p w:rsidR="00C078F2" w:rsidRDefault="00204D26" w:rsidP="00D52A4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</w:t>
      </w:r>
      <w:r w:rsidR="00C078F2">
        <w:rPr>
          <w:rFonts w:hint="eastAsia"/>
        </w:rPr>
        <w:t>根据使用时限显示剩余时间</w:t>
      </w:r>
    </w:p>
    <w:p w:rsidR="00C078F2" w:rsidRDefault="00C078F2" w:rsidP="00D52A40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若该伙伴处于永久解锁，则不显示剩余时间</w:t>
      </w:r>
    </w:p>
    <w:p w:rsidR="00C078F2" w:rsidRDefault="00C078F2" w:rsidP="00D52A40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若该伙伴处于本周免费，则显示“本周免费”</w:t>
      </w:r>
    </w:p>
    <w:p w:rsidR="00C078F2" w:rsidRDefault="00C078F2" w:rsidP="00D52A40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若该伙伴处于</w:t>
      </w:r>
      <w:r>
        <w:rPr>
          <w:rFonts w:hint="eastAsia"/>
        </w:rPr>
        <w:t>7</w:t>
      </w:r>
      <w:r>
        <w:rPr>
          <w:rFonts w:hint="eastAsia"/>
        </w:rPr>
        <w:t>天或</w:t>
      </w:r>
      <w:r>
        <w:rPr>
          <w:rFonts w:hint="eastAsia"/>
        </w:rPr>
        <w:t>30</w:t>
      </w:r>
      <w:r>
        <w:rPr>
          <w:rFonts w:hint="eastAsia"/>
        </w:rPr>
        <w:t>天解锁状态，则显示使用剩余天数</w:t>
      </w:r>
    </w:p>
    <w:p w:rsidR="00C078F2" w:rsidRDefault="00C078F2" w:rsidP="00D52A40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若该伙伴处于</w:t>
      </w:r>
      <w:r>
        <w:rPr>
          <w:rFonts w:hint="eastAsia"/>
        </w:rPr>
        <w:t>7</w:t>
      </w:r>
      <w:r>
        <w:rPr>
          <w:rFonts w:hint="eastAsia"/>
        </w:rPr>
        <w:t>天并本周免费或</w:t>
      </w:r>
      <w:r>
        <w:rPr>
          <w:rFonts w:hint="eastAsia"/>
        </w:rPr>
        <w:t>30</w:t>
      </w:r>
      <w:r>
        <w:rPr>
          <w:rFonts w:hint="eastAsia"/>
        </w:rPr>
        <w:t>天并本周免费状态，则显示两个解锁状态相加的剩余天数总和</w:t>
      </w:r>
    </w:p>
    <w:p w:rsidR="004C5DE8" w:rsidRDefault="004C5DE8" w:rsidP="00D52A40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若该伙伴未解锁，则不显示剩余时间</w:t>
      </w:r>
    </w:p>
    <w:p w:rsidR="00C078F2" w:rsidRDefault="00204D26" w:rsidP="00D52A4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</w:t>
      </w:r>
      <w:r w:rsidR="00C078F2">
        <w:rPr>
          <w:rFonts w:hint="eastAsia"/>
        </w:rPr>
        <w:t>处于未解锁状态时，头像变灰，并且有“锁”的图标标示</w:t>
      </w:r>
    </w:p>
    <w:p w:rsidR="000822A1" w:rsidRDefault="000822A1" w:rsidP="00D52A4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伙伴头像按已出战→已解锁未出战→未解锁的顺序排列</w:t>
      </w:r>
    </w:p>
    <w:p w:rsidR="00C078F2" w:rsidRDefault="00204D26" w:rsidP="00D52A4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伙伴列表控件为一个可交互的容器，点击后可弹出伙伴</w:t>
      </w:r>
      <w:r w:rsidR="009D4AB4">
        <w:rPr>
          <w:rFonts w:hint="eastAsia"/>
        </w:rPr>
        <w:t>详细信息</w:t>
      </w:r>
      <w:r w:rsidR="00C078F2">
        <w:rPr>
          <w:rFonts w:hint="eastAsia"/>
        </w:rPr>
        <w:t>界面</w:t>
      </w:r>
    </w:p>
    <w:p w:rsidR="00841E9C" w:rsidRDefault="00204D26" w:rsidP="00D52A40">
      <w:pPr>
        <w:pStyle w:val="a7"/>
        <w:numPr>
          <w:ilvl w:val="2"/>
          <w:numId w:val="18"/>
        </w:numPr>
        <w:spacing w:line="360" w:lineRule="auto"/>
        <w:ind w:firstLineChars="0"/>
      </w:pPr>
      <w:r>
        <w:rPr>
          <w:rFonts w:hint="eastAsia"/>
        </w:rPr>
        <w:t>伙伴</w:t>
      </w:r>
      <w:r w:rsidR="00D52A40">
        <w:rPr>
          <w:rFonts w:hint="eastAsia"/>
        </w:rPr>
        <w:t>详细信息界面</w:t>
      </w:r>
    </w:p>
    <w:p w:rsidR="008D3153" w:rsidRDefault="009D4AB4" w:rsidP="00D52A40">
      <w:pPr>
        <w:spacing w:line="360" w:lineRule="auto"/>
        <w:ind w:left="420"/>
      </w:pPr>
      <w:r>
        <w:object w:dxaOrig="7274" w:dyaOrig="5007">
          <v:shape id="_x0000_i1026" type="#_x0000_t75" style="width:363.75pt;height:250.5pt" o:ole="">
            <v:imagedata r:id="rId15" o:title=""/>
          </v:shape>
          <o:OLEObject Type="Embed" ProgID="Visio.Drawing.11" ShapeID="_x0000_i1026" DrawAspect="Content" ObjectID="_1494836953" r:id="rId16"/>
        </w:object>
      </w:r>
    </w:p>
    <w:p w:rsidR="00D52A40" w:rsidRPr="00D52A40" w:rsidRDefault="00D52A40" w:rsidP="00D52A40">
      <w:pPr>
        <w:spacing w:line="360" w:lineRule="auto"/>
        <w:ind w:left="420"/>
        <w:rPr>
          <w:color w:val="FF0000"/>
          <w:sz w:val="16"/>
          <w:szCs w:val="16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204D26">
        <w:rPr>
          <w:rFonts w:hint="eastAsia"/>
          <w:color w:val="FF0000"/>
          <w:sz w:val="16"/>
          <w:szCs w:val="16"/>
        </w:rPr>
        <w:t>伙伴</w:t>
      </w:r>
      <w:r w:rsidRPr="00D52A40">
        <w:rPr>
          <w:rFonts w:hint="eastAsia"/>
          <w:color w:val="FF0000"/>
          <w:sz w:val="16"/>
          <w:szCs w:val="16"/>
        </w:rPr>
        <w:t>详细信息界面</w:t>
      </w:r>
    </w:p>
    <w:p w:rsidR="00D52A40" w:rsidRDefault="00D52A40" w:rsidP="00D52A40">
      <w:pPr>
        <w:spacing w:line="360" w:lineRule="auto"/>
        <w:ind w:left="420"/>
      </w:pPr>
    </w:p>
    <w:p w:rsidR="009D4AB4" w:rsidRDefault="009D4AB4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伙伴名称</w:t>
      </w:r>
      <w:r w:rsidR="00D52A40">
        <w:rPr>
          <w:rFonts w:hint="eastAsia"/>
        </w:rPr>
        <w:t>：</w:t>
      </w:r>
      <w:r>
        <w:rPr>
          <w:rFonts w:hint="eastAsia"/>
        </w:rPr>
        <w:t>从表中读取并显示</w:t>
      </w:r>
    </w:p>
    <w:p w:rsidR="009D4AB4" w:rsidRDefault="009D4AB4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伙伴模型</w:t>
      </w:r>
      <w:r w:rsidR="00D52A40">
        <w:rPr>
          <w:rFonts w:hint="eastAsia"/>
        </w:rPr>
        <w:t>：</w:t>
      </w:r>
      <w:r>
        <w:rPr>
          <w:rFonts w:hint="eastAsia"/>
        </w:rPr>
        <w:t>从表中读取显示对应资源，并模型循环播放待机动作</w:t>
      </w:r>
    </w:p>
    <w:p w:rsidR="009D4AB4" w:rsidRDefault="00204D26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伙伴类型和</w:t>
      </w:r>
      <w:r w:rsidR="009D4AB4">
        <w:rPr>
          <w:rFonts w:hint="eastAsia"/>
        </w:rPr>
        <w:t>图标</w:t>
      </w:r>
      <w:r w:rsidR="00D52A40">
        <w:rPr>
          <w:rFonts w:hint="eastAsia"/>
        </w:rPr>
        <w:t>：</w:t>
      </w:r>
      <w:r w:rsidR="009D4AB4">
        <w:rPr>
          <w:rFonts w:hint="eastAsia"/>
        </w:rPr>
        <w:t>从表中读取数据并显示</w:t>
      </w:r>
    </w:p>
    <w:p w:rsidR="0061550A" w:rsidRDefault="0061550A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伙伴的等级</w:t>
      </w:r>
      <w:r w:rsidR="00D52A40">
        <w:rPr>
          <w:rFonts w:hint="eastAsia"/>
        </w:rPr>
        <w:t>：</w:t>
      </w:r>
      <w:r>
        <w:rPr>
          <w:rFonts w:hint="eastAsia"/>
        </w:rPr>
        <w:t>和玩家当前等级一致</w:t>
      </w:r>
    </w:p>
    <w:p w:rsidR="0061550A" w:rsidRDefault="00D52A40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伙伴属性：</w:t>
      </w:r>
      <w:r w:rsidR="00EB33BC">
        <w:rPr>
          <w:rFonts w:hint="eastAsia"/>
        </w:rPr>
        <w:t>在做界面时与程序制定控件为什么属性（如：第一排第一个控件为血），属性数值</w:t>
      </w:r>
      <w:r w:rsidR="00B26861">
        <w:rPr>
          <w:rFonts w:hint="eastAsia"/>
        </w:rPr>
        <w:t>从表中读取并显示</w:t>
      </w:r>
    </w:p>
    <w:p w:rsidR="00D52A40" w:rsidRDefault="00D52A40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</w:t>
      </w:r>
      <w:r w:rsidR="00182331">
        <w:rPr>
          <w:rFonts w:hint="eastAsia"/>
        </w:rPr>
        <w:t>“</w:t>
      </w:r>
      <w:r>
        <w:rPr>
          <w:rFonts w:hint="eastAsia"/>
        </w:rPr>
        <w:t>上阵</w:t>
      </w:r>
      <w:r w:rsidR="00182331">
        <w:rPr>
          <w:rFonts w:hint="eastAsia"/>
        </w:rPr>
        <w:t>”</w:t>
      </w:r>
      <w:r>
        <w:rPr>
          <w:rFonts w:hint="eastAsia"/>
        </w:rPr>
        <w:t>、</w:t>
      </w:r>
      <w:r w:rsidR="00182331">
        <w:rPr>
          <w:rFonts w:hint="eastAsia"/>
        </w:rPr>
        <w:t>“</w:t>
      </w:r>
      <w:r>
        <w:rPr>
          <w:rFonts w:hint="eastAsia"/>
        </w:rPr>
        <w:t>下阵</w:t>
      </w:r>
      <w:r w:rsidR="00182331">
        <w:rPr>
          <w:rFonts w:hint="eastAsia"/>
        </w:rPr>
        <w:t>”按钮</w:t>
      </w:r>
      <w:r>
        <w:rPr>
          <w:rFonts w:hint="eastAsia"/>
        </w:rPr>
        <w:t>：</w:t>
      </w:r>
    </w:p>
    <w:p w:rsidR="00182331" w:rsidRDefault="00182331" w:rsidP="00182331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显示规则</w:t>
      </w:r>
    </w:p>
    <w:p w:rsidR="00D52A40" w:rsidRDefault="005A498E" w:rsidP="00182331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系统判定该</w:t>
      </w:r>
      <w:r w:rsidR="00182331">
        <w:rPr>
          <w:rFonts w:hint="eastAsia"/>
        </w:rPr>
        <w:t>伙伴解锁状态</w:t>
      </w:r>
    </w:p>
    <w:p w:rsidR="00182331" w:rsidRDefault="00182331" w:rsidP="00182331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未解锁，不显示“上阵”、“下阵”按钮</w:t>
      </w:r>
    </w:p>
    <w:p w:rsidR="00182331" w:rsidRDefault="00182331" w:rsidP="00182331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已解锁，系统判定该英雄伙伴上阵状态</w:t>
      </w:r>
    </w:p>
    <w:p w:rsidR="00182331" w:rsidRDefault="00182331" w:rsidP="00182331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hint="eastAsia"/>
        </w:rPr>
        <w:t>已上阵，显示“下阵”按钮</w:t>
      </w:r>
    </w:p>
    <w:p w:rsidR="00182331" w:rsidRDefault="00182331" w:rsidP="00182331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hint="eastAsia"/>
        </w:rPr>
        <w:t>未上阵，显示“上阵”按钮</w:t>
      </w:r>
    </w:p>
    <w:p w:rsidR="00182331" w:rsidRDefault="00182331" w:rsidP="00182331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“上阵</w:t>
      </w:r>
      <w:r w:rsidR="003A3E9E">
        <w:rPr>
          <w:rFonts w:hint="eastAsia"/>
        </w:rPr>
        <w:t>”功能与错误提示</w:t>
      </w:r>
    </w:p>
    <w:p w:rsidR="003A3E9E" w:rsidRDefault="003A3E9E" w:rsidP="003A3E9E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点击“上阵”</w:t>
      </w:r>
      <w:r w:rsidR="00384583">
        <w:rPr>
          <w:rFonts w:hint="eastAsia"/>
        </w:rPr>
        <w:t>按钮</w:t>
      </w:r>
      <w:r>
        <w:rPr>
          <w:rFonts w:hint="eastAsia"/>
        </w:rPr>
        <w:t>系统判定玩家是否为战斗状态</w:t>
      </w:r>
    </w:p>
    <w:p w:rsidR="003A3E9E" w:rsidRDefault="003A3E9E" w:rsidP="003A3E9E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在战斗状态，上阵失败，系统提示：战斗过程中</w:t>
      </w:r>
      <w:r>
        <w:rPr>
          <w:rFonts w:hint="eastAsia"/>
        </w:rPr>
        <w:lastRenderedPageBreak/>
        <w:t>不能邀请或休战伙伴</w:t>
      </w:r>
    </w:p>
    <w:p w:rsidR="003A3E9E" w:rsidRDefault="003A3E9E" w:rsidP="003A3E9E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不在战斗状态，系统判定是否已经上阵了</w:t>
      </w:r>
      <w:r>
        <w:rPr>
          <w:rFonts w:hint="eastAsia"/>
        </w:rPr>
        <w:t>4</w:t>
      </w:r>
      <w:r>
        <w:rPr>
          <w:rFonts w:hint="eastAsia"/>
        </w:rPr>
        <w:t>个伙伴</w:t>
      </w:r>
    </w:p>
    <w:p w:rsidR="003A3E9E" w:rsidRDefault="003A3E9E" w:rsidP="003A3E9E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hint="eastAsia"/>
        </w:rPr>
        <w:t>是，上阵失败，系统提示：你已经邀请了</w:t>
      </w:r>
      <w:r>
        <w:rPr>
          <w:rFonts w:hint="eastAsia"/>
        </w:rPr>
        <w:t>4</w:t>
      </w:r>
      <w:r>
        <w:rPr>
          <w:rFonts w:hint="eastAsia"/>
        </w:rPr>
        <w:t>位伙伴，上阵伙伴已满</w:t>
      </w:r>
    </w:p>
    <w:p w:rsidR="003A3E9E" w:rsidRDefault="003A3E9E" w:rsidP="003A3E9E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hint="eastAsia"/>
        </w:rPr>
        <w:t>否，上阵成功</w:t>
      </w:r>
      <w:r w:rsidR="000472F1">
        <w:rPr>
          <w:rFonts w:hint="eastAsia"/>
        </w:rPr>
        <w:t>，系统提示：第</w:t>
      </w:r>
      <w:r w:rsidR="000472F1">
        <w:rPr>
          <w:rFonts w:hint="eastAsia"/>
        </w:rPr>
        <w:t>*</w:t>
      </w:r>
      <w:r w:rsidR="000472F1">
        <w:rPr>
          <w:rFonts w:hint="eastAsia"/>
        </w:rPr>
        <w:t>阵容已经上阵了</w:t>
      </w:r>
      <w:r w:rsidR="000472F1">
        <w:rPr>
          <w:rFonts w:hint="eastAsia"/>
        </w:rPr>
        <w:t>*</w:t>
      </w:r>
      <w:r w:rsidR="000472F1">
        <w:rPr>
          <w:rFonts w:hint="eastAsia"/>
        </w:rPr>
        <w:t>位伙伴，还可邀请</w:t>
      </w:r>
      <w:r w:rsidR="000472F1">
        <w:rPr>
          <w:rFonts w:hint="eastAsia"/>
        </w:rPr>
        <w:t>*</w:t>
      </w:r>
      <w:r w:rsidR="000472F1">
        <w:rPr>
          <w:rFonts w:hint="eastAsia"/>
        </w:rPr>
        <w:t>位伙伴（若上阵第</w:t>
      </w:r>
      <w:r w:rsidR="000472F1">
        <w:rPr>
          <w:rFonts w:hint="eastAsia"/>
        </w:rPr>
        <w:t>4</w:t>
      </w:r>
      <w:r w:rsidR="000472F1">
        <w:rPr>
          <w:rFonts w:hint="eastAsia"/>
        </w:rPr>
        <w:t>位</w:t>
      </w:r>
      <w:r w:rsidR="00C03860">
        <w:rPr>
          <w:rFonts w:hint="eastAsia"/>
        </w:rPr>
        <w:t>伙伴时，提示：第</w:t>
      </w:r>
      <w:r w:rsidR="00C03860">
        <w:rPr>
          <w:rFonts w:hint="eastAsia"/>
        </w:rPr>
        <w:t>*</w:t>
      </w:r>
      <w:r w:rsidR="00C03860">
        <w:rPr>
          <w:rFonts w:hint="eastAsia"/>
        </w:rPr>
        <w:t>阵容已经上阵了</w:t>
      </w:r>
      <w:r w:rsidR="00C03860">
        <w:rPr>
          <w:rFonts w:hint="eastAsia"/>
        </w:rPr>
        <w:t>*</w:t>
      </w:r>
      <w:r w:rsidR="00C03860">
        <w:rPr>
          <w:rFonts w:hint="eastAsia"/>
        </w:rPr>
        <w:t>位伙伴，上阵伙伴已满</w:t>
      </w:r>
      <w:r w:rsidR="00C03860">
        <w:rPr>
          <w:rFonts w:hint="eastAsia"/>
        </w:rPr>
        <w:t xml:space="preserve"> </w:t>
      </w:r>
      <w:r w:rsidR="00C03860">
        <w:rPr>
          <w:rFonts w:hint="eastAsia"/>
        </w:rPr>
        <w:t>）</w:t>
      </w:r>
    </w:p>
    <w:p w:rsidR="00C03860" w:rsidRDefault="00C03860" w:rsidP="00C0386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“上阵”功能，只作用于在伙伴助战界面已勾选的出战阵容里的伙伴</w:t>
      </w:r>
    </w:p>
    <w:p w:rsidR="00384583" w:rsidRDefault="00384583" w:rsidP="00384583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“下阵”功能与错误提示</w:t>
      </w:r>
    </w:p>
    <w:p w:rsidR="00384583" w:rsidRDefault="00384583" w:rsidP="00384583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点击“下阵”按钮系统判定玩家是否为战斗状态</w:t>
      </w:r>
    </w:p>
    <w:p w:rsidR="00384583" w:rsidRDefault="00384583" w:rsidP="00384583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在战斗状态，上阵失败，系统提示：战斗过程中不能邀请或休战伙伴</w:t>
      </w:r>
    </w:p>
    <w:p w:rsidR="00384583" w:rsidRDefault="00384583" w:rsidP="00384583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不在战斗状态，下阵成功</w:t>
      </w:r>
      <w:r w:rsidR="000472F1">
        <w:rPr>
          <w:rFonts w:hint="eastAsia"/>
        </w:rPr>
        <w:t>，系统提示：</w:t>
      </w:r>
      <w:r w:rsidR="00C03860">
        <w:rPr>
          <w:rFonts w:hint="eastAsia"/>
        </w:rPr>
        <w:t>第</w:t>
      </w:r>
      <w:r w:rsidR="00C03860">
        <w:rPr>
          <w:rFonts w:hint="eastAsia"/>
        </w:rPr>
        <w:t>*</w:t>
      </w:r>
      <w:r w:rsidR="00C03860">
        <w:rPr>
          <w:rFonts w:hint="eastAsia"/>
        </w:rPr>
        <w:t>阵容已经上阵了</w:t>
      </w:r>
      <w:r w:rsidR="00C03860">
        <w:rPr>
          <w:rFonts w:hint="eastAsia"/>
        </w:rPr>
        <w:t>*</w:t>
      </w:r>
      <w:r w:rsidR="00C03860">
        <w:rPr>
          <w:rFonts w:hint="eastAsia"/>
        </w:rPr>
        <w:t>位伙伴，还可邀请</w:t>
      </w:r>
      <w:r w:rsidR="00C03860">
        <w:rPr>
          <w:rFonts w:hint="eastAsia"/>
        </w:rPr>
        <w:t>*</w:t>
      </w:r>
      <w:r w:rsidR="00C03860">
        <w:rPr>
          <w:rFonts w:hint="eastAsia"/>
        </w:rPr>
        <w:t>位伙伴</w:t>
      </w:r>
    </w:p>
    <w:p w:rsidR="00C03860" w:rsidRDefault="00C03860" w:rsidP="00C03860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“下阵”功能，只作用于在伙伴助战界面已勾选的阵容里的伙伴</w:t>
      </w:r>
    </w:p>
    <w:p w:rsidR="00384583" w:rsidRPr="00384583" w:rsidRDefault="00384583" w:rsidP="00384583">
      <w:pPr>
        <w:pStyle w:val="a7"/>
        <w:numPr>
          <w:ilvl w:val="4"/>
          <w:numId w:val="18"/>
        </w:numPr>
        <w:spacing w:line="360" w:lineRule="auto"/>
        <w:ind w:firstLineChars="0"/>
        <w:rPr>
          <w:color w:val="FF0000"/>
        </w:rPr>
      </w:pPr>
      <w:r w:rsidRPr="00384583">
        <w:rPr>
          <w:rFonts w:hint="eastAsia"/>
          <w:color w:val="FF0000"/>
        </w:rPr>
        <w:t>当上阵的伙伴解锁时间到期后，系统自动帮玩家上阵同职业类型的伙伴</w:t>
      </w:r>
    </w:p>
    <w:p w:rsidR="00EB33BC" w:rsidRDefault="00204D26" w:rsidP="00D52A40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</w:t>
      </w:r>
      <w:r w:rsidR="00EB33BC">
        <w:rPr>
          <w:rFonts w:hint="eastAsia"/>
        </w:rPr>
        <w:t>预制</w:t>
      </w:r>
      <w:r w:rsidR="00EB33BC">
        <w:rPr>
          <w:rFonts w:hint="eastAsia"/>
        </w:rPr>
        <w:t>8</w:t>
      </w:r>
      <w:r w:rsidR="00EB33BC">
        <w:rPr>
          <w:rFonts w:hint="eastAsia"/>
        </w:rPr>
        <w:t>个技能栏，根据表中数据显示技能图标，点击技能图标可打开技能说明界面（如下图）</w:t>
      </w:r>
    </w:p>
    <w:p w:rsidR="00D52A40" w:rsidRDefault="00D52A40" w:rsidP="00384583">
      <w:pPr>
        <w:spacing w:line="360" w:lineRule="auto"/>
        <w:ind w:firstLine="420"/>
      </w:pPr>
      <w:r>
        <w:object w:dxaOrig="7870" w:dyaOrig="5007">
          <v:shape id="_x0000_i1027" type="#_x0000_t75" style="width:393.75pt;height:250.5pt" o:ole="">
            <v:imagedata r:id="rId17" o:title=""/>
          </v:shape>
          <o:OLEObject Type="Embed" ProgID="Visio.Drawing.11" ShapeID="_x0000_i1027" DrawAspect="Content" ObjectID="_1494836954" r:id="rId18"/>
        </w:object>
      </w:r>
    </w:p>
    <w:p w:rsidR="00D52A40" w:rsidRPr="00D52A40" w:rsidRDefault="00D52A40" w:rsidP="00D52A40">
      <w:pPr>
        <w:spacing w:line="360" w:lineRule="auto"/>
        <w:rPr>
          <w:color w:val="FF0000"/>
          <w:sz w:val="16"/>
          <w:szCs w:val="16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384583">
        <w:rPr>
          <w:rFonts w:hint="eastAsia"/>
        </w:rPr>
        <w:tab/>
      </w:r>
      <w:r w:rsidR="00384583">
        <w:rPr>
          <w:rFonts w:hint="eastAsia"/>
        </w:rPr>
        <w:tab/>
      </w:r>
      <w:r w:rsidRPr="00D52A40">
        <w:rPr>
          <w:rFonts w:hint="eastAsia"/>
          <w:color w:val="FF0000"/>
          <w:sz w:val="16"/>
          <w:szCs w:val="16"/>
        </w:rPr>
        <w:t>技能说明界面</w:t>
      </w:r>
    </w:p>
    <w:p w:rsidR="00872774" w:rsidRDefault="00872774" w:rsidP="00D52A40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关闭窗口：点击屏幕除技能说明窗口外任意点可关闭</w:t>
      </w:r>
    </w:p>
    <w:p w:rsidR="00872774" w:rsidRDefault="005A498E" w:rsidP="00384583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伙伴根据使用时限显示剩余时间：</w:t>
      </w:r>
    </w:p>
    <w:p w:rsidR="00384583" w:rsidRDefault="00384583" w:rsidP="00384583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若该伙伴处于永久解锁，则不显示剩余时间</w:t>
      </w:r>
    </w:p>
    <w:p w:rsidR="00384583" w:rsidRDefault="00384583" w:rsidP="00384583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若该伙伴处于本周免费，则显示“本周免费”</w:t>
      </w:r>
    </w:p>
    <w:p w:rsidR="00384583" w:rsidRDefault="00384583" w:rsidP="00384583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若该伙伴处于</w:t>
      </w:r>
      <w:r>
        <w:rPr>
          <w:rFonts w:hint="eastAsia"/>
        </w:rPr>
        <w:t>7</w:t>
      </w:r>
      <w:r>
        <w:rPr>
          <w:rFonts w:hint="eastAsia"/>
        </w:rPr>
        <w:t>天或</w:t>
      </w:r>
      <w:r>
        <w:rPr>
          <w:rFonts w:hint="eastAsia"/>
        </w:rPr>
        <w:t>30</w:t>
      </w:r>
      <w:r>
        <w:rPr>
          <w:rFonts w:hint="eastAsia"/>
        </w:rPr>
        <w:t>天解锁状态，则显示使用剩余天数</w:t>
      </w:r>
    </w:p>
    <w:p w:rsidR="00384583" w:rsidRDefault="00384583" w:rsidP="00384583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若该伙伴处于</w:t>
      </w:r>
      <w:r>
        <w:rPr>
          <w:rFonts w:hint="eastAsia"/>
        </w:rPr>
        <w:t>7</w:t>
      </w:r>
      <w:r>
        <w:rPr>
          <w:rFonts w:hint="eastAsia"/>
        </w:rPr>
        <w:t>天并本周免费或</w:t>
      </w:r>
      <w:r>
        <w:rPr>
          <w:rFonts w:hint="eastAsia"/>
        </w:rPr>
        <w:t>30</w:t>
      </w:r>
      <w:r>
        <w:rPr>
          <w:rFonts w:hint="eastAsia"/>
        </w:rPr>
        <w:t>天并本周免费状态，则显示两个解锁状态相加的剩余天数总和</w:t>
      </w:r>
    </w:p>
    <w:p w:rsidR="004C5DE8" w:rsidRDefault="004C5DE8" w:rsidP="00384583">
      <w:pPr>
        <w:pStyle w:val="a7"/>
        <w:numPr>
          <w:ilvl w:val="4"/>
          <w:numId w:val="18"/>
        </w:numPr>
        <w:ind w:firstLineChars="0"/>
      </w:pPr>
      <w:r>
        <w:rPr>
          <w:rFonts w:hint="eastAsia"/>
        </w:rPr>
        <w:t>若该伙伴未解锁，则不显示剩余时间</w:t>
      </w:r>
    </w:p>
    <w:p w:rsidR="00384583" w:rsidRDefault="00384583" w:rsidP="00384583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“解锁”按钮</w:t>
      </w:r>
      <w:r w:rsidR="005A498E">
        <w:rPr>
          <w:rFonts w:hint="eastAsia"/>
        </w:rPr>
        <w:t>：</w:t>
      </w:r>
    </w:p>
    <w:p w:rsidR="00384583" w:rsidRDefault="005A498E" w:rsidP="00384583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显示规则</w:t>
      </w:r>
    </w:p>
    <w:p w:rsidR="005A498E" w:rsidRDefault="005A498E" w:rsidP="005A498E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系统判定该伙伴是否已</w:t>
      </w:r>
      <w:r w:rsidR="004C5DE8">
        <w:rPr>
          <w:rFonts w:hint="eastAsia"/>
        </w:rPr>
        <w:t>永久</w:t>
      </w:r>
      <w:r>
        <w:rPr>
          <w:rFonts w:hint="eastAsia"/>
        </w:rPr>
        <w:t>被解锁</w:t>
      </w:r>
    </w:p>
    <w:p w:rsidR="004C5DE8" w:rsidRDefault="004C5DE8" w:rsidP="004C5DE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已永久解锁，不显示按钮</w:t>
      </w:r>
    </w:p>
    <w:p w:rsidR="004C5DE8" w:rsidRDefault="004C5DE8" w:rsidP="004C5DE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未永久解锁，显示按钮</w:t>
      </w:r>
    </w:p>
    <w:p w:rsidR="004C5DE8" w:rsidRDefault="004C5DE8" w:rsidP="004C5DE8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解锁规则</w:t>
      </w:r>
    </w:p>
    <w:p w:rsidR="004C5DE8" w:rsidRDefault="004C5DE8" w:rsidP="004C5DE8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点击“解锁”按钮打开伙伴解锁界面</w:t>
      </w:r>
    </w:p>
    <w:p w:rsidR="004C5DE8" w:rsidRDefault="00A237F6" w:rsidP="00A237F6">
      <w:pPr>
        <w:spacing w:line="360" w:lineRule="auto"/>
        <w:ind w:left="840" w:firstLine="420"/>
      </w:pPr>
      <w:r>
        <w:object w:dxaOrig="6537" w:dyaOrig="5460">
          <v:shape id="_x0000_i1028" type="#_x0000_t75" style="width:327pt;height:273pt" o:ole="">
            <v:imagedata r:id="rId19" o:title=""/>
          </v:shape>
          <o:OLEObject Type="Embed" ProgID="Visio.Drawing.11" ShapeID="_x0000_i1028" DrawAspect="Content" ObjectID="_1494836955" r:id="rId20"/>
        </w:object>
      </w:r>
    </w:p>
    <w:p w:rsidR="00A237F6" w:rsidRPr="00A237F6" w:rsidRDefault="00A237F6" w:rsidP="00A237F6">
      <w:pPr>
        <w:spacing w:line="360" w:lineRule="auto"/>
        <w:ind w:left="840" w:firstLine="420"/>
        <w:rPr>
          <w:color w:val="FF0000"/>
          <w:sz w:val="16"/>
          <w:szCs w:val="16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237F6">
        <w:rPr>
          <w:rFonts w:hint="eastAsia"/>
          <w:color w:val="FF0000"/>
          <w:sz w:val="16"/>
          <w:szCs w:val="16"/>
        </w:rPr>
        <w:t>解锁伙伴界面</w:t>
      </w:r>
    </w:p>
    <w:p w:rsidR="00F23968" w:rsidRDefault="00F23968" w:rsidP="00F23968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伙伴解锁分为武勋解锁和银币解锁</w:t>
      </w:r>
    </w:p>
    <w:p w:rsidR="00F23968" w:rsidRDefault="00F23968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打开解锁伙伴界面，默认打开银币解锁分页</w:t>
      </w:r>
    </w:p>
    <w:p w:rsidR="00F23968" w:rsidRDefault="00F23968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武勋解锁：根据解锁时限不同，所需的武勋数量也不同，从表中读取解锁所需武勋数值</w:t>
      </w:r>
    </w:p>
    <w:p w:rsidR="00F23968" w:rsidRDefault="00F23968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银币解锁：根据解锁时限不同，所需的银币数量也不同，从表中读取解锁所需银币数值</w:t>
      </w:r>
    </w:p>
    <w:p w:rsidR="00600807" w:rsidRDefault="00600807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若携带货币数量不足解锁所需货币数量时，数值显示为红色</w:t>
      </w:r>
    </w:p>
    <w:p w:rsidR="00F23968" w:rsidRDefault="00706121" w:rsidP="00F23968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伙伴解锁</w:t>
      </w:r>
      <w:r w:rsidR="00F23968">
        <w:rPr>
          <w:rFonts w:hint="eastAsia"/>
        </w:rPr>
        <w:t>使用时限分为：</w:t>
      </w:r>
      <w:r w:rsidR="00F23968">
        <w:rPr>
          <w:rFonts w:hint="eastAsia"/>
        </w:rPr>
        <w:t>7</w:t>
      </w:r>
      <w:r w:rsidR="00F23968">
        <w:rPr>
          <w:rFonts w:hint="eastAsia"/>
        </w:rPr>
        <w:t>天解锁、</w:t>
      </w:r>
      <w:r w:rsidR="00F23968">
        <w:rPr>
          <w:rFonts w:hint="eastAsia"/>
        </w:rPr>
        <w:t>30</w:t>
      </w:r>
      <w:r w:rsidR="00F23968">
        <w:rPr>
          <w:rFonts w:hint="eastAsia"/>
        </w:rPr>
        <w:t>天解锁、永久解锁</w:t>
      </w:r>
    </w:p>
    <w:p w:rsidR="00F23968" w:rsidRDefault="00F23968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7</w:t>
      </w:r>
      <w:r>
        <w:rPr>
          <w:rFonts w:hint="eastAsia"/>
        </w:rPr>
        <w:t>天解锁：</w:t>
      </w:r>
      <w:r w:rsidR="00D05826">
        <w:rPr>
          <w:rFonts w:hint="eastAsia"/>
        </w:rPr>
        <w:t>解锁伙伴并增加</w:t>
      </w:r>
      <w:r w:rsidR="00D05826">
        <w:rPr>
          <w:rFonts w:hint="eastAsia"/>
        </w:rPr>
        <w:t>7</w:t>
      </w:r>
      <w:r w:rsidR="00D05826">
        <w:rPr>
          <w:rFonts w:hint="eastAsia"/>
        </w:rPr>
        <w:t>天使用时限。若该伙伴已是解锁状态（非永久解锁）</w:t>
      </w:r>
      <w:r>
        <w:rPr>
          <w:rFonts w:hint="eastAsia"/>
        </w:rPr>
        <w:t>，则用</w:t>
      </w:r>
      <w:r>
        <w:rPr>
          <w:rFonts w:hint="eastAsia"/>
        </w:rPr>
        <w:t>7</w:t>
      </w:r>
      <w:r w:rsidR="00D05826">
        <w:rPr>
          <w:rFonts w:hint="eastAsia"/>
        </w:rPr>
        <w:t>天加上</w:t>
      </w:r>
      <w:r>
        <w:rPr>
          <w:rFonts w:hint="eastAsia"/>
        </w:rPr>
        <w:t>剩余天数，并显示实际剩余天数</w:t>
      </w:r>
    </w:p>
    <w:p w:rsidR="00F23968" w:rsidRDefault="00F23968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30</w:t>
      </w:r>
      <w:r>
        <w:rPr>
          <w:rFonts w:hint="eastAsia"/>
        </w:rPr>
        <w:t>天解锁：</w:t>
      </w:r>
      <w:r w:rsidR="00D05826">
        <w:rPr>
          <w:rFonts w:hint="eastAsia"/>
        </w:rPr>
        <w:t>解锁伙伴并增加</w:t>
      </w:r>
      <w:r w:rsidR="00D05826">
        <w:rPr>
          <w:rFonts w:hint="eastAsia"/>
        </w:rPr>
        <w:t>30</w:t>
      </w:r>
      <w:r w:rsidR="00D05826">
        <w:rPr>
          <w:rFonts w:hint="eastAsia"/>
        </w:rPr>
        <w:t>天使用时限。若该伙伴已是解锁状态（非永久解锁），则用</w:t>
      </w:r>
      <w:r w:rsidR="00D05826">
        <w:rPr>
          <w:rFonts w:hint="eastAsia"/>
        </w:rPr>
        <w:t>30</w:t>
      </w:r>
      <w:r w:rsidR="00D05826">
        <w:rPr>
          <w:rFonts w:hint="eastAsia"/>
        </w:rPr>
        <w:t>天加上剩余天数，并显示实际剩余天数</w:t>
      </w:r>
    </w:p>
    <w:p w:rsidR="00F23968" w:rsidRDefault="00F23968" w:rsidP="00F23968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永久解锁：</w:t>
      </w:r>
      <w:r w:rsidR="00D05826">
        <w:rPr>
          <w:rFonts w:hint="eastAsia"/>
        </w:rPr>
        <w:t>永久解锁伙伴，无时限试用该伙伴</w:t>
      </w:r>
    </w:p>
    <w:p w:rsidR="00F23968" w:rsidRDefault="00770078" w:rsidP="00105403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lastRenderedPageBreak/>
        <w:t>解锁流程</w:t>
      </w:r>
    </w:p>
    <w:p w:rsidR="00D05826" w:rsidRDefault="00105403" w:rsidP="00105403">
      <w:pPr>
        <w:spacing w:line="360" w:lineRule="auto"/>
        <w:ind w:left="840" w:firstLine="420"/>
      </w:pPr>
      <w:r>
        <w:object w:dxaOrig="7368" w:dyaOrig="6625">
          <v:shape id="_x0000_i1029" type="#_x0000_t75" style="width:368.25pt;height:331.5pt" o:ole="">
            <v:imagedata r:id="rId21" o:title=""/>
          </v:shape>
          <o:OLEObject Type="Embed" ProgID="Visio.Drawing.11" ShapeID="_x0000_i1029" DrawAspect="Content" ObjectID="_1494836956" r:id="rId22"/>
        </w:object>
      </w:r>
    </w:p>
    <w:p w:rsidR="00105403" w:rsidRDefault="00105403" w:rsidP="00105403">
      <w:pPr>
        <w:spacing w:line="360" w:lineRule="auto"/>
      </w:pPr>
    </w:p>
    <w:p w:rsidR="00105403" w:rsidRDefault="00105403" w:rsidP="00105403">
      <w:pPr>
        <w:pStyle w:val="a7"/>
        <w:numPr>
          <w:ilvl w:val="6"/>
          <w:numId w:val="18"/>
        </w:numPr>
        <w:spacing w:line="360" w:lineRule="auto"/>
        <w:ind w:firstLineChars="0"/>
      </w:pPr>
      <w:r>
        <w:rPr>
          <w:rFonts w:hint="eastAsia"/>
        </w:rPr>
        <w:t>解锁二次确认界面</w:t>
      </w:r>
    </w:p>
    <w:p w:rsidR="00105403" w:rsidRDefault="00105403" w:rsidP="00105403">
      <w:pPr>
        <w:pStyle w:val="a7"/>
        <w:spacing w:line="360" w:lineRule="auto"/>
        <w:ind w:left="1680" w:firstLineChars="0"/>
      </w:pPr>
      <w:r>
        <w:object w:dxaOrig="4610" w:dyaOrig="2902">
          <v:shape id="_x0000_i1030" type="#_x0000_t75" style="width:230.25pt;height:144.75pt" o:ole="">
            <v:imagedata r:id="rId23" o:title=""/>
          </v:shape>
          <o:OLEObject Type="Embed" ProgID="Visio.Drawing.11" ShapeID="_x0000_i1030" DrawAspect="Content" ObjectID="_1494836957" r:id="rId24"/>
        </w:object>
      </w:r>
    </w:p>
    <w:p w:rsidR="00D05826" w:rsidRPr="00770078" w:rsidRDefault="00770078" w:rsidP="00770078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hint="eastAsia"/>
        </w:rPr>
        <w:t>确认提示：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解锁</w:t>
      </w:r>
      <w:r>
        <w:rPr>
          <w:rFonts w:ascii="宋体" w:eastAsia="宋体" w:cs="宋体"/>
          <w:color w:val="000000"/>
          <w:kern w:val="0"/>
          <w:sz w:val="20"/>
          <w:szCs w:val="20"/>
          <w:lang w:val="zh-CN"/>
        </w:rPr>
        <w:t>***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（伙伴名称）</w:t>
      </w:r>
      <w:r>
        <w:rPr>
          <w:rFonts w:ascii="宋体" w:eastAsia="宋体" w:cs="宋体"/>
          <w:color w:val="000000"/>
          <w:kern w:val="0"/>
          <w:sz w:val="20"/>
          <w:szCs w:val="20"/>
          <w:lang w:val="zh-CN"/>
        </w:rPr>
        <w:t>**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（时限），需要支付</w:t>
      </w:r>
      <w:r>
        <w:rPr>
          <w:rFonts w:ascii="宋体" w:eastAsia="宋体" w:cs="宋体"/>
          <w:color w:val="000000"/>
          <w:kern w:val="0"/>
          <w:sz w:val="20"/>
          <w:szCs w:val="20"/>
          <w:lang w:val="zh-CN"/>
        </w:rPr>
        <w:t>*******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（货币数值）</w:t>
      </w:r>
      <w:r>
        <w:rPr>
          <w:rFonts w:ascii="宋体" w:eastAsia="宋体" w:cs="宋体"/>
          <w:color w:val="000000"/>
          <w:kern w:val="0"/>
          <w:sz w:val="20"/>
          <w:szCs w:val="20"/>
          <w:lang w:val="zh-CN"/>
        </w:rPr>
        <w:t>**</w:t>
      </w: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（货币名称）</w:t>
      </w:r>
    </w:p>
    <w:p w:rsidR="00770078" w:rsidRPr="00770078" w:rsidRDefault="00105403" w:rsidP="00770078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银币不足时弹出银币</w:t>
      </w:r>
      <w:r w:rsidR="004F3D72"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t>不足界面，可花费RMB货币补充解锁</w:t>
      </w:r>
    </w:p>
    <w:p w:rsidR="00770078" w:rsidRDefault="004F3D72" w:rsidP="004F3D72">
      <w:pPr>
        <w:pStyle w:val="a7"/>
        <w:numPr>
          <w:ilvl w:val="7"/>
          <w:numId w:val="18"/>
        </w:numPr>
        <w:spacing w:line="360" w:lineRule="auto"/>
        <w:ind w:firstLineChars="0"/>
      </w:pPr>
      <w:r>
        <w:rPr>
          <w:rFonts w:ascii="宋体" w:eastAsia="宋体" w:cs="宋体" w:hint="eastAsia"/>
          <w:color w:val="000000"/>
          <w:kern w:val="0"/>
          <w:sz w:val="20"/>
          <w:szCs w:val="20"/>
          <w:lang w:val="zh-CN"/>
        </w:rPr>
        <w:lastRenderedPageBreak/>
        <w:t>武勋不足时关闭二次确认界面并弹出“你的武勋不足，无法解锁该伙伴”的提示</w:t>
      </w:r>
    </w:p>
    <w:p w:rsidR="00590279" w:rsidRDefault="004F3D72" w:rsidP="00590279">
      <w:pPr>
        <w:pStyle w:val="a7"/>
        <w:numPr>
          <w:ilvl w:val="2"/>
          <w:numId w:val="18"/>
        </w:numPr>
        <w:spacing w:line="360" w:lineRule="auto"/>
        <w:ind w:firstLineChars="0"/>
      </w:pPr>
      <w:r>
        <w:rPr>
          <w:rFonts w:hint="eastAsia"/>
        </w:rPr>
        <w:t>阵容</w:t>
      </w:r>
    </w:p>
    <w:p w:rsidR="00590279" w:rsidRDefault="00501235" w:rsidP="00590279">
      <w:pPr>
        <w:pStyle w:val="a7"/>
        <w:spacing w:line="360" w:lineRule="auto"/>
        <w:ind w:left="2269" w:firstLineChars="0" w:firstLine="0"/>
      </w:pPr>
      <w:r>
        <w:rPr>
          <w:rFonts w:hint="eastAsia"/>
          <w:noProof/>
        </w:rPr>
        <w:drawing>
          <wp:inline distT="0" distB="0" distL="0" distR="0">
            <wp:extent cx="2590800" cy="3162300"/>
            <wp:effectExtent l="1905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279" w:rsidRDefault="007B6526" w:rsidP="00590279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每个玩家可保存</w:t>
      </w:r>
      <w:r>
        <w:rPr>
          <w:rFonts w:hint="eastAsia"/>
        </w:rPr>
        <w:t>3</w:t>
      </w:r>
      <w:r>
        <w:rPr>
          <w:rFonts w:hint="eastAsia"/>
        </w:rPr>
        <w:t>组助战阵容</w:t>
      </w:r>
    </w:p>
    <w:p w:rsidR="007B6526" w:rsidRDefault="007B6526" w:rsidP="00590279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在某一组</w:t>
      </w:r>
      <w:r w:rsidR="0058048E">
        <w:rPr>
          <w:rFonts w:hint="eastAsia"/>
        </w:rPr>
        <w:t>只能容前</w:t>
      </w:r>
      <w:r>
        <w:rPr>
          <w:rFonts w:hint="eastAsia"/>
        </w:rPr>
        <w:t>打钩</w:t>
      </w:r>
      <w:r w:rsidR="0058048E">
        <w:rPr>
          <w:rFonts w:hint="eastAsia"/>
        </w:rPr>
        <w:t>，</w:t>
      </w:r>
      <w:r>
        <w:rPr>
          <w:rFonts w:hint="eastAsia"/>
        </w:rPr>
        <w:t>可让该组伙伴</w:t>
      </w:r>
      <w:r w:rsidR="0058048E">
        <w:rPr>
          <w:rFonts w:hint="eastAsia"/>
        </w:rPr>
        <w:t>出战。三个勾选按钮互斥，即只能勾选一组伙伴进行助战</w:t>
      </w:r>
    </w:p>
    <w:p w:rsidR="007C2AB2" w:rsidRDefault="00501235" w:rsidP="00590279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每组阵容多上阵</w:t>
      </w:r>
      <w:r w:rsidR="007C2AB2">
        <w:rPr>
          <w:rFonts w:hint="eastAsia"/>
        </w:rPr>
        <w:t>4</w:t>
      </w:r>
      <w:r>
        <w:rPr>
          <w:rFonts w:hint="eastAsia"/>
        </w:rPr>
        <w:t>个伙伴</w:t>
      </w:r>
      <w:r w:rsidR="007C2AB2">
        <w:rPr>
          <w:rFonts w:hint="eastAsia"/>
        </w:rPr>
        <w:t>，</w:t>
      </w:r>
      <w:r>
        <w:rPr>
          <w:rFonts w:hint="eastAsia"/>
        </w:rPr>
        <w:t>头像</w:t>
      </w:r>
      <w:r w:rsidR="007C2AB2">
        <w:rPr>
          <w:rFonts w:hint="eastAsia"/>
        </w:rPr>
        <w:t>从左到右代表出战时的排序位置</w:t>
      </w:r>
    </w:p>
    <w:p w:rsidR="00FA1326" w:rsidRDefault="00501235" w:rsidP="00590279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若阵容里没有上阵伙伴</w:t>
      </w:r>
      <w:r w:rsidR="00813ACD">
        <w:rPr>
          <w:rFonts w:hint="eastAsia"/>
        </w:rPr>
        <w:t>或没</w:t>
      </w:r>
      <w:r>
        <w:rPr>
          <w:rFonts w:hint="eastAsia"/>
        </w:rPr>
        <w:t>满</w:t>
      </w:r>
      <w:r>
        <w:rPr>
          <w:rFonts w:hint="eastAsia"/>
        </w:rPr>
        <w:t>4</w:t>
      </w:r>
      <w:r>
        <w:rPr>
          <w:rFonts w:hint="eastAsia"/>
        </w:rPr>
        <w:t>个伙伴时，</w:t>
      </w:r>
      <w:r w:rsidR="00813ACD">
        <w:rPr>
          <w:rFonts w:hint="eastAsia"/>
        </w:rPr>
        <w:t>在</w:t>
      </w:r>
      <w:r w:rsidR="00F94651">
        <w:rPr>
          <w:rFonts w:hint="eastAsia"/>
        </w:rPr>
        <w:t>最左边的头像框有</w:t>
      </w:r>
      <w:r w:rsidR="00813ACD" w:rsidRPr="00813ACD">
        <w:rPr>
          <w:rFonts w:hint="eastAsia"/>
        </w:rPr>
        <w:t xml:space="preserve"> </w:t>
      </w:r>
      <w:r w:rsidR="00813ACD">
        <w:rPr>
          <w:rFonts w:hint="eastAsia"/>
          <w:noProof/>
        </w:rPr>
        <w:drawing>
          <wp:inline distT="0" distB="0" distL="0" distR="0">
            <wp:extent cx="533400" cy="542925"/>
            <wp:effectExtent l="1905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3ACD">
        <w:rPr>
          <w:rFonts w:hint="eastAsia"/>
        </w:rPr>
        <w:t>图标标示，则上阵伙伴需从左到右依次邀请</w:t>
      </w:r>
    </w:p>
    <w:p w:rsidR="000472F1" w:rsidRDefault="0058048E" w:rsidP="000472F1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点击</w:t>
      </w:r>
      <w:r w:rsidR="007B6526">
        <w:rPr>
          <w:rFonts w:hint="eastAsia"/>
        </w:rPr>
        <w:t>在阵容</w:t>
      </w:r>
      <w:r>
        <w:rPr>
          <w:rFonts w:hint="eastAsia"/>
        </w:rPr>
        <w:t>列表的头像，</w:t>
      </w:r>
      <w:r w:rsidR="007B6526">
        <w:rPr>
          <w:rFonts w:hint="eastAsia"/>
        </w:rPr>
        <w:t>可</w:t>
      </w:r>
      <w:r>
        <w:rPr>
          <w:rFonts w:hint="eastAsia"/>
        </w:rPr>
        <w:t>进行上阵伙伴</w:t>
      </w:r>
      <w:r w:rsidR="007B6526">
        <w:rPr>
          <w:rFonts w:hint="eastAsia"/>
        </w:rPr>
        <w:t>、下阵</w:t>
      </w:r>
      <w:r>
        <w:rPr>
          <w:rFonts w:hint="eastAsia"/>
        </w:rPr>
        <w:t>伙伴</w:t>
      </w:r>
      <w:r w:rsidR="007B6526">
        <w:rPr>
          <w:rFonts w:hint="eastAsia"/>
        </w:rPr>
        <w:t>、更换</w:t>
      </w:r>
      <w:r>
        <w:rPr>
          <w:rFonts w:hint="eastAsia"/>
        </w:rPr>
        <w:t>伙伴战斗</w:t>
      </w:r>
      <w:r w:rsidR="007B6526">
        <w:rPr>
          <w:rFonts w:hint="eastAsia"/>
        </w:rPr>
        <w:t>位置</w:t>
      </w:r>
      <w:r>
        <w:rPr>
          <w:rFonts w:hint="eastAsia"/>
        </w:rPr>
        <w:t>操作</w:t>
      </w:r>
    </w:p>
    <w:p w:rsidR="000472F1" w:rsidRDefault="000472F1" w:rsidP="000472F1">
      <w:pPr>
        <w:pStyle w:val="a7"/>
        <w:spacing w:line="360" w:lineRule="auto"/>
        <w:ind w:left="1260" w:firstLineChars="0" w:firstLine="0"/>
      </w:pPr>
      <w:r>
        <w:object w:dxaOrig="9599" w:dyaOrig="6310">
          <v:shape id="_x0000_i1031" type="#_x0000_t75" style="width:415.5pt;height:273pt" o:ole="">
            <v:imagedata r:id="rId27" o:title=""/>
          </v:shape>
          <o:OLEObject Type="Embed" ProgID="Visio.Drawing.11" ShapeID="_x0000_i1031" DrawAspect="Content" ObjectID="_1494836958" r:id="rId28"/>
        </w:object>
      </w:r>
      <w:r w:rsidR="00501235" w:rsidRPr="00501235">
        <w:t xml:space="preserve"> </w:t>
      </w:r>
      <w:r w:rsidR="00501235">
        <w:object w:dxaOrig="9599" w:dyaOrig="6310">
          <v:shape id="_x0000_i1032" type="#_x0000_t75" style="width:415.5pt;height:273pt" o:ole="">
            <v:imagedata r:id="rId29" o:title=""/>
          </v:shape>
          <o:OLEObject Type="Embed" ProgID="Visio.Drawing.11" ShapeID="_x0000_i1032" DrawAspect="Content" ObjectID="_1494836959" r:id="rId30"/>
        </w:object>
      </w:r>
    </w:p>
    <w:p w:rsidR="00FA1326" w:rsidRDefault="00FA1326" w:rsidP="000472F1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选中：</w:t>
      </w:r>
      <w:r w:rsidR="000472F1">
        <w:rPr>
          <w:rFonts w:hint="eastAsia"/>
        </w:rPr>
        <w:t>点击已上阵伙伴头像，头像</w:t>
      </w:r>
      <w:r>
        <w:rPr>
          <w:rFonts w:hint="eastAsia"/>
        </w:rPr>
        <w:t>边框出现选中光效</w:t>
      </w:r>
    </w:p>
    <w:p w:rsidR="007C2AB2" w:rsidRDefault="00813ACD" w:rsidP="000472F1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下阵</w:t>
      </w:r>
      <w:r w:rsidR="00FA1326">
        <w:rPr>
          <w:rFonts w:hint="eastAsia"/>
        </w:rPr>
        <w:t>：点击已上阵伙伴头像，</w:t>
      </w:r>
      <w:r w:rsidR="000472F1">
        <w:rPr>
          <w:rFonts w:hint="eastAsia"/>
        </w:rPr>
        <w:t>右上角出现下阵按钮“</w:t>
      </w:r>
      <w:r w:rsidR="000472F1">
        <w:rPr>
          <w:rFonts w:hint="eastAsia"/>
          <w:noProof/>
        </w:rPr>
        <w:drawing>
          <wp:inline distT="0" distB="0" distL="0" distR="0">
            <wp:extent cx="295275" cy="171450"/>
            <wp:effectExtent l="19050" t="0" r="9525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72F1">
        <w:rPr>
          <w:rFonts w:hint="eastAsia"/>
        </w:rPr>
        <w:t>”，点击下阵按钮可下阵伙伴。</w:t>
      </w:r>
      <w:r w:rsidR="007C2AB2">
        <w:rPr>
          <w:rFonts w:hint="eastAsia"/>
        </w:rPr>
        <w:t>（</w:t>
      </w:r>
      <w:r w:rsidR="00FA1326">
        <w:rPr>
          <w:rFonts w:hint="eastAsia"/>
        </w:rPr>
        <w:t>排列在</w:t>
      </w:r>
      <w:r w:rsidR="007C2AB2">
        <w:rPr>
          <w:rFonts w:hint="eastAsia"/>
        </w:rPr>
        <w:t>下阵伙伴后面的头像向</w:t>
      </w:r>
      <w:r w:rsidR="007C2AB2">
        <w:rPr>
          <w:rFonts w:hint="eastAsia"/>
        </w:rPr>
        <w:lastRenderedPageBreak/>
        <w:t>前移动，补充空位）</w:t>
      </w:r>
    </w:p>
    <w:p w:rsidR="00FA1326" w:rsidRDefault="00FA1326" w:rsidP="000472F1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换位：点击以上真伙伴头像，在该阵容中的其他以上真的头像上出现换位光标“</w:t>
      </w:r>
      <w:r>
        <w:rPr>
          <w:rFonts w:hint="eastAsia"/>
          <w:noProof/>
        </w:rPr>
        <w:drawing>
          <wp:inline distT="0" distB="0" distL="0" distR="0">
            <wp:extent cx="314325" cy="285750"/>
            <wp:effectExtent l="19050" t="0" r="952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”，点击带有换位光标的头像后与已选伙伴交换位置</w:t>
      </w:r>
    </w:p>
    <w:p w:rsidR="000822A1" w:rsidRDefault="00FA1326" w:rsidP="00501235">
      <w:pPr>
        <w:pStyle w:val="a7"/>
        <w:numPr>
          <w:ilvl w:val="4"/>
          <w:numId w:val="18"/>
        </w:numPr>
        <w:spacing w:line="360" w:lineRule="auto"/>
        <w:ind w:firstLineChars="0"/>
      </w:pPr>
      <w:r>
        <w:rPr>
          <w:rFonts w:hint="eastAsia"/>
        </w:rPr>
        <w:t>上阵：</w:t>
      </w:r>
      <w:r w:rsidR="00501235">
        <w:rPr>
          <w:rFonts w:hint="eastAsia"/>
        </w:rPr>
        <w:t>点击已上阵的伙伴头像或“</w:t>
      </w:r>
      <w:r w:rsidR="00501235">
        <w:rPr>
          <w:rFonts w:hint="eastAsia"/>
        </w:rPr>
        <w:t>+</w:t>
      </w:r>
      <w:r w:rsidR="000822A1">
        <w:rPr>
          <w:rFonts w:hint="eastAsia"/>
        </w:rPr>
        <w:t>”头像框时，伙伴助战界面右边伙伴列表里伙伴锁定为上阵状态，</w:t>
      </w:r>
    </w:p>
    <w:p w:rsidR="000822A1" w:rsidRDefault="00501235" w:rsidP="000822A1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可上阵的伙伴头像有上阵光标“</w:t>
      </w:r>
      <w:r>
        <w:rPr>
          <w:rFonts w:hint="eastAsia"/>
          <w:noProof/>
        </w:rPr>
        <w:drawing>
          <wp:inline distT="0" distB="0" distL="0" distR="0">
            <wp:extent cx="333375" cy="342900"/>
            <wp:effectExtent l="19050" t="0" r="952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72F1">
        <w:rPr>
          <w:rFonts w:hint="eastAsia"/>
        </w:rPr>
        <w:t xml:space="preserve"> </w:t>
      </w:r>
      <w:r>
        <w:rPr>
          <w:rFonts w:hint="eastAsia"/>
        </w:rPr>
        <w:t>”</w:t>
      </w:r>
      <w:r w:rsidR="000472F1">
        <w:rPr>
          <w:rFonts w:hint="eastAsia"/>
        </w:rPr>
        <w:t xml:space="preserve">  </w:t>
      </w:r>
      <w:r>
        <w:rPr>
          <w:rFonts w:hint="eastAsia"/>
        </w:rPr>
        <w:t>“</w:t>
      </w:r>
      <w:r>
        <w:rPr>
          <w:rFonts w:hint="eastAsia"/>
          <w:noProof/>
        </w:rPr>
        <w:drawing>
          <wp:inline distT="0" distB="0" distL="0" distR="0">
            <wp:extent cx="533400" cy="504825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”</w:t>
      </w:r>
      <w:r w:rsidR="000472F1">
        <w:rPr>
          <w:rFonts w:hint="eastAsia"/>
        </w:rPr>
        <w:t xml:space="preserve">  </w:t>
      </w:r>
      <w:r>
        <w:rPr>
          <w:rFonts w:hint="eastAsia"/>
        </w:rPr>
        <w:t>，点击带有上阵光标的伙伴可替换已上阵伙伴或上阵伙伴</w:t>
      </w:r>
      <w:r w:rsidR="00B94B3C">
        <w:rPr>
          <w:rFonts w:hint="eastAsia"/>
        </w:rPr>
        <w:t>（若在战斗中，点击头像系统提示：战斗过程中不能邀请或求战伙伴）</w:t>
      </w:r>
    </w:p>
    <w:p w:rsidR="000822A1" w:rsidRDefault="00813ACD" w:rsidP="000822A1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已在该阵容上阵的伙伴，头像没有图标标示，点击后系统提示：</w:t>
      </w:r>
      <w:r w:rsidR="000822A1">
        <w:rPr>
          <w:rFonts w:hint="eastAsia"/>
        </w:rPr>
        <w:t>该伙伴已经在当前阵容中了</w:t>
      </w:r>
    </w:p>
    <w:p w:rsidR="002D5408" w:rsidRDefault="00B94B3C" w:rsidP="000822A1">
      <w:pPr>
        <w:pStyle w:val="a7"/>
        <w:numPr>
          <w:ilvl w:val="5"/>
          <w:numId w:val="18"/>
        </w:numPr>
        <w:spacing w:line="360" w:lineRule="auto"/>
        <w:ind w:firstLineChars="0"/>
      </w:pPr>
      <w:r>
        <w:rPr>
          <w:rFonts w:hint="eastAsia"/>
        </w:rPr>
        <w:t>点击未解锁的伙伴后系统提示：该伙伴还未解锁，不能上阵</w:t>
      </w:r>
    </w:p>
    <w:p w:rsidR="002D5408" w:rsidRDefault="002D5408" w:rsidP="002D5408">
      <w:pPr>
        <w:pStyle w:val="a7"/>
        <w:numPr>
          <w:ilvl w:val="2"/>
          <w:numId w:val="18"/>
        </w:numPr>
        <w:spacing w:line="360" w:lineRule="auto"/>
        <w:ind w:firstLineChars="0"/>
      </w:pPr>
      <w:r>
        <w:rPr>
          <w:rFonts w:hint="eastAsia"/>
          <w:noProof/>
        </w:rPr>
        <w:t>伙伴类型</w:t>
      </w:r>
    </w:p>
    <w:p w:rsidR="002D5408" w:rsidRDefault="002D5408" w:rsidP="002D5408">
      <w:pPr>
        <w:pStyle w:val="a7"/>
        <w:spacing w:line="360" w:lineRule="auto"/>
        <w:ind w:left="2269" w:firstLineChars="0" w:firstLine="0"/>
      </w:pPr>
      <w:r>
        <w:rPr>
          <w:rFonts w:hint="eastAsia"/>
          <w:noProof/>
        </w:rPr>
        <w:drawing>
          <wp:inline distT="0" distB="0" distL="0" distR="0">
            <wp:extent cx="2552700" cy="323850"/>
            <wp:effectExtent l="1905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48E" w:rsidRDefault="002D5408" w:rsidP="002D5408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  <w:noProof/>
        </w:rPr>
        <w:t>伙伴类型分为：</w:t>
      </w:r>
      <w:r>
        <w:rPr>
          <w:rFonts w:hint="eastAsia"/>
        </w:rPr>
        <w:t>物攻型、法功型、治疗型、辅助型和封印型</w:t>
      </w:r>
    </w:p>
    <w:p w:rsidR="002D5408" w:rsidRDefault="002D5408" w:rsidP="002D5408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伙伴类型从表中读取</w:t>
      </w:r>
    </w:p>
    <w:p w:rsidR="002D5408" w:rsidRPr="004F3D72" w:rsidRDefault="002D5408" w:rsidP="002D5408">
      <w:pPr>
        <w:pStyle w:val="a7"/>
        <w:numPr>
          <w:ilvl w:val="3"/>
          <w:numId w:val="18"/>
        </w:numPr>
        <w:spacing w:line="360" w:lineRule="auto"/>
        <w:ind w:firstLineChars="0"/>
      </w:pPr>
      <w:r>
        <w:rPr>
          <w:rFonts w:hint="eastAsia"/>
        </w:rPr>
        <w:t>点击</w:t>
      </w:r>
      <w:r w:rsidR="00204D26">
        <w:rPr>
          <w:rFonts w:hint="eastAsia"/>
        </w:rPr>
        <w:t>不同的伙伴</w:t>
      </w:r>
      <w:r>
        <w:rPr>
          <w:rFonts w:hint="eastAsia"/>
        </w:rPr>
        <w:t>类型按钮可筛选</w:t>
      </w:r>
      <w:r w:rsidR="00204D26">
        <w:rPr>
          <w:rFonts w:hint="eastAsia"/>
        </w:rPr>
        <w:t>对应类型的伙伴</w:t>
      </w:r>
      <w:r>
        <w:rPr>
          <w:rFonts w:hint="eastAsia"/>
        </w:rPr>
        <w:t>。如：点击物攻型按钮，伙伴列表里只显示物攻型的伙伴</w:t>
      </w:r>
    </w:p>
    <w:sectPr w:rsidR="002D5408" w:rsidRPr="004F3D72" w:rsidSect="00C57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17F8" w:rsidRDefault="00AB17F8" w:rsidP="005560C7">
      <w:r>
        <w:separator/>
      </w:r>
    </w:p>
  </w:endnote>
  <w:endnote w:type="continuationSeparator" w:id="1">
    <w:p w:rsidR="00AB17F8" w:rsidRDefault="00AB17F8" w:rsidP="005560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17F8" w:rsidRDefault="00AB17F8" w:rsidP="005560C7">
      <w:r>
        <w:separator/>
      </w:r>
    </w:p>
  </w:footnote>
  <w:footnote w:type="continuationSeparator" w:id="1">
    <w:p w:rsidR="00AB17F8" w:rsidRDefault="00AB17F8" w:rsidP="005560C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BD21434_"/>
      </v:shape>
    </w:pict>
  </w:numPicBullet>
  <w:abstractNum w:abstractNumId="0">
    <w:nsid w:val="02507675"/>
    <w:multiLevelType w:val="multilevel"/>
    <w:tmpl w:val="DB2848E8"/>
    <w:numStyleLink w:val="a"/>
  </w:abstractNum>
  <w:abstractNum w:abstractNumId="1">
    <w:nsid w:val="06F35534"/>
    <w:multiLevelType w:val="multilevel"/>
    <w:tmpl w:val="0409001D"/>
    <w:numStyleLink w:val="a0"/>
  </w:abstractNum>
  <w:abstractNum w:abstractNumId="2">
    <w:nsid w:val="0D8A25EA"/>
    <w:multiLevelType w:val="hybridMultilevel"/>
    <w:tmpl w:val="8472A9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0814A06"/>
    <w:multiLevelType w:val="multilevel"/>
    <w:tmpl w:val="0409001D"/>
    <w:numStyleLink w:val="a0"/>
  </w:abstractNum>
  <w:abstractNum w:abstractNumId="4">
    <w:nsid w:val="13D22409"/>
    <w:multiLevelType w:val="multilevel"/>
    <w:tmpl w:val="0409001D"/>
    <w:numStyleLink w:val="a0"/>
  </w:abstractNum>
  <w:abstractNum w:abstractNumId="5">
    <w:nsid w:val="14AD6A84"/>
    <w:multiLevelType w:val="multilevel"/>
    <w:tmpl w:val="0409001D"/>
    <w:numStyleLink w:val="a0"/>
  </w:abstractNum>
  <w:abstractNum w:abstractNumId="6">
    <w:nsid w:val="1A637AF1"/>
    <w:multiLevelType w:val="multilevel"/>
    <w:tmpl w:val="0409001D"/>
    <w:numStyleLink w:val="a0"/>
  </w:abstractNum>
  <w:abstractNum w:abstractNumId="7">
    <w:nsid w:val="1BC51333"/>
    <w:multiLevelType w:val="multilevel"/>
    <w:tmpl w:val="0409001D"/>
    <w:numStyleLink w:val="a0"/>
  </w:abstractNum>
  <w:abstractNum w:abstractNumId="8">
    <w:nsid w:val="1CD30326"/>
    <w:multiLevelType w:val="multilevel"/>
    <w:tmpl w:val="0409001D"/>
    <w:numStyleLink w:val="a0"/>
  </w:abstractNum>
  <w:abstractNum w:abstractNumId="9">
    <w:nsid w:val="1FA47C33"/>
    <w:multiLevelType w:val="multilevel"/>
    <w:tmpl w:val="0409001D"/>
    <w:numStyleLink w:val="a0"/>
  </w:abstractNum>
  <w:abstractNum w:abstractNumId="10">
    <w:nsid w:val="33A208F7"/>
    <w:multiLevelType w:val="multilevel"/>
    <w:tmpl w:val="0409001D"/>
    <w:styleLink w:val="a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"/>
      <w:lvlJc w:val="left"/>
      <w:pPr>
        <w:ind w:left="1418" w:hanging="567"/>
      </w:pPr>
      <w:rPr>
        <w:rFonts w:ascii="Times New Roman" w:eastAsia="宋体" w:hAnsi="Times New Roman" w:hint="default"/>
        <w:color w:val="auto"/>
      </w:rPr>
    </w:lvl>
    <w:lvl w:ilvl="3">
      <w:start w:val="1"/>
      <w:numFmt w:val="bullet"/>
      <w:lvlText w:val=""/>
      <w:lvlJc w:val="left"/>
      <w:pPr>
        <w:ind w:left="1984" w:hanging="708"/>
      </w:pPr>
      <w:rPr>
        <w:rFonts w:ascii="Wingdings" w:eastAsia="宋体" w:hAnsi="Wingdings" w:hint="default"/>
        <w:color w:val="auto"/>
      </w:rPr>
    </w:lvl>
    <w:lvl w:ilvl="4">
      <w:start w:val="1"/>
      <w:numFmt w:val="bullet"/>
      <w:lvlText w:val=""/>
      <w:lvlJc w:val="left"/>
      <w:pPr>
        <w:ind w:left="2551" w:hanging="850"/>
      </w:pPr>
      <w:rPr>
        <w:rFonts w:ascii="Wingdings" w:eastAsia="宋体" w:hAnsi="Wingdings" w:hint="default"/>
        <w:color w:val="auto"/>
      </w:rPr>
    </w:lvl>
    <w:lvl w:ilvl="5">
      <w:start w:val="1"/>
      <w:numFmt w:val="bullet"/>
      <w:lvlText w:val=""/>
      <w:lvlJc w:val="left"/>
      <w:pPr>
        <w:ind w:left="3260" w:hanging="1134"/>
      </w:pPr>
      <w:rPr>
        <w:rFonts w:ascii="Wingdings" w:eastAsia="宋体" w:hAnsi="Wingdings" w:hint="default"/>
        <w:color w:val="auto"/>
      </w:rPr>
    </w:lvl>
    <w:lvl w:ilvl="6">
      <w:start w:val="1"/>
      <w:numFmt w:val="bullet"/>
      <w:lvlText w:val=""/>
      <w:lvlJc w:val="left"/>
      <w:pPr>
        <w:ind w:left="3827" w:hanging="1276"/>
      </w:pPr>
      <w:rPr>
        <w:rFonts w:ascii="Wingdings" w:eastAsia="宋体" w:hAnsi="Wingdings" w:hint="default"/>
        <w:color w:val="auto"/>
      </w:rPr>
    </w:lvl>
    <w:lvl w:ilvl="7">
      <w:start w:val="1"/>
      <w:numFmt w:val="bullet"/>
      <w:lvlText w:val=""/>
      <w:lvlJc w:val="left"/>
      <w:pPr>
        <w:ind w:left="4394" w:hanging="1418"/>
      </w:pPr>
      <w:rPr>
        <w:rFonts w:ascii="Wingdings" w:eastAsia="宋体" w:hAnsi="Wingdings" w:hint="default"/>
        <w:color w:val="auto"/>
      </w:rPr>
    </w:lvl>
    <w:lvl w:ilvl="8">
      <w:start w:val="1"/>
      <w:numFmt w:val="bullet"/>
      <w:lvlText w:val=""/>
      <w:lvlJc w:val="left"/>
      <w:pPr>
        <w:ind w:left="5102" w:hanging="1700"/>
      </w:pPr>
      <w:rPr>
        <w:rFonts w:ascii="Wingdings" w:eastAsia="宋体" w:hAnsi="Wingdings" w:hint="default"/>
        <w:color w:val="auto"/>
      </w:rPr>
    </w:lvl>
  </w:abstractNum>
  <w:abstractNum w:abstractNumId="11">
    <w:nsid w:val="365A56E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36F76508"/>
    <w:multiLevelType w:val="multilevel"/>
    <w:tmpl w:val="DB2848E8"/>
    <w:numStyleLink w:val="a"/>
  </w:abstractNum>
  <w:abstractNum w:abstractNumId="13">
    <w:nsid w:val="37C125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"/>
      <w:lvlJc w:val="left"/>
      <w:pPr>
        <w:ind w:left="1418" w:hanging="567"/>
      </w:pPr>
      <w:rPr>
        <w:rFonts w:ascii="Wingdings" w:eastAsia="宋体" w:hAnsi="Wingdings" w:hint="default"/>
        <w:color w:val="auto"/>
      </w:rPr>
    </w:lvl>
    <w:lvl w:ilvl="3">
      <w:start w:val="1"/>
      <w:numFmt w:val="bullet"/>
      <w:lvlText w:val=""/>
      <w:lvlJc w:val="left"/>
      <w:pPr>
        <w:ind w:left="1984" w:hanging="708"/>
      </w:pPr>
      <w:rPr>
        <w:rFonts w:ascii="Wingdings" w:eastAsia="宋体" w:hAnsi="Wingdings" w:hint="default"/>
        <w:color w:val="auto"/>
      </w:rPr>
    </w:lvl>
    <w:lvl w:ilvl="4">
      <w:start w:val="1"/>
      <w:numFmt w:val="bullet"/>
      <w:lvlText w:val=""/>
      <w:lvlJc w:val="left"/>
      <w:pPr>
        <w:ind w:left="2551" w:hanging="850"/>
      </w:pPr>
      <w:rPr>
        <w:rFonts w:ascii="Wingdings" w:eastAsia="宋体" w:hAnsi="Wingdings" w:hint="default"/>
        <w:color w:val="auto"/>
      </w:rPr>
    </w:lvl>
    <w:lvl w:ilvl="5">
      <w:start w:val="1"/>
      <w:numFmt w:val="bullet"/>
      <w:lvlText w:val=""/>
      <w:lvlJc w:val="left"/>
      <w:pPr>
        <w:ind w:left="3260" w:hanging="1134"/>
      </w:pPr>
      <w:rPr>
        <w:rFonts w:ascii="Wingdings" w:eastAsia="宋体" w:hAnsi="Wingdings" w:hint="default"/>
        <w:color w:val="auto"/>
      </w:rPr>
    </w:lvl>
    <w:lvl w:ilvl="6">
      <w:start w:val="1"/>
      <w:numFmt w:val="bullet"/>
      <w:lvlText w:val=""/>
      <w:lvlJc w:val="left"/>
      <w:pPr>
        <w:ind w:left="3827" w:hanging="1276"/>
      </w:pPr>
      <w:rPr>
        <w:rFonts w:ascii="Wingdings" w:eastAsia="宋体" w:hAnsi="Wingdings" w:hint="default"/>
        <w:color w:val="auto"/>
      </w:rPr>
    </w:lvl>
    <w:lvl w:ilvl="7">
      <w:start w:val="1"/>
      <w:numFmt w:val="bullet"/>
      <w:lvlText w:val=""/>
      <w:lvlJc w:val="left"/>
      <w:pPr>
        <w:ind w:left="4394" w:hanging="1418"/>
      </w:pPr>
      <w:rPr>
        <w:rFonts w:ascii="Wingdings" w:eastAsia="宋体" w:hAnsi="Wingdings" w:hint="default"/>
        <w:color w:val="auto"/>
      </w:rPr>
    </w:lvl>
    <w:lvl w:ilvl="8">
      <w:start w:val="1"/>
      <w:numFmt w:val="bullet"/>
      <w:lvlText w:val="●"/>
      <w:lvlJc w:val="left"/>
      <w:pPr>
        <w:ind w:left="5102" w:hanging="1700"/>
      </w:pPr>
      <w:rPr>
        <w:rFonts w:ascii="宋体" w:eastAsia="宋体" w:hAnsi="宋体" w:hint="eastAsia"/>
        <w:color w:val="auto"/>
      </w:rPr>
    </w:lvl>
  </w:abstractNum>
  <w:abstractNum w:abstractNumId="14">
    <w:nsid w:val="383C1E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3C7752D5"/>
    <w:multiLevelType w:val="multilevel"/>
    <w:tmpl w:val="DB2848E8"/>
    <w:styleLink w:val="a"/>
    <w:lvl w:ilvl="0">
      <w:start w:val="1"/>
      <w:numFmt w:val="decimal"/>
      <w:lvlText w:val="%1"/>
      <w:lvlJc w:val="left"/>
      <w:pPr>
        <w:ind w:left="1276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84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269" w:hanging="567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2495" w:hanging="368"/>
      </w:pPr>
      <w:rPr>
        <w:rFonts w:ascii="Wingdings" w:hAnsi="Wingdings" w:hint="default"/>
        <w:color w:val="auto"/>
      </w:rPr>
    </w:lvl>
    <w:lvl w:ilvl="4">
      <w:start w:val="1"/>
      <w:numFmt w:val="bullet"/>
      <w:lvlText w:val=""/>
      <w:lvlJc w:val="left"/>
      <w:pPr>
        <w:ind w:left="2892" w:hanging="340"/>
      </w:pPr>
      <w:rPr>
        <w:rFonts w:ascii="Wingdings" w:hAnsi="Wingdings" w:hint="default"/>
        <w:color w:val="auto"/>
      </w:rPr>
    </w:lvl>
    <w:lvl w:ilvl="5">
      <w:start w:val="1"/>
      <w:numFmt w:val="bullet"/>
      <w:lvlText w:val=""/>
      <w:lvlJc w:val="left"/>
      <w:pPr>
        <w:ind w:left="3402" w:hanging="425"/>
      </w:pPr>
      <w:rPr>
        <w:rFonts w:ascii="Wingdings" w:hAnsi="Wingdings" w:hint="default"/>
        <w:color w:val="auto"/>
      </w:rPr>
    </w:lvl>
    <w:lvl w:ilvl="6">
      <w:start w:val="1"/>
      <w:numFmt w:val="bullet"/>
      <w:lvlText w:val=""/>
      <w:lvlJc w:val="left"/>
      <w:pPr>
        <w:ind w:left="3799" w:hanging="397"/>
      </w:pPr>
      <w:rPr>
        <w:rFonts w:ascii="Wingdings" w:hAnsi="Wingdings" w:hint="default"/>
        <w:color w:val="auto"/>
      </w:rPr>
    </w:lvl>
    <w:lvl w:ilvl="7">
      <w:start w:val="1"/>
      <w:numFmt w:val="bullet"/>
      <w:lvlText w:val=""/>
      <w:lvlJc w:val="left"/>
      <w:pPr>
        <w:ind w:left="4196" w:hanging="369"/>
      </w:pPr>
      <w:rPr>
        <w:rFonts w:ascii="Wingdings" w:hAnsi="Wingdings" w:hint="default"/>
        <w:color w:val="auto"/>
      </w:rPr>
    </w:lvl>
    <w:lvl w:ilvl="8">
      <w:start w:val="1"/>
      <w:numFmt w:val="bullet"/>
      <w:lvlText w:val=""/>
      <w:lvlJc w:val="left"/>
      <w:pPr>
        <w:ind w:left="4649" w:hanging="396"/>
      </w:pPr>
      <w:rPr>
        <w:rFonts w:ascii="Wingdings" w:hAnsi="Wingdings" w:hint="default"/>
        <w:color w:val="auto"/>
      </w:rPr>
    </w:lvl>
  </w:abstractNum>
  <w:abstractNum w:abstractNumId="16">
    <w:nsid w:val="449E19CC"/>
    <w:multiLevelType w:val="multilevel"/>
    <w:tmpl w:val="0409001D"/>
    <w:numStyleLink w:val="a0"/>
  </w:abstractNum>
  <w:abstractNum w:abstractNumId="17">
    <w:nsid w:val="4FB64CCC"/>
    <w:multiLevelType w:val="multilevel"/>
    <w:tmpl w:val="0409001D"/>
    <w:numStyleLink w:val="a0"/>
  </w:abstractNum>
  <w:abstractNum w:abstractNumId="18">
    <w:nsid w:val="521B218C"/>
    <w:multiLevelType w:val="hybridMultilevel"/>
    <w:tmpl w:val="558EAA20"/>
    <w:lvl w:ilvl="0" w:tplc="66B0D818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A364C74C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22B866C6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3BC20982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223849CC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811447DA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178298C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327897D4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17929AC2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>
    <w:nsid w:val="5CE17774"/>
    <w:multiLevelType w:val="multilevel"/>
    <w:tmpl w:val="0409001D"/>
    <w:numStyleLink w:val="a0"/>
  </w:abstractNum>
  <w:abstractNum w:abstractNumId="20">
    <w:nsid w:val="679F1EF2"/>
    <w:multiLevelType w:val="multilevel"/>
    <w:tmpl w:val="0409001D"/>
    <w:numStyleLink w:val="a0"/>
  </w:abstractNum>
  <w:abstractNum w:abstractNumId="21">
    <w:nsid w:val="76B258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>
    <w:nsid w:val="7799755E"/>
    <w:multiLevelType w:val="multilevel"/>
    <w:tmpl w:val="0409001D"/>
    <w:numStyleLink w:val="a0"/>
  </w:abstractNum>
  <w:abstractNum w:abstractNumId="23">
    <w:nsid w:val="77EB3955"/>
    <w:multiLevelType w:val="singleLevel"/>
    <w:tmpl w:val="73BC6E46"/>
    <w:lvl w:ilvl="0">
      <w:start w:val="1"/>
      <w:numFmt w:val="decimal"/>
      <w:lvlText w:val="%1"/>
      <w:lvlJc w:val="left"/>
      <w:pPr>
        <w:ind w:left="992" w:hanging="567"/>
      </w:pPr>
      <w:rPr>
        <w:rFonts w:hint="eastAsia"/>
      </w:rPr>
    </w:lvl>
  </w:abstractNum>
  <w:num w:numId="1">
    <w:abstractNumId w:val="21"/>
  </w:num>
  <w:num w:numId="2">
    <w:abstractNumId w:val="3"/>
  </w:num>
  <w:num w:numId="3">
    <w:abstractNumId w:val="11"/>
  </w:num>
  <w:num w:numId="4">
    <w:abstractNumId w:val="14"/>
  </w:num>
  <w:num w:numId="5">
    <w:abstractNumId w:val="10"/>
  </w:num>
  <w:num w:numId="6">
    <w:abstractNumId w:val="23"/>
  </w:num>
  <w:num w:numId="7">
    <w:abstractNumId w:val="18"/>
  </w:num>
  <w:num w:numId="8">
    <w:abstractNumId w:val="4"/>
  </w:num>
  <w:num w:numId="9">
    <w:abstractNumId w:val="7"/>
  </w:num>
  <w:num w:numId="10">
    <w:abstractNumId w:val="2"/>
  </w:num>
  <w:num w:numId="11">
    <w:abstractNumId w:val="13"/>
  </w:num>
  <w:num w:numId="12">
    <w:abstractNumId w:val="1"/>
  </w:num>
  <w:num w:numId="13">
    <w:abstractNumId w:val="22"/>
  </w:num>
  <w:num w:numId="14">
    <w:abstractNumId w:val="20"/>
  </w:num>
  <w:num w:numId="15">
    <w:abstractNumId w:val="6"/>
  </w:num>
  <w:num w:numId="16">
    <w:abstractNumId w:val="15"/>
  </w:num>
  <w:num w:numId="17">
    <w:abstractNumId w:val="0"/>
  </w:num>
  <w:num w:numId="18">
    <w:abstractNumId w:val="12"/>
  </w:num>
  <w:num w:numId="19">
    <w:abstractNumId w:val="9"/>
  </w:num>
  <w:num w:numId="20">
    <w:abstractNumId w:val="8"/>
  </w:num>
  <w:num w:numId="21">
    <w:abstractNumId w:val="16"/>
  </w:num>
  <w:num w:numId="22">
    <w:abstractNumId w:val="17"/>
  </w:num>
  <w:num w:numId="23">
    <w:abstractNumId w:val="19"/>
  </w:num>
  <w:num w:numId="2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0C7"/>
    <w:rsid w:val="00005A24"/>
    <w:rsid w:val="000472F1"/>
    <w:rsid w:val="000822A1"/>
    <w:rsid w:val="00084A72"/>
    <w:rsid w:val="00105403"/>
    <w:rsid w:val="00107627"/>
    <w:rsid w:val="001275F4"/>
    <w:rsid w:val="00182331"/>
    <w:rsid w:val="001D40F6"/>
    <w:rsid w:val="00204D26"/>
    <w:rsid w:val="002273B5"/>
    <w:rsid w:val="00275D5A"/>
    <w:rsid w:val="002D5408"/>
    <w:rsid w:val="00384583"/>
    <w:rsid w:val="003A3E9E"/>
    <w:rsid w:val="003E425C"/>
    <w:rsid w:val="004C5DE8"/>
    <w:rsid w:val="004F3D72"/>
    <w:rsid w:val="00501235"/>
    <w:rsid w:val="005311A7"/>
    <w:rsid w:val="005560C7"/>
    <w:rsid w:val="0058048E"/>
    <w:rsid w:val="00590279"/>
    <w:rsid w:val="005A498E"/>
    <w:rsid w:val="005C55FF"/>
    <w:rsid w:val="00600807"/>
    <w:rsid w:val="0061550A"/>
    <w:rsid w:val="006B2E65"/>
    <w:rsid w:val="00706121"/>
    <w:rsid w:val="00770078"/>
    <w:rsid w:val="007B6526"/>
    <w:rsid w:val="007C2AB2"/>
    <w:rsid w:val="00813ACD"/>
    <w:rsid w:val="008163B7"/>
    <w:rsid w:val="00841E9C"/>
    <w:rsid w:val="00872774"/>
    <w:rsid w:val="008D3153"/>
    <w:rsid w:val="009D4AB4"/>
    <w:rsid w:val="009E37D8"/>
    <w:rsid w:val="00A237F6"/>
    <w:rsid w:val="00A3310C"/>
    <w:rsid w:val="00AB17F8"/>
    <w:rsid w:val="00B26861"/>
    <w:rsid w:val="00B94B3C"/>
    <w:rsid w:val="00C03860"/>
    <w:rsid w:val="00C078F2"/>
    <w:rsid w:val="00C57F57"/>
    <w:rsid w:val="00D05826"/>
    <w:rsid w:val="00D12F2D"/>
    <w:rsid w:val="00D52A40"/>
    <w:rsid w:val="00D656FD"/>
    <w:rsid w:val="00DB02B4"/>
    <w:rsid w:val="00EB33BC"/>
    <w:rsid w:val="00F23968"/>
    <w:rsid w:val="00F85F5B"/>
    <w:rsid w:val="00F94651"/>
    <w:rsid w:val="00FA1326"/>
    <w:rsid w:val="00FC7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57F57"/>
    <w:pPr>
      <w:widowControl w:val="0"/>
      <w:jc w:val="both"/>
    </w:pPr>
  </w:style>
  <w:style w:type="paragraph" w:styleId="1">
    <w:name w:val="heading 1"/>
    <w:basedOn w:val="a1"/>
    <w:next w:val="a1"/>
    <w:link w:val="1Char"/>
    <w:uiPriority w:val="9"/>
    <w:qFormat/>
    <w:rsid w:val="005560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semiHidden/>
    <w:unhideWhenUsed/>
    <w:rsid w:val="005560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2"/>
    <w:link w:val="a5"/>
    <w:uiPriority w:val="99"/>
    <w:semiHidden/>
    <w:rsid w:val="005560C7"/>
    <w:rPr>
      <w:sz w:val="18"/>
      <w:szCs w:val="18"/>
    </w:rPr>
  </w:style>
  <w:style w:type="paragraph" w:styleId="a6">
    <w:name w:val="footer"/>
    <w:basedOn w:val="a1"/>
    <w:link w:val="Char0"/>
    <w:uiPriority w:val="99"/>
    <w:semiHidden/>
    <w:unhideWhenUsed/>
    <w:rsid w:val="005560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2"/>
    <w:link w:val="a6"/>
    <w:uiPriority w:val="99"/>
    <w:semiHidden/>
    <w:rsid w:val="005560C7"/>
    <w:rPr>
      <w:sz w:val="18"/>
      <w:szCs w:val="18"/>
    </w:rPr>
  </w:style>
  <w:style w:type="paragraph" w:styleId="a7">
    <w:name w:val="List Paragraph"/>
    <w:basedOn w:val="a1"/>
    <w:uiPriority w:val="34"/>
    <w:qFormat/>
    <w:rsid w:val="005560C7"/>
    <w:pPr>
      <w:ind w:firstLineChars="200" w:firstLine="420"/>
    </w:pPr>
  </w:style>
  <w:style w:type="paragraph" w:styleId="a8">
    <w:name w:val="Title"/>
    <w:basedOn w:val="a1"/>
    <w:next w:val="a1"/>
    <w:link w:val="Char1"/>
    <w:uiPriority w:val="10"/>
    <w:qFormat/>
    <w:rsid w:val="005560C7"/>
    <w:pPr>
      <w:spacing w:before="240" w:after="60" w:line="360" w:lineRule="auto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2"/>
    <w:link w:val="a8"/>
    <w:uiPriority w:val="10"/>
    <w:rsid w:val="005560C7"/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3"/>
    <w:rsid w:val="005560C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2"/>
    <w:uiPriority w:val="99"/>
    <w:unhideWhenUsed/>
    <w:rsid w:val="005560C7"/>
    <w:rPr>
      <w:color w:val="0000FF" w:themeColor="hyperlink"/>
      <w:u w:val="single"/>
    </w:rPr>
  </w:style>
  <w:style w:type="character" w:customStyle="1" w:styleId="1Char">
    <w:name w:val="标题 1 Char"/>
    <w:basedOn w:val="a2"/>
    <w:link w:val="1"/>
    <w:uiPriority w:val="9"/>
    <w:rsid w:val="005560C7"/>
    <w:rPr>
      <w:b/>
      <w:bCs/>
      <w:kern w:val="44"/>
      <w:sz w:val="44"/>
      <w:szCs w:val="44"/>
    </w:rPr>
  </w:style>
  <w:style w:type="paragraph" w:styleId="TOC">
    <w:name w:val="TOC Heading"/>
    <w:basedOn w:val="1"/>
    <w:next w:val="a1"/>
    <w:uiPriority w:val="39"/>
    <w:unhideWhenUsed/>
    <w:qFormat/>
    <w:rsid w:val="005560C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1"/>
    <w:next w:val="a1"/>
    <w:autoRedefine/>
    <w:uiPriority w:val="39"/>
    <w:unhideWhenUsed/>
    <w:qFormat/>
    <w:rsid w:val="005560C7"/>
    <w:rPr>
      <w:rFonts w:ascii="Times New Roman" w:eastAsia="宋体" w:hAnsi="Times New Roman" w:cs="Times New Roman"/>
      <w:szCs w:val="24"/>
    </w:rPr>
  </w:style>
  <w:style w:type="paragraph" w:styleId="2">
    <w:name w:val="toc 2"/>
    <w:basedOn w:val="a1"/>
    <w:next w:val="a1"/>
    <w:autoRedefine/>
    <w:uiPriority w:val="39"/>
    <w:unhideWhenUsed/>
    <w:qFormat/>
    <w:rsid w:val="005560C7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b">
    <w:name w:val="Balloon Text"/>
    <w:basedOn w:val="a1"/>
    <w:link w:val="Char2"/>
    <w:uiPriority w:val="99"/>
    <w:semiHidden/>
    <w:unhideWhenUsed/>
    <w:rsid w:val="005560C7"/>
    <w:rPr>
      <w:sz w:val="18"/>
      <w:szCs w:val="18"/>
    </w:rPr>
  </w:style>
  <w:style w:type="character" w:customStyle="1" w:styleId="Char2">
    <w:name w:val="批注框文本 Char"/>
    <w:basedOn w:val="a2"/>
    <w:link w:val="ab"/>
    <w:uiPriority w:val="99"/>
    <w:semiHidden/>
    <w:rsid w:val="005560C7"/>
    <w:rPr>
      <w:sz w:val="18"/>
      <w:szCs w:val="18"/>
    </w:rPr>
  </w:style>
  <w:style w:type="numbering" w:customStyle="1" w:styleId="a0">
    <w:name w:val="处女座"/>
    <w:uiPriority w:val="99"/>
    <w:rsid w:val="00005A24"/>
    <w:pPr>
      <w:numPr>
        <w:numId w:val="5"/>
      </w:numPr>
    </w:pPr>
  </w:style>
  <w:style w:type="numbering" w:customStyle="1" w:styleId="a">
    <w:name w:val="处女座该死"/>
    <w:uiPriority w:val="99"/>
    <w:rsid w:val="00FC7AF3"/>
    <w:pPr>
      <w:numPr>
        <w:numId w:val="16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oleObject" Target="embeddings/oleObject3.bin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6.bin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2.emf"/><Relationship Id="rId28" Type="http://schemas.openxmlformats.org/officeDocument/2006/relationships/oleObject" Target="embeddings/oleObject7.bin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5.bin"/><Relationship Id="rId27" Type="http://schemas.openxmlformats.org/officeDocument/2006/relationships/image" Target="media/image15.emf"/><Relationship Id="rId30" Type="http://schemas.openxmlformats.org/officeDocument/2006/relationships/oleObject" Target="embeddings/oleObject8.bin"/><Relationship Id="rId35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273F9-D9AA-4C58-AD40-03CC62A9E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4377</TotalTime>
  <Pages>11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2015-05-29T08:32:00Z</dcterms:created>
  <dcterms:modified xsi:type="dcterms:W3CDTF">2015-06-03T03:43:00Z</dcterms:modified>
</cp:coreProperties>
</file>