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Target="word/document.xml" Id="pkgRId0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1"/>
        </w:numPr>
        <w:spacing w:before="0" w:after="0" w:line="240"/>
        <w:ind w:right="0" w:left="420" w:hanging="42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任务界面修改</w:t>
      </w:r>
    </w:p>
    <w:p>
      <w:pPr>
        <w:numPr>
          <w:ilvl w:val="0"/>
          <w:numId w:val="1"/>
        </w:numPr>
        <w:spacing w:before="0" w:after="0" w:line="240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描述内容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宋体" w:hAnsi="宋体" w:cs="宋体" w:eastAsia="宋体"/>
          <w:color w:val="auto"/>
          <w:spacing w:val="0"/>
          <w:position w:val="0"/>
          <w:sz w:val="20"/>
          <w:shd w:fill="auto" w:val="clear"/>
        </w:rPr>
        <w:t xml:space="preserve">任务界面在脚本修改button皮肤，同时在脚本新加一些皮肤</w:t>
      </w:r>
    </w:p>
    <w:p>
      <w:pPr>
        <w:numPr>
          <w:ilvl w:val="0"/>
          <w:numId w:val="1"/>
        </w:numPr>
        <w:spacing w:before="0" w:after="0" w:line="240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0"/>
          <w:shd w:fill="auto" w:val="clear"/>
        </w:rPr>
        <w:t xml:space="preserve">剧情界面修改：新添加任务对话框，有任务对话时显示人物对话框及相应文字，没有任务对话时隐藏任务对话框。任务对话框随对话框里生成的按钮个数来改变高度大小，增加高度时，对话框底边位置不变，只升高对话框相应高度</w:t>
      </w:r>
    </w:p>
    <w:p>
      <w:pPr>
        <w:numPr>
          <w:ilvl w:val="0"/>
          <w:numId w:val="1"/>
        </w:numPr>
        <w:spacing w:before="0" w:after="0" w:line="240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0"/>
          <w:shd w:fill="auto" w:val="clear"/>
        </w:rPr>
        <w:t xml:space="preserve">剧情界面删除点击结束剧情特效和结束button</w:t>
      </w:r>
    </w:p>
    <w:p>
      <w:pPr>
        <w:numPr>
          <w:ilvl w:val="0"/>
          <w:numId w:val="1"/>
        </w:numPr>
        <w:spacing w:before="0" w:after="0" w:line="240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0"/>
          <w:shd w:fill="auto" w:val="clear"/>
        </w:rPr>
        <w:t xml:space="preserve">剧情和动画界面添加文字点击区域</w:t>
      </w:r>
    </w:p>
    <w:p>
      <w:pPr>
        <w:numPr>
          <w:ilvl w:val="0"/>
          <w:numId w:val="1"/>
        </w:numPr>
        <w:spacing w:before="0" w:after="0" w:line="240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0"/>
          <w:shd w:fill="auto" w:val="clear"/>
        </w:rPr>
        <w:t xml:space="preserve">npc对话界面修改：npc对话弹出二级界面预览奖励调出的loyout由npctipsdilog变为npcdilog</w:t>
      </w:r>
    </w:p>
    <w:p>
      <w:pPr>
        <w:numPr>
          <w:ilvl w:val="0"/>
          <w:numId w:val="1"/>
        </w:numPr>
        <w:spacing w:before="0" w:after="0" w:line="240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0"/>
          <w:shd w:fill="auto" w:val="clear"/>
        </w:rPr>
        <w:t xml:space="preserve">道具触发任务界面修改：使用道具弹出二级界面预览奖励调出的loyout由npcspecialdialog</w:t>
      </w:r>
    </w:p>
    <w:p>
      <w:pPr>
        <w:numPr>
          <w:ilvl w:val="0"/>
          <w:numId w:val="1"/>
        </w:numPr>
        <w:spacing w:before="0" w:after="0" w:line="240"/>
        <w:ind w:right="0" w:left="420" w:hanging="42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任务发起人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: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齐业</w:t>
      </w:r>
    </w:p>
    <w:p>
      <w:pPr>
        <w:numPr>
          <w:ilvl w:val="0"/>
          <w:numId w:val="1"/>
        </w:numPr>
        <w:spacing w:before="0" w:after="0" w:line="240"/>
        <w:ind w:right="0" w:left="420" w:hanging="42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任务负责人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: 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巴雅尔</w:t>
      </w:r>
    </w:p>
    <w:p>
      <w:pPr>
        <w:numPr>
          <w:ilvl w:val="0"/>
          <w:numId w:val="1"/>
        </w:numPr>
        <w:spacing w:before="0" w:after="0" w:line="240"/>
        <w:ind w:right="0" w:left="420" w:hanging="42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0"/>
          <w:shd w:fill="auto" w:val="clear"/>
        </w:rPr>
        <w:t xml:space="preserve">日期截止：6.26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1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?><Relationships xmlns="http://schemas.openxmlformats.org/package/2006/relationships"><Relationship Target="numbering.xml" Id="docRId0" Type="http://schemas.openxmlformats.org/officeDocument/2006/relationships/numbering"/><Relationship Target="styles.xml" Id="docRId1" Type="http://schemas.openxmlformats.org/officeDocument/2006/relationships/styles"/></Relationships>
</file>