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Default ContentType="application/vnd.openxmlformats-officedocument.oleObject" Extension="bin"/>
  <Override ContentType="application/vnd.openxmlformats-officedocument.wordprocessingml.fontTable+xml" PartName="/word/fontTable.xml"/>
  <Override ContentType="image/x-emf" PartName="/word/media/image1.emf"/>
  <Default ContentType="image/png" Extension="png"/>
  <Override ContentType="image/x-emf" PartName="/word/media/image12.emf"/>
  <Override ContentType="image/x-emf" PartName="/word/media/image13.emf"/>
  <Override ContentType="image/x-emf" PartName="/word/media/image14.emf"/>
  <Override ContentType="image/x-emf" PartName="/word/media/image15.emf"/>
  <Override ContentType="image/x-emf" PartName="/word/media/image17.emf"/>
  <Override ContentType="image/x-emf" PartName="/word/media/image18.emf"/>
  <Override ContentType="image/x-emf" PartName="/word/media/image2.emf"/>
  <Override ContentType="image/x-emf" PartName="/word/media/image3.emf"/>
  <Override ContentType="image/x-emf" PartName="/word/media/image4.emf"/>
  <Override ContentType="image/x-emf" PartName="/word/media/image5.emf"/>
  <Override ContentType="image/x-emf" PartName="/word/media/image6.emf"/>
  <Override ContentType="image/x-emf" PartName="/word/media/image7.em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2"/>
      </w:pPr>
      <w:bookmarkStart w:id="0" w:name="_Toc417458729"/>
      <w:r>
        <w:rPr>
          <w:rFonts w:hint="eastAsia"/>
        </w:rPr>
        <w:t>主界面</w:t>
      </w:r>
      <w:bookmarkEnd w:id="0"/>
    </w:p>
    <w:p>
      <w:pPr>
        <w:rPr>
          <w:rFonts w:ascii="Cambria" w:hAnsi="Cambria" w:eastAsia="宋体"/>
          <w:sz w:val="32"/>
          <w:szCs w:val="32"/>
        </w:rPr>
      </w:pPr>
    </w:p>
    <w:tbl>
      <w:tblPr>
        <w:tblStyle w:val="15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68"/>
        <w:gridCol w:w="612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2015-4-21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>
            <w:r>
              <w:rPr>
                <w:rFonts w:hint="eastAsia"/>
              </w:rPr>
              <w:t>2015-4-24</w:t>
            </w:r>
          </w:p>
        </w:tc>
        <w:tc>
          <w:tcPr>
            <w:tcW w:w="6120" w:type="dxa"/>
            <w:vAlign w:val="top"/>
          </w:tcPr>
          <w:p>
            <w:r>
              <w:rPr>
                <w:rFonts w:hint="eastAsia"/>
              </w:rPr>
              <w:t>增加查看其他玩家属性头像位置</w:t>
            </w:r>
          </w:p>
        </w:tc>
        <w:tc>
          <w:tcPr>
            <w:tcW w:w="1034" w:type="dxa"/>
            <w:vAlign w:val="top"/>
          </w:tcPr>
          <w:p>
            <w:r>
              <w:rPr>
                <w:rFonts w:hint="eastAsia"/>
              </w:rPr>
              <w:t>刘洪达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68" w:type="dxa"/>
            <w:vAlign w:val="top"/>
          </w:tcPr>
          <w:p/>
        </w:tc>
        <w:tc>
          <w:tcPr>
            <w:tcW w:w="6120" w:type="dxa"/>
            <w:vAlign w:val="top"/>
          </w:tcPr>
          <w:p/>
        </w:tc>
        <w:tc>
          <w:tcPr>
            <w:tcW w:w="1034" w:type="dxa"/>
            <w:vAlign w:val="top"/>
          </w:tcPr>
          <w:p/>
        </w:tc>
      </w:tr>
    </w:tbl>
    <w:p>
      <w:pPr>
        <w:rPr>
          <w:rFonts w:ascii="Cambria" w:hAnsi="Cambria" w:eastAsia="宋体"/>
          <w:sz w:val="32"/>
          <w:szCs w:val="32"/>
        </w:rPr>
      </w:pPr>
    </w:p>
    <w:p>
      <w:pPr>
        <w:pStyle w:val="17"/>
      </w:pPr>
      <w:r>
        <w:rPr>
          <w:lang w:val="zh-CN"/>
        </w:rPr>
        <w:t>目录</w:t>
      </w:r>
    </w:p>
    <w:p>
      <w:pPr>
        <w:pStyle w:val="10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 \l "_Toc417458729" </w:instrText>
      </w:r>
      <w:r>
        <w:fldChar w:fldCharType="separate"/>
      </w:r>
      <w:r>
        <w:rPr>
          <w:rStyle w:val="14"/>
          <w:rFonts w:hint="eastAsia"/>
        </w:rPr>
        <w:t>主界面</w:t>
      </w:r>
      <w:r>
        <w:tab/>
      </w:r>
      <w:r>
        <w:fldChar w:fldCharType="begin"/>
      </w:r>
      <w:r>
        <w:instrText xml:space="preserve"> PAGEREF _Toc417458729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"_Toc417458730" </w:instrText>
      </w:r>
      <w:r>
        <w:fldChar w:fldCharType="separate"/>
      </w:r>
      <w:r>
        <w:rPr>
          <w:rStyle w:val="14"/>
          <w:rFonts w:hint="eastAsia"/>
        </w:rPr>
        <w:t>主界面</w:t>
      </w:r>
      <w:r>
        <w:rPr>
          <w:rStyle w:val="14"/>
        </w:rPr>
        <w:t>UI</w:t>
      </w:r>
      <w:r>
        <w:tab/>
      </w:r>
      <w:r>
        <w:fldChar w:fldCharType="begin"/>
      </w:r>
      <w:r>
        <w:instrText xml:space="preserve"> PAGEREF _Toc417458730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"_Toc417458731" </w:instrText>
      </w:r>
      <w:r>
        <w:fldChar w:fldCharType="separate"/>
      </w:r>
      <w:r>
        <w:rPr>
          <w:rStyle w:val="14"/>
          <w:rFonts w:hint="eastAsia"/>
        </w:rPr>
        <w:t>主界面规则</w:t>
      </w:r>
      <w:r>
        <w:tab/>
      </w:r>
      <w:r>
        <w:fldChar w:fldCharType="begin"/>
      </w:r>
      <w:r>
        <w:instrText xml:space="preserve"> PAGEREF _Toc417458731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"_Toc417458732" </w:instrText>
      </w:r>
      <w:r>
        <w:fldChar w:fldCharType="separate"/>
      </w:r>
      <w:r>
        <w:rPr>
          <w:rStyle w:val="14"/>
          <w:rFonts w:hint="eastAsia"/>
        </w:rPr>
        <w:t>地图区域</w:t>
      </w:r>
      <w:r>
        <w:tab/>
      </w:r>
      <w:r>
        <w:fldChar w:fldCharType="begin"/>
      </w:r>
      <w:r>
        <w:instrText xml:space="preserve"> PAGEREF _Toc417458732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"_Toc417458733" </w:instrText>
      </w:r>
      <w:r>
        <w:fldChar w:fldCharType="separate"/>
      </w:r>
      <w:r>
        <w:rPr>
          <w:rStyle w:val="14"/>
          <w:rFonts w:hint="eastAsia"/>
        </w:rPr>
        <w:t>头像区域</w:t>
      </w:r>
      <w:r>
        <w:tab/>
      </w:r>
      <w:r>
        <w:fldChar w:fldCharType="begin"/>
      </w:r>
      <w:r>
        <w:instrText xml:space="preserve"> PAGEREF _Toc417458733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"_Toc417458734" </w:instrText>
      </w:r>
      <w:r>
        <w:fldChar w:fldCharType="separate"/>
      </w:r>
      <w:r>
        <w:rPr>
          <w:rStyle w:val="14"/>
          <w:rFonts w:hint="eastAsia"/>
        </w:rPr>
        <w:t>任务</w:t>
      </w:r>
      <w:r>
        <w:rPr>
          <w:rStyle w:val="14"/>
        </w:rPr>
        <w:t>/</w:t>
      </w:r>
      <w:r>
        <w:rPr>
          <w:rStyle w:val="14"/>
          <w:rFonts w:hint="eastAsia"/>
        </w:rPr>
        <w:t>组队区域</w:t>
      </w:r>
      <w:r>
        <w:tab/>
      </w:r>
      <w:r>
        <w:fldChar w:fldCharType="begin"/>
      </w:r>
      <w:r>
        <w:instrText xml:space="preserve"> PAGEREF _Toc417458734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"_Toc417458735" </w:instrText>
      </w:r>
      <w:r>
        <w:fldChar w:fldCharType="separate"/>
      </w:r>
      <w:r>
        <w:rPr>
          <w:rStyle w:val="14"/>
          <w:rFonts w:hint="eastAsia"/>
        </w:rPr>
        <w:t>功能按钮区域</w:t>
      </w:r>
      <w:r>
        <w:tab/>
      </w:r>
      <w:r>
        <w:fldChar w:fldCharType="begin"/>
      </w:r>
      <w:r>
        <w:instrText xml:space="preserve"> PAGEREF _Toc417458735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"_Toc417458736" </w:instrText>
      </w:r>
      <w:r>
        <w:fldChar w:fldCharType="separate"/>
      </w:r>
      <w:r>
        <w:rPr>
          <w:rStyle w:val="14"/>
          <w:rFonts w:hint="eastAsia"/>
        </w:rPr>
        <w:t>其他按钮入口</w:t>
      </w:r>
      <w:r>
        <w:tab/>
      </w:r>
      <w:r>
        <w:fldChar w:fldCharType="begin"/>
      </w:r>
      <w:r>
        <w:instrText xml:space="preserve"> PAGEREF _Toc417458736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"_Toc417458737" </w:instrText>
      </w:r>
      <w:r>
        <w:fldChar w:fldCharType="separate"/>
      </w:r>
      <w:r>
        <w:rPr>
          <w:rStyle w:val="14"/>
          <w:rFonts w:hint="eastAsia"/>
        </w:rPr>
        <w:t>聊天区域</w:t>
      </w:r>
      <w:r>
        <w:tab/>
      </w:r>
      <w:r>
        <w:fldChar w:fldCharType="begin"/>
      </w:r>
      <w:r>
        <w:instrText xml:space="preserve"> PAGEREF _Toc417458737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"_Toc417458738" </w:instrText>
      </w:r>
      <w:r>
        <w:fldChar w:fldCharType="separate"/>
      </w:r>
      <w:r>
        <w:rPr>
          <w:rStyle w:val="14"/>
          <w:rFonts w:hint="eastAsia"/>
        </w:rPr>
        <w:t>清屏快捷操作</w:t>
      </w:r>
      <w:r>
        <w:tab/>
      </w:r>
      <w:r>
        <w:fldChar w:fldCharType="begin"/>
      </w:r>
      <w:r>
        <w:instrText xml:space="preserve"> PAGEREF _Toc417458738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8296"/>
        </w:tabs>
        <w:rPr>
          <w:kern w:val="2"/>
          <w:sz w:val="21"/>
        </w:rPr>
      </w:pPr>
      <w:r>
        <w:fldChar w:fldCharType="begin"/>
      </w:r>
      <w:r>
        <w:instrText xml:space="preserve">HYPERLINK  \l "_Toc417458739" </w:instrText>
      </w:r>
      <w:r>
        <w:fldChar w:fldCharType="separate"/>
      </w:r>
      <w:r>
        <w:rPr>
          <w:rStyle w:val="14"/>
          <w:rFonts w:hint="eastAsia"/>
        </w:rPr>
        <w:t>战斗界面</w:t>
      </w:r>
      <w:r>
        <w:rPr>
          <w:rStyle w:val="14"/>
        </w:rPr>
        <w:t>UI</w:t>
      </w:r>
      <w:r>
        <w:tab/>
      </w:r>
      <w:r>
        <w:fldChar w:fldCharType="begin"/>
      </w:r>
      <w:r>
        <w:instrText xml:space="preserve"> PAGEREF _Toc417458739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widowControl/>
        <w:jc w:val="left"/>
        <w:rPr>
          <w:rFonts w:ascii="Cambria" w:hAnsi="Cambria" w:eastAsia="宋体"/>
          <w:sz w:val="32"/>
          <w:szCs w:val="32"/>
        </w:rPr>
      </w:pPr>
      <w:r>
        <w:rPr>
          <w:rFonts w:ascii="Cambria" w:hAnsi="Cambria" w:eastAsia="宋体"/>
          <w:sz w:val="32"/>
          <w:szCs w:val="32"/>
        </w:rPr>
        <w:br w:type="page"/>
      </w:r>
    </w:p>
    <w:p>
      <w:pPr>
        <w:pStyle w:val="2"/>
      </w:pPr>
      <w:r>
        <w:rPr>
          <w:rFonts w:ascii="Calibri" w:hAnsi="Calibri" w:eastAsia="宋体"/>
          <w:b/>
          <w:bCs/>
          <w:kern w:val="44"/>
          <w:sz w:val="44"/>
          <w:szCs w:val="44"/>
          <w:lang w:val="en-US" w:eastAsia="zh-CN" w:bidi="ar-SA"/>
        </w:rPr>
        <w:pict>
          <v:shape id="Line Callout 3 1027" o:spid="_x0000_s1026" type="#_x0000_t48" style="position:absolute;left:0;margin-left:425.65pt;margin-top:49.35pt;height:25.9pt;width:72pt;rotation:0f;z-index:251659264;" o:ole="f" fillcolor="#FFFFFF" filled="t" o:preferrelative="t" stroked="t" coordorigin="0,0" coordsize="21600,21600" adj="-25290,21600,-13455,7506,-1800,7506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2、头像区域</w:t>
                  </w:r>
                </w:p>
              </w:txbxContent>
            </v:textbox>
          </v:shape>
        </w:pict>
      </w:r>
      <w:r>
        <w:rPr>
          <w:rFonts w:ascii="Calibri" w:hAnsi="Calibri" w:eastAsia="宋体"/>
          <w:b/>
          <w:bCs/>
          <w:kern w:val="44"/>
          <w:sz w:val="44"/>
          <w:szCs w:val="44"/>
          <w:lang w:val="en-US" w:eastAsia="zh-CN" w:bidi="ar-SA"/>
        </w:rPr>
        <w:pict>
          <v:shape id="Line Callout 3 1026" o:spid="_x0000_s1027" type="#_x0000_t48" style="position:absolute;left:0;margin-left:-82.85pt;margin-top:64.4pt;height:22.15pt;width:72.05pt;rotation:0f;z-index:251658240;" o:ole="f" fillcolor="#FFFFFF" filled="t" o:preferrelative="t" stroked="t" coordorigin="0,0" coordsize="21600,21600" adj="47070,21600,35115,8777,23400,8777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1、地图区域</w:t>
                  </w:r>
                </w:p>
              </w:txbxContent>
            </v:textbox>
          </v:shape>
        </w:pict>
      </w:r>
      <w:bookmarkStart w:id="1" w:name="_Toc417458730"/>
      <w:r>
        <w:rPr>
          <w:rFonts w:hint="eastAsia"/>
        </w:rPr>
        <w:t>主界面UI</w:t>
      </w:r>
      <w:bookmarkEnd w:id="1"/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Line Callout 2 1031" o:spid="_x0000_s1028" type="#_x0000_t47" style="position:absolute;left:0;margin-left:-84.75pt;margin-top:147.6pt;height:26.95pt;width:72.05pt;rotation:0f;z-index:251662336;" o:ole="f" fillcolor="#FFFFFF" filled="t" o:preferrelative="t" stroked="t" coordorigin="0,0" coordsize="21600,21600" adj="42390,14747,23400,7213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5、聊天区域</w:t>
                  </w:r>
                </w:p>
              </w:txbxContent>
            </v:textbox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Line Callout 2 1028" o:spid="_x0000_s1029" type="#_x0000_t47" style="position:absolute;left:0;margin-left:417.15pt;margin-top:174.55pt;height:39.05pt;width:72pt;rotation:0f;z-index:251660288;" o:ole="f" fillcolor="#FFFFFF" filled="t" o:preferrelative="t" stroked="t" coordorigin="0,0" coordsize="21600,21600" adj="-19095,1521,-1800,4978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4、功能按钮区域</w:t>
                  </w:r>
                </w:p>
              </w:txbxContent>
            </v:textbox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Line Callout 2 1032" o:spid="_x0000_s1030" type="#_x0000_t47" style="position:absolute;left:0;margin-left:-82.85pt;margin-top:69.6pt;height:39.65pt;width:72.05pt;rotation:0f;z-index:251663360;" o:ole="f" fillcolor="#FFFFFF" filled="t" o:preferrelative="t" stroked="t" coordorigin="0,0" coordsize="21600,21600" adj="41250,14436,23400,4903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6、备用按钮区域</w:t>
                  </w:r>
                </w:p>
              </w:txbxContent>
            </v:textbox>
          </v:shape>
        </w:pict>
      </w:r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pict>
          <v:shape id="Line Callout 3 1029" o:spid="_x0000_s1031" type="#_x0000_t48" style="position:absolute;left:0;margin-left:424.4pt;margin-top:65.85pt;height:43.4pt;width:72pt;rotation:0f;z-index:251661312;" o:ole="f" fillcolor="#FFFFFF" filled="t" o:preferrelative="t" stroked="t" coordorigin="0,0" coordsize="21600,21600" adj="-20775,11323,-11130,4479,-1800,4479">
            <v:stroke color="#000000" color2="#FFFFFF" miterlimit="2"/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rPr>
                      <w:rFonts w:hint="eastAsia"/>
                    </w:rPr>
                    <w:t>3、任务及组队列表区域</w:t>
                  </w:r>
                </w:p>
              </w:txbxContent>
            </v:textbox>
          </v:shape>
        </w:pict>
      </w:r>
      <w:r>
        <w:rPr>
          <w:rFonts w:hint="eastAsia"/>
        </w:rPr>
        <w:t xml:space="preserve"> </w:t>
      </w:r>
      <w:bookmarkStart w:id="11" w:name="_GoBack"/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" type="#_x0000_t75" style="height:198.45pt;width:415.1pt;rotation:0f;" o:ole="t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" DrawAspect="Content" ObjectID="_7" r:id="rId5"/>
        </w:object>
      </w:r>
      <w:bookmarkEnd w:id="11"/>
    </w:p>
    <w:p/>
    <w:p>
      <w:r>
        <w:rPr>
          <w:rFonts w:hint="eastAsia"/>
        </w:rPr>
        <w:t>UI介绍</w:t>
      </w:r>
    </w:p>
    <w:tbl>
      <w:tblPr>
        <w:tblStyle w:val="16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5298"/>
        <w:gridCol w:w="21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地图区域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2" type="#_x0000_t75" style="height:104.55pt;width:209.7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2" DrawAspect="Content" ObjectID="_8" r:id="rId7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世界地图按钮图标：图标样式以当前所在场景为准</w:t>
            </w:r>
          </w:p>
          <w:p>
            <w:r>
              <w:rPr>
                <w:rFonts w:hint="eastAsia"/>
              </w:rPr>
              <w:t>当前场景按钮图标：显示当前场景名称及坐标</w:t>
            </w:r>
          </w:p>
          <w:p>
            <w:r>
              <w:rPr>
                <w:rFonts w:hint="eastAsia"/>
              </w:rPr>
              <w:t>当前时间；电量；网络状态标识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头像区域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3" type="#_x0000_t75" style="height:97.05pt;width:254.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3" DrawAspect="Content" ObjectID="_9" r:id="rId9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人物头像：主角人物头像、主角等级、主角气血/魔法/愤怒条、主角VIP等级等信息</w:t>
            </w:r>
          </w:p>
          <w:p>
            <w:r>
              <w:rPr>
                <w:rFonts w:hint="eastAsia"/>
              </w:rPr>
              <w:t>宠物头像：当前参战宠物头像、当前参战宠物等级、当前参战宠物气血/魔法值</w:t>
            </w:r>
          </w:p>
          <w:p>
            <w:r>
              <w:rPr>
                <w:rFonts w:hint="eastAsia"/>
              </w:rPr>
              <w:t>选中角色头像：当玩家点选其他玩家时，会在该区域显示其他玩家头像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任务/组队区域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4" type="#_x0000_t75" style="height:231.65pt;width:151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4" DrawAspect="Content" ObjectID="_10" r:id="rId11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一、任务：当前所有任务列表</w:t>
            </w:r>
          </w:p>
          <w:p>
            <w:r>
              <w:rPr>
                <w:rFonts w:hint="eastAsia"/>
              </w:rPr>
              <w:t>二、组队：当前所有队员列表，</w:t>
            </w:r>
          </w:p>
          <w:p>
            <w:r>
              <w:rPr>
                <w:rFonts w:hint="eastAsia"/>
              </w:rPr>
              <w:t>尚未组队时，点击【组队】按钮直接进入组队界面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功能按钮区域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5" type="#_x0000_t75" style="height:87.65pt;width:87.6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4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5" DrawAspect="Content" ObjectID="_11" r:id="rId13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【+】按钮收缩所以功能按钮</w:t>
            </w:r>
          </w:p>
          <w:p>
            <w:r>
              <w:rPr>
                <w:rFonts w:hint="eastAsia"/>
              </w:rPr>
              <w:t>【背包按钮】背包入口，（暂定）可根据实际情况修改为其他按钮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聊天区域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6" type="#_x0000_t75" style="height:120.85pt;width:206.6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6" DrawAspect="Content" ObjectID="_12" r:id="rId15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聊天显示区（包含所有聊天）</w:t>
            </w:r>
          </w:p>
          <w:p>
            <w:r>
              <w:rPr>
                <w:rFonts w:hint="eastAsia"/>
              </w:rPr>
              <w:t>发送消息（打字&amp;语音）入口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其他按钮入口</w:t>
            </w:r>
          </w:p>
        </w:tc>
        <w:tc>
          <w:tcPr>
            <w:tcW w:w="5298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7" type="#_x0000_t75" style="height:272.35pt;width:74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7" DrawAspect="Content" ObjectID="_13" r:id="rId17"/>
              </w:object>
            </w:r>
          </w:p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暂时开启8个，左侧3个，上侧3个，功能按钮上方1个、隐藏1个，按钮功能介绍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vAlign w:val="top"/>
          </w:tcPr>
          <w:p>
            <w:r>
              <w:rPr>
                <w:rFonts w:hint="eastAsia"/>
              </w:rPr>
              <w:t>经验条</w:t>
            </w:r>
          </w:p>
        </w:tc>
        <w:tc>
          <w:tcPr>
            <w:tcW w:w="5298" w:type="dxa"/>
            <w:vAlign w:val="top"/>
          </w:tcPr>
          <w:p/>
        </w:tc>
        <w:tc>
          <w:tcPr>
            <w:tcW w:w="2154" w:type="dxa"/>
            <w:vAlign w:val="top"/>
          </w:tcPr>
          <w:p>
            <w:r>
              <w:rPr>
                <w:rFonts w:hint="eastAsia"/>
              </w:rPr>
              <w:t>1、当前人物经验显示</w:t>
            </w:r>
          </w:p>
          <w:p>
            <w:r>
              <w:rPr>
                <w:rFonts w:hint="eastAsia"/>
              </w:rPr>
              <w:t>2、需要显示详细经验数值及进度</w:t>
            </w:r>
          </w:p>
        </w:tc>
      </w:tr>
    </w:tbl>
    <w:p>
      <w:pPr>
        <w:pStyle w:val="2"/>
      </w:pPr>
      <w:bookmarkStart w:id="2" w:name="_Toc417458731"/>
      <w:r>
        <w:rPr>
          <w:rFonts w:hint="eastAsia"/>
        </w:rPr>
        <w:t>主界面规则</w:t>
      </w:r>
      <w:bookmarkEnd w:id="2"/>
    </w:p>
    <w:p>
      <w:pPr>
        <w:pStyle w:val="4"/>
      </w:pPr>
      <w:bookmarkStart w:id="3" w:name="_Toc417458732"/>
      <w:r>
        <w:rPr>
          <w:rFonts w:hint="eastAsia"/>
        </w:rPr>
        <w:t>地图区域</w:t>
      </w:r>
      <w:bookmarkEnd w:id="3"/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世界地图以按钮形式存在，显示玩家所在地场景图标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本地地图以按钮形式存在，显示玩家所在地场景名及坐标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时间：当前服务器时间（</w:t>
      </w:r>
      <w:r>
        <w:rPr>
          <w:rFonts w:hint="eastAsia"/>
          <w:color w:val="FF0000"/>
        </w:rPr>
        <w:t>参考或本地时间</w:t>
      </w:r>
      <w:r>
        <w:rPr>
          <w:rFonts w:hint="eastAsia"/>
        </w:rPr>
        <w:t>）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电量：本手机电量剩余显示</w:t>
      </w:r>
    </w:p>
    <w:p>
      <w:pPr>
        <w:pStyle w:val="18"/>
        <w:numPr>
          <w:ilvl w:val="0"/>
          <w:numId w:val="1"/>
        </w:numPr>
        <w:ind w:firstLineChars="0"/>
      </w:pPr>
      <w:r>
        <w:rPr>
          <w:rFonts w:hint="eastAsia"/>
        </w:rPr>
        <w:t>网络：当前玩家上网状态，2G、3G、4G、无线网路等状态</w:t>
      </w:r>
    </w:p>
    <w:p>
      <w:pPr>
        <w:pStyle w:val="4"/>
      </w:pPr>
      <w:bookmarkStart w:id="4" w:name="_Toc417458733"/>
      <w:r>
        <w:rPr>
          <w:rFonts w:hint="eastAsia"/>
        </w:rPr>
        <w:t>头像区域</w:t>
      </w:r>
      <w:bookmarkEnd w:id="4"/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人物头像：包含人物当前等级，点击头像后会进入人物属性面板</w:t>
      </w:r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血条：人物/宠物当前血量信息</w:t>
      </w:r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魔法条：人物/宠物当前魔法量信息</w:t>
      </w:r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愤怒条：当前人物愤怒值显示</w:t>
      </w:r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宠物头像：包含当前参战宠物当前等级，点击头像后会进入宠物默认面板</w:t>
      </w:r>
    </w:p>
    <w:p>
      <w:pPr>
        <w:pStyle w:val="18"/>
        <w:numPr>
          <w:ilvl w:val="0"/>
          <w:numId w:val="3"/>
        </w:numPr>
        <w:ind w:firstLineChars="0"/>
        <w:rPr>
          <w:shd w:val="clear" w:color="auto" w:fill="92D050"/>
        </w:rPr>
      </w:pPr>
      <w:r>
        <w:rPr>
          <w:rFonts w:hint="eastAsia"/>
          <w:shd w:val="clear" w:color="auto" w:fill="92D050"/>
        </w:rPr>
        <w:t>VIP等级 ：当前玩家VIP等级，无VIP等级，按钮置灰；</w:t>
      </w:r>
    </w:p>
    <w:p>
      <w:pPr>
        <w:rPr>
          <w:shd w:val="clear" w:color="auto" w:fill="92D050"/>
        </w:rPr>
      </w:pPr>
      <w:r>
        <w:rPr>
          <w:rFonts w:hint="eastAsia"/>
          <w:shd w:val="clear" w:color="auto" w:fill="92D050"/>
        </w:rPr>
        <w:tab/>
      </w:r>
      <w:r>
        <w:rPr>
          <w:rFonts w:hint="eastAsia"/>
          <w:shd w:val="clear" w:color="auto" w:fill="92D050"/>
        </w:rPr>
        <w:tab/>
      </w:r>
      <w:r>
        <w:rPr>
          <w:rFonts w:hint="eastAsia"/>
          <w:shd w:val="clear" w:color="auto" w:fill="92D050"/>
        </w:rPr>
        <w:t>按钮可点击，点击后跳转至VIP界面（是否存在VIP功能待定）</w:t>
      </w:r>
    </w:p>
    <w:p>
      <w:pPr>
        <w:pStyle w:val="4"/>
      </w:pPr>
      <w:bookmarkStart w:id="5" w:name="_Toc417458734"/>
      <w:r>
        <w:rPr>
          <w:rFonts w:hint="eastAsia"/>
        </w:rPr>
        <w:t>任务/组队区域</w:t>
      </w:r>
      <w:bookmarkEnd w:id="5"/>
    </w:p>
    <w:p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任务：</w:t>
      </w:r>
    </w:p>
    <w:p>
      <w:pPr>
        <w:pStyle w:val="18"/>
        <w:numPr>
          <w:ilvl w:val="0"/>
          <w:numId w:val="4"/>
        </w:numPr>
        <w:ind w:firstLineChars="0"/>
      </w:pPr>
      <w:r>
        <w:rPr>
          <w:rFonts w:hint="eastAsia"/>
        </w:rPr>
        <w:t>区域大小固定</w:t>
      </w:r>
    </w:p>
    <w:p>
      <w:pPr>
        <w:pStyle w:val="18"/>
        <w:numPr>
          <w:ilvl w:val="0"/>
          <w:numId w:val="4"/>
        </w:numPr>
        <w:ind w:firstLineChars="0"/>
      </w:pPr>
      <w:r>
        <w:rPr>
          <w:rFonts w:hint="eastAsia"/>
        </w:rPr>
        <w:t>当前所获得任务列表，如任务多过，通过上下滑动查看列表</w:t>
      </w:r>
    </w:p>
    <w:p>
      <w:pPr>
        <w:pStyle w:val="18"/>
        <w:numPr>
          <w:ilvl w:val="0"/>
          <w:numId w:val="4"/>
        </w:numPr>
        <w:ind w:firstLineChars="0"/>
      </w:pPr>
      <w:r>
        <w:rPr>
          <w:rFonts w:hint="eastAsia"/>
        </w:rPr>
        <w:t>点击单条任务会进行任务追踪（详细以任务为准）</w:t>
      </w:r>
    </w:p>
    <w:p>
      <w:pPr>
        <w:pStyle w:val="18"/>
        <w:numPr>
          <w:ilvl w:val="0"/>
          <w:numId w:val="4"/>
        </w:numPr>
        <w:ind w:firstLineChars="0"/>
      </w:pPr>
      <w:r>
        <w:rPr>
          <w:rFonts w:hint="eastAsia"/>
        </w:rPr>
        <w:t>当前任务格式：</w:t>
      </w:r>
    </w:p>
    <w:p>
      <w:r>
        <w:rPr>
          <w:rFonts w:hint="eastAsia"/>
        </w:rPr>
        <w:tab/>
      </w:r>
      <w:r>
        <w:rPr>
          <w:rFonts w:hint="eastAsia"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43" o:spid="_x0000_s1039" type="#_x0000_t75" style="height:60.1pt;width:165.3pt;rotation:0f;" o:ole="f" fillcolor="#FFFFFF" filled="f" o:preferrelative="t" stroked="f" coordorigin="0,0" coordsize="21600,21600">
            <v:fill on="f" color2="#FFFFFF" focus="0%"/>
            <v:imagedata gain="65536f" blacklevel="0f" gamma="0" o:title="" r:id="rId19"/>
            <o:lock v:ext="edit" position="f" selection="f" grouping="f" rotation="f" cropping="f" text="f" aspectratio="t"/>
            <w10:wrap type="none"/>
            <w10:anchorlock/>
          </v:shape>
        </w:pict>
      </w:r>
    </w:p>
    <w:p>
      <w:r>
        <w:rPr>
          <w:rFonts w:hint="eastAsia"/>
        </w:rPr>
        <w:tab/>
      </w:r>
      <w:r>
        <w:rPr>
          <w:rFonts w:hint="eastAsia"/>
        </w:rPr>
        <w:t>NOTE：当有战斗任务时，会有一个“战”字标识在该条任务末端</w:t>
      </w:r>
    </w:p>
    <w:p>
      <w:r>
        <w:rPr>
          <w:rFonts w:hint="eastAsia"/>
        </w:rPr>
        <w:tab/>
      </w:r>
      <w:r>
        <w:rPr>
          <w:rFonts w:hint="eastAsia"/>
        </w:rPr>
        <w:t>任务收缩、隐藏按钮</w:t>
      </w:r>
    </w:p>
    <w:p>
      <w:r>
        <w:rPr>
          <w:rFonts w:hint="eastAsia" w:ascii="宋体" w:eastAsia="宋体" w:cs="宋体"/>
          <w:kern w:val="0"/>
          <w:sz w:val="18"/>
          <w:szCs w:val="18"/>
          <w:lang w:val="zh-CN"/>
        </w:rPr>
        <w:tab/>
      </w:r>
      <w:r>
        <w:rPr>
          <w:rFonts w:hint="eastAsia" w:ascii="宋体" w:hAnsi="Calibri" w:eastAsia="宋体" w:cs="宋体"/>
          <w:kern w:val="0"/>
          <w:sz w:val="18"/>
          <w:szCs w:val="18"/>
          <w:lang w:val="zh-CN" w:eastAsia="zh-CN" w:bidi="ar-SA"/>
        </w:rPr>
        <w:object>
          <v:shape id="Picture 8" type="#_x0000_t75" style="height:37.55pt;width:22.55pt;rotation:0f;" o:ole="t" fillcolor="#FFFFFF" filled="f" o:preferrelative="t" stroked="f" coordorigin="0,0" coordsize="21600,21600">
            <v:fill on="f" color2="#FFFFFF" focus="0%"/>
            <v:imagedata gain="65536f" blacklevel="0f" gamma="0" o:title="" r:id="rId21"/>
            <o:lock v:ext="edit" position="f" selection="f" grouping="f" rotation="f" cropping="f" text="f" aspectratio="t"/>
            <w10:wrap type="none"/>
            <w10:anchorlock/>
          </v:shape>
          <o:OLEObject Type="Embed" ProgID="Picture.PicObj.1" ShapeID="Picture 8" DrawAspect="Content" ObjectID="_15" r:id="rId20"/>
        </w:object>
      </w:r>
      <w:r>
        <w:rPr>
          <w:rFonts w:hint="eastAsia" w:ascii="宋体" w:eastAsia="宋体" w:cs="宋体"/>
          <w:kern w:val="0"/>
          <w:sz w:val="18"/>
          <w:szCs w:val="18"/>
          <w:lang w:val="zh-CN"/>
        </w:rPr>
        <w:t>点击该按钮后，任务/组队区域隐藏至手机右侧，同时左箭头变为右箭头指示图标</w:t>
      </w:r>
    </w:p>
    <w:p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组队：</w:t>
      </w:r>
    </w:p>
    <w:p>
      <w:pPr>
        <w:pStyle w:val="18"/>
        <w:numPr>
          <w:ilvl w:val="0"/>
          <w:numId w:val="5"/>
        </w:numPr>
        <w:ind w:firstLineChars="0"/>
      </w:pPr>
      <w:r>
        <w:rPr>
          <w:rFonts w:hint="eastAsia"/>
        </w:rPr>
        <w:t>区域大小固定，与任务区域相同</w:t>
      </w:r>
    </w:p>
    <w:p>
      <w:pPr>
        <w:pStyle w:val="18"/>
        <w:numPr>
          <w:ilvl w:val="0"/>
          <w:numId w:val="5"/>
        </w:numPr>
        <w:ind w:firstLineChars="0"/>
      </w:pPr>
      <w:r>
        <w:rPr>
          <w:rFonts w:hint="eastAsia"/>
        </w:rPr>
        <w:t>当无组队情况时，点击【组队】按钮，直接跳转至组队界面</w:t>
      </w:r>
    </w:p>
    <w:p>
      <w:pPr>
        <w:pStyle w:val="18"/>
        <w:numPr>
          <w:ilvl w:val="0"/>
          <w:numId w:val="5"/>
        </w:numPr>
        <w:ind w:firstLineChars="0"/>
      </w:pPr>
      <w:r>
        <w:rPr>
          <w:rFonts w:hint="eastAsia"/>
        </w:rPr>
        <w:t>当有组队情况时，点击【组队】按钮，显示队伍列表</w:t>
      </w:r>
    </w:p>
    <w:p>
      <w:pPr>
        <w:pStyle w:val="18"/>
        <w:numPr>
          <w:ilvl w:val="0"/>
          <w:numId w:val="5"/>
        </w:numPr>
        <w:ind w:firstLineChars="0"/>
      </w:pPr>
      <w:r>
        <w:rPr>
          <w:rFonts w:hint="eastAsia"/>
        </w:rPr>
        <w:t>当队伍人数不满时，只显示当前队伍人员</w:t>
      </w:r>
    </w:p>
    <w:p>
      <w:pPr>
        <w:pStyle w:val="18"/>
        <w:numPr>
          <w:ilvl w:val="0"/>
          <w:numId w:val="5"/>
        </w:numPr>
        <w:ind w:firstLineChars="0"/>
      </w:pPr>
      <w:r>
        <w:rPr>
          <w:rFonts w:hint="eastAsia"/>
        </w:rPr>
        <w:t>每个队员元素格式：</w:t>
      </w:r>
    </w:p>
    <w:p>
      <w:r>
        <w:rPr>
          <w:rFonts w:hint="eastAsia"/>
        </w:rPr>
        <w:tab/>
      </w:r>
      <w:r>
        <w:rPr>
          <w:rFonts w:hint="eastAsia" w:ascii="Calibri" w:hAnsi="Calibri" w:eastAsia="宋体"/>
          <w:kern w:val="2"/>
          <w:sz w:val="21"/>
          <w:szCs w:val="22"/>
          <w:lang w:val="en-US" w:eastAsia="zh-CN" w:bidi="ar-SA"/>
        </w:rPr>
        <w:pict>
          <v:shape id="图片 53" o:spid="_x0000_s1041" type="#_x0000_t75" style="height:151.5pt;width:160.3pt;rotation:0f;" o:ole="f" fillcolor="#FFFFFF" filled="f" o:preferrelative="t" stroked="f" coordorigin="0,0" coordsize="21600,21600">
            <v:fill on="f" color2="#FFFFFF" focus="0%"/>
            <v:imagedata gain="65536f" blacklevel="0f" gamma="0" o:title="" r:id="rId22"/>
            <o:lock v:ext="edit" position="f" selection="f" grouping="f" rotation="f" cropping="f" text="f" aspectratio="t"/>
            <w10:wrap type="none"/>
            <w10:anchorlock/>
          </v:shape>
        </w:pict>
      </w:r>
    </w:p>
    <w:p>
      <w:r>
        <w:rPr>
          <w:rFonts w:hint="eastAsia"/>
        </w:rPr>
        <w:tab/>
      </w:r>
      <w:r>
        <w:rPr>
          <w:rFonts w:hint="eastAsia"/>
        </w:rPr>
        <w:t>当前成员头像、当前成员队伍中状态、当前成员职业图标、当前成员等级、当前成员名字、当前成员气血/魔法量</w:t>
      </w:r>
    </w:p>
    <w:p>
      <w:pPr>
        <w:pStyle w:val="18"/>
        <w:numPr>
          <w:ilvl w:val="0"/>
          <w:numId w:val="6"/>
        </w:numPr>
        <w:ind w:firstLineChars="0"/>
      </w:pPr>
      <w:r>
        <w:rPr>
          <w:rFonts w:hint="eastAsia"/>
        </w:rPr>
        <w:t>组队其他信息参照组队系统</w:t>
      </w:r>
    </w:p>
    <w:p>
      <w:pPr>
        <w:pStyle w:val="4"/>
      </w:pPr>
      <w:bookmarkStart w:id="6" w:name="_Toc417458735"/>
      <w:r>
        <w:rPr>
          <w:rFonts w:hint="eastAsia"/>
        </w:rPr>
        <w:t>功能按钮区域</w:t>
      </w:r>
      <w:bookmarkEnd w:id="6"/>
    </w:p>
    <w:p>
      <w:r>
        <w:rPr>
          <w:rFonts w:hint="eastAsia"/>
        </w:rPr>
        <w:t>功能收缩栏</w:t>
      </w:r>
    </w:p>
    <w:p>
      <w:pPr>
        <w:pStyle w:val="18"/>
        <w:numPr>
          <w:ilvl w:val="0"/>
          <w:numId w:val="7"/>
        </w:numPr>
        <w:ind w:firstLineChars="0"/>
      </w:pPr>
      <w:r>
        <w:rPr>
          <w:rFonts w:hint="eastAsia"/>
        </w:rPr>
        <w:t>按钮下功能隐藏状态时，按钮显示为【+】，点击后，显示按钮下功能按钮按钮变为【x】</w:t>
      </w:r>
    </w:p>
    <w:p>
      <w:pPr>
        <w:pStyle w:val="18"/>
        <w:numPr>
          <w:ilvl w:val="0"/>
          <w:numId w:val="7"/>
        </w:numPr>
        <w:ind w:firstLineChars="0"/>
      </w:pPr>
      <w:r>
        <w:rPr>
          <w:rFonts w:hint="eastAsia"/>
        </w:rPr>
        <w:t>按钮下功能显示状态时，按钮显示为【x】，点击后，隐藏按钮下所有功能，按钮变为【+】</w:t>
      </w:r>
    </w:p>
    <w:p>
      <w:pPr>
        <w:pStyle w:val="4"/>
      </w:pPr>
      <w:bookmarkStart w:id="7" w:name="_Toc417458736"/>
      <w:r>
        <w:rPr>
          <w:rFonts w:hint="eastAsia"/>
        </w:rPr>
        <w:t>其他按钮入口</w:t>
      </w:r>
      <w:bookmarkEnd w:id="7"/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按钮区域：3个区域</w:t>
      </w:r>
    </w:p>
    <w:p>
      <w:pPr>
        <w:pStyle w:val="18"/>
        <w:numPr>
          <w:ilvl w:val="0"/>
          <w:numId w:val="9"/>
        </w:numPr>
        <w:ind w:firstLineChars="0"/>
      </w:pPr>
      <w:r>
        <w:rPr>
          <w:rFonts w:hint="eastAsia"/>
        </w:rPr>
        <w:t>屏幕左侧，3个按钮：当天活动、商城、好友</w:t>
      </w:r>
    </w:p>
    <w:p>
      <w:pPr>
        <w:pStyle w:val="18"/>
        <w:numPr>
          <w:ilvl w:val="0"/>
          <w:numId w:val="9"/>
        </w:numPr>
        <w:ind w:firstLineChars="0"/>
      </w:pPr>
      <w:r>
        <w:rPr>
          <w:rFonts w:hint="eastAsia"/>
        </w:rPr>
        <w:t>屏幕上方，4个按钮：挂机、奖励、指引、提升（提升为隐藏按钮）</w:t>
      </w:r>
    </w:p>
    <w:p>
      <w:pPr>
        <w:pStyle w:val="18"/>
        <w:numPr>
          <w:ilvl w:val="0"/>
          <w:numId w:val="9"/>
        </w:numPr>
        <w:ind w:firstLineChars="0"/>
      </w:pPr>
      <w:r>
        <w:rPr>
          <w:rFonts w:hint="eastAsia"/>
        </w:rPr>
        <w:t>功能按钮上方，组队/任务模块下方，1个按钮：背包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当天活动：当天可参加活动列表；包含活动、活动icon、活跃度、快捷参加活动等按钮及显示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商城：游戏商城快捷入口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好友：好友按钮，点开后为好友界面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挂机：挂机按钮，点击后为适合当前等级练级地点、领取双倍点数信息等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奖励：福利按钮，包含运营、等级礼包、系统部分奖励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指引：指引界面，玩家可查看游戏内一些装备、宠物、活动参数等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提升：当玩家可升级、升级能时给与玩家提示作用</w:t>
      </w:r>
    </w:p>
    <w:p>
      <w:pPr>
        <w:pStyle w:val="18"/>
        <w:numPr>
          <w:ilvl w:val="0"/>
          <w:numId w:val="8"/>
        </w:numPr>
        <w:ind w:firstLineChars="0"/>
      </w:pPr>
      <w:r>
        <w:rPr>
          <w:rFonts w:hint="eastAsia"/>
        </w:rPr>
        <w:t>背包：背包入口，点击进入背包界面</w:t>
      </w:r>
    </w:p>
    <w:p>
      <w:pPr>
        <w:pStyle w:val="4"/>
      </w:pPr>
      <w:bookmarkStart w:id="8" w:name="_Toc417458737"/>
      <w:r>
        <w:rPr>
          <w:rFonts w:hint="eastAsia"/>
        </w:rPr>
        <w:t>聊天区域</w:t>
      </w:r>
      <w:bookmarkEnd w:id="8"/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聊天显示框：玩家聊天显示区域，包含玩家名字、VIP等级、喊话内容等（以聊天系统为标准）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 w:ascii="宋体" w:hAnsi="Calibri" w:eastAsia="宋体" w:cs="宋体"/>
          <w:kern w:val="0"/>
          <w:sz w:val="18"/>
          <w:szCs w:val="18"/>
          <w:lang w:val="zh-CN" w:eastAsia="zh-CN" w:bidi="ar-SA"/>
        </w:rPr>
        <w:object>
          <v:shape id="Picture 9" type="#_x0000_t75" style="height:16.3pt;width:45.1pt;rotation:0f;" o:ole="t" fillcolor="#FFFFFF" filled="f" o:preferrelative="t" stroked="f" coordorigin="0,0" coordsize="21600,21600">
            <v:fill on="f" color2="#FFFFFF" focus="0%"/>
            <v:imagedata gain="65536f" blacklevel="0f" gamma="0" o:title="" r:id="rId24"/>
            <o:lock v:ext="edit" position="f" selection="f" grouping="f" rotation="f" cropping="f" text="f" aspectratio="t"/>
            <w10:wrap type="none"/>
            <w10:anchorlock/>
          </v:shape>
          <o:OLEObject Type="Embed" ProgID="Picture.PicObj.1" ShapeID="Picture 9" DrawAspect="Content" ObjectID="_17" r:id="rId23"/>
        </w:object>
      </w:r>
      <w:r>
        <w:rPr>
          <w:rFonts w:hint="eastAsia" w:ascii="宋体" w:eastAsia="宋体" w:cs="宋体"/>
          <w:kern w:val="0"/>
          <w:sz w:val="18"/>
          <w:szCs w:val="18"/>
          <w:lang w:val="zh-CN"/>
        </w:rPr>
        <w:t>窗口扩大按钮，点击后聊天窗口扩大，同时向上箭头变为向下箭头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聊天：聊天图标，点击后出现聊天窗口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世界：世界语音聊天，点击后可在世界频道发送语音消息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帮派：帮派语音聊天，点击后可在帮派频道发送语音消息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队伍：队伍语音聊天，点击后可在队伍频道发送语音消息（无队伍时，该频道屏蔽，不予显示）</w:t>
      </w:r>
    </w:p>
    <w:p>
      <w:pPr>
        <w:pStyle w:val="18"/>
        <w:numPr>
          <w:ilvl w:val="0"/>
          <w:numId w:val="10"/>
        </w:numPr>
        <w:ind w:firstLineChars="0"/>
      </w:pPr>
      <w:r>
        <w:rPr>
          <w:rFonts w:hint="eastAsia"/>
        </w:rPr>
        <w:t>其余聊天规则，参照聊天系统</w:t>
      </w:r>
    </w:p>
    <w:p>
      <w:pPr>
        <w:pStyle w:val="4"/>
      </w:pPr>
      <w:bookmarkStart w:id="9" w:name="_Toc417458738"/>
      <w:r>
        <w:rPr>
          <w:rFonts w:hint="eastAsia"/>
        </w:rPr>
        <w:t>清屏快捷操作</w:t>
      </w:r>
      <w:bookmarkEnd w:id="9"/>
    </w:p>
    <w:p>
      <w:r>
        <w:rPr>
          <w:rFonts w:hint="eastAsia"/>
        </w:rPr>
        <w:t>清屏后界面显示</w:t>
      </w:r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0" type="#_x0000_t75" style="height:198.45pt;width:413.85pt;rotation:0f;" o:ole="t" fillcolor="#FFFFFF" filled="f" o:preferrelative="t" stroked="f" coordorigin="0,0" coordsize="21600,21600">
            <v:fill on="f" color2="#FFFFFF" focus="0%"/>
            <v:imagedata gain="65536f" blacklevel="0f" gamma="0" o:title="" r:id="rId26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0" DrawAspect="Content" ObjectID="_18" r:id="rId25"/>
        </w:object>
      </w:r>
    </w:p>
    <w:p>
      <w:pPr>
        <w:pStyle w:val="18"/>
        <w:numPr>
          <w:ilvl w:val="0"/>
          <w:numId w:val="11"/>
        </w:numPr>
        <w:ind w:firstLineChars="0"/>
      </w:pPr>
      <w:r>
        <w:rPr>
          <w:rFonts w:hint="eastAsia"/>
        </w:rPr>
        <w:t>清屏后只会显示时间、电量、网络；任务隐藏按钮；返回按钮；经验条；系统消息</w:t>
      </w:r>
    </w:p>
    <w:p>
      <w:pPr>
        <w:pStyle w:val="18"/>
        <w:numPr>
          <w:ilvl w:val="0"/>
          <w:numId w:val="11"/>
        </w:numPr>
        <w:ind w:firstLineChars="0"/>
      </w:pPr>
      <w:r>
        <w:rPr>
          <w:rFonts w:hint="eastAsia"/>
        </w:rPr>
        <w:t>清屏操作方法1：用双指按住屏幕中央，向两侧滑动触发清屏操作</w:t>
      </w:r>
    </w:p>
    <w:p>
      <w:pPr>
        <w:pStyle w:val="18"/>
        <w:numPr>
          <w:ilvl w:val="0"/>
          <w:numId w:val="11"/>
        </w:numPr>
        <w:ind w:firstLineChars="0"/>
      </w:pPr>
      <w:r>
        <w:rPr>
          <w:rFonts w:hint="eastAsia"/>
        </w:rPr>
        <w:t>清屏操作方法2：系统设置（方法待定）</w:t>
      </w:r>
    </w:p>
    <w:p>
      <w:pPr>
        <w:pStyle w:val="18"/>
        <w:numPr>
          <w:ilvl w:val="0"/>
          <w:numId w:val="11"/>
        </w:numPr>
        <w:ind w:firstLineChars="0"/>
      </w:pPr>
      <w:r>
        <w:rPr>
          <w:rFonts w:hint="eastAsia"/>
        </w:rPr>
        <w:t>清屏后可进行返回操作，返回后恢复主界面显示</w:t>
      </w:r>
    </w:p>
    <w:p>
      <w:pPr>
        <w:pStyle w:val="18"/>
        <w:numPr>
          <w:ilvl w:val="0"/>
          <w:numId w:val="11"/>
        </w:numPr>
        <w:ind w:firstLineChars="0"/>
      </w:pPr>
      <w:r>
        <w:rPr>
          <w:rFonts w:hint="eastAsia"/>
        </w:rPr>
        <w:t>清屏后可对任务/组队面板进行操作</w:t>
      </w:r>
    </w:p>
    <w:p>
      <w:pPr>
        <w:pStyle w:val="2"/>
      </w:pPr>
      <w:bookmarkStart w:id="10" w:name="_Toc417458739"/>
      <w:r>
        <w:rPr>
          <w:rFonts w:hint="eastAsia"/>
        </w:rPr>
        <w:t>战斗界面UI</w:t>
      </w:r>
      <w:bookmarkEnd w:id="10"/>
    </w:p>
    <w:p>
      <w:r>
        <w:rPr>
          <w:rFonts w:ascii="Calibri" w:hAnsi="Calibri" w:eastAsia="宋体"/>
          <w:kern w:val="2"/>
          <w:sz w:val="21"/>
          <w:szCs w:val="22"/>
          <w:lang w:val="en-US" w:eastAsia="zh-CN" w:bidi="ar-SA"/>
        </w:rPr>
        <w:object>
          <v:shape id="Picture 11" type="#_x0000_t75" style="height:198.45pt;width:413.85pt;rotation:0f;" o:ole="t" fillcolor="#FFFFFF" filled="f" o:preferrelative="t" stroked="f" coordorigin="0,0" coordsize="21600,21600">
            <v:fill on="f" color2="#FFFFFF" focus="0%"/>
            <v:imagedata gain="65536f" blacklevel="0f" gamma="0" o:title="" r:id="rId28"/>
            <o:lock v:ext="edit" position="f" selection="f" grouping="f" rotation="f" cropping="f" text="f" aspectratio="t"/>
            <w10:wrap type="none"/>
            <w10:anchorlock/>
          </v:shape>
          <o:OLEObject Type="Embed" ProgID="Visio.Drawing.11" ShapeID="Picture 11" DrawAspect="Content" ObjectID="_19" r:id="rId27"/>
        </w:object>
      </w:r>
    </w:p>
    <w:p>
      <w:r>
        <w:rPr>
          <w:rFonts w:hint="eastAsia"/>
        </w:rPr>
        <w:t>介绍</w:t>
      </w:r>
    </w:p>
    <w:tbl>
      <w:tblPr>
        <w:tblStyle w:val="16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5196"/>
        <w:gridCol w:w="23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头像区域</w:t>
            </w:r>
          </w:p>
        </w:tc>
        <w:tc>
          <w:tcPr>
            <w:tcW w:w="519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2" type="#_x0000_t75" style="height:49.45pt;width:182.2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0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2" DrawAspect="Content" ObjectID="_20" r:id="rId29"/>
              </w:obje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1、与主界面头像区域显示相同</w:t>
            </w:r>
          </w:p>
          <w:p>
            <w:r>
              <w:rPr>
                <w:rFonts w:hint="eastAsia"/>
              </w:rPr>
              <w:t>2、可进行点击操作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好友按钮</w:t>
            </w:r>
          </w:p>
        </w:tc>
        <w:tc>
          <w:tcPr>
            <w:tcW w:w="519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3" type="#_x0000_t75" style="height:74.5pt;width:74.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2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3" DrawAspect="Content" ObjectID="_21" r:id="rId31"/>
              </w:obje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1、主界面好友按钮</w:t>
            </w:r>
          </w:p>
          <w:p>
            <w:r>
              <w:rPr>
                <w:rFonts w:hint="eastAsia"/>
              </w:rPr>
              <w:t>2、可以进行聊天交互等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聊天区域</w:t>
            </w:r>
          </w:p>
        </w:tc>
        <w:tc>
          <w:tcPr>
            <w:tcW w:w="519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4" type="#_x0000_t75" style="height:108.95pt;width:185.3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1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4" DrawAspect="Content" ObjectID="_22" r:id="rId33"/>
              </w:obje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1、主界面聊天区域</w:t>
            </w:r>
          </w:p>
          <w:p>
            <w:r>
              <w:rPr>
                <w:rFonts w:hint="eastAsia"/>
              </w:rPr>
              <w:t>2、可进行聊天交互等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战斗按钮区域</w:t>
            </w:r>
          </w:p>
        </w:tc>
        <w:tc>
          <w:tcPr>
            <w:tcW w:w="5196" w:type="dxa"/>
            <w:vAlign w:val="top"/>
          </w:tcPr>
          <w:p>
            <w:r>
              <w:rPr>
                <w:rFonts w:hint="eastAsia"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pict>
                <v:shape id="图片 91" o:spid="_x0000_s1048" type="#_x0000_t75" style="height:75.15pt;width:76.4pt;rotation:0f;" o:ole="f" fillcolor="#FFFFFF" filled="f" o:preferrelative="t" stroked="f" coordorigin="0,0" coordsize="21600,21600">
                  <v:fill on="f" color2="#FFFFFF" focus="0%"/>
                  <v:imagedata gain="65536f" blacklevel="0f" gamma="0" o:title="" r:id="rId34"/>
                  <o:lock v:ext="edit" position="f" selection="f" grouping="f" rotation="f" cropping="f" text="f" aspectratio="t"/>
                  <w10:wrap type="none"/>
                  <w10:anchorlock/>
                </v:shape>
              </w:pi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该区域信息参照战斗系统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下拉菜单</w:t>
            </w:r>
          </w:p>
        </w:tc>
        <w:tc>
          <w:tcPr>
            <w:tcW w:w="519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5" type="#_x0000_t75" style="height:50.7pt;width:95.15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6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5" DrawAspect="Content" ObjectID="_24" r:id="rId35"/>
              </w:obje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1、主界面地图区域位置</w:t>
            </w:r>
          </w:p>
          <w:p>
            <w:r>
              <w:rPr>
                <w:rFonts w:hint="eastAsia"/>
              </w:rPr>
              <w:t>2、显示时间；电量；网络状态</w:t>
            </w:r>
          </w:p>
          <w:p>
            <w:r>
              <w:rPr>
                <w:rFonts w:hint="eastAsia"/>
              </w:rPr>
              <w:t>3、【下拉】按钮，点击后可显示功能按钮，进行操作，点击后展开列表，同时【下拉】按钮变为【上拉】按钮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r>
              <w:rPr>
                <w:rFonts w:hint="eastAsia"/>
              </w:rPr>
              <w:t>下拉列表</w:t>
            </w:r>
          </w:p>
        </w:tc>
        <w:tc>
          <w:tcPr>
            <w:tcW w:w="5196" w:type="dxa"/>
            <w:vAlign w:val="top"/>
          </w:tcPr>
          <w:p>
            <w:r>
              <w:rPr>
                <w:rFonts w:ascii="Calibri" w:hAnsi="Calibri" w:eastAsia="宋体"/>
                <w:kern w:val="2"/>
                <w:sz w:val="21"/>
                <w:szCs w:val="22"/>
                <w:lang w:val="en-US" w:eastAsia="zh-CN" w:bidi="ar-SA"/>
              </w:rPr>
              <w:object>
                <v:shape id="Picture 16" type="#_x0000_t75" style="height:178.45pt;width:132.1pt;rotation:0f;" o:ole="t" fillcolor="#FFFFFF" filled="f" o:preferrelative="t" stroked="f" coordorigin="0,0" coordsize="21600,21600">
                  <v:fill on="f" color2="#FFFFFF" focus="0%"/>
                  <v:imagedata gain="65536f" blacklevel="0f" gamma="0" o:title="" r:id="rId38"/>
                  <o:lock v:ext="edit" position="f" selection="f" grouping="f" rotation="f" cropping="f" text="f" aspectratio="t"/>
                  <w10:wrap type="none"/>
                  <w10:anchorlock/>
                </v:shape>
                <o:OLEObject Type="Embed" ProgID="Visio.Drawing.11" ShapeID="Picture 16" DrawAspect="Content" ObjectID="_25" r:id="rId37"/>
              </w:object>
            </w:r>
          </w:p>
        </w:tc>
        <w:tc>
          <w:tcPr>
            <w:tcW w:w="2369" w:type="dxa"/>
            <w:vAlign w:val="top"/>
          </w:tcPr>
          <w:p>
            <w:r>
              <w:rPr>
                <w:rFonts w:hint="eastAsia"/>
              </w:rPr>
              <w:t>1、可操作功能按钮显示列表</w:t>
            </w:r>
          </w:p>
          <w:p>
            <w:r>
              <w:rPr>
                <w:rFonts w:hint="eastAsia"/>
              </w:rPr>
              <w:t>2、【上拉】按钮点击后收缩该列表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955093886">
    <w:nsid w:val="74885D7E"/>
    <w:multiLevelType w:val="multilevel"/>
    <w:tmpl w:val="74885D7E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413316134">
    <w:nsid w:val="543D7E26"/>
    <w:multiLevelType w:val="multilevel"/>
    <w:tmpl w:val="543D7E26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623343022">
    <w:nsid w:val="60C23FAE"/>
    <w:multiLevelType w:val="multilevel"/>
    <w:tmpl w:val="60C23FAE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953828365">
    <w:nsid w:val="74750E0D"/>
    <w:multiLevelType w:val="multilevel"/>
    <w:tmpl w:val="74750E0D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69453447">
    <w:nsid w:val="51A03387"/>
    <w:multiLevelType w:val="multilevel"/>
    <w:tmpl w:val="51A03387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25880949">
    <w:nsid w:val="2B441075"/>
    <w:multiLevelType w:val="multilevel"/>
    <w:tmpl w:val="2B441075"/>
    <w:lvl w:ilvl="0" w:tentative="1">
      <w:start w:val="1"/>
      <w:numFmt w:val="bullet"/>
      <w:lvlText w:val=""/>
      <w:lvlJc w:val="left"/>
      <w:pPr>
        <w:ind w:left="846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abstractNum w:abstractNumId="636108447">
    <w:nsid w:val="25EA3E9F"/>
    <w:multiLevelType w:val="multilevel"/>
    <w:tmpl w:val="25EA3E9F"/>
    <w:lvl w:ilvl="0" w:tentative="1">
      <w:start w:val="1"/>
      <w:numFmt w:val="bullet"/>
      <w:lvlText w:val=""/>
      <w:lvlJc w:val="left"/>
      <w:pPr>
        <w:ind w:left="846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abstractNum w:abstractNumId="152724430">
    <w:nsid w:val="091A63CE"/>
    <w:multiLevelType w:val="multilevel"/>
    <w:tmpl w:val="091A63CE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2264287">
    <w:nsid w:val="04E740DF"/>
    <w:multiLevelType w:val="multilevel"/>
    <w:tmpl w:val="04E740DF"/>
    <w:lvl w:ilvl="0" w:tentative="1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4018996">
    <w:nsid w:val="046970B4"/>
    <w:multiLevelType w:val="multilevel"/>
    <w:tmpl w:val="046970B4"/>
    <w:lvl w:ilvl="0" w:tentative="1">
      <w:start w:val="1"/>
      <w:numFmt w:val="lowerLetter"/>
      <w:lvlText w:val="%1)"/>
      <w:lvlJc w:val="left"/>
      <w:pPr>
        <w:ind w:left="1259" w:hanging="420"/>
      </w:pPr>
    </w:lvl>
    <w:lvl w:ilvl="1" w:tentative="1">
      <w:start w:val="1"/>
      <w:numFmt w:val="lowerLetter"/>
      <w:lvlText w:val="%2)"/>
      <w:lvlJc w:val="left"/>
      <w:pPr>
        <w:ind w:left="1679" w:hanging="420"/>
      </w:pPr>
    </w:lvl>
    <w:lvl w:ilvl="2" w:tentative="1">
      <w:start w:val="1"/>
      <w:numFmt w:val="lowerRoman"/>
      <w:lvlText w:val="%3."/>
      <w:lvlJc w:val="right"/>
      <w:pPr>
        <w:ind w:left="2099" w:hanging="420"/>
      </w:pPr>
    </w:lvl>
    <w:lvl w:ilvl="3" w:tentative="1">
      <w:start w:val="1"/>
      <w:numFmt w:val="decimal"/>
      <w:lvlText w:val="%4."/>
      <w:lvlJc w:val="left"/>
      <w:pPr>
        <w:ind w:left="2519" w:hanging="420"/>
      </w:pPr>
    </w:lvl>
    <w:lvl w:ilvl="4" w:tentative="1">
      <w:start w:val="1"/>
      <w:numFmt w:val="lowerLetter"/>
      <w:lvlText w:val="%5)"/>
      <w:lvlJc w:val="left"/>
      <w:pPr>
        <w:ind w:left="2939" w:hanging="420"/>
      </w:pPr>
    </w:lvl>
    <w:lvl w:ilvl="5" w:tentative="1">
      <w:start w:val="1"/>
      <w:numFmt w:val="lowerRoman"/>
      <w:lvlText w:val="%6."/>
      <w:lvlJc w:val="right"/>
      <w:pPr>
        <w:ind w:left="3359" w:hanging="420"/>
      </w:pPr>
    </w:lvl>
    <w:lvl w:ilvl="6" w:tentative="1">
      <w:start w:val="1"/>
      <w:numFmt w:val="decimal"/>
      <w:lvlText w:val="%7."/>
      <w:lvlJc w:val="left"/>
      <w:pPr>
        <w:ind w:left="3779" w:hanging="420"/>
      </w:pPr>
    </w:lvl>
    <w:lvl w:ilvl="7" w:tentative="1">
      <w:start w:val="1"/>
      <w:numFmt w:val="lowerLetter"/>
      <w:lvlText w:val="%8)"/>
      <w:lvlJc w:val="left"/>
      <w:pPr>
        <w:ind w:left="4199" w:hanging="420"/>
      </w:pPr>
    </w:lvl>
    <w:lvl w:ilvl="8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2123105392">
    <w:nsid w:val="7E8C0470"/>
    <w:multiLevelType w:val="multilevel"/>
    <w:tmpl w:val="7E8C0470"/>
    <w:lvl w:ilvl="0" w:tentative="1">
      <w:start w:val="1"/>
      <w:numFmt w:val="bullet"/>
      <w:lvlText w:val=""/>
      <w:lvlJc w:val="left"/>
      <w:pPr>
        <w:ind w:left="846" w:hanging="42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num w:numId="1">
    <w:abstractNumId w:val="1413316134"/>
  </w:num>
  <w:num w:numId="2">
    <w:abstractNumId w:val="1953828365"/>
  </w:num>
  <w:num w:numId="3">
    <w:abstractNumId w:val="1369453447"/>
  </w:num>
  <w:num w:numId="4">
    <w:abstractNumId w:val="2123105392"/>
  </w:num>
  <w:num w:numId="5">
    <w:abstractNumId w:val="636108447"/>
  </w:num>
  <w:num w:numId="6">
    <w:abstractNumId w:val="725880949"/>
  </w:num>
  <w:num w:numId="7">
    <w:abstractNumId w:val="152724430"/>
  </w:num>
  <w:num w:numId="8">
    <w:abstractNumId w:val="82264287"/>
  </w:num>
  <w:num w:numId="9">
    <w:abstractNumId w:val="74018996"/>
  </w:num>
  <w:num w:numId="10">
    <w:abstractNumId w:val="1623343022"/>
  </w:num>
  <w:num w:numId="11">
    <w:abstractNumId w:val="19550938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BE5857"/>
    <w:rsid w:val="000A5456"/>
    <w:rsid w:val="000B51C7"/>
    <w:rsid w:val="000B5B95"/>
    <w:rsid w:val="00103681"/>
    <w:rsid w:val="00131647"/>
    <w:rsid w:val="001B10A9"/>
    <w:rsid w:val="002008D6"/>
    <w:rsid w:val="00214887"/>
    <w:rsid w:val="003A5407"/>
    <w:rsid w:val="00400CC8"/>
    <w:rsid w:val="00402F8C"/>
    <w:rsid w:val="004124CC"/>
    <w:rsid w:val="00425641"/>
    <w:rsid w:val="00457F38"/>
    <w:rsid w:val="004A0A24"/>
    <w:rsid w:val="004A4B13"/>
    <w:rsid w:val="00503FE7"/>
    <w:rsid w:val="00507617"/>
    <w:rsid w:val="0055405B"/>
    <w:rsid w:val="00592998"/>
    <w:rsid w:val="00621D5C"/>
    <w:rsid w:val="00636CEA"/>
    <w:rsid w:val="006F2AA7"/>
    <w:rsid w:val="00714DB6"/>
    <w:rsid w:val="007D2773"/>
    <w:rsid w:val="007D5516"/>
    <w:rsid w:val="008B4A2A"/>
    <w:rsid w:val="008C422B"/>
    <w:rsid w:val="009454AF"/>
    <w:rsid w:val="0096385A"/>
    <w:rsid w:val="009F5F5E"/>
    <w:rsid w:val="00A4715C"/>
    <w:rsid w:val="00B448B9"/>
    <w:rsid w:val="00B45CB6"/>
    <w:rsid w:val="00B470BB"/>
    <w:rsid w:val="00BE5857"/>
    <w:rsid w:val="00CF6F3D"/>
    <w:rsid w:val="00D0067F"/>
    <w:rsid w:val="00D31F6E"/>
    <w:rsid w:val="00D52F47"/>
    <w:rsid w:val="00DE60C3"/>
    <w:rsid w:val="00E504C3"/>
    <w:rsid w:val="00E80822"/>
    <w:rsid w:val="00EB74B2"/>
    <w:rsid w:val="00F03A71"/>
    <w:rsid w:val="00F259FC"/>
    <w:rsid w:val="00FC486B"/>
    <w:rsid w:val="00FE4A76"/>
    <w:rsid w:val="679711B1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  <o:shapelayout v:ext="edit">
      <o:rules v:ext="edit">
        <o:r id="V:Rule1" type="callout" idref="#Line Callout 3 1027"/>
        <o:r id="V:Rule2" type="callout" idref="#Line Callout 3 1026"/>
        <o:r id="V:Rule3" type="callout" idref="#Line Callout 2 1031"/>
        <o:r id="V:Rule4" type="callout" idref="#Line Callout 2 1028"/>
        <o:r id="V:Rule5" type="callout" idref="#Line Callout 2 1032"/>
        <o:r id="V:Rule6" type="callout" idref="#Line Callout 3 1029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unhideWhenUsed/>
    <w:qFormat/>
    <w:uiPriority w:val="99"/>
    <w:tblPr>
      <w:tblStyle w:val="1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5">
    <w:name w:val="Document Map"/>
    <w:basedOn w:val="1"/>
    <w:link w:val="22"/>
    <w:unhideWhenUsed/>
    <w:uiPriority w:val="99"/>
    <w:rPr>
      <w:rFonts w:ascii="宋体" w:eastAsia="宋体"/>
      <w:sz w:val="18"/>
      <w:szCs w:val="18"/>
    </w:rPr>
  </w:style>
  <w:style w:type="paragraph" w:styleId="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7">
    <w:name w:val="Balloon Text"/>
    <w:basedOn w:val="1"/>
    <w:link w:val="24"/>
    <w:unhideWhenUsed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11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2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4">
    <w:name w:val="Hyperlink"/>
    <w:basedOn w:val="13"/>
    <w:unhideWhenUsed/>
    <w:uiPriority w:val="99"/>
    <w:rPr>
      <w:color w:val="0000FF"/>
      <w:u w:val="single"/>
    </w:rPr>
  </w:style>
  <w:style w:type="table" w:styleId="16">
    <w:name w:val="Table Grid"/>
    <w:basedOn w:val="15"/>
    <w:uiPriority w:val="59"/>
    <w:pPr/>
    <w:tblPr>
      <w:tblStyle w:val="1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paragraph" w:customStyle="1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Char"/>
    <w:basedOn w:val="13"/>
    <w:link w:val="9"/>
    <w:semiHidden/>
    <w:uiPriority w:val="99"/>
    <w:rPr>
      <w:sz w:val="18"/>
      <w:szCs w:val="18"/>
    </w:rPr>
  </w:style>
  <w:style w:type="character" w:customStyle="1" w:styleId="20">
    <w:name w:val="页脚 Char"/>
    <w:basedOn w:val="13"/>
    <w:link w:val="8"/>
    <w:semiHidden/>
    <w:uiPriority w:val="99"/>
    <w:rPr>
      <w:sz w:val="18"/>
      <w:szCs w:val="18"/>
    </w:rPr>
  </w:style>
  <w:style w:type="character" w:customStyle="1" w:styleId="21">
    <w:name w:val="标题 Char"/>
    <w:basedOn w:val="13"/>
    <w:link w:val="12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2">
    <w:name w:val="文档结构图 Char"/>
    <w:basedOn w:val="13"/>
    <w:link w:val="5"/>
    <w:semiHidden/>
    <w:uiPriority w:val="99"/>
    <w:rPr>
      <w:rFonts w:ascii="宋体" w:eastAsia="宋体"/>
      <w:sz w:val="18"/>
      <w:szCs w:val="18"/>
    </w:rPr>
  </w:style>
  <w:style w:type="character" w:customStyle="1" w:styleId="23">
    <w:name w:val="标题 1 Char"/>
    <w:basedOn w:val="13"/>
    <w:link w:val="2"/>
    <w:uiPriority w:val="9"/>
    <w:rPr>
      <w:b/>
      <w:bCs/>
      <w:kern w:val="44"/>
      <w:sz w:val="44"/>
      <w:szCs w:val="44"/>
    </w:rPr>
  </w:style>
  <w:style w:type="character" w:customStyle="1" w:styleId="24">
    <w:name w:val="批注框文本 Char"/>
    <w:basedOn w:val="13"/>
    <w:link w:val="7"/>
    <w:semiHidden/>
    <w:uiPriority w:val="99"/>
    <w:rPr>
      <w:sz w:val="18"/>
      <w:szCs w:val="18"/>
    </w:rPr>
  </w:style>
  <w:style w:type="character" w:customStyle="1" w:styleId="25">
    <w:name w:val="标题 2 Char"/>
    <w:basedOn w:val="13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6">
    <w:name w:val="标题 3 Char"/>
    <w:basedOn w:val="13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emf"/><Relationship Id="rId7" Type="http://schemas.openxmlformats.org/officeDocument/2006/relationships/oleObject" Target="embeddings/oleObject2.bin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18.e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e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png"/><Relationship Id="rId33" Type="http://schemas.openxmlformats.org/officeDocument/2006/relationships/oleObject" Target="embeddings/oleObject14.bin"/><Relationship Id="rId32" Type="http://schemas.openxmlformats.org/officeDocument/2006/relationships/image" Target="media/image15.e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emf"/><Relationship Id="rId3" Type="http://schemas.openxmlformats.org/officeDocument/2006/relationships/settings" Target="setting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e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e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png"/><Relationship Id="rId23" Type="http://schemas.openxmlformats.org/officeDocument/2006/relationships/oleObject" Target="embeddings/oleObject9.bin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oleObject" Target="embeddings/oleObject8.bin"/><Relationship Id="rId2" Type="http://schemas.openxmlformats.org/officeDocument/2006/relationships/styles" Target="styles.xml"/><Relationship Id="rId19" Type="http://schemas.openxmlformats.org/officeDocument/2006/relationships/image" Target="media/image8.png"/><Relationship Id="rId18" Type="http://schemas.openxmlformats.org/officeDocument/2006/relationships/image" Target="media/image7.emf"/><Relationship Id="rId17" Type="http://schemas.openxmlformats.org/officeDocument/2006/relationships/oleObject" Target="embeddings/oleObject7.bin"/><Relationship Id="rId16" Type="http://schemas.openxmlformats.org/officeDocument/2006/relationships/image" Target="media/image6.emf"/><Relationship Id="rId15" Type="http://schemas.openxmlformats.org/officeDocument/2006/relationships/oleObject" Target="embeddings/oleObject6.bin"/><Relationship Id="rId14" Type="http://schemas.openxmlformats.org/officeDocument/2006/relationships/image" Target="media/image5.emf"/><Relationship Id="rId13" Type="http://schemas.openxmlformats.org/officeDocument/2006/relationships/oleObject" Target="embeddings/oleObject5.bin"/><Relationship Id="rId12" Type="http://schemas.openxmlformats.org/officeDocument/2006/relationships/image" Target="media/image4.emf"/><Relationship Id="rId11" Type="http://schemas.openxmlformats.org/officeDocument/2006/relationships/oleObject" Target="embeddings/oleObject4.bin"/><Relationship Id="rId10" Type="http://schemas.openxmlformats.org/officeDocument/2006/relationships/image" Target="media/image3.emf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501</Words>
  <Characters>2859</Characters>
  <Lines>23</Lines>
  <Paragraphs>6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2015-04-21T03:44:00Z</dcterms:created>
  <dc:creator>admin</dc:creator>
  <cp:lastModifiedBy>Administrator</cp:lastModifiedBy>
  <dcterms:modified xsi:type="dcterms:W3CDTF">2016-06-28T14:14:14Z</dcterms:modified>
  <dc:title>主界面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