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Neuer Ninja - Menma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Problem gelöst das dazu führte das die Performance von bestimmten Skills von den Vertrauten Geistern Dreifacher Rashmon und Fünfacher Rashmon beeinflusste.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XXXI*1,Geheimrolle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XXXI*2,Geheimrolle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XXXI*15,Geheimrolle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XXXI*20,Geheimrolle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XXXI*25,Geheimrolle Unterstüzungspaket*7,Luxus-Teamarbeitspaket*1,2025 Neues Myoboku-Berg-Auswahlpaket (20)*40,Edle Schatzessenz*1</w:t>
      </w:r>
    </w:p>
    <w:p>
      <w:pPr>
        <w:spacing w:after="80" w:before="0"/>
      </w:pPr>
      <w:r>
        <w:rPr>
          <w:rFonts w:ascii="Calibri" w:hAnsi="Calibri" w:eastAsia="Calibri"/>
          <w:b/>
          <w:i w:val="0"/>
          <w:sz w:val="22"/>
        </w:rPr>
        <w:t>35000Goldbarren: Teamarbeits-Ninja-Auswahlpaket IX*30,Geheimrolle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Geheimrollen-Atlas*1</w:t>
      </w:r>
    </w:p>
    <w:p>
      <w:pPr>
        <w:spacing w:after="80" w:before="0"/>
      </w:pPr>
      <w:r>
        <w:rPr>
          <w:rFonts w:ascii="Calibri" w:hAnsi="Calibri" w:eastAsia="Calibri"/>
          <w:b/>
          <w:i w:val="0"/>
          <w:sz w:val="22"/>
        </w:rPr>
        <w:t>Rang 2-3: Luxus-Ninja-Auswahlpaket XXXIII*15, Geheimrollen-Atlas*1</w:t>
      </w:r>
    </w:p>
    <w:p>
      <w:pPr>
        <w:spacing w:after="80" w:before="0"/>
      </w:pPr>
      <w:r>
        <w:rPr>
          <w:rFonts w:ascii="Calibri" w:hAnsi="Calibri" w:eastAsia="Calibri"/>
          <w:b/>
          <w:i w:val="0"/>
          <w:sz w:val="22"/>
        </w:rPr>
        <w:t>Rang 4-6: Luxus-Ninja-Auswahlpaket XXXIII*10, Geheimrolle Unterstüzungspaket*20</w:t>
      </w:r>
    </w:p>
    <w:p>
      <w:pPr>
        <w:spacing w:after="80" w:before="0"/>
      </w:pPr>
      <w:r>
        <w:rPr>
          <w:rFonts w:ascii="Calibri" w:hAnsi="Calibri" w:eastAsia="Calibri"/>
          <w:b/>
          <w:i w:val="0"/>
          <w:sz w:val="22"/>
        </w:rPr>
        <w:t>Rang 7-10: Luxus-Ninja-Auswahlpaket XXXIII*5,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