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04.12.2025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04.12.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Ninja-Chino [Sasuke Shinden]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The Time-Space Shop now offers the following recycling options: Gift of Mount Myōboku (400 points); Enlightenment of Mount Myōboku (400 points).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4.12.nach der Aktualisierung bis 12.10.23:59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Beschwörungs-Ninja-Auswahlpaket XI*1, Geheimrolle Unterstüzungspaket*1, Trainingstrank*20，2025 Neues Myoboku-Berg-Auswahlpaket (20)*1, Flasche der Wahrheit*4</w:t>
      </w:r>
    </w:p>
    <w:p>
      <w:pPr>
        <w:spacing w:after="80" w:before="0"/>
      </w:pPr>
      <w:r>
        <w:rPr>
          <w:rFonts w:ascii="Calibri" w:hAnsi="Calibri" w:eastAsia="Calibri"/>
          <w:b/>
          <w:i w:val="0"/>
          <w:sz w:val="22"/>
        </w:rPr>
        <w:t>1000Goldbarren: Beschwörungs-Ninja-Auswahlpaket XI*2, Geheimrolle Unterstüzungspaket*2, Trainingstrank*40，2025 Neues Myoboku-Berg-Auswahlpaket (20)*2, Flasche der Wahrheit*6</w:t>
      </w:r>
    </w:p>
    <w:p>
      <w:pPr>
        <w:spacing w:after="80" w:before="0"/>
      </w:pPr>
      <w:r>
        <w:rPr>
          <w:rFonts w:ascii="Calibri" w:hAnsi="Calibri" w:eastAsia="Calibri"/>
          <w:b/>
          <w:i w:val="0"/>
          <w:sz w:val="22"/>
        </w:rPr>
        <w:t>3000Goldbarren: Beschwörungs-Ninja-Auswahlpaket XI*7,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Beschwörungs-Ninja-Auswahlpaket XI*15,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Beschwörungs-Ninja-Auswahlpaket XI*20,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Beschwörungs-Ninja-Auswahlpaket XI*25,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Beschwörungs-Ninja-Auswahlpaket XI*30,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XXIV*10,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