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- 13 -Schlachtfeldbeschwörung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1.5.nach der Aktualisierung bis 7.5.23:59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kannst du Kraftkugeln anwenden, um Sasuke Uchiha und Naruto Uzumaki Kraft zu verleihen. Für jede Kraftkugel gibt es 5 Punkte Kraft. Mit einer gewissen Wahrscheinlichkeit bekommst du auch 5 oder sogar 10 Punkte. Die erhaltene Kraft kann gegen Belohnungen eingetauscht werden. Nach Aktionsende bekommen die Spieler des siegreichen Lagers, die mehr als 750 Punkte Beitrag haben, Höheres Veredelungszeichen*10.</w:t>
        <w:br/>
        <w:br/>
        <w:t>Details zur Aktion findest du unter „Zeitlich begrenzter Hit“.</w:t>
        <w:br/>
        <w:br/>
        <w:t>Kraftkugel: 10 Coupons/Goldbarren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Eintauschbare Belohungen: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Narutos*181: Mecha-Naruto-Fragment*1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Narutos*164: Mei Terumi [Mondfest]-Fragment*1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Narutos*146: Hiruzen Sarutobi-[[Neujahr]]-Fragment*1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Narutos*112: Tobirama Senju-[Badeanzug]-Fragment*1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Narutos*73: Altes Accessoire-Auswahlpaket 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Narutos*90: Amulettpaket*1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Narutos*44: Top-Veredelungszeichen*1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Narutos*7: Myoboku-Berg-Auswahlpaket (klein)*1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Sasukes*181: Sasuke-[Neuer China-Stil]-Fragment*1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Sasukes*199: Deidara-[Kibaku Nendo]-Fragment*1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Sasukes*146: Pain-Chikushodo-[Mann]-Fragment*1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Sasukes*112: Deidara-[Neujahr]-Fragment*1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Sasukes*66: Altes Accessoire-Auswahlpaket III*1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Sasukes*9: Höhlenschlüssel*1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Sasukes*18: Zufalls-Kampftaktikfragmentpaket*1 (Limit: 200)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Kraft der Sasukes*7: Trainingstrank*1 (Limit: 200)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1.5.nach der Aktualisierung bis 7.5.23:59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Weisheit des Myoboku-Bergs*3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1.5.nach der Aktualisierung bis 7.5.23:59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Zabuza [Wiederbelebt]-Fragment*1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1.5.nach der Aktualisierung bis 7.5.23:59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 Coupons/Goldbarren: Acht-Tore-Trainingskugel*1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Madara Uchiha-[Endkampf]-Fragment*1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Shisui-[Susano‘o]-Fragment*1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80)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Gengetsu Hoozuki-[Badeanzug]-Fragment*1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Goldbarren: Ameyuri Ringo-[Badeanzug]-Fragment*1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1.5.nach der Aktualisierung bis 7.5.23:59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- 19 - Konoha-Puzzle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28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1.5.nach der Aktualisierung bis 7.5.23:59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des Aktionszeitraums besteht beim Abschließen von Handlungs-/Elitemissionen, im Raum der Fülle, bei Gruppenmissionen und bei „Für Experten“ die Chance, verstreute Puzzle-Fragmente und Universal-Fragmente zu erhalten. Universal-Fragmente können anstelle eines beliebigen Fragments verwendet werden. Außerdem kannst du überzählige Puzzle-Fragmente an Freunde verschenken. Jeden Tag gibt es ein neues Puzzle!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