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16.10.2025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16.10.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Ninja-Naruto [Endkampf]</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*Das Problem wurde behoben, bei dem die Quellenaufforderungen für einige beschworene Tierfragmente ungenau waren.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XX*2, 2025 Neues Myoboku-Berg-Auswahlpaket (20)*5</w:t>
      </w:r>
    </w:p>
    <w:p>
      <w:pPr>
        <w:spacing w:after="80" w:before="0"/>
      </w:pPr>
      <w:r>
        <w:rPr>
          <w:rFonts w:ascii="Calibri" w:hAnsi="Calibri" w:eastAsia="Calibri"/>
          <w:b/>
          <w:i w:val="0"/>
          <w:sz w:val="22"/>
        </w:rPr>
        <w:t>3000 Goldbarren: Ninja-Auswahl-Sparpaket XX*3, 2025 Neues Myoboku-Berg-Auswahlpaket (20)*15, Kostbarer Stoff*10</w:t>
      </w:r>
    </w:p>
    <w:p>
      <w:pPr>
        <w:spacing w:after="80" w:before="0"/>
      </w:pPr>
      <w:r>
        <w:rPr>
          <w:rFonts w:ascii="Calibri" w:hAnsi="Calibri" w:eastAsia="Calibri"/>
          <w:b/>
          <w:i w:val="0"/>
          <w:sz w:val="22"/>
        </w:rPr>
        <w:t>5000 Goldbarren: Ninja-Auswahl-Sparpaket XX*5,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Superpsychisches Biest Durchbruchstein*5,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7613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VII*100 (300 Runden)</w:t>
      </w:r>
    </w:p>
    <w:p>
      <w:pPr>
        <w:spacing w:after="80" w:before="0"/>
      </w:pPr>
      <w:r>
        <w:rPr>
          <w:rFonts w:ascii="Calibri" w:hAnsi="Calibri" w:eastAsia="Calibri"/>
          <w:b/>
          <w:i w:val="0"/>
          <w:sz w:val="22"/>
        </w:rPr>
        <w:t>22000 Lose für je 2200 Goldbarren: Sakura [Sasuke Shinden]-Fragment*80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27*2, Geheimrolle Unterstüzungspaket*10, Trainingstrankpaket*10</w:t>
      </w:r>
    </w:p>
    <w:p>
      <w:pPr>
        <w:spacing w:after="80" w:before="0"/>
      </w:pPr>
      <w:r>
        <w:rPr>
          <w:rFonts w:ascii="Calibri" w:hAnsi="Calibri" w:eastAsia="Calibri"/>
          <w:b/>
          <w:i w:val="0"/>
          <w:sz w:val="22"/>
        </w:rPr>
        <w:t>9000Goldbarren: Kumulierter Verbrauch Geschenkpaket 27*4, Geheimrolle Unterstüzungspaket*20, Trainingstrankpaket*20</w:t>
      </w:r>
    </w:p>
    <w:p>
      <w:pPr>
        <w:spacing w:after="80" w:before="0"/>
      </w:pPr>
      <w:r>
        <w:rPr>
          <w:rFonts w:ascii="Calibri" w:hAnsi="Calibri" w:eastAsia="Calibri"/>
          <w:b/>
          <w:i w:val="0"/>
          <w:sz w:val="22"/>
        </w:rPr>
        <w:t>15000Goldbarren: Kumulierter Verbrauch Geschenkpaket 27*6, Geheimrolle Unterstüzungspaket（Groß）*1, Trainingstrankpaket*30</w:t>
      </w:r>
    </w:p>
    <w:p>
      <w:pPr>
        <w:spacing w:after="80" w:before="0"/>
      </w:pPr>
      <w:r>
        <w:rPr>
          <w:rFonts w:ascii="Calibri" w:hAnsi="Calibri" w:eastAsia="Calibri"/>
          <w:b/>
          <w:i w:val="0"/>
          <w:sz w:val="22"/>
        </w:rPr>
        <w:t>25000Goldbarren: Kumulierter Verbrauch Geschenkpaket 27*8, Edle Schatzessenz*2,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Deidara-[Kibaku Nendo]-Fragment*1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Glücksmünzen*31: Hashirama-Senju-[Neujahr]-Fragment*1 (Limit: 100)</w:t>
      </w:r>
    </w:p>
    <w:p>
      <w:pPr>
        <w:spacing w:after="80" w:before="0"/>
      </w:pPr>
      <w:r>
        <w:rPr>
          <w:rFonts w:ascii="Calibri" w:hAnsi="Calibri" w:eastAsia="Calibri"/>
          <w:b/>
          <w:i w:val="0"/>
          <w:sz w:val="22"/>
        </w:rPr>
        <w:t>Glücksmünzen*22: Deidara-[Neujahr]-Fragment*1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Hidan-[Kage des Bösen]-Fragment*80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Hamura Otsutsuki-Fragment*1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Narutos*146: Shisui-[Neuer China-Stil]-Fragment*1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Sasukes*181: Kakuzu-[Entstehung der Akatsuki]-Fragment*1 (Limit: 100)</w:t>
      </w:r>
    </w:p>
    <w:p>
      <w:pPr>
        <w:spacing w:after="80" w:before="0"/>
      </w:pPr>
      <w:r>
        <w:rPr>
          <w:rFonts w:ascii="Calibri" w:hAnsi="Calibri" w:eastAsia="Calibri"/>
          <w:b/>
          <w:i w:val="0"/>
          <w:sz w:val="22"/>
        </w:rPr>
        <w:t>Kraft der Sasukes*146: Pain-Chikushodo-[Mann]-Fragment*1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8751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Dan Kato [Wiederbelebt]-Fragment*1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750 Goldbarren: Orochimaru-[Großer Ninja-Krieg]-Fragment*1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225 Goldbarren: Orochimaru-[Neujahr]-Fragment*1 (Limit: 100)</w:t>
      </w:r>
    </w:p>
    <w:p>
      <w:pPr>
        <w:spacing w:after="200" w:before="0"/>
      </w:pPr>
    </w:p>
    <w:p>
      <w:pPr>
        <w:spacing w:after="120" w:before="120"/>
      </w:pPr>
      <w:r>
        <w:rPr>
          <w:rFonts w:ascii="Calibri" w:hAnsi="Calibri" w:eastAsia="Calibri"/>
          <w:b/>
          <w:i w:val="0"/>
          <w:sz w:val="26"/>
        </w:rPr>
        <w:t>- 16 -Tägliche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- 18 -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6408 Zeichen  ·  Nächsten Block separat einfügen (Beitrag 4: Events 19–20)</w:t>
      </w:r>
    </w:p>
    <w:p/>
    <w:p/>
    <w:p/>
    <w:p/>
    <w:p/>
    <w:p/>
    <w:p/>
    <w:p/>
    <w:p>
      <w:r>
        <w:br w:type="page"/>
      </w:r>
    </w:p>
    <w:p>
      <w:pPr>
        <w:spacing w:after="120" w:before="120"/>
      </w:pPr>
      <w:r>
        <w:rPr>
          <w:rFonts w:ascii="Calibri" w:hAnsi="Calibri" w:eastAsia="Calibri"/>
          <w:b/>
          <w:i w:val="0"/>
          <w:sz w:val="26"/>
        </w:rPr>
        <w:t>- 19 -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Sasuke-[Susano'o]-Fragment*1 (Limit: 100)</w:t>
      </w:r>
    </w:p>
    <w:p>
      <w:pPr>
        <w:spacing w:after="80" w:before="0"/>
      </w:pPr>
      <w:r>
        <w:rPr>
          <w:rFonts w:ascii="Calibri" w:hAnsi="Calibri" w:eastAsia="Calibri"/>
          <w:b/>
          <w:i w:val="0"/>
          <w:sz w:val="22"/>
        </w:rPr>
        <w:t>Punkte*139: Kimimaro-[Halloween]-Fragment*1 (Limit: 100)</w:t>
      </w:r>
    </w:p>
    <w:p>
      <w:pPr>
        <w:spacing w:after="80" w:before="0"/>
      </w:pPr>
      <w:r>
        <w:rPr>
          <w:rFonts w:ascii="Calibri" w:hAnsi="Calibri" w:eastAsia="Calibri"/>
          <w:b/>
          <w:i w:val="0"/>
          <w:sz w:val="22"/>
        </w:rPr>
        <w:t>Punkte*126: Minato-Namikaze-[Wiederbelebt]-Fragment*1 (Limit: 100)</w:t>
      </w:r>
    </w:p>
    <w:p>
      <w:pPr>
        <w:spacing w:after="80" w:before="0"/>
      </w:pPr>
      <w:r>
        <w:rPr>
          <w:rFonts w:ascii="Calibri" w:hAnsi="Calibri" w:eastAsia="Calibri"/>
          <w:b/>
          <w:i w:val="0"/>
          <w:sz w:val="22"/>
        </w:rPr>
        <w:t>Punkte*89: Jiraiya-[China-Stil]-Fragment*1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16.10.nach der Aktualisierung bis 24.12.23:59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VI*10, Edle Schatzessenz*1</w:t>
      </w:r>
    </w:p>
    <w:p>
      <w:pPr>
        <w:spacing w:after="80" w:before="0"/>
      </w:pPr>
      <w:r>
        <w:rPr>
          <w:rFonts w:ascii="Calibri" w:hAnsi="Calibri" w:eastAsia="Calibri"/>
          <w:b/>
          <w:i w:val="0"/>
          <w:sz w:val="22"/>
        </w:rPr>
        <w:t>30000Goldbarren: Teamarbeits-Ninja-Auswahlpaket VI*30, Legendäres Ninja-Auswahlpaket II*10</w:t>
      </w:r>
    </w:p>
    <w:p>
      <w:pPr>
        <w:spacing w:after="80" w:before="0"/>
      </w:pPr>
      <w:r>
        <w:rPr>
          <w:rFonts w:ascii="Calibri" w:hAnsi="Calibri" w:eastAsia="Calibri"/>
          <w:b/>
          <w:i w:val="0"/>
          <w:sz w:val="22"/>
        </w:rPr>
        <w:t>50000Goldbarren: Teamarbeits-Ninja-Auswahlpaket VI*40,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V*80, 2025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