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VII*100 (300 Runden)</w:t>
      </w:r>
    </w:p>
    <w:p>
      <w:pPr>
        <w:spacing w:after="80" w:before="0"/>
      </w:pPr>
      <w:r>
        <w:rPr>
          <w:rFonts w:ascii="Calibri" w:hAnsi="Calibri" w:eastAsia="Calibri"/>
          <w:b/>
          <w:i w:val="0"/>
          <w:sz w:val="22"/>
        </w:rPr>
        <w:t>22000 Lose für je 2200 Goldbarren: Sakura [Sasuke Shinden]-Fragment*80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27*2, Geheimrolle Unterstüzungspaket*10, Trainingstrankpaket*10</w:t>
      </w:r>
    </w:p>
    <w:p>
      <w:pPr>
        <w:spacing w:after="80" w:before="0"/>
      </w:pPr>
      <w:r>
        <w:rPr>
          <w:rFonts w:ascii="Calibri" w:hAnsi="Calibri" w:eastAsia="Calibri"/>
          <w:b/>
          <w:i w:val="0"/>
          <w:sz w:val="22"/>
        </w:rPr>
        <w:t>9000Goldbarren: Kumulierter Verbrauch Geschenkpaket 27*4, Geheimrolle Unterstüzungspaket*20, Trainingstrankpaket*20</w:t>
      </w:r>
    </w:p>
    <w:p>
      <w:pPr>
        <w:spacing w:after="80" w:before="0"/>
      </w:pPr>
      <w:r>
        <w:rPr>
          <w:rFonts w:ascii="Calibri" w:hAnsi="Calibri" w:eastAsia="Calibri"/>
          <w:b/>
          <w:i w:val="0"/>
          <w:sz w:val="22"/>
        </w:rPr>
        <w:t>15000Goldbarren: Kumulierter Verbrauch Geschenkpaket 27*6, Geheimrolle Unterstüzungspaket（Groß）*1, Trainingstrankpaket*30</w:t>
      </w:r>
    </w:p>
    <w:p>
      <w:pPr>
        <w:spacing w:after="80" w:before="0"/>
      </w:pPr>
      <w:r>
        <w:rPr>
          <w:rFonts w:ascii="Calibri" w:hAnsi="Calibri" w:eastAsia="Calibri"/>
          <w:b/>
          <w:i w:val="0"/>
          <w:sz w:val="22"/>
        </w:rPr>
        <w:t>25000Goldbarren: Kumulierter Verbrauch Geschenkpaket 27*8, Edle Schatzessenz*2,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Deidara-[Kibaku Nendo]-Fragment*1 (Limit: 100)</w:t>
      </w:r>
    </w:p>
    <w:p>
      <w:pPr>
        <w:spacing w:after="80" w:before="0"/>
      </w:pPr>
      <w:r>
        <w:rPr>
          <w:rFonts w:ascii="Calibri" w:hAnsi="Calibri" w:eastAsia="Calibri"/>
          <w:b/>
          <w:i w:val="0"/>
          <w:sz w:val="22"/>
        </w:rPr>
        <w:t>Glücksmünzen*31: Han-[Biju Status]-Fragment*1 (Limit: 100)</w:t>
      </w:r>
    </w:p>
    <w:p>
      <w:pPr>
        <w:spacing w:after="80" w:before="0"/>
      </w:pPr>
      <w:r>
        <w:rPr>
          <w:rFonts w:ascii="Calibri" w:hAnsi="Calibri" w:eastAsia="Calibri"/>
          <w:b/>
          <w:i w:val="0"/>
          <w:sz w:val="22"/>
        </w:rPr>
        <w:t>Glücksmünzen*31: Hashirama-Senju-[Neujahr]-Fragment*1 (Limit: 100)</w:t>
      </w:r>
    </w:p>
    <w:p>
      <w:pPr>
        <w:spacing w:after="80" w:before="0"/>
      </w:pPr>
      <w:r>
        <w:rPr>
          <w:rFonts w:ascii="Calibri" w:hAnsi="Calibri" w:eastAsia="Calibri"/>
          <w:b/>
          <w:i w:val="0"/>
          <w:sz w:val="22"/>
        </w:rPr>
        <w:t>Glücksmünzen*22: Deidara-[Neujahr]-Fragment*1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Hidan-[Kage des Bösen]-Fragment*80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Hamura Otsutsuki-Fragment*1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Narutos*146: Shisui-[Neuer China-Stil]-Fragment*1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Sasukes*181: Kakuzu-[Entstehung der Akatsuki]-Fragment*1 (Limit: 100)</w:t>
      </w:r>
    </w:p>
    <w:p>
      <w:pPr>
        <w:spacing w:after="80" w:before="0"/>
      </w:pPr>
      <w:r>
        <w:rPr>
          <w:rFonts w:ascii="Calibri" w:hAnsi="Calibri" w:eastAsia="Calibri"/>
          <w:b/>
          <w:i w:val="0"/>
          <w:sz w:val="22"/>
        </w:rPr>
        <w:t>Kraft der Sasukes*146: Pain-Chikushodo-[Mann]-Fragment*1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