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Veredelungsrückerstattung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das Veredeln innerhalb des Aktionszeitraums kannst du Rückerstattungen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50-Mal: Neuer Veredelungs-Auswahlpaket (klein)*2, Höhlenschlüssel*8, Trainingstrank*10, Neues Myoboku-Berg-Auswahlpaket (5)*1</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100-Mal: Neuer Veredelungs-Auswahlpaket (klein)*3, Höhlenschlüssel*16, Trainingstrank*20, Neues Myoboku-Berg-Auswahlpaket (5)*2</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200-Mal: Neuer Veredelungs-Auswahlpaket (klein)*4, Höhlenschlüssel*32, Trainingstrank*30, Neues Myoboku-Berg-Auswahlpaket (5)*3</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500-Mal: Neuer Veredelungs-Auswahlpaket (klein)*5, Höhlenschlüssel*64, Trainingstrank*40, Neues Myoboku-Berg-Auswahlpaket (5)*4</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800-Mal: Verfeinerungsdurchbruchkugel*1, Höheres Forschungspaket*4, Trainingstrank*50, Neues Myoboku-Berg-Auswahlpaket (5)*10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Jiraiya-[Schriftsteller]-Fragment*5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Zeitlich begrenztes Anwerben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Probewürfen werden keine Wekzeuge verbraucht und du erhältst keine Punkte.</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Nach dem Start des Spiels bewegt sich der Zeiger von links nach rechts.</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Klicke mit der linken Maustaste, wenn der Zeiger im „Perfekt“-Bereich ist, um Ninja-Werkzeuge zu würfeln und die entsprechende Anzahl Punkte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kannst 5, 10, 15 oder 20 Punkte erhalten. Für den mittleren Kreis gibt es 20 Punkte.</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Jedes Mal kannst du 3 Ninja-Werkzeuge würfeln, wenn du sie verbraucht hast, ist das Spiel beendet.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- 17 - Fröhliches Angeln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Ay-[Dritter Rai-Kage-Badeanzug]-Fragment*1 (Limit: 100)</w:t>
      </w:r>
    </w:p>
    <w:p>
      <w:pPr>
        <w:spacing w:after="80" w:before="0"/>
      </w:pPr>
      <w:r>
        <w:rPr>
          <w:rFonts w:ascii="Calibri" w:hAnsi="Calibri" w:eastAsia="Calibri"/>
          <w:b/>
          <w:i w:val="0"/>
          <w:sz w:val="22"/>
        </w:rPr>
        <w:t>Punkte*151: Hiruzen Sarutobi-[Der dritte Ho-Kage]-Fragment*1 (Limit: 100)</w:t>
      </w:r>
    </w:p>
    <w:p>
      <w:pPr>
        <w:spacing w:after="80" w:before="0"/>
      </w:pPr>
      <w:r>
        <w:rPr>
          <w:rFonts w:ascii="Calibri" w:hAnsi="Calibri" w:eastAsia="Calibri"/>
          <w:b/>
          <w:i w:val="0"/>
          <w:sz w:val="22"/>
        </w:rPr>
        <w:t>Punkte*124: Frosch-Team-Auswahlpaket*1 (Limit: 100)</w:t>
      </w:r>
    </w:p>
    <w:p>
      <w:pPr>
        <w:spacing w:after="80" w:before="0"/>
      </w:pPr>
      <w:r>
        <w:rPr>
          <w:rFonts w:ascii="Calibri" w:hAnsi="Calibri" w:eastAsia="Calibri"/>
          <w:b/>
          <w:i w:val="0"/>
          <w:sz w:val="22"/>
        </w:rPr>
        <w:t>Punkte*64: Shin-[Wiederbelebt]-Fragment*1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- 0 - Madaras Bonusgeschenke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8.1.23:59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15000Goldbarren: Teamarbeits-Ninja-Auswahlpaket*10, Edle Schatzessenz*1</w:t>
      </w:r>
    </w:p>
    <w:p>
      <w:pPr>
        <w:spacing w:after="80" w:before="0"/>
      </w:pPr>
      <w:r>
        <w:rPr>
          <w:rFonts w:ascii="Calibri" w:hAnsi="Calibri" w:eastAsia="Calibri"/>
          <w:b/>
          <w:i w:val="0"/>
          <w:sz w:val="22"/>
        </w:rPr>
        <w:t>30000Goldbarren: Teamarbeits-Ninja-Auswahlpaket*30, Legendäres Ninja-Auswahlpaket II*10</w:t>
      </w:r>
    </w:p>
    <w:p>
      <w:pPr>
        <w:spacing w:after="80" w:before="0"/>
      </w:pPr>
      <w:r>
        <w:rPr>
          <w:rFonts w:ascii="Calibri" w:hAnsi="Calibri" w:eastAsia="Calibri"/>
          <w:b/>
          <w:i w:val="0"/>
          <w:sz w:val="22"/>
        </w:rPr>
        <w:t>50000Goldbarren: Teamarbeits-Ninja-Auswahlpaket*60,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III*100, 2024 begrenztes Feedbackpaket*1</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