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0" w:type="dxa"/>
        <w:tblInd w:w="-540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3"/>
        <w:gridCol w:w="4587"/>
        <w:gridCol w:w="149"/>
        <w:gridCol w:w="2371"/>
      </w:tblGrid>
      <w:tr w:rsidR="00537AD2" w:rsidRPr="00A41463" w14:paraId="5FB5CF6A" w14:textId="77777777" w:rsidTr="00091575">
        <w:tc>
          <w:tcPr>
            <w:tcW w:w="3783" w:type="dxa"/>
            <w:tcBorders>
              <w:top w:val="nil"/>
              <w:left w:val="nil"/>
              <w:bottom w:val="nil"/>
              <w:right w:val="single" w:sz="18" w:space="0" w:color="auto"/>
            </w:tcBorders>
            <w:hideMark/>
          </w:tcPr>
          <w:p w14:paraId="1DFB044C" w14:textId="77777777" w:rsidR="00537AD2" w:rsidRPr="00BC2F27" w:rsidRDefault="00537AD2" w:rsidP="00A41463">
            <w:pPr>
              <w:spacing w:after="0" w:line="240" w:lineRule="auto"/>
              <w:rPr>
                <w:rFonts w:ascii="Berlin Sans FB" w:hAnsi="Berlin Sans FB"/>
                <w:b/>
                <w:sz w:val="48"/>
                <w:szCs w:val="48"/>
              </w:rPr>
            </w:pPr>
            <w:r w:rsidRPr="00BC2F27">
              <w:rPr>
                <w:rFonts w:ascii="Berlin Sans FB" w:hAnsi="Berlin Sans FB"/>
                <w:b/>
                <w:sz w:val="48"/>
                <w:szCs w:val="48"/>
              </w:rPr>
              <w:t>Ragen E. Sanner</w:t>
            </w:r>
          </w:p>
        </w:tc>
        <w:tc>
          <w:tcPr>
            <w:tcW w:w="4736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41E091C1" w14:textId="77777777" w:rsidR="00537AD2" w:rsidRPr="00A41463" w:rsidRDefault="00537AD2" w:rsidP="00091575">
            <w:pPr>
              <w:spacing w:after="0" w:line="240" w:lineRule="auto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 Objective is to utilize front-end development, project management, and customer-relations skills within the tech community.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5F447127" w14:textId="77777777" w:rsidR="00537AD2" w:rsidRPr="00A41463" w:rsidRDefault="00343D93" w:rsidP="00E4354C">
            <w:pPr>
              <w:spacing w:after="0" w:line="240" w:lineRule="auto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230BAE3" wp14:editId="427E4AF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20320</wp:posOffset>
                  </wp:positionV>
                  <wp:extent cx="205740" cy="205740"/>
                  <wp:effectExtent l="0" t="0" r="0" b="0"/>
                  <wp:wrapThrough wrapText="bothSides">
                    <wp:wrapPolygon edited="0">
                      <wp:start x="4000" y="0"/>
                      <wp:lineTo x="0" y="6000"/>
                      <wp:lineTo x="0" y="20000"/>
                      <wp:lineTo x="20000" y="20000"/>
                      <wp:lineTo x="20000" y="6000"/>
                      <wp:lineTo x="16000" y="0"/>
                      <wp:lineTo x="4000" y="0"/>
                    </wp:wrapPolygon>
                  </wp:wrapThrough>
                  <wp:docPr id="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7AD2" w:rsidRPr="00F7503C">
              <w:rPr>
                <w:rFonts w:ascii="Franklin Gothic Book" w:hAnsi="Franklin Gothic Book"/>
                <w:sz w:val="20"/>
                <w:szCs w:val="20"/>
              </w:rPr>
              <w:t>ragens9@att.net</w:t>
            </w:r>
          </w:p>
        </w:tc>
      </w:tr>
      <w:tr w:rsidR="00537AD2" w:rsidRPr="00A41463" w14:paraId="0AE2230C" w14:textId="77777777" w:rsidTr="00091575">
        <w:trPr>
          <w:trHeight w:val="135"/>
        </w:trPr>
        <w:tc>
          <w:tcPr>
            <w:tcW w:w="3783" w:type="dxa"/>
            <w:tcBorders>
              <w:top w:val="nil"/>
              <w:bottom w:val="single" w:sz="18" w:space="0" w:color="auto"/>
              <w:right w:val="nil"/>
            </w:tcBorders>
          </w:tcPr>
          <w:p w14:paraId="5CE30513" w14:textId="77777777" w:rsidR="00537AD2" w:rsidRPr="006B6890" w:rsidRDefault="00537AD2" w:rsidP="00A41463">
            <w:pPr>
              <w:spacing w:after="0" w:line="240" w:lineRule="auto"/>
              <w:rPr>
                <w:rFonts w:ascii="Berlin Sans FB" w:hAnsi="Berlin Sans FB"/>
                <w:sz w:val="4"/>
                <w:szCs w:val="4"/>
              </w:rPr>
            </w:pPr>
          </w:p>
        </w:tc>
        <w:tc>
          <w:tcPr>
            <w:tcW w:w="7107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0C469581" w14:textId="77777777" w:rsidR="00537AD2" w:rsidRPr="006B6890" w:rsidRDefault="00537AD2" w:rsidP="00A41463">
            <w:pPr>
              <w:spacing w:after="0" w:line="240" w:lineRule="auto"/>
              <w:rPr>
                <w:sz w:val="4"/>
                <w:szCs w:val="4"/>
              </w:rPr>
            </w:pPr>
          </w:p>
        </w:tc>
      </w:tr>
      <w:tr w:rsidR="00537AD2" w:rsidRPr="00A41463" w14:paraId="35BA7E5E" w14:textId="77777777" w:rsidTr="00C46A60">
        <w:trPr>
          <w:trHeight w:val="288"/>
        </w:trPr>
        <w:tc>
          <w:tcPr>
            <w:tcW w:w="108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74B25" w14:textId="77777777" w:rsidR="00537AD2" w:rsidRPr="00A41463" w:rsidRDefault="00537AD2" w:rsidP="005C6FCA">
            <w:pPr>
              <w:spacing w:after="0" w:line="240" w:lineRule="auto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     </w:t>
            </w:r>
            <w:r w:rsidRPr="004B616E">
              <w:rPr>
                <w:rFonts w:ascii="Franklin Gothic Book" w:hAnsi="Franklin Gothic Book"/>
                <w:sz w:val="20"/>
                <w:szCs w:val="20"/>
              </w:rPr>
              <w:t>ragens9.github.io/portfolio/</w:t>
            </w:r>
            <w:r>
              <w:rPr>
                <w:rFonts w:ascii="Franklin Gothic Book" w:hAnsi="Franklin Gothic Book"/>
                <w:sz w:val="20"/>
                <w:szCs w:val="20"/>
              </w:rPr>
              <w:t xml:space="preserve">          </w:t>
            </w:r>
            <w:r w:rsidRPr="00C91D46">
              <w:rPr>
                <w:rFonts w:ascii="Franklin Gothic Book" w:hAnsi="Franklin Gothic Book"/>
                <w:sz w:val="20"/>
                <w:szCs w:val="20"/>
              </w:rPr>
              <w:t>linkedin.com/in/</w:t>
            </w:r>
            <w:proofErr w:type="spellStart"/>
            <w:r w:rsidRPr="00C91D46">
              <w:rPr>
                <w:rFonts w:ascii="Franklin Gothic Book" w:hAnsi="Franklin Gothic Book"/>
                <w:sz w:val="20"/>
                <w:szCs w:val="20"/>
              </w:rPr>
              <w:t>ragensanner</w:t>
            </w:r>
            <w:proofErr w:type="spellEnd"/>
            <w:r w:rsidRPr="00C91D46">
              <w:rPr>
                <w:rFonts w:ascii="Franklin Gothic Book" w:hAnsi="Franklin Gothic Book"/>
                <w:sz w:val="20"/>
                <w:szCs w:val="20"/>
              </w:rPr>
              <w:t>/</w:t>
            </w:r>
            <w:r>
              <w:rPr>
                <w:rFonts w:ascii="Franklin Gothic Book" w:hAnsi="Franklin Gothic Book"/>
                <w:sz w:val="20"/>
                <w:szCs w:val="20"/>
              </w:rPr>
              <w:t xml:space="preserve">         </w:t>
            </w:r>
            <w:r w:rsidRPr="00224E06">
              <w:rPr>
                <w:rFonts w:ascii="Franklin Gothic Book" w:hAnsi="Franklin Gothic Book"/>
                <w:sz w:val="20"/>
                <w:szCs w:val="20"/>
              </w:rPr>
              <w:t>github.com/</w:t>
            </w:r>
            <w:proofErr w:type="spellStart"/>
            <w:r w:rsidRPr="00224E06">
              <w:rPr>
                <w:rFonts w:ascii="Franklin Gothic Book" w:hAnsi="Franklin Gothic Book"/>
                <w:sz w:val="20"/>
                <w:szCs w:val="20"/>
              </w:rPr>
              <w:t>RagenS9</w:t>
            </w:r>
            <w:proofErr w:type="spellEnd"/>
            <w:r>
              <w:rPr>
                <w:rFonts w:ascii="Franklin Gothic Book" w:hAnsi="Franklin Gothic Book"/>
                <w:sz w:val="20"/>
                <w:szCs w:val="20"/>
              </w:rPr>
              <w:t xml:space="preserve">          </w:t>
            </w:r>
            <w:r w:rsidRPr="00F22D70">
              <w:rPr>
                <w:rFonts w:ascii="Franklin Gothic Book" w:hAnsi="Franklin Gothic Book"/>
                <w:sz w:val="20"/>
                <w:szCs w:val="20"/>
              </w:rPr>
              <w:t>medium.com/@</w:t>
            </w:r>
            <w:proofErr w:type="spellStart"/>
            <w:r w:rsidRPr="00F22D70">
              <w:rPr>
                <w:rFonts w:ascii="Franklin Gothic Book" w:hAnsi="Franklin Gothic Book"/>
                <w:sz w:val="20"/>
                <w:szCs w:val="20"/>
              </w:rPr>
              <w:t>ragens9</w:t>
            </w:r>
            <w:proofErr w:type="spellEnd"/>
          </w:p>
        </w:tc>
      </w:tr>
      <w:tr w:rsidR="00537AD2" w:rsidRPr="00A41463" w14:paraId="4D846C89" w14:textId="77777777" w:rsidTr="005C6FCA">
        <w:trPr>
          <w:trHeight w:val="80"/>
        </w:trPr>
        <w:tc>
          <w:tcPr>
            <w:tcW w:w="8370" w:type="dxa"/>
            <w:gridSpan w:val="2"/>
            <w:tcBorders>
              <w:top w:val="single" w:sz="24" w:space="0" w:color="auto"/>
              <w:right w:val="single" w:sz="24" w:space="0" w:color="auto"/>
            </w:tcBorders>
          </w:tcPr>
          <w:p w14:paraId="4E8EB144" w14:textId="77777777" w:rsidR="00537AD2" w:rsidRDefault="00537AD2" w:rsidP="00A41463">
            <w:pPr>
              <w:spacing w:after="0" w:line="240" w:lineRule="auto"/>
              <w:rPr>
                <w:rFonts w:ascii="Berlin Sans FB" w:hAnsi="Berlin Sans FB"/>
                <w:noProof/>
                <w:sz w:val="8"/>
                <w:szCs w:val="8"/>
              </w:rPr>
            </w:pPr>
          </w:p>
          <w:p w14:paraId="533364BB" w14:textId="77777777" w:rsidR="00537AD2" w:rsidRPr="00A41463" w:rsidRDefault="00537AD2" w:rsidP="00A41463">
            <w:pPr>
              <w:spacing w:after="0" w:line="240" w:lineRule="auto"/>
              <w:rPr>
                <w:rFonts w:ascii="Berlin Sans FB" w:hAnsi="Berlin Sans FB"/>
                <w:noProof/>
                <w:sz w:val="8"/>
                <w:szCs w:val="8"/>
              </w:rPr>
            </w:pPr>
          </w:p>
          <w:p w14:paraId="75AC2A67" w14:textId="77777777" w:rsidR="00537AD2" w:rsidRPr="00091575" w:rsidRDefault="00537AD2" w:rsidP="00931132">
            <w:pPr>
              <w:spacing w:after="0" w:line="240" w:lineRule="auto"/>
              <w:ind w:right="288"/>
              <w:rPr>
                <w:rFonts w:ascii="Berlin Sans FB" w:hAnsi="Berlin Sans FB"/>
                <w:b/>
                <w:noProof/>
                <w:sz w:val="8"/>
                <w:szCs w:val="8"/>
              </w:rPr>
            </w:pPr>
            <w:r w:rsidRPr="00091575">
              <w:rPr>
                <w:rFonts w:ascii="Berlin Sans FB" w:hAnsi="Berlin Sans FB"/>
                <w:b/>
                <w:noProof/>
                <w:sz w:val="28"/>
                <w:szCs w:val="20"/>
              </w:rPr>
              <w:t>EXPERIENCE</w:t>
            </w:r>
          </w:p>
          <w:p w14:paraId="68E3B4C4" w14:textId="77777777" w:rsidR="00537AD2" w:rsidRDefault="00537AD2" w:rsidP="00931132">
            <w:pPr>
              <w:spacing w:after="0" w:line="240" w:lineRule="auto"/>
              <w:ind w:right="288"/>
              <w:rPr>
                <w:rFonts w:ascii="Franklin Gothic Book" w:hAnsi="Franklin Gothic Book"/>
                <w:noProof/>
                <w:sz w:val="8"/>
                <w:szCs w:val="8"/>
              </w:rPr>
            </w:pPr>
          </w:p>
          <w:p w14:paraId="029AAD15" w14:textId="77777777" w:rsidR="00537AD2" w:rsidRPr="00A41463" w:rsidRDefault="00537AD2" w:rsidP="00931132">
            <w:pPr>
              <w:spacing w:after="0" w:line="240" w:lineRule="auto"/>
              <w:ind w:right="288"/>
              <w:rPr>
                <w:rFonts w:ascii="Franklin Gothic Book" w:hAnsi="Franklin Gothic Book"/>
                <w:noProof/>
                <w:sz w:val="8"/>
                <w:szCs w:val="8"/>
              </w:rPr>
            </w:pPr>
          </w:p>
          <w:p w14:paraId="02EEA4FF" w14:textId="77777777" w:rsidR="00537AD2" w:rsidRPr="00091575" w:rsidRDefault="00537AD2" w:rsidP="00931132">
            <w:pPr>
              <w:spacing w:after="0" w:line="240" w:lineRule="auto"/>
              <w:ind w:right="288"/>
              <w:rPr>
                <w:rFonts w:ascii="Franklin Gothic Heavy" w:hAnsi="Franklin Gothic Heavy"/>
                <w:b/>
                <w:noProof/>
                <w:szCs w:val="20"/>
              </w:rPr>
            </w:pPr>
            <w:r w:rsidRPr="00091575">
              <w:rPr>
                <w:rFonts w:ascii="Franklin Gothic Heavy" w:hAnsi="Franklin Gothic Heavy"/>
                <w:b/>
                <w:noProof/>
                <w:szCs w:val="20"/>
              </w:rPr>
              <w:t xml:space="preserve">The Iron Yard, </w:t>
            </w:r>
            <w:r>
              <w:rPr>
                <w:rFonts w:ascii="Franklin Gothic Heavy" w:hAnsi="Franklin Gothic Heavy"/>
                <w:b/>
                <w:noProof/>
                <w:szCs w:val="20"/>
              </w:rPr>
              <w:t>Front-End Engineering S</w:t>
            </w:r>
            <w:r w:rsidRPr="00091575">
              <w:rPr>
                <w:rFonts w:ascii="Franklin Gothic Heavy" w:hAnsi="Franklin Gothic Heavy"/>
                <w:b/>
                <w:noProof/>
                <w:szCs w:val="20"/>
              </w:rPr>
              <w:t>tudent</w:t>
            </w:r>
          </w:p>
          <w:p w14:paraId="183C7E1E" w14:textId="77777777" w:rsidR="00537AD2" w:rsidRPr="00A54AD7" w:rsidRDefault="00537AD2" w:rsidP="00931132">
            <w:pPr>
              <w:spacing w:after="0" w:line="240" w:lineRule="auto"/>
              <w:ind w:right="288"/>
              <w:rPr>
                <w:rFonts w:ascii="Franklin Gothic Book" w:hAnsi="Franklin Gothic Book"/>
                <w:i/>
                <w:noProof/>
                <w:sz w:val="20"/>
                <w:szCs w:val="20"/>
              </w:rPr>
            </w:pPr>
            <w:r w:rsidRPr="00A54AD7">
              <w:rPr>
                <w:rFonts w:ascii="Franklin Gothic Book" w:hAnsi="Franklin Gothic Book"/>
                <w:i/>
                <w:noProof/>
                <w:sz w:val="20"/>
                <w:szCs w:val="20"/>
              </w:rPr>
              <w:t>January to May 2017</w:t>
            </w:r>
          </w:p>
          <w:p w14:paraId="63BF0734" w14:textId="77777777" w:rsidR="00537AD2" w:rsidRDefault="00537AD2" w:rsidP="00091575">
            <w:pPr>
              <w:pStyle w:val="ListParagraph"/>
              <w:spacing w:after="0" w:line="240" w:lineRule="auto"/>
              <w:ind w:left="432" w:right="288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12-week intensive course on HTML, </w:t>
            </w:r>
            <w:proofErr w:type="spellStart"/>
            <w:r>
              <w:rPr>
                <w:rFonts w:ascii="Franklin Gothic Book" w:hAnsi="Franklin Gothic Book"/>
                <w:sz w:val="21"/>
                <w:szCs w:val="21"/>
              </w:rPr>
              <w:t>CSS</w:t>
            </w:r>
            <w:proofErr w:type="spellEnd"/>
            <w:r>
              <w:rPr>
                <w:rFonts w:ascii="Franklin Gothic Book" w:hAnsi="Franklin Gothic Book"/>
                <w:sz w:val="21"/>
                <w:szCs w:val="21"/>
              </w:rPr>
              <w:t xml:space="preserve">, and JavaScript. Have incorporated use of Bootstrap, </w:t>
            </w:r>
            <w:proofErr w:type="spellStart"/>
            <w:r>
              <w:rPr>
                <w:rFonts w:ascii="Franklin Gothic Book" w:hAnsi="Franklin Gothic Book"/>
                <w:sz w:val="21"/>
                <w:szCs w:val="21"/>
              </w:rPr>
              <w:t>Bulma</w:t>
            </w:r>
            <w:proofErr w:type="spellEnd"/>
            <w:r>
              <w:rPr>
                <w:rFonts w:ascii="Franklin Gothic Book" w:hAnsi="Franklin Gothic Book"/>
                <w:sz w:val="21"/>
                <w:szCs w:val="21"/>
              </w:rPr>
              <w:t>, and React in course projects.</w:t>
            </w:r>
          </w:p>
          <w:p w14:paraId="328444F4" w14:textId="77777777" w:rsidR="00537AD2" w:rsidRPr="0084375C" w:rsidRDefault="00537AD2" w:rsidP="00091575">
            <w:pPr>
              <w:pStyle w:val="ListParagraph"/>
              <w:spacing w:after="0" w:line="240" w:lineRule="auto"/>
              <w:ind w:left="432" w:right="288"/>
              <w:rPr>
                <w:rFonts w:ascii="Franklin Gothic Book" w:hAnsi="Franklin Gothic Book"/>
                <w:sz w:val="18"/>
                <w:szCs w:val="21"/>
              </w:rPr>
            </w:pPr>
          </w:p>
          <w:p w14:paraId="17561DF5" w14:textId="77777777" w:rsidR="00537AD2" w:rsidRPr="0084375C" w:rsidRDefault="00537AD2" w:rsidP="00931132">
            <w:pPr>
              <w:spacing w:after="0" w:line="240" w:lineRule="auto"/>
              <w:ind w:right="288"/>
              <w:rPr>
                <w:rFonts w:ascii="Franklin Gothic Book" w:hAnsi="Franklin Gothic Book"/>
                <w:noProof/>
                <w:szCs w:val="26"/>
              </w:rPr>
            </w:pPr>
          </w:p>
          <w:p w14:paraId="5DC80742" w14:textId="77777777" w:rsidR="00537AD2" w:rsidRPr="00091575" w:rsidRDefault="00537AD2" w:rsidP="00191E7F">
            <w:pPr>
              <w:spacing w:after="0" w:line="240" w:lineRule="auto"/>
              <w:ind w:right="288"/>
              <w:rPr>
                <w:rFonts w:ascii="Franklin Gothic Heavy" w:hAnsi="Franklin Gothic Heavy"/>
                <w:b/>
                <w:noProof/>
                <w:szCs w:val="20"/>
              </w:rPr>
            </w:pPr>
            <w:r w:rsidRPr="00091575">
              <w:rPr>
                <w:rFonts w:ascii="Franklin Gothic Heavy" w:hAnsi="Franklin Gothic Heavy"/>
                <w:b/>
                <w:noProof/>
                <w:szCs w:val="20"/>
              </w:rPr>
              <w:t>Human Kinetics Publishing, Developmental Editor</w:t>
            </w:r>
          </w:p>
          <w:p w14:paraId="5DCB6536" w14:textId="77777777" w:rsidR="00537AD2" w:rsidRPr="00A54AD7" w:rsidRDefault="00537AD2" w:rsidP="00191E7F">
            <w:pPr>
              <w:spacing w:after="0" w:line="240" w:lineRule="auto"/>
              <w:ind w:right="288"/>
              <w:rPr>
                <w:rFonts w:ascii="Franklin Gothic Book" w:hAnsi="Franklin Gothic Book"/>
                <w:i/>
                <w:noProof/>
                <w:sz w:val="20"/>
                <w:szCs w:val="20"/>
              </w:rPr>
            </w:pPr>
            <w:r w:rsidRPr="00A54AD7">
              <w:rPr>
                <w:rFonts w:ascii="Franklin Gothic Book" w:hAnsi="Franklin Gothic Book"/>
                <w:i/>
                <w:noProof/>
                <w:sz w:val="20"/>
                <w:szCs w:val="20"/>
              </w:rPr>
              <w:t>January 2005 to November 2016</w:t>
            </w:r>
          </w:p>
          <w:p w14:paraId="5EF6BA95" w14:textId="77777777" w:rsidR="00537AD2" w:rsidRPr="0084375C" w:rsidRDefault="00537AD2" w:rsidP="0014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Demi" w:hAnsi="Franklin Gothic Demi"/>
                <w:b/>
                <w:sz w:val="21"/>
                <w:szCs w:val="21"/>
              </w:rPr>
            </w:pPr>
            <w:r w:rsidRPr="0084375C">
              <w:rPr>
                <w:rFonts w:ascii="Franklin Gothic Demi" w:hAnsi="Franklin Gothic Demi"/>
                <w:b/>
                <w:sz w:val="21"/>
                <w:szCs w:val="21"/>
              </w:rPr>
              <w:t xml:space="preserve">Project management— </w:t>
            </w:r>
          </w:p>
          <w:p w14:paraId="3A60CA89" w14:textId="77777777" w:rsidR="00537AD2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Led team communications through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 weekly scheduling updates and 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monthly 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>budget analysis and projection.</w:t>
            </w:r>
          </w:p>
          <w:p w14:paraId="2E46AC88" w14:textId="57D1F3FE" w:rsidR="00537AD2" w:rsidRDefault="00B323B5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Updated </w:t>
            </w:r>
            <w:r w:rsidR="00537AD2">
              <w:rPr>
                <w:rFonts w:ascii="Franklin Gothic Book" w:hAnsi="Franklin Gothic Book"/>
                <w:sz w:val="21"/>
                <w:szCs w:val="21"/>
              </w:rPr>
              <w:t xml:space="preserve">Access </w:t>
            </w:r>
            <w:r w:rsidR="00537AD2" w:rsidRPr="00E4354C">
              <w:rPr>
                <w:rFonts w:ascii="Franklin Gothic Book" w:hAnsi="Franklin Gothic Book"/>
                <w:sz w:val="21"/>
                <w:szCs w:val="21"/>
              </w:rPr>
              <w:t xml:space="preserve">databases </w:t>
            </w:r>
            <w:bookmarkStart w:id="0" w:name="_GoBack"/>
            <w:bookmarkEnd w:id="0"/>
            <w:r w:rsidR="00537AD2" w:rsidRPr="00E4354C">
              <w:rPr>
                <w:rFonts w:ascii="Franklin Gothic Book" w:hAnsi="Franklin Gothic Book"/>
                <w:sz w:val="21"/>
                <w:szCs w:val="21"/>
              </w:rPr>
              <w:t>to facilitate cross-organizational communication.</w:t>
            </w:r>
          </w:p>
          <w:p w14:paraId="6855B12D" w14:textId="77777777" w:rsidR="00537AD2" w:rsidRPr="0084375C" w:rsidRDefault="00537AD2" w:rsidP="002A60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Demi" w:hAnsi="Franklin Gothic Demi"/>
                <w:b/>
                <w:sz w:val="21"/>
                <w:szCs w:val="21"/>
              </w:rPr>
            </w:pPr>
            <w:r w:rsidRPr="0084375C">
              <w:rPr>
                <w:rFonts w:ascii="Franklin Gothic Demi" w:hAnsi="Franklin Gothic Demi"/>
                <w:b/>
                <w:sz w:val="21"/>
                <w:szCs w:val="21"/>
              </w:rPr>
              <w:t>Customer relations—</w:t>
            </w:r>
          </w:p>
          <w:p w14:paraId="3A7AE809" w14:textId="77777777" w:rsidR="00537AD2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Updated author handbook to reflect policies for the publishing process, encouraging higher-quality writing with less in-house time required to correct mistakes. </w:t>
            </w:r>
          </w:p>
          <w:p w14:paraId="18246F33" w14:textId="77777777" w:rsidR="00537AD2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Worked with authors to revise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 manuscripts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 and solidify art and photo ideas.</w:t>
            </w:r>
          </w:p>
          <w:p w14:paraId="48CAA768" w14:textId="77777777" w:rsidR="00537AD2" w:rsidRPr="002A6078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Encouraged authors to provide original content to avoid costly permissions fees.</w:t>
            </w:r>
          </w:p>
          <w:p w14:paraId="21851D3F" w14:textId="77777777" w:rsidR="00537AD2" w:rsidRDefault="00537AD2" w:rsidP="0014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Book" w:hAnsi="Franklin Gothic Book"/>
                <w:sz w:val="21"/>
                <w:szCs w:val="21"/>
              </w:rPr>
            </w:pPr>
            <w:r w:rsidRPr="0084375C">
              <w:rPr>
                <w:rFonts w:ascii="Franklin Gothic Demi" w:hAnsi="Franklin Gothic Demi"/>
                <w:b/>
                <w:sz w:val="21"/>
                <w:szCs w:val="21"/>
              </w:rPr>
              <w:t>Templating—</w:t>
            </w:r>
            <w:r>
              <w:rPr>
                <w:rFonts w:ascii="Franklin Gothic Book" w:hAnsi="Franklin Gothic Book"/>
                <w:sz w:val="21"/>
                <w:szCs w:val="21"/>
              </w:rPr>
              <w:t>Developed Word template and instructions to organize photo shoots.</w:t>
            </w:r>
          </w:p>
          <w:p w14:paraId="0ABFB2E9" w14:textId="77777777" w:rsidR="00537AD2" w:rsidRPr="002A6078" w:rsidRDefault="00537AD2" w:rsidP="002A60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Book" w:hAnsi="Franklin Gothic Book"/>
                <w:sz w:val="21"/>
                <w:szCs w:val="21"/>
              </w:rPr>
            </w:pPr>
            <w:r w:rsidRPr="0084375C">
              <w:rPr>
                <w:rFonts w:ascii="Franklin Gothic Demi" w:hAnsi="Franklin Gothic Demi"/>
                <w:b/>
                <w:sz w:val="21"/>
                <w:szCs w:val="21"/>
              </w:rPr>
              <w:t>Procedures—</w:t>
            </w:r>
            <w:r>
              <w:rPr>
                <w:rFonts w:ascii="Franklin Gothic Book" w:hAnsi="Franklin Gothic Book"/>
                <w:sz w:val="21"/>
                <w:szCs w:val="21"/>
              </w:rPr>
              <w:t>Updated</w:t>
            </w:r>
            <w:r w:rsidRPr="002A6078">
              <w:rPr>
                <w:rFonts w:ascii="Franklin Gothic Book" w:hAnsi="Franklin Gothic Book"/>
                <w:sz w:val="21"/>
                <w:szCs w:val="21"/>
              </w:rPr>
              <w:t xml:space="preserve"> photo chapter of editorial handbook to streamline and update procedures for </w:t>
            </w:r>
            <w:r>
              <w:rPr>
                <w:rFonts w:ascii="Franklin Gothic Book" w:hAnsi="Franklin Gothic Book"/>
                <w:sz w:val="21"/>
                <w:szCs w:val="21"/>
              </w:rPr>
              <w:t>employees</w:t>
            </w:r>
            <w:r w:rsidRPr="002A6078">
              <w:rPr>
                <w:rFonts w:ascii="Franklin Gothic Book" w:hAnsi="Franklin Gothic Book"/>
                <w:sz w:val="21"/>
                <w:szCs w:val="21"/>
              </w:rPr>
              <w:t xml:space="preserve"> and authors.</w:t>
            </w:r>
          </w:p>
          <w:p w14:paraId="773F50E2" w14:textId="77777777" w:rsidR="00537AD2" w:rsidRPr="0084375C" w:rsidRDefault="00537AD2" w:rsidP="00191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Demi" w:hAnsi="Franklin Gothic Demi"/>
                <w:sz w:val="21"/>
                <w:szCs w:val="21"/>
              </w:rPr>
            </w:pPr>
            <w:r w:rsidRPr="0084375C">
              <w:rPr>
                <w:rFonts w:ascii="Franklin Gothic Demi" w:hAnsi="Franklin Gothic Demi"/>
                <w:b/>
                <w:sz w:val="21"/>
                <w:szCs w:val="21"/>
              </w:rPr>
              <w:t>Content development—</w:t>
            </w:r>
          </w:p>
          <w:p w14:paraId="530EEFCD" w14:textId="77777777" w:rsidR="00537AD2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Reviewed manuscripts to fulfill 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>acquisition</w:t>
            </w:r>
            <w:r w:rsidR="000B1D05">
              <w:rPr>
                <w:rFonts w:ascii="Franklin Gothic Book" w:hAnsi="Franklin Gothic Book"/>
                <w:sz w:val="21"/>
                <w:szCs w:val="21"/>
              </w:rPr>
              <w:t>s editor’s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 vision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 and enhance audience experience with and understanding of material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</w:p>
          <w:p w14:paraId="7F12757E" w14:textId="1E1887E4" w:rsidR="00537AD2" w:rsidRPr="00E4354C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Developed 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online 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ancillaries 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to </w:t>
            </w:r>
            <w:r w:rsidR="00993571">
              <w:rPr>
                <w:rFonts w:ascii="Franklin Gothic Book" w:hAnsi="Franklin Gothic Book"/>
                <w:sz w:val="21"/>
                <w:szCs w:val="21"/>
              </w:rPr>
              <w:t>enhance the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 educational experience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  <w:p w14:paraId="023263CE" w14:textId="77777777" w:rsidR="00537AD2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Conceptualized artwork used </w:t>
            </w:r>
            <w:r>
              <w:rPr>
                <w:rFonts w:ascii="Franklin Gothic Book" w:hAnsi="Franklin Gothic Book"/>
                <w:sz w:val="21"/>
                <w:szCs w:val="21"/>
              </w:rPr>
              <w:t>to illustrate key information.</w:t>
            </w:r>
          </w:p>
          <w:p w14:paraId="622B8138" w14:textId="77777777" w:rsidR="00537AD2" w:rsidRPr="002E3F50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Organized photo shoots and searched photo library to place photos for decorative purposes or to display techniques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  <w:p w14:paraId="3A0921B4" w14:textId="77777777" w:rsidR="00537AD2" w:rsidRPr="00E4354C" w:rsidRDefault="000B1D05" w:rsidP="00191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Demi" w:hAnsi="Franklin Gothic Demi"/>
                <w:b/>
                <w:sz w:val="21"/>
                <w:szCs w:val="21"/>
              </w:rPr>
              <w:t>Company e</w:t>
            </w:r>
            <w:r w:rsidR="00537AD2" w:rsidRPr="0084375C">
              <w:rPr>
                <w:rFonts w:ascii="Franklin Gothic Demi" w:hAnsi="Franklin Gothic Demi"/>
                <w:b/>
                <w:sz w:val="21"/>
                <w:szCs w:val="21"/>
              </w:rPr>
              <w:t>nhancement—</w:t>
            </w:r>
            <w:r w:rsidR="00537AD2">
              <w:rPr>
                <w:rFonts w:ascii="Franklin Gothic Book" w:hAnsi="Franklin Gothic Book"/>
                <w:sz w:val="21"/>
                <w:szCs w:val="21"/>
              </w:rPr>
              <w:t>Organized photo shoots for in-house stock photo library.</w:t>
            </w:r>
          </w:p>
          <w:p w14:paraId="0B5ED780" w14:textId="77777777" w:rsidR="00537AD2" w:rsidRPr="0084375C" w:rsidRDefault="00537AD2" w:rsidP="00191E7F">
            <w:pPr>
              <w:spacing w:after="0" w:line="240" w:lineRule="auto"/>
              <w:ind w:right="288"/>
              <w:rPr>
                <w:rFonts w:ascii="Franklin Gothic Book" w:hAnsi="Franklin Gothic Book"/>
                <w:noProof/>
                <w:sz w:val="18"/>
                <w:szCs w:val="26"/>
              </w:rPr>
            </w:pPr>
          </w:p>
          <w:p w14:paraId="507E0C8F" w14:textId="77777777" w:rsidR="00537AD2" w:rsidRPr="0084375C" w:rsidRDefault="00537AD2" w:rsidP="00191E7F">
            <w:pPr>
              <w:spacing w:after="0" w:line="240" w:lineRule="auto"/>
              <w:ind w:right="288"/>
              <w:rPr>
                <w:rFonts w:ascii="Franklin Gothic Book" w:hAnsi="Franklin Gothic Book"/>
                <w:noProof/>
                <w:sz w:val="18"/>
                <w:szCs w:val="26"/>
              </w:rPr>
            </w:pPr>
          </w:p>
          <w:p w14:paraId="0EB4B999" w14:textId="77777777" w:rsidR="00537AD2" w:rsidRPr="00091575" w:rsidRDefault="00537AD2" w:rsidP="00931132">
            <w:pPr>
              <w:spacing w:after="0" w:line="240" w:lineRule="auto"/>
              <w:ind w:right="288"/>
              <w:rPr>
                <w:rFonts w:ascii="Franklin Gothic Heavy" w:hAnsi="Franklin Gothic Heavy"/>
                <w:noProof/>
                <w:szCs w:val="20"/>
              </w:rPr>
            </w:pPr>
            <w:r w:rsidRPr="00091575">
              <w:rPr>
                <w:rFonts w:ascii="Franklin Gothic Heavy" w:hAnsi="Franklin Gothic Heavy"/>
                <w:b/>
                <w:noProof/>
                <w:szCs w:val="20"/>
              </w:rPr>
              <w:t>Human Kinetics Publishing, Assistant Editor</w:t>
            </w:r>
          </w:p>
          <w:p w14:paraId="4640C86C" w14:textId="77777777" w:rsidR="00537AD2" w:rsidRPr="00A54AD7" w:rsidRDefault="00537AD2" w:rsidP="00931132">
            <w:pPr>
              <w:spacing w:after="0" w:line="240" w:lineRule="auto"/>
              <w:ind w:right="288"/>
              <w:rPr>
                <w:rFonts w:ascii="Franklin Gothic Book" w:hAnsi="Franklin Gothic Book"/>
                <w:i/>
                <w:noProof/>
                <w:sz w:val="20"/>
                <w:szCs w:val="20"/>
              </w:rPr>
            </w:pPr>
            <w:r w:rsidRPr="00A54AD7">
              <w:rPr>
                <w:rFonts w:ascii="Franklin Gothic Book" w:hAnsi="Franklin Gothic Book"/>
                <w:i/>
                <w:noProof/>
                <w:sz w:val="20"/>
                <w:szCs w:val="20"/>
              </w:rPr>
              <w:t>February 2003 to January 2005</w:t>
            </w:r>
          </w:p>
          <w:p w14:paraId="3E55A6A9" w14:textId="77777777" w:rsidR="00537AD2" w:rsidRPr="0084375C" w:rsidRDefault="00537AD2" w:rsidP="006627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Demi" w:hAnsi="Franklin Gothic Demi"/>
                <w:sz w:val="21"/>
                <w:szCs w:val="21"/>
              </w:rPr>
            </w:pPr>
            <w:r w:rsidRPr="0084375C">
              <w:rPr>
                <w:rFonts w:ascii="Franklin Gothic Demi" w:hAnsi="Franklin Gothic Demi"/>
                <w:b/>
                <w:sz w:val="21"/>
                <w:szCs w:val="21"/>
              </w:rPr>
              <w:t>Project management—</w:t>
            </w:r>
          </w:p>
          <w:p w14:paraId="76E7698C" w14:textId="77777777" w:rsidR="00537AD2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Coded 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>manuscript</w:t>
            </w:r>
            <w:r>
              <w:rPr>
                <w:rFonts w:ascii="Franklin Gothic Book" w:hAnsi="Franklin Gothic Book"/>
                <w:sz w:val="21"/>
                <w:szCs w:val="21"/>
              </w:rPr>
              <w:t>s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with style tags 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for layout in InDesign. </w:t>
            </w:r>
          </w:p>
          <w:p w14:paraId="26C91CFE" w14:textId="77777777" w:rsidR="00537AD2" w:rsidRPr="00E4354C" w:rsidRDefault="00537AD2" w:rsidP="008E252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720" w:right="288" w:hanging="144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>Led team communications through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 xml:space="preserve"> weekly scheduling updates and 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monthly 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>budget analysis and projection.</w:t>
            </w:r>
          </w:p>
          <w:p w14:paraId="0C69FCF1" w14:textId="77777777" w:rsidR="00537AD2" w:rsidRPr="00E4354C" w:rsidRDefault="00537AD2" w:rsidP="006627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Book" w:hAnsi="Franklin Gothic Book"/>
                <w:sz w:val="21"/>
                <w:szCs w:val="21"/>
              </w:rPr>
            </w:pPr>
            <w:r w:rsidRPr="0084375C">
              <w:rPr>
                <w:rFonts w:ascii="Franklin Gothic Demi" w:hAnsi="Franklin Gothic Demi"/>
                <w:b/>
                <w:sz w:val="21"/>
                <w:szCs w:val="21"/>
              </w:rPr>
              <w:t>Procedures—</w:t>
            </w:r>
            <w:r>
              <w:rPr>
                <w:rFonts w:ascii="Franklin Gothic Book" w:hAnsi="Franklin Gothic Book"/>
                <w:sz w:val="21"/>
                <w:szCs w:val="21"/>
              </w:rPr>
              <w:t>Authored printer proofs editorial handbook chapter.</w:t>
            </w:r>
          </w:p>
          <w:p w14:paraId="591953A9" w14:textId="77777777" w:rsidR="00537AD2" w:rsidRPr="0084375C" w:rsidRDefault="00537AD2" w:rsidP="00931132">
            <w:pPr>
              <w:spacing w:after="0" w:line="240" w:lineRule="auto"/>
              <w:ind w:right="288"/>
              <w:rPr>
                <w:rFonts w:ascii="Franklin Gothic Book" w:hAnsi="Franklin Gothic Book"/>
                <w:sz w:val="16"/>
                <w:szCs w:val="26"/>
              </w:rPr>
            </w:pPr>
          </w:p>
          <w:p w14:paraId="3BAB5762" w14:textId="77777777" w:rsidR="00537AD2" w:rsidRPr="0084375C" w:rsidRDefault="00537AD2" w:rsidP="00931132">
            <w:pPr>
              <w:spacing w:after="0" w:line="240" w:lineRule="auto"/>
              <w:ind w:right="288"/>
              <w:rPr>
                <w:rFonts w:ascii="Franklin Gothic Book" w:hAnsi="Franklin Gothic Book"/>
                <w:sz w:val="16"/>
                <w:szCs w:val="26"/>
              </w:rPr>
            </w:pPr>
          </w:p>
          <w:p w14:paraId="37440E0A" w14:textId="77777777" w:rsidR="00537AD2" w:rsidRPr="00091575" w:rsidRDefault="00537AD2" w:rsidP="00931132">
            <w:pPr>
              <w:spacing w:after="0" w:line="240" w:lineRule="auto"/>
              <w:ind w:right="288"/>
              <w:rPr>
                <w:rFonts w:ascii="Franklin Gothic Heavy" w:hAnsi="Franklin Gothic Heavy"/>
                <w:noProof/>
                <w:szCs w:val="20"/>
              </w:rPr>
            </w:pPr>
            <w:r w:rsidRPr="00091575">
              <w:rPr>
                <w:rFonts w:ascii="Franklin Gothic Heavy" w:hAnsi="Franklin Gothic Heavy"/>
                <w:b/>
                <w:noProof/>
                <w:szCs w:val="20"/>
              </w:rPr>
              <w:t>Macon County Emergency Telephone Systems Board, Communications and Administrative Assistant</w:t>
            </w:r>
          </w:p>
          <w:p w14:paraId="48DB5B64" w14:textId="77777777" w:rsidR="00537AD2" w:rsidRPr="00A54AD7" w:rsidRDefault="00537AD2" w:rsidP="00931132">
            <w:pPr>
              <w:spacing w:after="0" w:line="240" w:lineRule="auto"/>
              <w:ind w:right="288"/>
              <w:rPr>
                <w:rFonts w:ascii="Franklin Gothic Book" w:hAnsi="Franklin Gothic Book"/>
                <w:i/>
                <w:noProof/>
                <w:sz w:val="20"/>
                <w:szCs w:val="20"/>
              </w:rPr>
            </w:pPr>
            <w:r w:rsidRPr="00A54AD7">
              <w:rPr>
                <w:rFonts w:ascii="Franklin Gothic Book" w:hAnsi="Franklin Gothic Book"/>
                <w:i/>
                <w:noProof/>
                <w:sz w:val="20"/>
                <w:szCs w:val="20"/>
              </w:rPr>
              <w:t>May 2001 to February 2003</w:t>
            </w:r>
          </w:p>
          <w:p w14:paraId="224DE94A" w14:textId="77777777" w:rsidR="00537AD2" w:rsidRPr="00E4354C" w:rsidRDefault="00537AD2" w:rsidP="005C6F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Book" w:hAnsi="Franklin Gothic Book"/>
                <w:sz w:val="21"/>
                <w:szCs w:val="21"/>
              </w:rPr>
            </w:pPr>
            <w:r w:rsidRPr="0084375C">
              <w:rPr>
                <w:rFonts w:ascii="Franklin Gothic Demi" w:hAnsi="Franklin Gothic Demi"/>
                <w:b/>
                <w:sz w:val="21"/>
                <w:szCs w:val="21"/>
              </w:rPr>
              <w:t>Templating—</w:t>
            </w:r>
            <w:r w:rsidRPr="00E4354C">
              <w:rPr>
                <w:rFonts w:ascii="Franklin Gothic Book" w:hAnsi="Franklin Gothic Book"/>
                <w:sz w:val="21"/>
                <w:szCs w:val="21"/>
              </w:rPr>
              <w:t>Designed forms for use by enhanced 9-1-1 testing operators.</w:t>
            </w:r>
          </w:p>
          <w:p w14:paraId="21FB8D2F" w14:textId="77777777" w:rsidR="00537AD2" w:rsidRPr="0084375C" w:rsidRDefault="000B1D05" w:rsidP="008437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 w:right="288" w:hanging="144"/>
              <w:rPr>
                <w:rFonts w:ascii="Franklin Gothic Book" w:hAnsi="Franklin Gothic Book"/>
                <w:noProof/>
                <w:sz w:val="21"/>
                <w:szCs w:val="21"/>
              </w:rPr>
            </w:pPr>
            <w:r>
              <w:rPr>
                <w:rFonts w:ascii="Franklin Gothic Demi" w:hAnsi="Franklin Gothic Demi"/>
                <w:b/>
                <w:noProof/>
                <w:sz w:val="21"/>
                <w:szCs w:val="21"/>
              </w:rPr>
              <w:t>Communications and d</w:t>
            </w:r>
            <w:r w:rsidR="00537AD2" w:rsidRPr="00455A54">
              <w:rPr>
                <w:rFonts w:ascii="Franklin Gothic Demi" w:hAnsi="Franklin Gothic Demi"/>
                <w:b/>
                <w:noProof/>
                <w:sz w:val="21"/>
                <w:szCs w:val="21"/>
              </w:rPr>
              <w:t>esign—</w:t>
            </w:r>
            <w:r w:rsidR="00537AD2">
              <w:rPr>
                <w:rFonts w:ascii="Franklin Gothic Book" w:hAnsi="Franklin Gothic Book"/>
                <w:noProof/>
                <w:sz w:val="21"/>
                <w:szCs w:val="21"/>
              </w:rPr>
              <w:t>Designed ETSB logo, business cards, and</w:t>
            </w:r>
            <w:r w:rsidR="00537AD2" w:rsidRPr="005C6FCA">
              <w:rPr>
                <w:rFonts w:ascii="Franklin Gothic Book" w:hAnsi="Franklin Gothic Book"/>
                <w:noProof/>
                <w:sz w:val="21"/>
                <w:szCs w:val="21"/>
              </w:rPr>
              <w:t xml:space="preserve"> communication materials </w:t>
            </w:r>
            <w:r w:rsidR="00537AD2">
              <w:rPr>
                <w:rFonts w:ascii="Franklin Gothic Book" w:hAnsi="Franklin Gothic Book"/>
                <w:noProof/>
                <w:sz w:val="21"/>
                <w:szCs w:val="21"/>
              </w:rPr>
              <w:t>for</w:t>
            </w:r>
            <w:r w:rsidR="00537AD2" w:rsidRPr="005C6FCA">
              <w:rPr>
                <w:rFonts w:ascii="Franklin Gothic Book" w:hAnsi="Franklin Gothic Book"/>
                <w:noProof/>
                <w:sz w:val="21"/>
                <w:szCs w:val="21"/>
              </w:rPr>
              <w:t xml:space="preserve"> address change and</w:t>
            </w:r>
            <w:r w:rsidR="00537AD2">
              <w:rPr>
                <w:rFonts w:ascii="Franklin Gothic Book" w:hAnsi="Franklin Gothic Book"/>
                <w:noProof/>
                <w:sz w:val="21"/>
                <w:szCs w:val="21"/>
              </w:rPr>
              <w:t xml:space="preserve"> </w:t>
            </w:r>
            <w:r w:rsidR="00537AD2" w:rsidRPr="0084375C">
              <w:rPr>
                <w:rFonts w:ascii="Franklin Gothic Book" w:hAnsi="Franklin Gothic Book"/>
                <w:noProof/>
                <w:sz w:val="21"/>
                <w:szCs w:val="21"/>
              </w:rPr>
              <w:t>testing procedures</w:t>
            </w:r>
            <w:r w:rsidR="00537AD2" w:rsidRPr="0084375C">
              <w:rPr>
                <w:rFonts w:ascii="Franklin Gothic Book" w:hAnsi="Franklin Gothic Book"/>
                <w:sz w:val="21"/>
                <w:szCs w:val="21"/>
              </w:rPr>
              <w:t xml:space="preserve">. </w:t>
            </w:r>
          </w:p>
        </w:tc>
        <w:tc>
          <w:tcPr>
            <w:tcW w:w="2520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4A63FA9F" w14:textId="77777777" w:rsidR="00537AD2" w:rsidRPr="00A41463" w:rsidRDefault="00537AD2" w:rsidP="00A41463">
            <w:pPr>
              <w:spacing w:after="0" w:line="240" w:lineRule="auto"/>
              <w:rPr>
                <w:rFonts w:ascii="Berlin Sans FB" w:hAnsi="Berlin Sans FB"/>
                <w:noProof/>
                <w:sz w:val="8"/>
                <w:szCs w:val="8"/>
              </w:rPr>
            </w:pPr>
          </w:p>
          <w:p w14:paraId="78928897" w14:textId="77777777" w:rsidR="00537AD2" w:rsidRPr="00091575" w:rsidRDefault="00537AD2" w:rsidP="00A41463">
            <w:pPr>
              <w:spacing w:after="0" w:line="240" w:lineRule="auto"/>
              <w:rPr>
                <w:rFonts w:ascii="Berlin Sans FB" w:hAnsi="Berlin Sans FB"/>
                <w:b/>
                <w:noProof/>
                <w:sz w:val="28"/>
                <w:szCs w:val="20"/>
              </w:rPr>
            </w:pPr>
            <w:r w:rsidRPr="00091575">
              <w:rPr>
                <w:rFonts w:ascii="Berlin Sans FB" w:hAnsi="Berlin Sans FB"/>
                <w:b/>
                <w:noProof/>
                <w:sz w:val="28"/>
                <w:szCs w:val="20"/>
              </w:rPr>
              <w:t>SKILLS</w:t>
            </w:r>
          </w:p>
          <w:p w14:paraId="288EF91A" w14:textId="77777777" w:rsidR="00537AD2" w:rsidRDefault="00537AD2" w:rsidP="00A41463">
            <w:pPr>
              <w:spacing w:after="0" w:line="240" w:lineRule="auto"/>
              <w:rPr>
                <w:rFonts w:ascii="Berlin Sans FB" w:hAnsi="Berlin Sans FB"/>
                <w:noProof/>
                <w:sz w:val="8"/>
                <w:szCs w:val="8"/>
              </w:rPr>
            </w:pPr>
          </w:p>
          <w:p w14:paraId="0FF711D2" w14:textId="77777777" w:rsidR="00537AD2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Word</w:t>
            </w:r>
          </w:p>
          <w:p w14:paraId="147361AF" w14:textId="77777777" w:rsidR="00537AD2" w:rsidRDefault="00537AD2" w:rsidP="00C91D46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Power Point</w:t>
            </w:r>
          </w:p>
          <w:p w14:paraId="2977397D" w14:textId="77777777" w:rsidR="00537AD2" w:rsidRDefault="00537AD2" w:rsidP="00C91D46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Outlook</w:t>
            </w:r>
          </w:p>
          <w:p w14:paraId="5DE52BC0" w14:textId="77777777" w:rsidR="00537AD2" w:rsidRDefault="00537AD2" w:rsidP="00C91D46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Excel</w:t>
            </w:r>
          </w:p>
          <w:p w14:paraId="3BCC5F8F" w14:textId="77777777" w:rsidR="00537AD2" w:rsidRDefault="00537AD2" w:rsidP="00F22D70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Access</w:t>
            </w:r>
          </w:p>
          <w:p w14:paraId="2A7ABFA0" w14:textId="77777777" w:rsidR="00537AD2" w:rsidRDefault="00537AD2" w:rsidP="00224E06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HTML</w:t>
            </w:r>
          </w:p>
          <w:p w14:paraId="42162C53" w14:textId="77777777" w:rsidR="00537AD2" w:rsidRDefault="00537AD2" w:rsidP="00224E06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CSS</w:t>
            </w:r>
          </w:p>
          <w:p w14:paraId="67AF45C4" w14:textId="77777777" w:rsidR="00537AD2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JavaScript</w:t>
            </w:r>
          </w:p>
          <w:p w14:paraId="4A145355" w14:textId="77777777" w:rsidR="00537AD2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Bootstrap</w:t>
            </w:r>
          </w:p>
          <w:p w14:paraId="08CDC9A3" w14:textId="77777777" w:rsidR="00537AD2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React</w:t>
            </w:r>
          </w:p>
          <w:p w14:paraId="59BD18F4" w14:textId="77777777" w:rsidR="00537AD2" w:rsidRDefault="00537AD2" w:rsidP="00A85736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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 w:rsidRPr="00C91D46">
              <w:rPr>
                <w:rFonts w:ascii="Webdings" w:hAnsi="Webdings"/>
                <w:sz w:val="18"/>
              </w:rPr>
              <w:t></w:t>
            </w:r>
            <w:r w:rsidRPr="00C91D46">
              <w:rPr>
                <w:rFonts w:ascii="Webdings" w:hAnsi="Webdings"/>
                <w:sz w:val="18"/>
              </w:rPr>
              <w:t></w:t>
            </w:r>
            <w:r>
              <w:rPr>
                <w:rFonts w:ascii="Webdings" w:hAnsi="Webdings"/>
                <w:sz w:val="18"/>
              </w:rPr>
              <w:t></w:t>
            </w:r>
            <w:r>
              <w:rPr>
                <w:rFonts w:ascii="Franklin Gothic Book" w:hAnsi="Franklin Gothic Book"/>
                <w:noProof/>
                <w:szCs w:val="20"/>
              </w:rPr>
              <w:t>Bulma</w:t>
            </w:r>
          </w:p>
          <w:p w14:paraId="46731EF5" w14:textId="77777777" w:rsidR="00537AD2" w:rsidRPr="00224E06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</w:p>
          <w:p w14:paraId="4977806F" w14:textId="77777777" w:rsidR="00537AD2" w:rsidRPr="00A41463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 w:val="20"/>
                <w:szCs w:val="20"/>
              </w:rPr>
            </w:pPr>
          </w:p>
          <w:p w14:paraId="0886FD97" w14:textId="77777777" w:rsidR="00537AD2" w:rsidRPr="00091575" w:rsidRDefault="00537AD2" w:rsidP="00A41463">
            <w:pPr>
              <w:spacing w:after="0" w:line="240" w:lineRule="auto"/>
              <w:rPr>
                <w:rFonts w:ascii="Berlin Sans FB" w:hAnsi="Berlin Sans FB"/>
                <w:b/>
                <w:noProof/>
                <w:sz w:val="8"/>
                <w:szCs w:val="8"/>
              </w:rPr>
            </w:pPr>
            <w:r w:rsidRPr="00091575">
              <w:rPr>
                <w:rFonts w:ascii="Berlin Sans FB" w:hAnsi="Berlin Sans FB"/>
                <w:b/>
                <w:noProof/>
                <w:sz w:val="28"/>
                <w:szCs w:val="20"/>
              </w:rPr>
              <w:t>EDUCATION</w:t>
            </w:r>
          </w:p>
          <w:p w14:paraId="3DBB4679" w14:textId="77777777" w:rsidR="00537AD2" w:rsidRPr="00A41463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 w:val="8"/>
                <w:szCs w:val="8"/>
              </w:rPr>
            </w:pPr>
          </w:p>
          <w:p w14:paraId="548B67C6" w14:textId="77777777" w:rsidR="00537AD2" w:rsidRPr="00A41463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 w:rsidRPr="00A41463">
              <w:rPr>
                <w:rFonts w:ascii="Franklin Gothic Book" w:hAnsi="Franklin Gothic Book"/>
                <w:b/>
                <w:noProof/>
                <w:szCs w:val="20"/>
              </w:rPr>
              <w:t>MS Communication</w:t>
            </w:r>
            <w:r w:rsidRPr="00A41463">
              <w:rPr>
                <w:rFonts w:ascii="Franklin Gothic Book" w:hAnsi="Franklin Gothic Book"/>
                <w:noProof/>
                <w:szCs w:val="20"/>
              </w:rPr>
              <w:t>, Illinois State University</w:t>
            </w:r>
          </w:p>
          <w:p w14:paraId="0318EC47" w14:textId="77777777" w:rsidR="00537AD2" w:rsidRPr="00A41463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</w:p>
          <w:p w14:paraId="6E2D0EFF" w14:textId="77777777" w:rsidR="00537AD2" w:rsidRPr="00A41463" w:rsidRDefault="00537AD2" w:rsidP="00A41463">
            <w:pPr>
              <w:spacing w:after="0" w:line="240" w:lineRule="auto"/>
              <w:rPr>
                <w:rFonts w:ascii="Franklin Gothic Book" w:hAnsi="Franklin Gothic Book"/>
                <w:b/>
                <w:noProof/>
                <w:szCs w:val="20"/>
              </w:rPr>
            </w:pPr>
            <w:r w:rsidRPr="00A41463">
              <w:rPr>
                <w:rFonts w:ascii="Franklin Gothic Book" w:hAnsi="Franklin Gothic Book"/>
                <w:b/>
                <w:noProof/>
                <w:szCs w:val="20"/>
              </w:rPr>
              <w:t>BS Public Relations, minor in English</w:t>
            </w:r>
            <w:r w:rsidRPr="00A41463">
              <w:rPr>
                <w:rFonts w:ascii="Franklin Gothic Book" w:hAnsi="Franklin Gothic Book"/>
                <w:noProof/>
                <w:szCs w:val="20"/>
              </w:rPr>
              <w:t>,</w:t>
            </w:r>
            <w:r w:rsidRPr="00A41463">
              <w:rPr>
                <w:rFonts w:ascii="Franklin Gothic Book" w:hAnsi="Franklin Gothic Book"/>
                <w:b/>
                <w:noProof/>
                <w:szCs w:val="20"/>
              </w:rPr>
              <w:t xml:space="preserve"> </w:t>
            </w:r>
          </w:p>
          <w:p w14:paraId="51A5371D" w14:textId="77777777" w:rsidR="00537AD2" w:rsidRPr="00A41463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 w:rsidRPr="00A41463">
              <w:rPr>
                <w:rFonts w:ascii="Franklin Gothic Book" w:hAnsi="Franklin Gothic Book"/>
                <w:noProof/>
                <w:szCs w:val="20"/>
              </w:rPr>
              <w:t>Illinois State University</w:t>
            </w:r>
          </w:p>
          <w:p w14:paraId="4A402249" w14:textId="77777777" w:rsidR="00537AD2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 w:val="20"/>
                <w:szCs w:val="20"/>
              </w:rPr>
            </w:pPr>
          </w:p>
          <w:p w14:paraId="197020B1" w14:textId="77777777" w:rsidR="00537AD2" w:rsidRPr="00A41463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 w:val="20"/>
                <w:szCs w:val="20"/>
              </w:rPr>
            </w:pPr>
          </w:p>
          <w:p w14:paraId="7DA2D56D" w14:textId="77777777" w:rsidR="00537AD2" w:rsidRPr="00091575" w:rsidRDefault="00537AD2" w:rsidP="00A41463">
            <w:pPr>
              <w:spacing w:after="0" w:line="240" w:lineRule="auto"/>
              <w:rPr>
                <w:rFonts w:ascii="Berlin Sans FB" w:hAnsi="Berlin Sans FB"/>
                <w:b/>
                <w:noProof/>
                <w:sz w:val="8"/>
                <w:szCs w:val="8"/>
              </w:rPr>
            </w:pPr>
            <w:r w:rsidRPr="00091575">
              <w:rPr>
                <w:rFonts w:ascii="Berlin Sans FB" w:hAnsi="Berlin Sans FB"/>
                <w:b/>
                <w:noProof/>
                <w:sz w:val="28"/>
                <w:szCs w:val="20"/>
              </w:rPr>
              <w:t>FREELANCE</w:t>
            </w:r>
          </w:p>
          <w:p w14:paraId="6AE2C077" w14:textId="77777777" w:rsidR="00537AD2" w:rsidRPr="00A41463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 w:val="8"/>
                <w:szCs w:val="8"/>
              </w:rPr>
            </w:pPr>
          </w:p>
          <w:p w14:paraId="17FE7777" w14:textId="77777777" w:rsidR="00537AD2" w:rsidRPr="00E4354C" w:rsidRDefault="00537AD2" w:rsidP="00E435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8" w:hanging="144"/>
              <w:rPr>
                <w:rFonts w:ascii="Franklin Gothic Book" w:hAnsi="Franklin Gothic Book"/>
                <w:noProof/>
                <w:sz w:val="21"/>
                <w:szCs w:val="21"/>
              </w:rPr>
            </w:pPr>
            <w:r w:rsidRPr="00E4354C">
              <w:rPr>
                <w:rFonts w:ascii="Franklin Gothic Book" w:hAnsi="Franklin Gothic Book"/>
                <w:noProof/>
                <w:sz w:val="21"/>
                <w:szCs w:val="21"/>
              </w:rPr>
              <w:t>Editing</w:t>
            </w:r>
            <w:r>
              <w:rPr>
                <w:rFonts w:ascii="Franklin Gothic Book" w:hAnsi="Franklin Gothic Book"/>
                <w:noProof/>
                <w:sz w:val="21"/>
                <w:szCs w:val="21"/>
              </w:rPr>
              <w:t>, organization, photo preparation,</w:t>
            </w:r>
            <w:r w:rsidRPr="00E4354C">
              <w:rPr>
                <w:rFonts w:ascii="Franklin Gothic Book" w:hAnsi="Franklin Gothic Book"/>
                <w:noProof/>
                <w:sz w:val="21"/>
                <w:szCs w:val="21"/>
              </w:rPr>
              <w:t xml:space="preserve"> and layout—</w:t>
            </w:r>
          </w:p>
          <w:p w14:paraId="1839C8CE" w14:textId="77777777" w:rsidR="00537AD2" w:rsidRPr="00E4354C" w:rsidRDefault="00537AD2" w:rsidP="00E4354C">
            <w:pPr>
              <w:pStyle w:val="ListParagraph"/>
              <w:spacing w:after="0" w:line="240" w:lineRule="auto"/>
              <w:ind w:left="288"/>
              <w:rPr>
                <w:rFonts w:ascii="Franklin Gothic Book" w:hAnsi="Franklin Gothic Book"/>
                <w:noProof/>
                <w:sz w:val="21"/>
                <w:szCs w:val="21"/>
              </w:rPr>
            </w:pPr>
            <w:r w:rsidRPr="00E4354C">
              <w:rPr>
                <w:rFonts w:ascii="Franklin Gothic Book" w:hAnsi="Franklin Gothic Book"/>
                <w:i/>
                <w:noProof/>
                <w:sz w:val="21"/>
                <w:szCs w:val="21"/>
              </w:rPr>
              <w:t>Dear Audrey: Love, Jim</w:t>
            </w:r>
            <w:r w:rsidRPr="00E4354C">
              <w:rPr>
                <w:rFonts w:ascii="Franklin Gothic Book" w:hAnsi="Franklin Gothic Book"/>
                <w:noProof/>
                <w:sz w:val="21"/>
                <w:szCs w:val="21"/>
              </w:rPr>
              <w:t xml:space="preserve"> (2013), a collection of love letters during World War II and memories compiled by Audrey Sanner.</w:t>
            </w:r>
          </w:p>
          <w:p w14:paraId="7BD93FA1" w14:textId="77777777" w:rsidR="00537AD2" w:rsidRPr="00E4354C" w:rsidRDefault="00537AD2" w:rsidP="00E435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8" w:hanging="144"/>
              <w:rPr>
                <w:rFonts w:ascii="Franklin Gothic Book" w:hAnsi="Franklin Gothic Book"/>
                <w:noProof/>
                <w:sz w:val="21"/>
                <w:szCs w:val="21"/>
              </w:rPr>
            </w:pPr>
            <w:r w:rsidRPr="00E4354C">
              <w:rPr>
                <w:rFonts w:ascii="Franklin Gothic Book" w:hAnsi="Franklin Gothic Book"/>
                <w:noProof/>
                <w:sz w:val="21"/>
                <w:szCs w:val="21"/>
              </w:rPr>
              <w:t>Editing and layout—</w:t>
            </w:r>
          </w:p>
          <w:p w14:paraId="586AF78D" w14:textId="77777777" w:rsidR="00537AD2" w:rsidRPr="00E4354C" w:rsidRDefault="00537AD2" w:rsidP="00E4354C">
            <w:pPr>
              <w:pStyle w:val="ListParagraph"/>
              <w:spacing w:after="0" w:line="240" w:lineRule="auto"/>
              <w:ind w:left="288"/>
              <w:rPr>
                <w:rFonts w:ascii="Franklin Gothic Book" w:hAnsi="Franklin Gothic Book"/>
                <w:noProof/>
                <w:sz w:val="21"/>
                <w:szCs w:val="21"/>
              </w:rPr>
            </w:pPr>
            <w:r w:rsidRPr="00E4354C">
              <w:rPr>
                <w:rFonts w:ascii="Franklin Gothic Book" w:hAnsi="Franklin Gothic Book"/>
                <w:noProof/>
                <w:sz w:val="21"/>
                <w:szCs w:val="21"/>
              </w:rPr>
              <w:t>New memoir by Audrey Sanner.</w:t>
            </w:r>
          </w:p>
          <w:p w14:paraId="1AA7C400" w14:textId="77777777" w:rsidR="00537AD2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</w:p>
          <w:p w14:paraId="3116FD6E" w14:textId="77777777" w:rsidR="00537AD2" w:rsidRPr="00A41463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</w:p>
          <w:p w14:paraId="5A053F19" w14:textId="77777777" w:rsidR="00537AD2" w:rsidRPr="00091575" w:rsidRDefault="00537AD2" w:rsidP="00A41463">
            <w:pPr>
              <w:spacing w:after="0" w:line="240" w:lineRule="auto"/>
              <w:rPr>
                <w:rFonts w:ascii="Berlin Sans FB" w:hAnsi="Berlin Sans FB"/>
                <w:b/>
                <w:noProof/>
                <w:sz w:val="28"/>
                <w:szCs w:val="20"/>
              </w:rPr>
            </w:pPr>
            <w:r w:rsidRPr="00091575">
              <w:rPr>
                <w:rFonts w:ascii="Berlin Sans FB" w:hAnsi="Berlin Sans FB"/>
                <w:b/>
                <w:noProof/>
                <w:sz w:val="28"/>
                <w:szCs w:val="20"/>
              </w:rPr>
              <w:t>INTERESTS</w:t>
            </w:r>
          </w:p>
          <w:p w14:paraId="16528FA1" w14:textId="77777777" w:rsidR="00537AD2" w:rsidRPr="00DA0164" w:rsidRDefault="00537AD2" w:rsidP="00A41463">
            <w:pPr>
              <w:spacing w:after="0" w:line="240" w:lineRule="auto"/>
              <w:rPr>
                <w:rFonts w:ascii="Franklin Gothic Book" w:hAnsi="Franklin Gothic Book"/>
                <w:noProof/>
                <w:sz w:val="8"/>
                <w:szCs w:val="8"/>
              </w:rPr>
            </w:pPr>
          </w:p>
          <w:p w14:paraId="785CDC64" w14:textId="77777777" w:rsidR="00537AD2" w:rsidRDefault="00537AD2" w:rsidP="006513BF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  <w:r>
              <w:t xml:space="preserve">      </w:t>
            </w:r>
            <w:r w:rsidRPr="00A41463">
              <w:object w:dxaOrig="1845" w:dyaOrig="1860" w14:anchorId="020FB2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2pt;height:57.45pt" o:ole="">
                  <v:imagedata r:id="rId6" o:title=""/>
                </v:shape>
                <o:OLEObject Type="Embed" ProgID="PBrush" ShapeID="_x0000_i1025" DrawAspect="Content" ObjectID="_1553178078" r:id="rId7"/>
              </w:object>
            </w:r>
            <w:r w:rsidRPr="00A41463">
              <w:rPr>
                <w:rFonts w:ascii="Franklin Gothic Book" w:hAnsi="Franklin Gothic Book"/>
                <w:noProof/>
                <w:szCs w:val="20"/>
              </w:rPr>
              <w:t xml:space="preserve">   </w:t>
            </w:r>
          </w:p>
          <w:p w14:paraId="1D7FDE6B" w14:textId="77777777" w:rsidR="00537AD2" w:rsidRPr="00004EF8" w:rsidRDefault="00537AD2" w:rsidP="006513BF">
            <w:pPr>
              <w:spacing w:after="0" w:line="240" w:lineRule="auto"/>
              <w:rPr>
                <w:rFonts w:ascii="Franklin Gothic Book" w:hAnsi="Franklin Gothic Book"/>
                <w:noProof/>
                <w:szCs w:val="20"/>
              </w:rPr>
            </w:pPr>
          </w:p>
        </w:tc>
      </w:tr>
    </w:tbl>
    <w:p w14:paraId="6C44B06A" w14:textId="77777777" w:rsidR="00537AD2" w:rsidRDefault="00537AD2"/>
    <w:sectPr w:rsidR="00537AD2" w:rsidSect="00004EF8">
      <w:pgSz w:w="12240" w:h="15840"/>
      <w:pgMar w:top="1008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Avenir Medium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auto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437A4"/>
    <w:multiLevelType w:val="hybridMultilevel"/>
    <w:tmpl w:val="9EE0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44817"/>
    <w:multiLevelType w:val="hybridMultilevel"/>
    <w:tmpl w:val="C0F0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96"/>
    <w:rsid w:val="00004EF8"/>
    <w:rsid w:val="0004654D"/>
    <w:rsid w:val="00051596"/>
    <w:rsid w:val="00061052"/>
    <w:rsid w:val="00074489"/>
    <w:rsid w:val="000808F6"/>
    <w:rsid w:val="00091575"/>
    <w:rsid w:val="000B1D05"/>
    <w:rsid w:val="000B4306"/>
    <w:rsid w:val="000C0E7D"/>
    <w:rsid w:val="000F10B4"/>
    <w:rsid w:val="00126F4E"/>
    <w:rsid w:val="00140714"/>
    <w:rsid w:val="00176D01"/>
    <w:rsid w:val="00181CD9"/>
    <w:rsid w:val="00191E7F"/>
    <w:rsid w:val="001D50E7"/>
    <w:rsid w:val="00224E06"/>
    <w:rsid w:val="002A6078"/>
    <w:rsid w:val="002C382E"/>
    <w:rsid w:val="002E3F50"/>
    <w:rsid w:val="0030204A"/>
    <w:rsid w:val="0032567C"/>
    <w:rsid w:val="00343D93"/>
    <w:rsid w:val="003D23C8"/>
    <w:rsid w:val="003E7245"/>
    <w:rsid w:val="00431BC2"/>
    <w:rsid w:val="00446EE6"/>
    <w:rsid w:val="004476FF"/>
    <w:rsid w:val="00455A54"/>
    <w:rsid w:val="00461C19"/>
    <w:rsid w:val="00474726"/>
    <w:rsid w:val="004816CF"/>
    <w:rsid w:val="004962B4"/>
    <w:rsid w:val="004B40DE"/>
    <w:rsid w:val="004B616E"/>
    <w:rsid w:val="005073CA"/>
    <w:rsid w:val="00515D3B"/>
    <w:rsid w:val="00517BA5"/>
    <w:rsid w:val="00537AD2"/>
    <w:rsid w:val="005530FD"/>
    <w:rsid w:val="005747C4"/>
    <w:rsid w:val="005C3897"/>
    <w:rsid w:val="005C6FCA"/>
    <w:rsid w:val="00612340"/>
    <w:rsid w:val="006513BF"/>
    <w:rsid w:val="006627E3"/>
    <w:rsid w:val="006B6890"/>
    <w:rsid w:val="007B3F8E"/>
    <w:rsid w:val="008011B1"/>
    <w:rsid w:val="008048E3"/>
    <w:rsid w:val="0081791D"/>
    <w:rsid w:val="00842A8B"/>
    <w:rsid w:val="0084375C"/>
    <w:rsid w:val="00851AF2"/>
    <w:rsid w:val="00860A6A"/>
    <w:rsid w:val="00870404"/>
    <w:rsid w:val="008D7CE3"/>
    <w:rsid w:val="008E2520"/>
    <w:rsid w:val="009012E7"/>
    <w:rsid w:val="00931132"/>
    <w:rsid w:val="0093704C"/>
    <w:rsid w:val="009677DC"/>
    <w:rsid w:val="00993571"/>
    <w:rsid w:val="009E0C6E"/>
    <w:rsid w:val="00A072E9"/>
    <w:rsid w:val="00A206C1"/>
    <w:rsid w:val="00A358DD"/>
    <w:rsid w:val="00A36B65"/>
    <w:rsid w:val="00A41463"/>
    <w:rsid w:val="00A54AD7"/>
    <w:rsid w:val="00A6761E"/>
    <w:rsid w:val="00A85736"/>
    <w:rsid w:val="00B128E6"/>
    <w:rsid w:val="00B26CBE"/>
    <w:rsid w:val="00B31923"/>
    <w:rsid w:val="00B323B5"/>
    <w:rsid w:val="00B33DC6"/>
    <w:rsid w:val="00B346E2"/>
    <w:rsid w:val="00B745CC"/>
    <w:rsid w:val="00B7605E"/>
    <w:rsid w:val="00BB5D30"/>
    <w:rsid w:val="00BC2F27"/>
    <w:rsid w:val="00C30371"/>
    <w:rsid w:val="00C46A60"/>
    <w:rsid w:val="00C75418"/>
    <w:rsid w:val="00C91D46"/>
    <w:rsid w:val="00CA5076"/>
    <w:rsid w:val="00CB5B4B"/>
    <w:rsid w:val="00CD61AD"/>
    <w:rsid w:val="00D603B2"/>
    <w:rsid w:val="00D72384"/>
    <w:rsid w:val="00D80EB8"/>
    <w:rsid w:val="00D93865"/>
    <w:rsid w:val="00DA0164"/>
    <w:rsid w:val="00DC50EA"/>
    <w:rsid w:val="00E06DFE"/>
    <w:rsid w:val="00E4354C"/>
    <w:rsid w:val="00E83707"/>
    <w:rsid w:val="00E92C61"/>
    <w:rsid w:val="00EA5016"/>
    <w:rsid w:val="00EB1A4F"/>
    <w:rsid w:val="00EB7CCF"/>
    <w:rsid w:val="00F22D70"/>
    <w:rsid w:val="00F24800"/>
    <w:rsid w:val="00F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B861C"/>
  <w15:chartTrackingRefBased/>
  <w15:docId w15:val="{E14CAD3D-E3D3-4841-BA54-D424C7C7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1596"/>
    <w:pPr>
      <w:spacing w:after="160" w:line="25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96"/>
    <w:pPr>
      <w:ind w:left="720"/>
      <w:contextualSpacing/>
    </w:pPr>
  </w:style>
  <w:style w:type="table" w:styleId="TableGrid">
    <w:name w:val="Table Grid"/>
    <w:basedOn w:val="TableNormal"/>
    <w:uiPriority w:val="39"/>
    <w:rsid w:val="00051596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61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62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962B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962B4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F22D70"/>
    <w:rPr>
      <w:rFonts w:cs="Times New Roman"/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2D70"/>
    <w:rPr>
      <w:rFonts w:cs="Times New Roman"/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RSanner</dc:creator>
  <cp:keywords/>
  <dc:description/>
  <cp:lastModifiedBy>Ragen Sanner</cp:lastModifiedBy>
  <cp:revision>2</cp:revision>
  <cp:lastPrinted>2017-03-27T03:12:00Z</cp:lastPrinted>
  <dcterms:created xsi:type="dcterms:W3CDTF">2017-04-08T21:35:00Z</dcterms:created>
  <dcterms:modified xsi:type="dcterms:W3CDTF">2017-04-08T21:35:00Z</dcterms:modified>
</cp:coreProperties>
</file>