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A9BD" w14:textId="146289AC" w:rsidR="00B04E81" w:rsidRPr="00B04E81" w:rsidRDefault="00B04E81" w:rsidP="00B04E81">
      <w:pPr>
        <w:rPr>
          <w:rFonts w:ascii="Times New Roman" w:hAnsi="Times New Roman" w:cs="Times New Roman"/>
          <w:b/>
          <w:bCs/>
          <w:lang w:val="en-US"/>
        </w:rPr>
      </w:pPr>
      <w:r w:rsidRPr="00B04E81">
        <w:rPr>
          <w:rFonts w:ascii="Times New Roman" w:hAnsi="Times New Roman" w:cs="Times New Roman"/>
          <w:b/>
          <w:bCs/>
          <w:lang w:val="en-US"/>
        </w:rPr>
        <w:t xml:space="preserve">CHAPTER </w:t>
      </w:r>
      <w:r w:rsidRPr="00B04E81">
        <w:rPr>
          <w:rFonts w:ascii="Times New Roman" w:hAnsi="Times New Roman" w:cs="Times New Roman"/>
          <w:b/>
          <w:bCs/>
          <w:lang w:val="en-US"/>
        </w:rPr>
        <w:t>5: CONCLUSION</w:t>
      </w:r>
      <w:r w:rsidRPr="00B04E81">
        <w:rPr>
          <w:rFonts w:ascii="Times New Roman" w:hAnsi="Times New Roman" w:cs="Times New Roman"/>
          <w:b/>
          <w:bCs/>
          <w:lang w:val="en-US"/>
        </w:rPr>
        <w:t xml:space="preserve"> AND RECOMMENDATIONS</w:t>
      </w:r>
    </w:p>
    <w:p w14:paraId="3722AA87" w14:textId="77777777" w:rsidR="00B04E81" w:rsidRPr="00B04E81" w:rsidRDefault="00B04E81" w:rsidP="00B04E81">
      <w:pPr>
        <w:rPr>
          <w:rFonts w:ascii="Times New Roman" w:hAnsi="Times New Roman" w:cs="Times New Roman"/>
          <w:b/>
          <w:bCs/>
          <w:lang w:val="en-US"/>
        </w:rPr>
      </w:pPr>
      <w:r w:rsidRPr="00B04E81">
        <w:rPr>
          <w:rFonts w:ascii="Times New Roman" w:hAnsi="Times New Roman" w:cs="Times New Roman"/>
          <w:b/>
          <w:bCs/>
          <w:lang w:val="en-US"/>
        </w:rPr>
        <w:t>5.1 Summary of the Project</w:t>
      </w:r>
    </w:p>
    <w:p w14:paraId="47F4C1FA"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This project focused on the design and implementation of an intelligent industrial monitoring and anomaly detection system based on Edge Computing, Artificial Intelligence, and Industrial Internet of Things technologies. The study was motivated by the increasing need for proactive industrial safety solutions capable of detecting abnormal environmental and operational conditions before they escalate into equipment failures, production interruptions, or industrial accidents.</w:t>
      </w:r>
    </w:p>
    <w:p w14:paraId="13C271DC"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The problem identified in this study was the limited availability of intelligent real-time monitoring systems capable of performing anomaly detection locally within industrial environments. Traditional monitoring systems often depend on centralized processing architectures that introduce communication latency and may delay critical safety decisions. Furthermore, many industrial facilities in developing countries face challenges related to predictive maintenance, early warning mechanisms, and continuous monitoring infrastructure.</w:t>
      </w:r>
    </w:p>
    <w:p w14:paraId="2596B6D3"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To address these challenges, a distributed three-node NVIDIA Jetson Nano cluster architecture was proposed and developed. The system integrates ESP32-based sensor nodes equipped with BMP280 and DHT11 sensors for the acquisition of temperature, pressure, and humidity measurements. Sensor data are transmitted through MQTT communication channels to the edge cluster where machine learning algorithms analyze the incoming measurements and identify abnormal operating conditions.</w:t>
      </w:r>
    </w:p>
    <w:p w14:paraId="21F09572"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The developed architecture consists of three specialized nodes. The first node performs sensor data ingestion, MQTT communication management, machine learning inference, and anomaly detection. The second node provides centralized database services and historical data storage. The third node hosts the web dashboard, application programming interfaces, and visualization services. This distributed architecture enables service separation, improved scalability, and efficient utilization of computing resources.</w:t>
      </w:r>
    </w:p>
    <w:p w14:paraId="25A1F342"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 xml:space="preserve">A synthetic industrial dataset was generated and combined with laboratory measurements collected from the ESP32 sensor network to train the anomaly detection model. Machine learning techniques were employed to learn normal operational behavior and identify deviations that may indicate potentially hazardous conditions. The resulting model achieved high classification performance while maintaining real-time processing capability on edge hardware. </w:t>
      </w:r>
    </w:p>
    <w:p w14:paraId="39203939" w14:textId="62BC84DE"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 xml:space="preserve">The developed system successfully demonstrates the feasibility of combining IoT sensing, Edge Computing, Artificial Intelligence, and distributed processing to support industrial safety monitoring and predictive maintenance applications. The objectives established at the beginning of the project were achieved through the successful implementation of data acquisition, anomaly detection, data storage, and visualization functionalities. </w:t>
      </w:r>
    </w:p>
    <w:p w14:paraId="24401667" w14:textId="77777777" w:rsidR="00B04E81" w:rsidRPr="00B04E81" w:rsidRDefault="00B04E81" w:rsidP="00B04E81">
      <w:pPr>
        <w:rPr>
          <w:rFonts w:ascii="Times New Roman" w:hAnsi="Times New Roman" w:cs="Times New Roman"/>
          <w:b/>
          <w:bCs/>
          <w:lang w:val="en-US"/>
        </w:rPr>
      </w:pPr>
      <w:r w:rsidRPr="00B04E81">
        <w:rPr>
          <w:rFonts w:ascii="Times New Roman" w:hAnsi="Times New Roman" w:cs="Times New Roman"/>
          <w:b/>
          <w:bCs/>
          <w:lang w:val="en-US"/>
        </w:rPr>
        <w:t>5.2 Contributions</w:t>
      </w:r>
    </w:p>
    <w:p w14:paraId="49A826F6"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The project makes several technical, academic, and practical contributions.</w:t>
      </w:r>
    </w:p>
    <w:p w14:paraId="52EB9863" w14:textId="77777777" w:rsidR="00B04E81" w:rsidRPr="00B04E81" w:rsidRDefault="00B04E81" w:rsidP="00B04E81">
      <w:pPr>
        <w:rPr>
          <w:rFonts w:ascii="Times New Roman" w:hAnsi="Times New Roman" w:cs="Times New Roman"/>
          <w:b/>
          <w:bCs/>
        </w:rPr>
      </w:pPr>
      <w:r w:rsidRPr="00B04E81">
        <w:rPr>
          <w:rFonts w:ascii="Times New Roman" w:hAnsi="Times New Roman" w:cs="Times New Roman"/>
          <w:b/>
          <w:bCs/>
        </w:rPr>
        <w:lastRenderedPageBreak/>
        <w:t>Technical Contributions</w:t>
      </w:r>
    </w:p>
    <w:p w14:paraId="3341F2D2" w14:textId="77777777" w:rsidR="00B04E81" w:rsidRPr="00B04E81" w:rsidRDefault="00B04E81" w:rsidP="00B04E81">
      <w:pPr>
        <w:numPr>
          <w:ilvl w:val="0"/>
          <w:numId w:val="1"/>
        </w:numPr>
        <w:rPr>
          <w:rFonts w:ascii="Times New Roman" w:hAnsi="Times New Roman" w:cs="Times New Roman"/>
          <w:lang w:val="en-US"/>
        </w:rPr>
      </w:pPr>
      <w:r w:rsidRPr="00B04E81">
        <w:rPr>
          <w:rFonts w:ascii="Times New Roman" w:hAnsi="Times New Roman" w:cs="Times New Roman"/>
          <w:lang w:val="en-US"/>
        </w:rPr>
        <w:t xml:space="preserve">Design and implementation of a distributed three-node Edge Computing architecture based on NVIDIA Jetson Nano devices. </w:t>
      </w:r>
    </w:p>
    <w:p w14:paraId="040D2880" w14:textId="77777777" w:rsidR="00B04E81" w:rsidRPr="00B04E81" w:rsidRDefault="00B04E81" w:rsidP="00B04E81">
      <w:pPr>
        <w:numPr>
          <w:ilvl w:val="0"/>
          <w:numId w:val="1"/>
        </w:numPr>
        <w:rPr>
          <w:rFonts w:ascii="Times New Roman" w:hAnsi="Times New Roman" w:cs="Times New Roman"/>
          <w:lang w:val="en-US"/>
        </w:rPr>
      </w:pPr>
      <w:r w:rsidRPr="00B04E81">
        <w:rPr>
          <w:rFonts w:ascii="Times New Roman" w:hAnsi="Times New Roman" w:cs="Times New Roman"/>
          <w:lang w:val="en-US"/>
        </w:rPr>
        <w:t xml:space="preserve">Development of an IoT-based industrial monitoring platform integrating ESP32, BMP280, and DHT11 sensors. </w:t>
      </w:r>
    </w:p>
    <w:p w14:paraId="07D7718C" w14:textId="77777777" w:rsidR="00B04E81" w:rsidRPr="00B04E81" w:rsidRDefault="00B04E81" w:rsidP="00B04E81">
      <w:pPr>
        <w:numPr>
          <w:ilvl w:val="0"/>
          <w:numId w:val="1"/>
        </w:numPr>
        <w:rPr>
          <w:rFonts w:ascii="Times New Roman" w:hAnsi="Times New Roman" w:cs="Times New Roman"/>
          <w:lang w:val="en-US"/>
        </w:rPr>
      </w:pPr>
      <w:r w:rsidRPr="00B04E81">
        <w:rPr>
          <w:rFonts w:ascii="Times New Roman" w:hAnsi="Times New Roman" w:cs="Times New Roman"/>
          <w:lang w:val="en-US"/>
        </w:rPr>
        <w:t xml:space="preserve">Implementation of MQTT-based real-time communication between sensor nodes and processing nodes. </w:t>
      </w:r>
    </w:p>
    <w:p w14:paraId="6F2BC06D" w14:textId="77777777" w:rsidR="00B04E81" w:rsidRPr="00B04E81" w:rsidRDefault="00B04E81" w:rsidP="00B04E81">
      <w:pPr>
        <w:numPr>
          <w:ilvl w:val="0"/>
          <w:numId w:val="1"/>
        </w:numPr>
        <w:rPr>
          <w:rFonts w:ascii="Times New Roman" w:hAnsi="Times New Roman" w:cs="Times New Roman"/>
          <w:lang w:val="en-US"/>
        </w:rPr>
      </w:pPr>
      <w:r w:rsidRPr="00B04E81">
        <w:rPr>
          <w:rFonts w:ascii="Times New Roman" w:hAnsi="Times New Roman" w:cs="Times New Roman"/>
          <w:lang w:val="en-US"/>
        </w:rPr>
        <w:t xml:space="preserve">Development of a machine learning-based anomaly detection framework capable of identifying abnormal temperature, pressure, and humidity conditions. </w:t>
      </w:r>
    </w:p>
    <w:p w14:paraId="7C821B1E" w14:textId="77777777" w:rsidR="00B04E81" w:rsidRPr="00B04E81" w:rsidRDefault="00B04E81" w:rsidP="00B04E81">
      <w:pPr>
        <w:numPr>
          <w:ilvl w:val="0"/>
          <w:numId w:val="1"/>
        </w:numPr>
        <w:rPr>
          <w:rFonts w:ascii="Times New Roman" w:hAnsi="Times New Roman" w:cs="Times New Roman"/>
          <w:lang w:val="en-US"/>
        </w:rPr>
      </w:pPr>
      <w:r w:rsidRPr="00B04E81">
        <w:rPr>
          <w:rFonts w:ascii="Times New Roman" w:hAnsi="Times New Roman" w:cs="Times New Roman"/>
          <w:lang w:val="en-US"/>
        </w:rPr>
        <w:t xml:space="preserve">Integration of database management, predictive analytics, and web visualization services into a unified monitoring platform. </w:t>
      </w:r>
    </w:p>
    <w:p w14:paraId="2657421D" w14:textId="77777777" w:rsidR="00B04E81" w:rsidRPr="00B04E81" w:rsidRDefault="00B04E81" w:rsidP="00B04E81">
      <w:pPr>
        <w:numPr>
          <w:ilvl w:val="0"/>
          <w:numId w:val="1"/>
        </w:numPr>
        <w:rPr>
          <w:rFonts w:ascii="Times New Roman" w:hAnsi="Times New Roman" w:cs="Times New Roman"/>
          <w:lang w:val="en-US"/>
        </w:rPr>
      </w:pPr>
      <w:r w:rsidRPr="00B04E81">
        <w:rPr>
          <w:rFonts w:ascii="Times New Roman" w:hAnsi="Times New Roman" w:cs="Times New Roman"/>
          <w:lang w:val="en-US"/>
        </w:rPr>
        <w:t xml:space="preserve">Deployment of a real-time web dashboard for industrial condition monitoring and alert visualization. </w:t>
      </w:r>
    </w:p>
    <w:p w14:paraId="7C9021E1" w14:textId="77777777" w:rsidR="00B04E81" w:rsidRPr="00B04E81" w:rsidRDefault="00B04E81" w:rsidP="00B04E81">
      <w:pPr>
        <w:rPr>
          <w:rFonts w:ascii="Times New Roman" w:hAnsi="Times New Roman" w:cs="Times New Roman"/>
          <w:b/>
          <w:bCs/>
        </w:rPr>
      </w:pPr>
      <w:r w:rsidRPr="00B04E81">
        <w:rPr>
          <w:rFonts w:ascii="Times New Roman" w:hAnsi="Times New Roman" w:cs="Times New Roman"/>
          <w:b/>
          <w:bCs/>
        </w:rPr>
        <w:t>Academic Contributions</w:t>
      </w:r>
    </w:p>
    <w:p w14:paraId="4070C2A7" w14:textId="77777777" w:rsidR="00B04E81" w:rsidRPr="00B04E81" w:rsidRDefault="00B04E81" w:rsidP="00B04E81">
      <w:pPr>
        <w:numPr>
          <w:ilvl w:val="0"/>
          <w:numId w:val="2"/>
        </w:numPr>
        <w:rPr>
          <w:rFonts w:ascii="Times New Roman" w:hAnsi="Times New Roman" w:cs="Times New Roman"/>
          <w:lang w:val="en-US"/>
        </w:rPr>
      </w:pPr>
      <w:r w:rsidRPr="00B04E81">
        <w:rPr>
          <w:rFonts w:ascii="Times New Roman" w:hAnsi="Times New Roman" w:cs="Times New Roman"/>
          <w:lang w:val="en-US"/>
        </w:rPr>
        <w:t xml:space="preserve">Demonstration of the practical integration of Telecommunications Engineering concepts, IoT systems, Artificial Intelligence, and Edge Computing technologies. </w:t>
      </w:r>
    </w:p>
    <w:p w14:paraId="40E85BB5" w14:textId="77777777" w:rsidR="00B04E81" w:rsidRPr="00B04E81" w:rsidRDefault="00B04E81" w:rsidP="00B04E81">
      <w:pPr>
        <w:numPr>
          <w:ilvl w:val="0"/>
          <w:numId w:val="2"/>
        </w:numPr>
        <w:rPr>
          <w:rFonts w:ascii="Times New Roman" w:hAnsi="Times New Roman" w:cs="Times New Roman"/>
          <w:lang w:val="en-US"/>
        </w:rPr>
      </w:pPr>
      <w:r w:rsidRPr="00B04E81">
        <w:rPr>
          <w:rFonts w:ascii="Times New Roman" w:hAnsi="Times New Roman" w:cs="Times New Roman"/>
          <w:lang w:val="en-US"/>
        </w:rPr>
        <w:t xml:space="preserve">Establishment of a framework for future research on industrial anomaly detection within resource-constrained environments. </w:t>
      </w:r>
    </w:p>
    <w:p w14:paraId="2D12FCD5" w14:textId="77777777" w:rsidR="00B04E81" w:rsidRPr="00B04E81" w:rsidRDefault="00B04E81" w:rsidP="00B04E81">
      <w:pPr>
        <w:numPr>
          <w:ilvl w:val="0"/>
          <w:numId w:val="2"/>
        </w:numPr>
        <w:rPr>
          <w:rFonts w:ascii="Times New Roman" w:hAnsi="Times New Roman" w:cs="Times New Roman"/>
          <w:lang w:val="en-US"/>
        </w:rPr>
      </w:pPr>
      <w:r w:rsidRPr="00B04E81">
        <w:rPr>
          <w:rFonts w:ascii="Times New Roman" w:hAnsi="Times New Roman" w:cs="Times New Roman"/>
          <w:lang w:val="en-US"/>
        </w:rPr>
        <w:t xml:space="preserve">Contribution to the limited body of local research focusing on intelligent industrial monitoring systems applicable to Cameroonian industries. </w:t>
      </w:r>
    </w:p>
    <w:p w14:paraId="4C7A3532" w14:textId="77777777" w:rsidR="00B04E81" w:rsidRPr="00B04E81" w:rsidRDefault="00B04E81" w:rsidP="00B04E81">
      <w:pPr>
        <w:rPr>
          <w:rFonts w:ascii="Times New Roman" w:hAnsi="Times New Roman" w:cs="Times New Roman"/>
          <w:b/>
          <w:bCs/>
        </w:rPr>
      </w:pPr>
      <w:proofErr w:type="spellStart"/>
      <w:r w:rsidRPr="00B04E81">
        <w:rPr>
          <w:rFonts w:ascii="Times New Roman" w:hAnsi="Times New Roman" w:cs="Times New Roman"/>
          <w:b/>
          <w:bCs/>
        </w:rPr>
        <w:t>Practical</w:t>
      </w:r>
      <w:proofErr w:type="spellEnd"/>
      <w:r w:rsidRPr="00B04E81">
        <w:rPr>
          <w:rFonts w:ascii="Times New Roman" w:hAnsi="Times New Roman" w:cs="Times New Roman"/>
          <w:b/>
          <w:bCs/>
        </w:rPr>
        <w:t xml:space="preserve"> Contributions</w:t>
      </w:r>
    </w:p>
    <w:p w14:paraId="07579363" w14:textId="77777777" w:rsidR="00B04E81" w:rsidRPr="00B04E81" w:rsidRDefault="00B04E81" w:rsidP="00B04E81">
      <w:pPr>
        <w:numPr>
          <w:ilvl w:val="0"/>
          <w:numId w:val="3"/>
        </w:numPr>
        <w:rPr>
          <w:rFonts w:ascii="Times New Roman" w:hAnsi="Times New Roman" w:cs="Times New Roman"/>
          <w:lang w:val="en-US"/>
        </w:rPr>
      </w:pPr>
      <w:r w:rsidRPr="00B04E81">
        <w:rPr>
          <w:rFonts w:ascii="Times New Roman" w:hAnsi="Times New Roman" w:cs="Times New Roman"/>
          <w:lang w:val="en-US"/>
        </w:rPr>
        <w:t xml:space="preserve">Provision of a low-cost prototype suitable for adaptation to industrial environments. </w:t>
      </w:r>
    </w:p>
    <w:p w14:paraId="45BDF6BC" w14:textId="77777777" w:rsidR="00B04E81" w:rsidRPr="00B04E81" w:rsidRDefault="00B04E81" w:rsidP="00B04E81">
      <w:pPr>
        <w:numPr>
          <w:ilvl w:val="0"/>
          <w:numId w:val="3"/>
        </w:numPr>
        <w:rPr>
          <w:rFonts w:ascii="Times New Roman" w:hAnsi="Times New Roman" w:cs="Times New Roman"/>
          <w:lang w:val="en-US"/>
        </w:rPr>
      </w:pPr>
      <w:r w:rsidRPr="00B04E81">
        <w:rPr>
          <w:rFonts w:ascii="Times New Roman" w:hAnsi="Times New Roman" w:cs="Times New Roman"/>
          <w:lang w:val="en-US"/>
        </w:rPr>
        <w:t xml:space="preserve">Support for predictive maintenance strategies through continuous condition monitoring. </w:t>
      </w:r>
    </w:p>
    <w:p w14:paraId="23AF65DC" w14:textId="77777777" w:rsidR="00B04E81" w:rsidRPr="00B04E81" w:rsidRDefault="00B04E81" w:rsidP="00B04E81">
      <w:pPr>
        <w:numPr>
          <w:ilvl w:val="0"/>
          <w:numId w:val="3"/>
        </w:numPr>
        <w:rPr>
          <w:rFonts w:ascii="Times New Roman" w:hAnsi="Times New Roman" w:cs="Times New Roman"/>
          <w:lang w:val="en-US"/>
        </w:rPr>
      </w:pPr>
      <w:r w:rsidRPr="00B04E81">
        <w:rPr>
          <w:rFonts w:ascii="Times New Roman" w:hAnsi="Times New Roman" w:cs="Times New Roman"/>
          <w:lang w:val="en-US"/>
        </w:rPr>
        <w:t xml:space="preserve">Enhancement of industrial safety through early detection of abnormal operational conditions. </w:t>
      </w:r>
    </w:p>
    <w:p w14:paraId="1AE3816A" w14:textId="77777777" w:rsidR="00B04E81" w:rsidRPr="00B04E81" w:rsidRDefault="00B04E81" w:rsidP="00B04E81">
      <w:pPr>
        <w:numPr>
          <w:ilvl w:val="0"/>
          <w:numId w:val="3"/>
        </w:numPr>
        <w:rPr>
          <w:rFonts w:ascii="Times New Roman" w:hAnsi="Times New Roman" w:cs="Times New Roman"/>
          <w:lang w:val="en-US"/>
        </w:rPr>
      </w:pPr>
      <w:r w:rsidRPr="00B04E81">
        <w:rPr>
          <w:rFonts w:ascii="Times New Roman" w:hAnsi="Times New Roman" w:cs="Times New Roman"/>
          <w:lang w:val="en-US"/>
        </w:rPr>
        <w:t xml:space="preserve">Provision of a scalable architecture capable of supporting future Industry 4.0 deployments. </w:t>
      </w:r>
    </w:p>
    <w:p w14:paraId="24E886D7" w14:textId="002A7AFF" w:rsidR="00B04E81" w:rsidRPr="00B04E81" w:rsidRDefault="00B04E81" w:rsidP="00B04E81">
      <w:pPr>
        <w:rPr>
          <w:rFonts w:ascii="Times New Roman" w:hAnsi="Times New Roman" w:cs="Times New Roman"/>
        </w:rPr>
      </w:pPr>
    </w:p>
    <w:p w14:paraId="0789BCF3" w14:textId="77777777" w:rsidR="00B04E81" w:rsidRPr="00B04E81" w:rsidRDefault="00B04E81" w:rsidP="00B04E81">
      <w:pPr>
        <w:rPr>
          <w:rFonts w:ascii="Times New Roman" w:hAnsi="Times New Roman" w:cs="Times New Roman"/>
          <w:b/>
          <w:bCs/>
          <w:lang w:val="en-US"/>
        </w:rPr>
      </w:pPr>
      <w:r w:rsidRPr="00B04E81">
        <w:rPr>
          <w:rFonts w:ascii="Times New Roman" w:hAnsi="Times New Roman" w:cs="Times New Roman"/>
          <w:b/>
          <w:bCs/>
          <w:lang w:val="en-US"/>
        </w:rPr>
        <w:t>5.3 Recommendations</w:t>
      </w:r>
    </w:p>
    <w:p w14:paraId="4A227DC2"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Although the proposed system successfully demonstrates the feasibility of intelligent industrial monitoring using Edge Computing technologies, several improvements can further enhance its effectiveness and readiness for industrial deployment.</w:t>
      </w:r>
    </w:p>
    <w:p w14:paraId="283F6042"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lastRenderedPageBreak/>
        <w:t>Firstly, future deployments should replace the prototype sensors used during system development with industrial-grade instruments such as thermocouples, RTDs, industrial pressure transmitters, and certified humidity sensors. These devices would provide greater measurement accuracy, reliability, and compliance with industrial standards.</w:t>
      </w:r>
    </w:p>
    <w:p w14:paraId="225C8338"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Secondly, redundancy mechanisms should be incorporated to improve fault tolerance. Additional edge nodes may be deployed to provide backup services, failover capabilities, and increased computational resources for larger industrial environments.</w:t>
      </w:r>
    </w:p>
    <w:p w14:paraId="5222BA82"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Thirdly, integration with existing industrial control systems such as Supervisory Control and Data Acquisition (SCADA) systems and Programmable Logic Controllers (PLCs) would facilitate adoption within industrial facilities and improve interoperability with existing infrastructure.</w:t>
      </w:r>
    </w:p>
    <w:p w14:paraId="1959EBCA"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 xml:space="preserve">The implementation of additional communication technologies such as </w:t>
      </w:r>
      <w:proofErr w:type="spellStart"/>
      <w:r w:rsidRPr="00B04E81">
        <w:rPr>
          <w:rFonts w:ascii="Times New Roman" w:hAnsi="Times New Roman" w:cs="Times New Roman"/>
          <w:lang w:val="en-US"/>
        </w:rPr>
        <w:t>LoRaWAN</w:t>
      </w:r>
      <w:proofErr w:type="spellEnd"/>
      <w:r w:rsidRPr="00B04E81">
        <w:rPr>
          <w:rFonts w:ascii="Times New Roman" w:hAnsi="Times New Roman" w:cs="Times New Roman"/>
          <w:lang w:val="en-US"/>
        </w:rPr>
        <w:t>, NB-IoT, and industrial Ethernet protocols could further improve network coverage and reliability in large industrial sites.</w:t>
      </w:r>
    </w:p>
    <w:p w14:paraId="29B760B4"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Furthermore, the deployment of the system within industrial facilities such as rubber processing plants, manufacturing facilities, refineries, and chemical industries would provide opportunities for long-term validation under real operating conditions.</w:t>
      </w:r>
    </w:p>
    <w:p w14:paraId="7B059554" w14:textId="78BD282E" w:rsidR="00B04E81" w:rsidRPr="00B04E81" w:rsidRDefault="00B04E81" w:rsidP="00B04E81">
      <w:pPr>
        <w:rPr>
          <w:rFonts w:ascii="Times New Roman" w:hAnsi="Times New Roman" w:cs="Times New Roman"/>
        </w:rPr>
      </w:pPr>
    </w:p>
    <w:p w14:paraId="203EC3B5" w14:textId="77777777" w:rsidR="00B04E81" w:rsidRPr="00B04E81" w:rsidRDefault="00B04E81" w:rsidP="00B04E81">
      <w:pPr>
        <w:rPr>
          <w:rFonts w:ascii="Times New Roman" w:hAnsi="Times New Roman" w:cs="Times New Roman"/>
          <w:b/>
          <w:bCs/>
          <w:lang w:val="en-US"/>
        </w:rPr>
      </w:pPr>
      <w:r w:rsidRPr="00B04E81">
        <w:rPr>
          <w:rFonts w:ascii="Times New Roman" w:hAnsi="Times New Roman" w:cs="Times New Roman"/>
          <w:b/>
          <w:bCs/>
          <w:lang w:val="en-US"/>
        </w:rPr>
        <w:t>5.4 Future Work</w:t>
      </w:r>
    </w:p>
    <w:p w14:paraId="22E6CAE7"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Several opportunities exist for extending the capabilities of the proposed system beyond the scope of this study.</w:t>
      </w:r>
    </w:p>
    <w:p w14:paraId="0B02B2B9"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Future work may include the implementation of advanced deep learning models capable of performing more sophisticated anomaly detection and failure prediction. Long Short-Term Memory (LSTM) networks, Transformer-based architectures, and hybrid predictive models could be explored to improve forecasting accuracy.</w:t>
      </w:r>
    </w:p>
    <w:p w14:paraId="018F1C88"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 xml:space="preserve">The planned five-level risk assessment system consisting of SAFE, WATCH, WARNING, ALARM, and EMERGENCY states should be fully implemented and validated under various operating scenarios. This enhancement would provide more granular risk assessment capabilities and improve decision support for industrial operators. </w:t>
      </w:r>
    </w:p>
    <w:p w14:paraId="6A463F28"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 xml:space="preserve">Future versions of the system may also integrate physical alarm systems including buzzers, warning lights, and automated emergency notification mechanisms. Such features would improve the responsiveness of the monitoring platform during hazardous situations. </w:t>
      </w:r>
    </w:p>
    <w:p w14:paraId="23F1D2C0"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Another promising extension involves the integration of computer vision technologies using cameras connected to Jetson Nano devices. Visual monitoring could complement sensor-based anomaly detection by identifying smoke, equipment damage, fluid leakage, or unsafe worker behavior.</w:t>
      </w:r>
    </w:p>
    <w:p w14:paraId="0F2EE04D"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lastRenderedPageBreak/>
        <w:t>Future research may further investigate distributed machine learning techniques where multiple edge nodes collaborate in model training and inference, thereby improving scalability and supporting larger industrial deployments.</w:t>
      </w:r>
    </w:p>
    <w:p w14:paraId="145FA791" w14:textId="77777777" w:rsidR="00B04E81" w:rsidRPr="00B04E81" w:rsidRDefault="00B04E81" w:rsidP="00B04E81">
      <w:pPr>
        <w:rPr>
          <w:rFonts w:ascii="Times New Roman" w:hAnsi="Times New Roman" w:cs="Times New Roman"/>
          <w:lang w:val="en-US"/>
        </w:rPr>
      </w:pPr>
      <w:r w:rsidRPr="00B04E81">
        <w:rPr>
          <w:rFonts w:ascii="Times New Roman" w:hAnsi="Times New Roman" w:cs="Times New Roman"/>
          <w:lang w:val="en-US"/>
        </w:rPr>
        <w:t>Finally, large-scale deployment within Cameroonian industrial environments would provide valuable operational datasets that could be used to refine anomaly detection models, improve predictive maintenance capabilities, and contribute to the development of safer and more intelligent industrial infrastructures.</w:t>
      </w:r>
    </w:p>
    <w:p w14:paraId="79413107" w14:textId="77777777" w:rsidR="00F163F8" w:rsidRPr="00B04E81" w:rsidRDefault="00F163F8">
      <w:pPr>
        <w:rPr>
          <w:rFonts w:ascii="Times New Roman" w:hAnsi="Times New Roman" w:cs="Times New Roman"/>
          <w:lang w:val="en-US"/>
        </w:rPr>
      </w:pPr>
    </w:p>
    <w:sectPr w:rsidR="00F163F8" w:rsidRPr="00B04E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6723"/>
    <w:multiLevelType w:val="multilevel"/>
    <w:tmpl w:val="E29E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087ECA"/>
    <w:multiLevelType w:val="multilevel"/>
    <w:tmpl w:val="D926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8946F4"/>
    <w:multiLevelType w:val="multilevel"/>
    <w:tmpl w:val="A6FA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346055">
    <w:abstractNumId w:val="2"/>
  </w:num>
  <w:num w:numId="2" w16cid:durableId="477845971">
    <w:abstractNumId w:val="0"/>
  </w:num>
  <w:num w:numId="3" w16cid:durableId="11160265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E81"/>
    <w:rsid w:val="00104D8D"/>
    <w:rsid w:val="00B04E81"/>
    <w:rsid w:val="00DE2D89"/>
    <w:rsid w:val="00F163F8"/>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1D0A0"/>
  <w15:chartTrackingRefBased/>
  <w15:docId w15:val="{7164712B-C596-49C4-A5A7-CCBF2BDC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0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04E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04E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04E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04E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4E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4E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4E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4E8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04E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04E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04E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04E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04E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4E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4E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4E81"/>
    <w:rPr>
      <w:rFonts w:eastAsiaTheme="majorEastAsia" w:cstheme="majorBidi"/>
      <w:color w:val="272727" w:themeColor="text1" w:themeTint="D8"/>
    </w:rPr>
  </w:style>
  <w:style w:type="paragraph" w:styleId="Titre">
    <w:name w:val="Title"/>
    <w:basedOn w:val="Normal"/>
    <w:next w:val="Normal"/>
    <w:link w:val="TitreCar"/>
    <w:uiPriority w:val="10"/>
    <w:qFormat/>
    <w:rsid w:val="00B04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4E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4E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4E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4E81"/>
    <w:pPr>
      <w:spacing w:before="160"/>
      <w:jc w:val="center"/>
    </w:pPr>
    <w:rPr>
      <w:i/>
      <w:iCs/>
      <w:color w:val="404040" w:themeColor="text1" w:themeTint="BF"/>
    </w:rPr>
  </w:style>
  <w:style w:type="character" w:customStyle="1" w:styleId="CitationCar">
    <w:name w:val="Citation Car"/>
    <w:basedOn w:val="Policepardfaut"/>
    <w:link w:val="Citation"/>
    <w:uiPriority w:val="29"/>
    <w:rsid w:val="00B04E81"/>
    <w:rPr>
      <w:i/>
      <w:iCs/>
      <w:color w:val="404040" w:themeColor="text1" w:themeTint="BF"/>
    </w:rPr>
  </w:style>
  <w:style w:type="paragraph" w:styleId="Paragraphedeliste">
    <w:name w:val="List Paragraph"/>
    <w:basedOn w:val="Normal"/>
    <w:uiPriority w:val="34"/>
    <w:qFormat/>
    <w:rsid w:val="00B04E81"/>
    <w:pPr>
      <w:ind w:left="720"/>
      <w:contextualSpacing/>
    </w:pPr>
  </w:style>
  <w:style w:type="character" w:styleId="Accentuationintense">
    <w:name w:val="Intense Emphasis"/>
    <w:basedOn w:val="Policepardfaut"/>
    <w:uiPriority w:val="21"/>
    <w:qFormat/>
    <w:rsid w:val="00B04E81"/>
    <w:rPr>
      <w:i/>
      <w:iCs/>
      <w:color w:val="0F4761" w:themeColor="accent1" w:themeShade="BF"/>
    </w:rPr>
  </w:style>
  <w:style w:type="paragraph" w:styleId="Citationintense">
    <w:name w:val="Intense Quote"/>
    <w:basedOn w:val="Normal"/>
    <w:next w:val="Normal"/>
    <w:link w:val="CitationintenseCar"/>
    <w:uiPriority w:val="30"/>
    <w:qFormat/>
    <w:rsid w:val="00B0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04E81"/>
    <w:rPr>
      <w:i/>
      <w:iCs/>
      <w:color w:val="0F4761" w:themeColor="accent1" w:themeShade="BF"/>
    </w:rPr>
  </w:style>
  <w:style w:type="character" w:styleId="Rfrenceintense">
    <w:name w:val="Intense Reference"/>
    <w:basedOn w:val="Policepardfaut"/>
    <w:uiPriority w:val="32"/>
    <w:qFormat/>
    <w:rsid w:val="00B04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1236</Words>
  <Characters>6802</Characters>
  <Application>Microsoft Office Word</Application>
  <DocSecurity>0</DocSecurity>
  <Lines>56</Lines>
  <Paragraphs>16</Paragraphs>
  <ScaleCrop>false</ScaleCrop>
  <Company/>
  <LinksUpToDate>false</LinksUpToDate>
  <CharactersWithSpaces>8022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black</dc:creator>
  <cp:keywords/>
  <dc:description/>
  <cp:lastModifiedBy>dave black</cp:lastModifiedBy>
  <cp:revision>1</cp:revision>
  <dcterms:created xsi:type="dcterms:W3CDTF">2026-06-24T10:30:00Z</dcterms:created>
  <dcterms:modified xsi:type="dcterms:W3CDTF">2026-06-24T10:37:00Z</dcterms:modified>
</cp:coreProperties>
</file>