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57EDD" w14:textId="77777777" w:rsidR="00335B77" w:rsidRDefault="00335B77" w:rsidP="00335B77">
      <w:pPr>
        <w:jc w:val="center"/>
        <w:rPr>
          <w:rFonts w:ascii="Adobe Ming Std L" w:eastAsia="Adobe Ming Std L" w:hAnsi="Adobe Ming Std L"/>
          <w:b/>
          <w:bCs/>
          <w:color w:val="2F5496" w:themeColor="accent1" w:themeShade="BF"/>
          <w:sz w:val="48"/>
          <w:szCs w:val="48"/>
          <w:u w:val="single"/>
        </w:rPr>
      </w:pPr>
      <w:r w:rsidRPr="0046579E">
        <w:rPr>
          <w:rFonts w:ascii="Adobe Ming Std L" w:eastAsia="Adobe Ming Std L" w:hAnsi="Adobe Ming Std L"/>
          <w:b/>
          <w:bCs/>
          <w:color w:val="2F5496" w:themeColor="accent1" w:themeShade="BF"/>
          <w:sz w:val="48"/>
          <w:szCs w:val="48"/>
          <w:u w:val="single"/>
        </w:rPr>
        <w:t>Text Recognition in License Plate Using OpenCV (Python)</w:t>
      </w:r>
    </w:p>
    <w:p w14:paraId="61B0C398" w14:textId="77777777" w:rsidR="00335B77" w:rsidRDefault="00335B77" w:rsidP="00335B77">
      <w:pPr>
        <w:rPr>
          <w:rFonts w:ascii="Adobe Ming Std L" w:eastAsia="Adobe Ming Std L" w:hAnsi="Adobe Ming Std L"/>
          <w:b/>
          <w:bCs/>
          <w:color w:val="2F5496" w:themeColor="accent1" w:themeShade="BF"/>
          <w:sz w:val="48"/>
          <w:szCs w:val="48"/>
          <w:u w:val="single"/>
        </w:rPr>
      </w:pPr>
    </w:p>
    <w:p w14:paraId="554C79DB" w14:textId="77777777" w:rsidR="00335B77" w:rsidRPr="008F0EF4" w:rsidRDefault="00335B77" w:rsidP="00335B77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b/>
          <w:bCs/>
          <w:color w:val="000000" w:themeColor="text1"/>
          <w:sz w:val="40"/>
          <w:szCs w:val="40"/>
          <w:u w:val="single"/>
        </w:rPr>
      </w:pPr>
      <w:r>
        <w:rPr>
          <w:rFonts w:ascii="Adobe Ming Std L" w:eastAsia="Adobe Ming Std L" w:hAnsi="Adobe Ming Std L"/>
          <w:b/>
          <w:bCs/>
          <w:color w:val="000000" w:themeColor="text1"/>
          <w:sz w:val="40"/>
          <w:szCs w:val="40"/>
        </w:rPr>
        <w:t xml:space="preserve"> </w:t>
      </w:r>
      <w:r w:rsidRPr="008F0EF4">
        <w:rPr>
          <w:rFonts w:ascii="Adobe Ming Std L" w:eastAsia="Adobe Ming Std L" w:hAnsi="Adobe Ming Std L"/>
          <w:b/>
          <w:bCs/>
          <w:color w:val="000000" w:themeColor="text1"/>
          <w:sz w:val="40"/>
          <w:szCs w:val="40"/>
          <w:u w:val="single"/>
        </w:rPr>
        <w:t>Goal:</w:t>
      </w:r>
    </w:p>
    <w:p w14:paraId="71EBA604" w14:textId="77777777" w:rsidR="00335B77" w:rsidRDefault="00335B77" w:rsidP="00335B77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  <w:r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  <w:t>To extract the license plate number from the image by performing various image processing techniques.</w:t>
      </w:r>
    </w:p>
    <w:p w14:paraId="784CD106" w14:textId="77777777" w:rsidR="00335B77" w:rsidRDefault="00335B77" w:rsidP="00335B77">
      <w:pPr>
        <w:pStyle w:val="ListParagraph"/>
        <w:ind w:left="0"/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</w:p>
    <w:p w14:paraId="35FBD0D6" w14:textId="77777777" w:rsidR="00335B77" w:rsidRPr="00D13699" w:rsidRDefault="00335B77" w:rsidP="00335B77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  <w:r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  <w:t xml:space="preserve"> </w:t>
      </w:r>
      <w:r>
        <w:rPr>
          <w:rFonts w:ascii="Adobe Ming Std L" w:eastAsia="Adobe Ming Std L" w:hAnsi="Adobe Ming Std L"/>
          <w:b/>
          <w:bCs/>
          <w:color w:val="000000" w:themeColor="text1"/>
          <w:sz w:val="40"/>
          <w:szCs w:val="40"/>
          <w:u w:val="single"/>
          <w:lang w:val="en-IN"/>
        </w:rPr>
        <w:t xml:space="preserve">Flow: </w:t>
      </w:r>
    </w:p>
    <w:p w14:paraId="18876CC0" w14:textId="77777777" w:rsidR="00335B77" w:rsidRPr="00D13699" w:rsidRDefault="00335B77" w:rsidP="00335B77">
      <w:pPr>
        <w:ind w:left="720"/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  <w:r>
        <w:rPr>
          <w:noProof/>
          <w:lang w:val="en-IN"/>
        </w:rPr>
        <w:drawing>
          <wp:inline distT="0" distB="0" distL="0" distR="0" wp14:anchorId="40633EDE" wp14:editId="3A6F9727">
            <wp:extent cx="5731510" cy="5096225"/>
            <wp:effectExtent l="57150" t="0" r="78740" b="0"/>
            <wp:docPr id="61437931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E63AE69" w14:textId="77777777" w:rsidR="00335B77" w:rsidRPr="00D13699" w:rsidRDefault="00335B77" w:rsidP="00335B77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  <w:r>
        <w:rPr>
          <w:rFonts w:ascii="Adobe Ming Std L" w:eastAsia="Adobe Ming Std L" w:hAnsi="Adobe Ming Std L"/>
          <w:b/>
          <w:bCs/>
          <w:color w:val="000000" w:themeColor="text1"/>
          <w:sz w:val="40"/>
          <w:szCs w:val="40"/>
          <w:u w:val="single"/>
          <w:lang w:val="en-IN"/>
        </w:rPr>
        <w:t xml:space="preserve"> Input Image:</w:t>
      </w:r>
    </w:p>
    <w:p w14:paraId="7126AF82" w14:textId="77777777" w:rsidR="00335B77" w:rsidRPr="00D13699" w:rsidRDefault="00335B77" w:rsidP="00335B77">
      <w:pPr>
        <w:pStyle w:val="ListParagraph"/>
        <w:ind w:left="1080"/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  <w:r>
        <w:rPr>
          <w:noProof/>
        </w:rPr>
        <w:lastRenderedPageBreak/>
        <w:drawing>
          <wp:inline distT="0" distB="0" distL="0" distR="0" wp14:anchorId="6606781A" wp14:editId="213A5B7C">
            <wp:extent cx="4719638" cy="1198472"/>
            <wp:effectExtent l="0" t="0" r="5080" b="1905"/>
            <wp:docPr id="154090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891" cy="12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055C" w14:textId="77777777" w:rsidR="00335B77" w:rsidRPr="00F66C52" w:rsidRDefault="00335B77" w:rsidP="00335B77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  <w:r>
        <w:rPr>
          <w:rFonts w:ascii="Adobe Ming Std L" w:eastAsia="Adobe Ming Std L" w:hAnsi="Adobe Ming Std L"/>
          <w:b/>
          <w:bCs/>
          <w:color w:val="000000" w:themeColor="text1"/>
          <w:sz w:val="40"/>
          <w:szCs w:val="40"/>
          <w:u w:val="single"/>
          <w:lang w:val="en-IN"/>
        </w:rPr>
        <w:t>Final Dilated Image:</w:t>
      </w:r>
    </w:p>
    <w:p w14:paraId="3E62936E" w14:textId="77777777" w:rsidR="00335B77" w:rsidRPr="00F66C52" w:rsidRDefault="00335B77" w:rsidP="00335B77">
      <w:pPr>
        <w:ind w:left="720"/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  <w:r w:rsidRPr="00F66C52"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  <w:drawing>
          <wp:inline distT="0" distB="0" distL="0" distR="0" wp14:anchorId="56D455F3" wp14:editId="2AF22412">
            <wp:extent cx="5731510" cy="1535430"/>
            <wp:effectExtent l="0" t="0" r="2540" b="7620"/>
            <wp:docPr id="17541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CA49" w14:textId="77777777" w:rsidR="00335B77" w:rsidRPr="00F66C52" w:rsidRDefault="00335B77" w:rsidP="00335B77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</w:pPr>
      <w:r>
        <w:rPr>
          <w:rFonts w:ascii="Adobe Ming Std L" w:eastAsia="Adobe Ming Std L" w:hAnsi="Adobe Ming Std L"/>
          <w:b/>
          <w:bCs/>
          <w:color w:val="000000" w:themeColor="text1"/>
          <w:sz w:val="40"/>
          <w:szCs w:val="40"/>
          <w:u w:val="single"/>
          <w:lang w:val="en-IN"/>
        </w:rPr>
        <w:t>Extracted Text Output:</w:t>
      </w:r>
    </w:p>
    <w:p w14:paraId="1838447E" w14:textId="7BE65F8B" w:rsidR="001D2E4A" w:rsidRPr="00335B77" w:rsidRDefault="00DC7DF6" w:rsidP="00335B77">
      <w:r>
        <w:rPr>
          <w:rFonts w:ascii="Adobe Ming Std L" w:eastAsia="Adobe Ming Std L" w:hAnsi="Adobe Ming Std L"/>
          <w:noProof/>
          <w:color w:val="000000" w:themeColor="text1"/>
          <w:sz w:val="30"/>
          <w:szCs w:val="3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C48F0" wp14:editId="1F1BCEE8">
                <wp:simplePos x="0" y="0"/>
                <wp:positionH relativeFrom="column">
                  <wp:posOffset>52388</wp:posOffset>
                </wp:positionH>
                <wp:positionV relativeFrom="paragraph">
                  <wp:posOffset>615950</wp:posOffset>
                </wp:positionV>
                <wp:extent cx="1966912" cy="176213"/>
                <wp:effectExtent l="0" t="0" r="14605" b="14605"/>
                <wp:wrapNone/>
                <wp:docPr id="11889994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912" cy="1762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31BD" id="Rectangle 2" o:spid="_x0000_s1026" style="position:absolute;margin-left:4.15pt;margin-top:48.5pt;width:154.85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" filled="f" strokecolor="#c00000" strokeweight="1.5pt"/>
            </w:pict>
          </mc:Fallback>
        </mc:AlternateContent>
      </w:r>
      <w:r w:rsidRPr="00F66C52">
        <w:rPr>
          <w:rFonts w:ascii="Adobe Ming Std L" w:eastAsia="Adobe Ming Std L" w:hAnsi="Adobe Ming Std L"/>
          <w:color w:val="000000" w:themeColor="text1"/>
          <w:sz w:val="30"/>
          <w:szCs w:val="30"/>
          <w:lang w:val="en-IN"/>
        </w:rPr>
        <w:drawing>
          <wp:inline distT="0" distB="0" distL="0" distR="0" wp14:anchorId="34A3FBB8" wp14:editId="6FDDD9F9">
            <wp:extent cx="6412829" cy="847725"/>
            <wp:effectExtent l="0" t="0" r="7620" b="0"/>
            <wp:docPr id="148662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6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3439" cy="8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E4A" w:rsidRPr="0033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73D9E"/>
    <w:multiLevelType w:val="hybridMultilevel"/>
    <w:tmpl w:val="65FE555A"/>
    <w:lvl w:ilvl="0" w:tplc="EB269C70">
      <w:start w:val="1"/>
      <w:numFmt w:val="decimal"/>
      <w:lvlText w:val="%1)"/>
      <w:lvlJc w:val="left"/>
      <w:pPr>
        <w:ind w:left="360" w:hanging="360"/>
      </w:pPr>
      <w:rPr>
        <w:b/>
        <w:bCs/>
        <w:sz w:val="40"/>
        <w:szCs w:val="4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64364"/>
    <w:multiLevelType w:val="hybridMultilevel"/>
    <w:tmpl w:val="088C1C6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23446226">
    <w:abstractNumId w:val="1"/>
  </w:num>
  <w:num w:numId="2" w16cid:durableId="175466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F3"/>
    <w:rsid w:val="0015555D"/>
    <w:rsid w:val="00190389"/>
    <w:rsid w:val="00193C8F"/>
    <w:rsid w:val="001D2E4A"/>
    <w:rsid w:val="00237B0E"/>
    <w:rsid w:val="002D0238"/>
    <w:rsid w:val="002F52D4"/>
    <w:rsid w:val="00335B77"/>
    <w:rsid w:val="0046579E"/>
    <w:rsid w:val="004B3E0B"/>
    <w:rsid w:val="00552EBF"/>
    <w:rsid w:val="00574069"/>
    <w:rsid w:val="00575090"/>
    <w:rsid w:val="007203D9"/>
    <w:rsid w:val="00754357"/>
    <w:rsid w:val="00780BD4"/>
    <w:rsid w:val="008F0EF4"/>
    <w:rsid w:val="009A7029"/>
    <w:rsid w:val="009F563E"/>
    <w:rsid w:val="00A764D4"/>
    <w:rsid w:val="00AA579F"/>
    <w:rsid w:val="00B732F3"/>
    <w:rsid w:val="00BA3381"/>
    <w:rsid w:val="00C5721B"/>
    <w:rsid w:val="00C90A94"/>
    <w:rsid w:val="00D270A8"/>
    <w:rsid w:val="00DC16A1"/>
    <w:rsid w:val="00DC7DF6"/>
    <w:rsid w:val="00E0744F"/>
    <w:rsid w:val="00E578B4"/>
    <w:rsid w:val="00E6261C"/>
    <w:rsid w:val="00ED6E74"/>
    <w:rsid w:val="00EF78EA"/>
    <w:rsid w:val="00F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624B6"/>
  <w15:chartTrackingRefBased/>
  <w15:docId w15:val="{F651E627-8ABA-441F-B39E-A687BCF3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5D4098-841F-4F60-B44C-34451E77E237}" type="doc">
      <dgm:prSet loTypeId="urn:microsoft.com/office/officeart/2005/8/layout/vList2" loCatId="list" qsTypeId="urn:microsoft.com/office/officeart/2005/8/quickstyle/simple5" qsCatId="simple" csTypeId="urn:microsoft.com/office/officeart/2005/8/colors/accent4_3" csCatId="accent4" phldr="1"/>
      <dgm:spPr/>
      <dgm:t>
        <a:bodyPr/>
        <a:lstStyle/>
        <a:p>
          <a:endParaRPr lang="en-GB"/>
        </a:p>
      </dgm:t>
    </dgm:pt>
    <dgm:pt modelId="{FCE82BB1-A64B-4DE0-978F-6030DBF9BCED}">
      <dgm:prSet phldrT="[Text]" custT="1"/>
      <dgm:spPr/>
      <dgm:t>
        <a:bodyPr/>
        <a:lstStyle/>
        <a:p>
          <a:pPr algn="ctr"/>
          <a:r>
            <a:rPr lang="en-GB" sz="11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Read Image</a:t>
          </a:r>
        </a:p>
      </dgm:t>
    </dgm:pt>
    <dgm:pt modelId="{BF19D57B-AE8A-47BE-813E-085BB6EA7130}" type="parTrans" cxnId="{ACFE0BA7-3720-4102-A603-117B26E0952C}">
      <dgm:prSet/>
      <dgm:spPr/>
      <dgm:t>
        <a:bodyPr/>
        <a:lstStyle/>
        <a:p>
          <a:endParaRPr lang="en-GB"/>
        </a:p>
      </dgm:t>
    </dgm:pt>
    <dgm:pt modelId="{502D5C33-29C8-43D8-BF25-9A3BE0AD1E61}" type="sibTrans" cxnId="{ACFE0BA7-3720-4102-A603-117B26E0952C}">
      <dgm:prSet/>
      <dgm:spPr/>
      <dgm:t>
        <a:bodyPr/>
        <a:lstStyle/>
        <a:p>
          <a:endParaRPr lang="en-GB"/>
        </a:p>
      </dgm:t>
    </dgm:pt>
    <dgm:pt modelId="{B8E9F236-7C4F-4769-AA7B-DC6035B95D1F}">
      <dgm:prSet phldrT="[Text]" custT="1"/>
      <dgm:spPr/>
      <dgm:t>
        <a:bodyPr/>
        <a:lstStyle/>
        <a:p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read image from the directory.</a:t>
          </a:r>
        </a:p>
      </dgm:t>
    </dgm:pt>
    <dgm:pt modelId="{B4A42D84-8B81-4E9A-98D1-0A80048AEAE5}" type="parTrans" cxnId="{2CD8396A-0131-4392-AFC2-1DAE572117A4}">
      <dgm:prSet/>
      <dgm:spPr/>
      <dgm:t>
        <a:bodyPr/>
        <a:lstStyle/>
        <a:p>
          <a:endParaRPr lang="en-GB"/>
        </a:p>
      </dgm:t>
    </dgm:pt>
    <dgm:pt modelId="{A1A29A95-10C0-438A-91E6-BE6FA1D93047}" type="sibTrans" cxnId="{2CD8396A-0131-4392-AFC2-1DAE572117A4}">
      <dgm:prSet/>
      <dgm:spPr/>
      <dgm:t>
        <a:bodyPr/>
        <a:lstStyle/>
        <a:p>
          <a:endParaRPr lang="en-GB"/>
        </a:p>
      </dgm:t>
    </dgm:pt>
    <dgm:pt modelId="{40B308AB-1DEE-49E4-BBE8-7EB928F33CC7}">
      <dgm:prSet phldrT="[Text]" custT="1"/>
      <dgm:spPr/>
      <dgm:t>
        <a:bodyPr/>
        <a:lstStyle/>
        <a:p>
          <a:pPr algn="ctr"/>
          <a:r>
            <a:rPr lang="en-GB" sz="11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Convert to grayscale image</a:t>
          </a:r>
        </a:p>
      </dgm:t>
    </dgm:pt>
    <dgm:pt modelId="{955755F2-8A43-4514-A27E-41AEF1DEB2C1}" type="parTrans" cxnId="{F020949B-95C6-4917-8443-B5780F1795F3}">
      <dgm:prSet/>
      <dgm:spPr/>
      <dgm:t>
        <a:bodyPr/>
        <a:lstStyle/>
        <a:p>
          <a:endParaRPr lang="en-GB"/>
        </a:p>
      </dgm:t>
    </dgm:pt>
    <dgm:pt modelId="{EB70806F-2257-41B8-A4D4-1D5733D827B7}" type="sibTrans" cxnId="{F020949B-95C6-4917-8443-B5780F1795F3}">
      <dgm:prSet/>
      <dgm:spPr/>
      <dgm:t>
        <a:bodyPr/>
        <a:lstStyle/>
        <a:p>
          <a:endParaRPr lang="en-GB"/>
        </a:p>
      </dgm:t>
    </dgm:pt>
    <dgm:pt modelId="{47B329D5-89EE-4F2F-8A37-35215E0D056C}">
      <dgm:prSet phldrT="[Text]" custT="1"/>
      <dgm:spPr/>
      <dgm:t>
        <a:bodyPr/>
        <a:lstStyle/>
        <a:p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convert the image to grayscale. in order to extract good details from the image.</a:t>
          </a:r>
        </a:p>
      </dgm:t>
    </dgm:pt>
    <dgm:pt modelId="{BDA53B60-1AA3-4F2F-BB6D-120373A704F8}" type="parTrans" cxnId="{459500FF-CB74-4AB0-93DD-4960C7F49260}">
      <dgm:prSet/>
      <dgm:spPr/>
      <dgm:t>
        <a:bodyPr/>
        <a:lstStyle/>
        <a:p>
          <a:endParaRPr lang="en-GB"/>
        </a:p>
      </dgm:t>
    </dgm:pt>
    <dgm:pt modelId="{D144E306-C29C-483F-9EC5-1D459068CB80}" type="sibTrans" cxnId="{459500FF-CB74-4AB0-93DD-4960C7F49260}">
      <dgm:prSet/>
      <dgm:spPr/>
      <dgm:t>
        <a:bodyPr/>
        <a:lstStyle/>
        <a:p>
          <a:endParaRPr lang="en-GB"/>
        </a:p>
      </dgm:t>
    </dgm:pt>
    <dgm:pt modelId="{94A0BED2-87B8-483F-8849-0301751D2BA6}">
      <dgm:prSet phldrT="[Text]" custT="1"/>
      <dgm:spPr/>
      <dgm:t>
        <a:bodyPr/>
        <a:lstStyle/>
        <a:p>
          <a:pPr algn="ctr"/>
          <a:r>
            <a:rPr lang="en-GB" sz="11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Adaptive Thresholding</a:t>
          </a:r>
        </a:p>
      </dgm:t>
    </dgm:pt>
    <dgm:pt modelId="{0AC8029F-E845-448E-A018-24FE714C7CB8}" type="parTrans" cxnId="{70E0E930-1DC3-4625-9C34-5BBEE46046B1}">
      <dgm:prSet/>
      <dgm:spPr/>
      <dgm:t>
        <a:bodyPr/>
        <a:lstStyle/>
        <a:p>
          <a:endParaRPr lang="en-GB"/>
        </a:p>
      </dgm:t>
    </dgm:pt>
    <dgm:pt modelId="{D5E9589C-282B-4410-B7DD-D379D910A802}" type="sibTrans" cxnId="{70E0E930-1DC3-4625-9C34-5BBEE46046B1}">
      <dgm:prSet/>
      <dgm:spPr/>
      <dgm:t>
        <a:bodyPr/>
        <a:lstStyle/>
        <a:p>
          <a:endParaRPr lang="en-GB"/>
        </a:p>
      </dgm:t>
    </dgm:pt>
    <dgm:pt modelId="{242126BE-16C0-4EF5-B190-F5F0776A706D}">
      <dgm:prSet phldrT="[Text]" custT="1"/>
      <dgm:spPr/>
      <dgm:t>
        <a:bodyPr/>
        <a:lstStyle/>
        <a:p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set a threshold value and perform thresholding. so that we can seperate the main object from the background.</a:t>
          </a:r>
        </a:p>
      </dgm:t>
    </dgm:pt>
    <dgm:pt modelId="{7DD6D5A3-6A81-46F6-A48F-253344AFBF7C}" type="parTrans" cxnId="{4BE56528-3803-4EB3-882F-455E20B67DCD}">
      <dgm:prSet/>
      <dgm:spPr/>
      <dgm:t>
        <a:bodyPr/>
        <a:lstStyle/>
        <a:p>
          <a:endParaRPr lang="en-GB"/>
        </a:p>
      </dgm:t>
    </dgm:pt>
    <dgm:pt modelId="{82166F10-EE1C-400A-8CF2-606490D28153}" type="sibTrans" cxnId="{4BE56528-3803-4EB3-882F-455E20B67DCD}">
      <dgm:prSet/>
      <dgm:spPr/>
      <dgm:t>
        <a:bodyPr/>
        <a:lstStyle/>
        <a:p>
          <a:endParaRPr lang="en-GB"/>
        </a:p>
      </dgm:t>
    </dgm:pt>
    <dgm:pt modelId="{CAAAAF07-AFF3-4A32-8ECE-EE4E0CF62489}">
      <dgm:prSet custT="1"/>
      <dgm:spPr/>
      <dgm:t>
        <a:bodyPr/>
        <a:lstStyle/>
        <a:p>
          <a:pPr algn="ctr"/>
          <a:r>
            <a:rPr lang="en-GB" sz="11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Erosion</a:t>
          </a:r>
        </a:p>
      </dgm:t>
    </dgm:pt>
    <dgm:pt modelId="{806B03AA-6036-43F4-A458-4C44F96AFC1C}" type="parTrans" cxnId="{99B33995-FEB9-4ACF-94EE-0132884F8329}">
      <dgm:prSet/>
      <dgm:spPr/>
      <dgm:t>
        <a:bodyPr/>
        <a:lstStyle/>
        <a:p>
          <a:endParaRPr lang="en-GB"/>
        </a:p>
      </dgm:t>
    </dgm:pt>
    <dgm:pt modelId="{FD634833-61D6-49AC-90A6-4C0C43F9EC44}" type="sibTrans" cxnId="{99B33995-FEB9-4ACF-94EE-0132884F8329}">
      <dgm:prSet/>
      <dgm:spPr/>
      <dgm:t>
        <a:bodyPr/>
        <a:lstStyle/>
        <a:p>
          <a:endParaRPr lang="en-GB"/>
        </a:p>
      </dgm:t>
    </dgm:pt>
    <dgm:pt modelId="{DB560F19-E223-43E3-96D9-1E7FA702AE27}">
      <dgm:prSet custT="1"/>
      <dgm:spPr/>
      <dgm:t>
        <a:bodyPr/>
        <a:lstStyle/>
        <a:p>
          <a:pPr algn="ctr"/>
          <a:r>
            <a:rPr lang="en-GB" sz="11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Dilation</a:t>
          </a:r>
        </a:p>
      </dgm:t>
    </dgm:pt>
    <dgm:pt modelId="{FAE1D6D9-4F2C-4612-87EF-BCCDB19C53C2}" type="parTrans" cxnId="{15B60C93-FDA2-441E-84BF-7ECA3DE3A0A1}">
      <dgm:prSet/>
      <dgm:spPr/>
      <dgm:t>
        <a:bodyPr/>
        <a:lstStyle/>
        <a:p>
          <a:endParaRPr lang="en-GB"/>
        </a:p>
      </dgm:t>
    </dgm:pt>
    <dgm:pt modelId="{6B97FD97-7C8C-434C-8DD1-8EAE9AF4F0A7}" type="sibTrans" cxnId="{15B60C93-FDA2-441E-84BF-7ECA3DE3A0A1}">
      <dgm:prSet/>
      <dgm:spPr/>
      <dgm:t>
        <a:bodyPr/>
        <a:lstStyle/>
        <a:p>
          <a:endParaRPr lang="en-GB"/>
        </a:p>
      </dgm:t>
    </dgm:pt>
    <dgm:pt modelId="{B8A745F9-B95B-4B5F-A5BA-58C94E04DDBA}">
      <dgm:prSet custT="1"/>
      <dgm:spPr/>
      <dgm:t>
        <a:bodyPr lIns="0" tIns="0" rIns="0" bIns="0"/>
        <a:lstStyle/>
        <a:p>
          <a:pPr algn="ctr"/>
          <a:r>
            <a:rPr lang="en-GB" sz="11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OCR</a:t>
          </a:r>
        </a:p>
      </dgm:t>
    </dgm:pt>
    <dgm:pt modelId="{26982947-99DA-4EEB-B076-B7E9010D7DAC}" type="parTrans" cxnId="{47E57F9F-F578-4BB0-A17E-8E006F8B964E}">
      <dgm:prSet/>
      <dgm:spPr/>
      <dgm:t>
        <a:bodyPr/>
        <a:lstStyle/>
        <a:p>
          <a:endParaRPr lang="en-GB"/>
        </a:p>
      </dgm:t>
    </dgm:pt>
    <dgm:pt modelId="{5FDDF56B-D107-4B16-BC39-8276F07400BD}" type="sibTrans" cxnId="{47E57F9F-F578-4BB0-A17E-8E006F8B964E}">
      <dgm:prSet/>
      <dgm:spPr/>
      <dgm:t>
        <a:bodyPr/>
        <a:lstStyle/>
        <a:p>
          <a:endParaRPr lang="en-GB"/>
        </a:p>
      </dgm:t>
    </dgm:pt>
    <dgm:pt modelId="{D05EF6D1-274A-4861-B7F5-81FBA3A060BC}">
      <dgm:prSet custT="1"/>
      <dgm:spPr/>
      <dgm:t>
        <a:bodyPr/>
        <a:lstStyle/>
        <a:p>
          <a:pPr algn="ctr"/>
          <a:r>
            <a:rPr lang="en-GB" sz="11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Print </a:t>
          </a:r>
        </a:p>
      </dgm:t>
    </dgm:pt>
    <dgm:pt modelId="{D7DCD516-7BCD-4D84-B571-8C4447376BAD}" type="parTrans" cxnId="{C1E40CF6-0093-4B3D-881E-85AB1FBFE073}">
      <dgm:prSet/>
      <dgm:spPr/>
      <dgm:t>
        <a:bodyPr/>
        <a:lstStyle/>
        <a:p>
          <a:endParaRPr lang="en-GB"/>
        </a:p>
      </dgm:t>
    </dgm:pt>
    <dgm:pt modelId="{81ED12F1-60E2-491D-B254-4C5851CBD169}" type="sibTrans" cxnId="{C1E40CF6-0093-4B3D-881E-85AB1FBFE073}">
      <dgm:prSet/>
      <dgm:spPr/>
      <dgm:t>
        <a:bodyPr/>
        <a:lstStyle/>
        <a:p>
          <a:endParaRPr lang="en-GB"/>
        </a:p>
      </dgm:t>
    </dgm:pt>
    <dgm:pt modelId="{540196AE-051A-425C-B71C-E70ACAB40935}">
      <dgm:prSet custT="1"/>
      <dgm:spPr/>
      <dgm:t>
        <a:bodyPr/>
        <a:lstStyle/>
        <a:p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Perform erosion to reduce the noise in the image.</a:t>
          </a:r>
        </a:p>
      </dgm:t>
    </dgm:pt>
    <dgm:pt modelId="{8086B3C5-ECC8-4F80-8660-A9016B2C27AE}" type="parTrans" cxnId="{6BDC842B-9E30-417B-B39A-B11F7985F58F}">
      <dgm:prSet/>
      <dgm:spPr/>
      <dgm:t>
        <a:bodyPr/>
        <a:lstStyle/>
        <a:p>
          <a:endParaRPr lang="en-GB"/>
        </a:p>
      </dgm:t>
    </dgm:pt>
    <dgm:pt modelId="{E958C907-CF87-4E6C-A061-4B322EE21541}" type="sibTrans" cxnId="{6BDC842B-9E30-417B-B39A-B11F7985F58F}">
      <dgm:prSet/>
      <dgm:spPr/>
      <dgm:t>
        <a:bodyPr/>
        <a:lstStyle/>
        <a:p>
          <a:endParaRPr lang="en-GB"/>
        </a:p>
      </dgm:t>
    </dgm:pt>
    <dgm:pt modelId="{73768DAB-EC5E-42A8-8F9A-8EE2342343C3}">
      <dgm:prSet custT="1"/>
      <dgm:spPr/>
      <dgm:t>
        <a:bodyPr/>
        <a:lstStyle/>
        <a:p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Perform dilation to increase the edge thickness. so that it will be easier for the OCR to extract text.</a:t>
          </a:r>
        </a:p>
      </dgm:t>
    </dgm:pt>
    <dgm:pt modelId="{AD4FBC8E-0586-4740-8BAD-31FB633762D5}" type="parTrans" cxnId="{7EBC1D7A-FC2E-4081-81E6-0E9F7258788A}">
      <dgm:prSet/>
      <dgm:spPr/>
      <dgm:t>
        <a:bodyPr/>
        <a:lstStyle/>
        <a:p>
          <a:endParaRPr lang="en-GB"/>
        </a:p>
      </dgm:t>
    </dgm:pt>
    <dgm:pt modelId="{420E0F87-1BC4-4FD9-97AE-B3BDEEAF37CB}" type="sibTrans" cxnId="{7EBC1D7A-FC2E-4081-81E6-0E9F7258788A}">
      <dgm:prSet/>
      <dgm:spPr/>
      <dgm:t>
        <a:bodyPr/>
        <a:lstStyle/>
        <a:p>
          <a:endParaRPr lang="en-GB"/>
        </a:p>
      </dgm:t>
    </dgm:pt>
    <dgm:pt modelId="{7EA1234F-D2C5-4FDC-A2C6-E01986DE6B57}">
      <dgm:prSet custT="1"/>
      <dgm:spPr/>
      <dgm:t>
        <a:bodyPr/>
        <a:lstStyle/>
        <a:p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Apply OCR( optical character recognition) to extract text from the processed image.</a:t>
          </a:r>
        </a:p>
      </dgm:t>
    </dgm:pt>
    <dgm:pt modelId="{933115AF-5965-4A7A-A900-4FAF29A70F6B}" type="parTrans" cxnId="{7A47EA97-23DE-4762-A19D-6FEA05411CFF}">
      <dgm:prSet/>
      <dgm:spPr/>
      <dgm:t>
        <a:bodyPr/>
        <a:lstStyle/>
        <a:p>
          <a:endParaRPr lang="en-GB"/>
        </a:p>
      </dgm:t>
    </dgm:pt>
    <dgm:pt modelId="{95870AE4-28A8-486B-8EE7-EDB7CAFD154A}" type="sibTrans" cxnId="{7A47EA97-23DE-4762-A19D-6FEA05411CFF}">
      <dgm:prSet/>
      <dgm:spPr/>
      <dgm:t>
        <a:bodyPr/>
        <a:lstStyle/>
        <a:p>
          <a:endParaRPr lang="en-GB"/>
        </a:p>
      </dgm:t>
    </dgm:pt>
    <dgm:pt modelId="{44EE43E2-5AA2-4F95-9C4D-5433E239F928}">
      <dgm:prSet custT="1"/>
      <dgm:spPr/>
      <dgm:t>
        <a:bodyPr/>
        <a:lstStyle/>
        <a:p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print the extracted text.</a:t>
          </a:r>
        </a:p>
      </dgm:t>
    </dgm:pt>
    <dgm:pt modelId="{136A3A50-8A66-43D6-BCA6-8DA783A5D1A4}" type="parTrans" cxnId="{A75F6F42-FA51-4995-A01E-C05C7191855A}">
      <dgm:prSet/>
      <dgm:spPr/>
      <dgm:t>
        <a:bodyPr/>
        <a:lstStyle/>
        <a:p>
          <a:endParaRPr lang="en-GB"/>
        </a:p>
      </dgm:t>
    </dgm:pt>
    <dgm:pt modelId="{6FF4E64E-3AE4-44CF-A009-EBC2DEFBD2CD}" type="sibTrans" cxnId="{A75F6F42-FA51-4995-A01E-C05C7191855A}">
      <dgm:prSet/>
      <dgm:spPr/>
      <dgm:t>
        <a:bodyPr/>
        <a:lstStyle/>
        <a:p>
          <a:endParaRPr lang="en-GB"/>
        </a:p>
      </dgm:t>
    </dgm:pt>
    <dgm:pt modelId="{5AAED239-E892-4B46-8E9B-0B5FA1225DCF}">
      <dgm:prSet phldrT="[Text]" custT="1"/>
      <dgm:spPr/>
      <dgm:t>
        <a:bodyPr/>
        <a:lstStyle/>
        <a:p>
          <a:pPr algn="ctr"/>
          <a:r>
            <a:rPr lang="en-GB" sz="10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Masking</a:t>
          </a:r>
        </a:p>
      </dgm:t>
    </dgm:pt>
    <dgm:pt modelId="{AC89DF0B-610C-40C8-9257-2C4FBF56B806}" type="parTrans" cxnId="{DD029B88-9AE4-45A1-9974-208F8C854672}">
      <dgm:prSet/>
      <dgm:spPr/>
      <dgm:t>
        <a:bodyPr/>
        <a:lstStyle/>
        <a:p>
          <a:endParaRPr lang="en-GB"/>
        </a:p>
      </dgm:t>
    </dgm:pt>
    <dgm:pt modelId="{59CB9F65-8816-4DA4-9659-A239F87D775C}" type="sibTrans" cxnId="{DD029B88-9AE4-45A1-9974-208F8C854672}">
      <dgm:prSet/>
      <dgm:spPr/>
      <dgm:t>
        <a:bodyPr/>
        <a:lstStyle/>
        <a:p>
          <a:endParaRPr lang="en-GB"/>
        </a:p>
      </dgm:t>
    </dgm:pt>
    <dgm:pt modelId="{6DF34159-A6F0-46B1-9AF5-04F078C6752A}">
      <dgm:prSet phldrT="[Text]" custT="1"/>
      <dgm:spPr/>
      <dgm:t>
        <a:bodyPr/>
        <a:lstStyle/>
        <a:p>
          <a:pPr algn="l"/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To exclude unwanted parts from the image.</a:t>
          </a:r>
        </a:p>
      </dgm:t>
    </dgm:pt>
    <dgm:pt modelId="{69931592-9C2B-42A6-AEB8-C6B94CEC2BA5}" type="parTrans" cxnId="{5881E78D-F45F-4482-8D1F-F0A79AA185B7}">
      <dgm:prSet/>
      <dgm:spPr/>
      <dgm:t>
        <a:bodyPr/>
        <a:lstStyle/>
        <a:p>
          <a:endParaRPr lang="en-GB"/>
        </a:p>
      </dgm:t>
    </dgm:pt>
    <dgm:pt modelId="{E8E6441D-D43F-49BF-BC38-DDEA82954104}" type="sibTrans" cxnId="{5881E78D-F45F-4482-8D1F-F0A79AA185B7}">
      <dgm:prSet/>
      <dgm:spPr/>
      <dgm:t>
        <a:bodyPr/>
        <a:lstStyle/>
        <a:p>
          <a:endParaRPr lang="en-GB"/>
        </a:p>
      </dgm:t>
    </dgm:pt>
    <dgm:pt modelId="{D096BEC0-D6FE-4037-87FA-6EB2A55C44F9}">
      <dgm:prSet phldrT="[Text]" custT="1"/>
      <dgm:spPr/>
      <dgm:t>
        <a:bodyPr/>
        <a:lstStyle/>
        <a:p>
          <a:pPr algn="ctr"/>
          <a:r>
            <a:rPr lang="en-GB" sz="1000" b="1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Gaussian Blur</a:t>
          </a:r>
        </a:p>
      </dgm:t>
    </dgm:pt>
    <dgm:pt modelId="{70A84536-DDED-4DCA-A0CF-10CE63060DD1}" type="parTrans" cxnId="{AC13C1B4-75B3-4901-8084-699768814333}">
      <dgm:prSet/>
      <dgm:spPr/>
      <dgm:t>
        <a:bodyPr/>
        <a:lstStyle/>
        <a:p>
          <a:endParaRPr lang="en-GB"/>
        </a:p>
      </dgm:t>
    </dgm:pt>
    <dgm:pt modelId="{975D6A23-356C-46E7-B0B7-C771E3E4CB08}" type="sibTrans" cxnId="{AC13C1B4-75B3-4901-8084-699768814333}">
      <dgm:prSet/>
      <dgm:spPr/>
      <dgm:t>
        <a:bodyPr/>
        <a:lstStyle/>
        <a:p>
          <a:endParaRPr lang="en-GB"/>
        </a:p>
      </dgm:t>
    </dgm:pt>
    <dgm:pt modelId="{25EA097A-317F-4B78-BA2D-9781874EDE43}">
      <dgm:prSet phldrT="[Text]" custT="1"/>
      <dgm:spPr/>
      <dgm:t>
        <a:bodyPr/>
        <a:lstStyle/>
        <a:p>
          <a:pPr algn="ctr"/>
          <a:r>
            <a:rPr lang="en-GB" sz="1000" b="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Gaussian Blur is performed to Smoothen the Image.</a:t>
          </a:r>
        </a:p>
      </dgm:t>
    </dgm:pt>
    <dgm:pt modelId="{1961582F-9E6D-4637-BE08-7FAD7F7C5CC9}" type="parTrans" cxnId="{9D46A1A1-3251-495F-8CD3-112B4EC5B61F}">
      <dgm:prSet/>
      <dgm:spPr/>
      <dgm:t>
        <a:bodyPr/>
        <a:lstStyle/>
        <a:p>
          <a:endParaRPr lang="en-GB"/>
        </a:p>
      </dgm:t>
    </dgm:pt>
    <dgm:pt modelId="{028AC107-A3E7-4F67-A59E-5FA14144F526}" type="sibTrans" cxnId="{9D46A1A1-3251-495F-8CD3-112B4EC5B61F}">
      <dgm:prSet/>
      <dgm:spPr/>
      <dgm:t>
        <a:bodyPr/>
        <a:lstStyle/>
        <a:p>
          <a:endParaRPr lang="en-GB"/>
        </a:p>
      </dgm:t>
    </dgm:pt>
    <dgm:pt modelId="{FC1678B4-DEB6-47F9-9F10-36E3BB31149F}" type="pres">
      <dgm:prSet presAssocID="{8C5D4098-841F-4F60-B44C-34451E77E237}" presName="linear" presStyleCnt="0">
        <dgm:presLayoutVars>
          <dgm:animLvl val="lvl"/>
          <dgm:resizeHandles val="exact"/>
        </dgm:presLayoutVars>
      </dgm:prSet>
      <dgm:spPr/>
    </dgm:pt>
    <dgm:pt modelId="{0040B455-48D8-47DB-B572-A0D59E6AC12F}" type="pres">
      <dgm:prSet presAssocID="{FCE82BB1-A64B-4DE0-978F-6030DBF9BCED}" presName="parentText" presStyleLbl="node1" presStyleIdx="0" presStyleCnt="9">
        <dgm:presLayoutVars>
          <dgm:chMax val="0"/>
          <dgm:bulletEnabled val="1"/>
        </dgm:presLayoutVars>
      </dgm:prSet>
      <dgm:spPr/>
    </dgm:pt>
    <dgm:pt modelId="{E824643B-533A-44A7-8CA4-7EBCC09155C9}" type="pres">
      <dgm:prSet presAssocID="{FCE82BB1-A64B-4DE0-978F-6030DBF9BCED}" presName="childText" presStyleLbl="revTx" presStyleIdx="0" presStyleCnt="9">
        <dgm:presLayoutVars>
          <dgm:bulletEnabled val="1"/>
        </dgm:presLayoutVars>
      </dgm:prSet>
      <dgm:spPr/>
    </dgm:pt>
    <dgm:pt modelId="{A6308DF3-1127-40EA-9A29-EC2276E79817}" type="pres">
      <dgm:prSet presAssocID="{40B308AB-1DEE-49E4-BBE8-7EB928F33CC7}" presName="parentText" presStyleLbl="node1" presStyleIdx="1" presStyleCnt="9">
        <dgm:presLayoutVars>
          <dgm:chMax val="0"/>
          <dgm:bulletEnabled val="1"/>
        </dgm:presLayoutVars>
      </dgm:prSet>
      <dgm:spPr/>
    </dgm:pt>
    <dgm:pt modelId="{697898D1-6D00-47B6-A9BD-F67D9DEB137A}" type="pres">
      <dgm:prSet presAssocID="{40B308AB-1DEE-49E4-BBE8-7EB928F33CC7}" presName="childText" presStyleLbl="revTx" presStyleIdx="1" presStyleCnt="9">
        <dgm:presLayoutVars>
          <dgm:bulletEnabled val="1"/>
        </dgm:presLayoutVars>
      </dgm:prSet>
      <dgm:spPr/>
    </dgm:pt>
    <dgm:pt modelId="{429E0F2C-4500-4D2E-A785-E9BFE0F46EE6}" type="pres">
      <dgm:prSet presAssocID="{5AAED239-E892-4B46-8E9B-0B5FA1225DCF}" presName="parentText" presStyleLbl="node1" presStyleIdx="2" presStyleCnt="9">
        <dgm:presLayoutVars>
          <dgm:chMax val="0"/>
          <dgm:bulletEnabled val="1"/>
        </dgm:presLayoutVars>
      </dgm:prSet>
      <dgm:spPr/>
    </dgm:pt>
    <dgm:pt modelId="{081A36A4-4C29-4DDD-9EB7-F6170FFF2F5B}" type="pres">
      <dgm:prSet presAssocID="{5AAED239-E892-4B46-8E9B-0B5FA1225DCF}" presName="childText" presStyleLbl="revTx" presStyleIdx="2" presStyleCnt="9">
        <dgm:presLayoutVars>
          <dgm:bulletEnabled val="1"/>
        </dgm:presLayoutVars>
      </dgm:prSet>
      <dgm:spPr/>
    </dgm:pt>
    <dgm:pt modelId="{CA05BCD9-2762-4E16-B569-5AE66753B876}" type="pres">
      <dgm:prSet presAssocID="{D096BEC0-D6FE-4037-87FA-6EB2A55C44F9}" presName="parentText" presStyleLbl="node1" presStyleIdx="3" presStyleCnt="9">
        <dgm:presLayoutVars>
          <dgm:chMax val="0"/>
          <dgm:bulletEnabled val="1"/>
        </dgm:presLayoutVars>
      </dgm:prSet>
      <dgm:spPr/>
    </dgm:pt>
    <dgm:pt modelId="{14667DEE-A39A-4DBF-983C-F92688F95019}" type="pres">
      <dgm:prSet presAssocID="{D096BEC0-D6FE-4037-87FA-6EB2A55C44F9}" presName="childText" presStyleLbl="revTx" presStyleIdx="3" presStyleCnt="9">
        <dgm:presLayoutVars>
          <dgm:bulletEnabled val="1"/>
        </dgm:presLayoutVars>
      </dgm:prSet>
      <dgm:spPr/>
    </dgm:pt>
    <dgm:pt modelId="{6374AF54-C306-4FEC-BDF4-732348A4422C}" type="pres">
      <dgm:prSet presAssocID="{94A0BED2-87B8-483F-8849-0301751D2BA6}" presName="parentText" presStyleLbl="node1" presStyleIdx="4" presStyleCnt="9">
        <dgm:presLayoutVars>
          <dgm:chMax val="0"/>
          <dgm:bulletEnabled val="1"/>
        </dgm:presLayoutVars>
      </dgm:prSet>
      <dgm:spPr/>
    </dgm:pt>
    <dgm:pt modelId="{5AC85FE0-703C-4B2C-958B-BD478E221313}" type="pres">
      <dgm:prSet presAssocID="{94A0BED2-87B8-483F-8849-0301751D2BA6}" presName="childText" presStyleLbl="revTx" presStyleIdx="4" presStyleCnt="9">
        <dgm:presLayoutVars>
          <dgm:bulletEnabled val="1"/>
        </dgm:presLayoutVars>
      </dgm:prSet>
      <dgm:spPr/>
    </dgm:pt>
    <dgm:pt modelId="{D0C0B418-D251-4721-87E1-598DE74B52E9}" type="pres">
      <dgm:prSet presAssocID="{CAAAAF07-AFF3-4A32-8ECE-EE4E0CF62489}" presName="parentText" presStyleLbl="node1" presStyleIdx="5" presStyleCnt="9">
        <dgm:presLayoutVars>
          <dgm:chMax val="0"/>
          <dgm:bulletEnabled val="1"/>
        </dgm:presLayoutVars>
      </dgm:prSet>
      <dgm:spPr/>
    </dgm:pt>
    <dgm:pt modelId="{61A192B4-5844-4467-A7AC-05C719C70399}" type="pres">
      <dgm:prSet presAssocID="{CAAAAF07-AFF3-4A32-8ECE-EE4E0CF62489}" presName="childText" presStyleLbl="revTx" presStyleIdx="5" presStyleCnt="9">
        <dgm:presLayoutVars>
          <dgm:bulletEnabled val="1"/>
        </dgm:presLayoutVars>
      </dgm:prSet>
      <dgm:spPr/>
    </dgm:pt>
    <dgm:pt modelId="{DAD4EA36-1712-4CCE-91E2-375749E30807}" type="pres">
      <dgm:prSet presAssocID="{DB560F19-E223-43E3-96D9-1E7FA702AE27}" presName="parentText" presStyleLbl="node1" presStyleIdx="6" presStyleCnt="9">
        <dgm:presLayoutVars>
          <dgm:chMax val="0"/>
          <dgm:bulletEnabled val="1"/>
        </dgm:presLayoutVars>
      </dgm:prSet>
      <dgm:spPr/>
    </dgm:pt>
    <dgm:pt modelId="{00028B90-3156-4BCE-9F43-405E8A7E918C}" type="pres">
      <dgm:prSet presAssocID="{DB560F19-E223-43E3-96D9-1E7FA702AE27}" presName="childText" presStyleLbl="revTx" presStyleIdx="6" presStyleCnt="9">
        <dgm:presLayoutVars>
          <dgm:bulletEnabled val="1"/>
        </dgm:presLayoutVars>
      </dgm:prSet>
      <dgm:spPr/>
    </dgm:pt>
    <dgm:pt modelId="{F714EC08-FC09-450C-A6F5-D1AC234DFCD0}" type="pres">
      <dgm:prSet presAssocID="{B8A745F9-B95B-4B5F-A5BA-58C94E04DDBA}" presName="parentText" presStyleLbl="node1" presStyleIdx="7" presStyleCnt="9">
        <dgm:presLayoutVars>
          <dgm:chMax val="0"/>
          <dgm:bulletEnabled val="1"/>
        </dgm:presLayoutVars>
      </dgm:prSet>
      <dgm:spPr/>
    </dgm:pt>
    <dgm:pt modelId="{C78AD5F7-2DC2-4A99-8174-FF9264D8488F}" type="pres">
      <dgm:prSet presAssocID="{B8A745F9-B95B-4B5F-A5BA-58C94E04DDBA}" presName="childText" presStyleLbl="revTx" presStyleIdx="7" presStyleCnt="9">
        <dgm:presLayoutVars>
          <dgm:bulletEnabled val="1"/>
        </dgm:presLayoutVars>
      </dgm:prSet>
      <dgm:spPr/>
    </dgm:pt>
    <dgm:pt modelId="{140D13B2-9572-43F5-8D6B-BA1AA94F879C}" type="pres">
      <dgm:prSet presAssocID="{D05EF6D1-274A-4861-B7F5-81FBA3A060BC}" presName="parentText" presStyleLbl="node1" presStyleIdx="8" presStyleCnt="9">
        <dgm:presLayoutVars>
          <dgm:chMax val="0"/>
          <dgm:bulletEnabled val="1"/>
        </dgm:presLayoutVars>
      </dgm:prSet>
      <dgm:spPr/>
    </dgm:pt>
    <dgm:pt modelId="{338663EF-8806-4844-AB3E-2E09F45565CD}" type="pres">
      <dgm:prSet presAssocID="{D05EF6D1-274A-4861-B7F5-81FBA3A060BC}" presName="childText" presStyleLbl="revTx" presStyleIdx="8" presStyleCnt="9">
        <dgm:presLayoutVars>
          <dgm:bulletEnabled val="1"/>
        </dgm:presLayoutVars>
      </dgm:prSet>
      <dgm:spPr/>
    </dgm:pt>
  </dgm:ptLst>
  <dgm:cxnLst>
    <dgm:cxn modelId="{EEB59B00-4C30-4A6D-9ECE-5E7FCBD5EF21}" type="presOf" srcId="{DB560F19-E223-43E3-96D9-1E7FA702AE27}" destId="{DAD4EA36-1712-4CCE-91E2-375749E30807}" srcOrd="0" destOrd="0" presId="urn:microsoft.com/office/officeart/2005/8/layout/vList2"/>
    <dgm:cxn modelId="{1B440205-3D12-4CA9-BC11-59C445DC5C8C}" type="presOf" srcId="{25EA097A-317F-4B78-BA2D-9781874EDE43}" destId="{14667DEE-A39A-4DBF-983C-F92688F95019}" srcOrd="0" destOrd="0" presId="urn:microsoft.com/office/officeart/2005/8/layout/vList2"/>
    <dgm:cxn modelId="{166D1705-E9B1-46AB-BB27-8719E168D170}" type="presOf" srcId="{94A0BED2-87B8-483F-8849-0301751D2BA6}" destId="{6374AF54-C306-4FEC-BDF4-732348A4422C}" srcOrd="0" destOrd="0" presId="urn:microsoft.com/office/officeart/2005/8/layout/vList2"/>
    <dgm:cxn modelId="{9EE20D0E-EDD4-426F-A2D3-9D982A90CC40}" type="presOf" srcId="{B8E9F236-7C4F-4769-AA7B-DC6035B95D1F}" destId="{E824643B-533A-44A7-8CA4-7EBCC09155C9}" srcOrd="0" destOrd="0" presId="urn:microsoft.com/office/officeart/2005/8/layout/vList2"/>
    <dgm:cxn modelId="{54D8481A-FE7E-4339-A2FA-ED733C1D8CDF}" type="presOf" srcId="{FCE82BB1-A64B-4DE0-978F-6030DBF9BCED}" destId="{0040B455-48D8-47DB-B572-A0D59E6AC12F}" srcOrd="0" destOrd="0" presId="urn:microsoft.com/office/officeart/2005/8/layout/vList2"/>
    <dgm:cxn modelId="{E8C9D01B-D988-49AE-96DD-C2AD947DCEB3}" type="presOf" srcId="{D05EF6D1-274A-4861-B7F5-81FBA3A060BC}" destId="{140D13B2-9572-43F5-8D6B-BA1AA94F879C}" srcOrd="0" destOrd="0" presId="urn:microsoft.com/office/officeart/2005/8/layout/vList2"/>
    <dgm:cxn modelId="{4BE56528-3803-4EB3-882F-455E20B67DCD}" srcId="{94A0BED2-87B8-483F-8849-0301751D2BA6}" destId="{242126BE-16C0-4EF5-B190-F5F0776A706D}" srcOrd="0" destOrd="0" parTransId="{7DD6D5A3-6A81-46F6-A48F-253344AFBF7C}" sibTransId="{82166F10-EE1C-400A-8CF2-606490D28153}"/>
    <dgm:cxn modelId="{6BDC842B-9E30-417B-B39A-B11F7985F58F}" srcId="{CAAAAF07-AFF3-4A32-8ECE-EE4E0CF62489}" destId="{540196AE-051A-425C-B71C-E70ACAB40935}" srcOrd="0" destOrd="0" parTransId="{8086B3C5-ECC8-4F80-8660-A9016B2C27AE}" sibTransId="{E958C907-CF87-4E6C-A061-4B322EE21541}"/>
    <dgm:cxn modelId="{70E0E930-1DC3-4625-9C34-5BBEE46046B1}" srcId="{8C5D4098-841F-4F60-B44C-34451E77E237}" destId="{94A0BED2-87B8-483F-8849-0301751D2BA6}" srcOrd="4" destOrd="0" parTransId="{0AC8029F-E845-448E-A018-24FE714C7CB8}" sibTransId="{D5E9589C-282B-4410-B7DD-D379D910A802}"/>
    <dgm:cxn modelId="{A75F6F42-FA51-4995-A01E-C05C7191855A}" srcId="{D05EF6D1-274A-4861-B7F5-81FBA3A060BC}" destId="{44EE43E2-5AA2-4F95-9C4D-5433E239F928}" srcOrd="0" destOrd="0" parTransId="{136A3A50-8A66-43D6-BCA6-8DA783A5D1A4}" sibTransId="{6FF4E64E-3AE4-44CF-A009-EBC2DEFBD2CD}"/>
    <dgm:cxn modelId="{2ACC1043-9406-494C-A9C2-04DBF2DF1206}" type="presOf" srcId="{D096BEC0-D6FE-4037-87FA-6EB2A55C44F9}" destId="{CA05BCD9-2762-4E16-B569-5AE66753B876}" srcOrd="0" destOrd="0" presId="urn:microsoft.com/office/officeart/2005/8/layout/vList2"/>
    <dgm:cxn modelId="{60919267-8D80-4CB9-848C-09D2530CF2B5}" type="presOf" srcId="{7EA1234F-D2C5-4FDC-A2C6-E01986DE6B57}" destId="{C78AD5F7-2DC2-4A99-8174-FF9264D8488F}" srcOrd="0" destOrd="0" presId="urn:microsoft.com/office/officeart/2005/8/layout/vList2"/>
    <dgm:cxn modelId="{2CD8396A-0131-4392-AFC2-1DAE572117A4}" srcId="{FCE82BB1-A64B-4DE0-978F-6030DBF9BCED}" destId="{B8E9F236-7C4F-4769-AA7B-DC6035B95D1F}" srcOrd="0" destOrd="0" parTransId="{B4A42D84-8B81-4E9A-98D1-0A80048AEAE5}" sibTransId="{A1A29A95-10C0-438A-91E6-BE6FA1D93047}"/>
    <dgm:cxn modelId="{A7C97257-22C3-4BDF-B2DD-D392630A67DF}" type="presOf" srcId="{540196AE-051A-425C-B71C-E70ACAB40935}" destId="{61A192B4-5844-4467-A7AC-05C719C70399}" srcOrd="0" destOrd="0" presId="urn:microsoft.com/office/officeart/2005/8/layout/vList2"/>
    <dgm:cxn modelId="{7EBC1D7A-FC2E-4081-81E6-0E9F7258788A}" srcId="{DB560F19-E223-43E3-96D9-1E7FA702AE27}" destId="{73768DAB-EC5E-42A8-8F9A-8EE2342343C3}" srcOrd="0" destOrd="0" parTransId="{AD4FBC8E-0586-4740-8BAD-31FB633762D5}" sibTransId="{420E0F87-1BC4-4FD9-97AE-B3BDEEAF37CB}"/>
    <dgm:cxn modelId="{CDBA895A-C834-4462-8CE3-01AFB9333C29}" type="presOf" srcId="{40B308AB-1DEE-49E4-BBE8-7EB928F33CC7}" destId="{A6308DF3-1127-40EA-9A29-EC2276E79817}" srcOrd="0" destOrd="0" presId="urn:microsoft.com/office/officeart/2005/8/layout/vList2"/>
    <dgm:cxn modelId="{DD029B88-9AE4-45A1-9974-208F8C854672}" srcId="{8C5D4098-841F-4F60-B44C-34451E77E237}" destId="{5AAED239-E892-4B46-8E9B-0B5FA1225DCF}" srcOrd="2" destOrd="0" parTransId="{AC89DF0B-610C-40C8-9257-2C4FBF56B806}" sibTransId="{59CB9F65-8816-4DA4-9659-A239F87D775C}"/>
    <dgm:cxn modelId="{6FAD418D-9263-4ED6-9A61-30436BBF29CB}" type="presOf" srcId="{73768DAB-EC5E-42A8-8F9A-8EE2342343C3}" destId="{00028B90-3156-4BCE-9F43-405E8A7E918C}" srcOrd="0" destOrd="0" presId="urn:microsoft.com/office/officeart/2005/8/layout/vList2"/>
    <dgm:cxn modelId="{5881E78D-F45F-4482-8D1F-F0A79AA185B7}" srcId="{5AAED239-E892-4B46-8E9B-0B5FA1225DCF}" destId="{6DF34159-A6F0-46B1-9AF5-04F078C6752A}" srcOrd="0" destOrd="0" parTransId="{69931592-9C2B-42A6-AEB8-C6B94CEC2BA5}" sibTransId="{E8E6441D-D43F-49BF-BC38-DDEA82954104}"/>
    <dgm:cxn modelId="{8DE1B890-7D3C-41C9-AEEB-125DB7AB319D}" type="presOf" srcId="{47B329D5-89EE-4F2F-8A37-35215E0D056C}" destId="{697898D1-6D00-47B6-A9BD-F67D9DEB137A}" srcOrd="0" destOrd="0" presId="urn:microsoft.com/office/officeart/2005/8/layout/vList2"/>
    <dgm:cxn modelId="{AE6A0992-E9F1-4289-B54B-9A93AB9EF307}" type="presOf" srcId="{8C5D4098-841F-4F60-B44C-34451E77E237}" destId="{FC1678B4-DEB6-47F9-9F10-36E3BB31149F}" srcOrd="0" destOrd="0" presId="urn:microsoft.com/office/officeart/2005/8/layout/vList2"/>
    <dgm:cxn modelId="{15B60C93-FDA2-441E-84BF-7ECA3DE3A0A1}" srcId="{8C5D4098-841F-4F60-B44C-34451E77E237}" destId="{DB560F19-E223-43E3-96D9-1E7FA702AE27}" srcOrd="6" destOrd="0" parTransId="{FAE1D6D9-4F2C-4612-87EF-BCCDB19C53C2}" sibTransId="{6B97FD97-7C8C-434C-8DD1-8EAE9AF4F0A7}"/>
    <dgm:cxn modelId="{99B33995-FEB9-4ACF-94EE-0132884F8329}" srcId="{8C5D4098-841F-4F60-B44C-34451E77E237}" destId="{CAAAAF07-AFF3-4A32-8ECE-EE4E0CF62489}" srcOrd="5" destOrd="0" parTransId="{806B03AA-6036-43F4-A458-4C44F96AFC1C}" sibTransId="{FD634833-61D6-49AC-90A6-4C0C43F9EC44}"/>
    <dgm:cxn modelId="{7A47EA97-23DE-4762-A19D-6FEA05411CFF}" srcId="{B8A745F9-B95B-4B5F-A5BA-58C94E04DDBA}" destId="{7EA1234F-D2C5-4FDC-A2C6-E01986DE6B57}" srcOrd="0" destOrd="0" parTransId="{933115AF-5965-4A7A-A900-4FAF29A70F6B}" sibTransId="{95870AE4-28A8-486B-8EE7-EDB7CAFD154A}"/>
    <dgm:cxn modelId="{F020949B-95C6-4917-8443-B5780F1795F3}" srcId="{8C5D4098-841F-4F60-B44C-34451E77E237}" destId="{40B308AB-1DEE-49E4-BBE8-7EB928F33CC7}" srcOrd="1" destOrd="0" parTransId="{955755F2-8A43-4514-A27E-41AEF1DEB2C1}" sibTransId="{EB70806F-2257-41B8-A4D4-1D5733D827B7}"/>
    <dgm:cxn modelId="{47E57F9F-F578-4BB0-A17E-8E006F8B964E}" srcId="{8C5D4098-841F-4F60-B44C-34451E77E237}" destId="{B8A745F9-B95B-4B5F-A5BA-58C94E04DDBA}" srcOrd="7" destOrd="0" parTransId="{26982947-99DA-4EEB-B076-B7E9010D7DAC}" sibTransId="{5FDDF56B-D107-4B16-BC39-8276F07400BD}"/>
    <dgm:cxn modelId="{9D46A1A1-3251-495F-8CD3-112B4EC5B61F}" srcId="{D096BEC0-D6FE-4037-87FA-6EB2A55C44F9}" destId="{25EA097A-317F-4B78-BA2D-9781874EDE43}" srcOrd="0" destOrd="0" parTransId="{1961582F-9E6D-4637-BE08-7FAD7F7C5CC9}" sibTransId="{028AC107-A3E7-4F67-A59E-5FA14144F526}"/>
    <dgm:cxn modelId="{50553EA6-D97B-48FF-B0EA-FDBD062EF7CA}" type="presOf" srcId="{242126BE-16C0-4EF5-B190-F5F0776A706D}" destId="{5AC85FE0-703C-4B2C-958B-BD478E221313}" srcOrd="0" destOrd="0" presId="urn:microsoft.com/office/officeart/2005/8/layout/vList2"/>
    <dgm:cxn modelId="{ACFE0BA7-3720-4102-A603-117B26E0952C}" srcId="{8C5D4098-841F-4F60-B44C-34451E77E237}" destId="{FCE82BB1-A64B-4DE0-978F-6030DBF9BCED}" srcOrd="0" destOrd="0" parTransId="{BF19D57B-AE8A-47BE-813E-085BB6EA7130}" sibTransId="{502D5C33-29C8-43D8-BF25-9A3BE0AD1E61}"/>
    <dgm:cxn modelId="{D51B1BAD-0A8C-421B-8553-3B7E6F47066E}" type="presOf" srcId="{5AAED239-E892-4B46-8E9B-0B5FA1225DCF}" destId="{429E0F2C-4500-4D2E-A785-E9BFE0F46EE6}" srcOrd="0" destOrd="0" presId="urn:microsoft.com/office/officeart/2005/8/layout/vList2"/>
    <dgm:cxn modelId="{AC13C1B4-75B3-4901-8084-699768814333}" srcId="{8C5D4098-841F-4F60-B44C-34451E77E237}" destId="{D096BEC0-D6FE-4037-87FA-6EB2A55C44F9}" srcOrd="3" destOrd="0" parTransId="{70A84536-DDED-4DCA-A0CF-10CE63060DD1}" sibTransId="{975D6A23-356C-46E7-B0B7-C771E3E4CB08}"/>
    <dgm:cxn modelId="{7C6B91F3-99B7-4F12-B70D-205FA2AB1D7A}" type="presOf" srcId="{6DF34159-A6F0-46B1-9AF5-04F078C6752A}" destId="{081A36A4-4C29-4DDD-9EB7-F6170FFF2F5B}" srcOrd="0" destOrd="0" presId="urn:microsoft.com/office/officeart/2005/8/layout/vList2"/>
    <dgm:cxn modelId="{9FC935F5-1765-4DA7-9FB5-BA8952CEB771}" type="presOf" srcId="{B8A745F9-B95B-4B5F-A5BA-58C94E04DDBA}" destId="{F714EC08-FC09-450C-A6F5-D1AC234DFCD0}" srcOrd="0" destOrd="0" presId="urn:microsoft.com/office/officeart/2005/8/layout/vList2"/>
    <dgm:cxn modelId="{C1E40CF6-0093-4B3D-881E-85AB1FBFE073}" srcId="{8C5D4098-841F-4F60-B44C-34451E77E237}" destId="{D05EF6D1-274A-4861-B7F5-81FBA3A060BC}" srcOrd="8" destOrd="0" parTransId="{D7DCD516-7BCD-4D84-B571-8C4447376BAD}" sibTransId="{81ED12F1-60E2-491D-B254-4C5851CBD169}"/>
    <dgm:cxn modelId="{459500FF-CB74-4AB0-93DD-4960C7F49260}" srcId="{40B308AB-1DEE-49E4-BBE8-7EB928F33CC7}" destId="{47B329D5-89EE-4F2F-8A37-35215E0D056C}" srcOrd="0" destOrd="0" parTransId="{BDA53B60-1AA3-4F2F-BB6D-120373A704F8}" sibTransId="{D144E306-C29C-483F-9EC5-1D459068CB80}"/>
    <dgm:cxn modelId="{92532CFF-AA8D-4355-A20B-FF9269BBAAA3}" type="presOf" srcId="{CAAAAF07-AFF3-4A32-8ECE-EE4E0CF62489}" destId="{D0C0B418-D251-4721-87E1-598DE74B52E9}" srcOrd="0" destOrd="0" presId="urn:microsoft.com/office/officeart/2005/8/layout/vList2"/>
    <dgm:cxn modelId="{505FBDFF-93C5-48A0-BBC1-DF1D9A7AE442}" type="presOf" srcId="{44EE43E2-5AA2-4F95-9C4D-5433E239F928}" destId="{338663EF-8806-4844-AB3E-2E09F45565CD}" srcOrd="0" destOrd="0" presId="urn:microsoft.com/office/officeart/2005/8/layout/vList2"/>
    <dgm:cxn modelId="{93EF62B0-63E1-4B58-BAC2-175BE30BC9ED}" type="presParOf" srcId="{FC1678B4-DEB6-47F9-9F10-36E3BB31149F}" destId="{0040B455-48D8-47DB-B572-A0D59E6AC12F}" srcOrd="0" destOrd="0" presId="urn:microsoft.com/office/officeart/2005/8/layout/vList2"/>
    <dgm:cxn modelId="{38ECC310-7520-433D-B6A3-50639A9291D6}" type="presParOf" srcId="{FC1678B4-DEB6-47F9-9F10-36E3BB31149F}" destId="{E824643B-533A-44A7-8CA4-7EBCC09155C9}" srcOrd="1" destOrd="0" presId="urn:microsoft.com/office/officeart/2005/8/layout/vList2"/>
    <dgm:cxn modelId="{A1CC423A-5C2B-4FCE-902E-2D6A86CF5B4B}" type="presParOf" srcId="{FC1678B4-DEB6-47F9-9F10-36E3BB31149F}" destId="{A6308DF3-1127-40EA-9A29-EC2276E79817}" srcOrd="2" destOrd="0" presId="urn:microsoft.com/office/officeart/2005/8/layout/vList2"/>
    <dgm:cxn modelId="{038D5EE3-F2C9-4E73-95D4-125FE50E141F}" type="presParOf" srcId="{FC1678B4-DEB6-47F9-9F10-36E3BB31149F}" destId="{697898D1-6D00-47B6-A9BD-F67D9DEB137A}" srcOrd="3" destOrd="0" presId="urn:microsoft.com/office/officeart/2005/8/layout/vList2"/>
    <dgm:cxn modelId="{99EF007D-869E-4DC9-BE08-3B65556041EA}" type="presParOf" srcId="{FC1678B4-DEB6-47F9-9F10-36E3BB31149F}" destId="{429E0F2C-4500-4D2E-A785-E9BFE0F46EE6}" srcOrd="4" destOrd="0" presId="urn:microsoft.com/office/officeart/2005/8/layout/vList2"/>
    <dgm:cxn modelId="{BCF693A8-616A-422A-9F3A-A45D2A85D199}" type="presParOf" srcId="{FC1678B4-DEB6-47F9-9F10-36E3BB31149F}" destId="{081A36A4-4C29-4DDD-9EB7-F6170FFF2F5B}" srcOrd="5" destOrd="0" presId="urn:microsoft.com/office/officeart/2005/8/layout/vList2"/>
    <dgm:cxn modelId="{0E2DC3AD-C336-47E1-A5A4-7D2E970B7C1A}" type="presParOf" srcId="{FC1678B4-DEB6-47F9-9F10-36E3BB31149F}" destId="{CA05BCD9-2762-4E16-B569-5AE66753B876}" srcOrd="6" destOrd="0" presId="urn:microsoft.com/office/officeart/2005/8/layout/vList2"/>
    <dgm:cxn modelId="{C69DBA82-FF88-4A93-83C2-C3034D5C5722}" type="presParOf" srcId="{FC1678B4-DEB6-47F9-9F10-36E3BB31149F}" destId="{14667DEE-A39A-4DBF-983C-F92688F95019}" srcOrd="7" destOrd="0" presId="urn:microsoft.com/office/officeart/2005/8/layout/vList2"/>
    <dgm:cxn modelId="{E90085D5-CD08-468C-8DFC-22C61EC33AD0}" type="presParOf" srcId="{FC1678B4-DEB6-47F9-9F10-36E3BB31149F}" destId="{6374AF54-C306-4FEC-BDF4-732348A4422C}" srcOrd="8" destOrd="0" presId="urn:microsoft.com/office/officeart/2005/8/layout/vList2"/>
    <dgm:cxn modelId="{28DBB408-6DCA-4019-802F-6D85F1783361}" type="presParOf" srcId="{FC1678B4-DEB6-47F9-9F10-36E3BB31149F}" destId="{5AC85FE0-703C-4B2C-958B-BD478E221313}" srcOrd="9" destOrd="0" presId="urn:microsoft.com/office/officeart/2005/8/layout/vList2"/>
    <dgm:cxn modelId="{8633499E-E060-4830-8C3A-BAEE2871C66C}" type="presParOf" srcId="{FC1678B4-DEB6-47F9-9F10-36E3BB31149F}" destId="{D0C0B418-D251-4721-87E1-598DE74B52E9}" srcOrd="10" destOrd="0" presId="urn:microsoft.com/office/officeart/2005/8/layout/vList2"/>
    <dgm:cxn modelId="{B6299DAB-3365-484A-852E-BF189B31A4DC}" type="presParOf" srcId="{FC1678B4-DEB6-47F9-9F10-36E3BB31149F}" destId="{61A192B4-5844-4467-A7AC-05C719C70399}" srcOrd="11" destOrd="0" presId="urn:microsoft.com/office/officeart/2005/8/layout/vList2"/>
    <dgm:cxn modelId="{E734B313-9256-4F3B-95FD-E98C931C62DB}" type="presParOf" srcId="{FC1678B4-DEB6-47F9-9F10-36E3BB31149F}" destId="{DAD4EA36-1712-4CCE-91E2-375749E30807}" srcOrd="12" destOrd="0" presId="urn:microsoft.com/office/officeart/2005/8/layout/vList2"/>
    <dgm:cxn modelId="{C0FECD57-3499-4A49-BBAA-D9E75BA35E31}" type="presParOf" srcId="{FC1678B4-DEB6-47F9-9F10-36E3BB31149F}" destId="{00028B90-3156-4BCE-9F43-405E8A7E918C}" srcOrd="13" destOrd="0" presId="urn:microsoft.com/office/officeart/2005/8/layout/vList2"/>
    <dgm:cxn modelId="{F2F08559-11A5-4C36-B598-0E9939398CF6}" type="presParOf" srcId="{FC1678B4-DEB6-47F9-9F10-36E3BB31149F}" destId="{F714EC08-FC09-450C-A6F5-D1AC234DFCD0}" srcOrd="14" destOrd="0" presId="urn:microsoft.com/office/officeart/2005/8/layout/vList2"/>
    <dgm:cxn modelId="{4A79F685-8D1A-47CB-835E-0D2B7B9C1EBD}" type="presParOf" srcId="{FC1678B4-DEB6-47F9-9F10-36E3BB31149F}" destId="{C78AD5F7-2DC2-4A99-8174-FF9264D8488F}" srcOrd="15" destOrd="0" presId="urn:microsoft.com/office/officeart/2005/8/layout/vList2"/>
    <dgm:cxn modelId="{B2ACEBE8-B82D-4577-9A5B-D4DC77463222}" type="presParOf" srcId="{FC1678B4-DEB6-47F9-9F10-36E3BB31149F}" destId="{140D13B2-9572-43F5-8D6B-BA1AA94F879C}" srcOrd="16" destOrd="0" presId="urn:microsoft.com/office/officeart/2005/8/layout/vList2"/>
    <dgm:cxn modelId="{F648D4A2-00EA-4D52-8AB9-E98A4FAD873B}" type="presParOf" srcId="{FC1678B4-DEB6-47F9-9F10-36E3BB31149F}" destId="{338663EF-8806-4844-AB3E-2E09F45565CD}" srcOrd="17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40B455-48D8-47DB-B572-A0D59E6AC12F}">
      <dsp:nvSpPr>
        <dsp:cNvPr id="0" name=""/>
        <dsp:cNvSpPr/>
      </dsp:nvSpPr>
      <dsp:spPr>
        <a:xfrm>
          <a:off x="0" y="34075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Read Image</a:t>
          </a:r>
        </a:p>
      </dsp:txBody>
      <dsp:txXfrm>
        <a:off x="14136" y="48211"/>
        <a:ext cx="5703238" cy="261302"/>
      </dsp:txXfrm>
    </dsp:sp>
    <dsp:sp modelId="{E824643B-533A-44A7-8CA4-7EBCC09155C9}">
      <dsp:nvSpPr>
        <dsp:cNvPr id="0" name=""/>
        <dsp:cNvSpPr/>
      </dsp:nvSpPr>
      <dsp:spPr>
        <a:xfrm>
          <a:off x="0" y="323650"/>
          <a:ext cx="57315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read image from the directory.</a:t>
          </a:r>
        </a:p>
      </dsp:txBody>
      <dsp:txXfrm>
        <a:off x="0" y="323650"/>
        <a:ext cx="5731510" cy="248400"/>
      </dsp:txXfrm>
    </dsp:sp>
    <dsp:sp modelId="{A6308DF3-1127-40EA-9A29-EC2276E79817}">
      <dsp:nvSpPr>
        <dsp:cNvPr id="0" name=""/>
        <dsp:cNvSpPr/>
      </dsp:nvSpPr>
      <dsp:spPr>
        <a:xfrm>
          <a:off x="0" y="572050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-64160"/>
                <a:satOff val="0"/>
                <a:lumOff val="423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-64160"/>
                <a:satOff val="0"/>
                <a:lumOff val="423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-64160"/>
                <a:satOff val="0"/>
                <a:lumOff val="423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Convert to grayscale image</a:t>
          </a:r>
        </a:p>
      </dsp:txBody>
      <dsp:txXfrm>
        <a:off x="14136" y="586186"/>
        <a:ext cx="5703238" cy="261302"/>
      </dsp:txXfrm>
    </dsp:sp>
    <dsp:sp modelId="{697898D1-6D00-47B6-A9BD-F67D9DEB137A}">
      <dsp:nvSpPr>
        <dsp:cNvPr id="0" name=""/>
        <dsp:cNvSpPr/>
      </dsp:nvSpPr>
      <dsp:spPr>
        <a:xfrm>
          <a:off x="0" y="861625"/>
          <a:ext cx="57315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convert the image to grayscale. in order to extract good details from the image.</a:t>
          </a:r>
        </a:p>
      </dsp:txBody>
      <dsp:txXfrm>
        <a:off x="0" y="861625"/>
        <a:ext cx="5731510" cy="248400"/>
      </dsp:txXfrm>
    </dsp:sp>
    <dsp:sp modelId="{429E0F2C-4500-4D2E-A785-E9BFE0F46EE6}">
      <dsp:nvSpPr>
        <dsp:cNvPr id="0" name=""/>
        <dsp:cNvSpPr/>
      </dsp:nvSpPr>
      <dsp:spPr>
        <a:xfrm>
          <a:off x="0" y="1110025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-128321"/>
                <a:satOff val="0"/>
                <a:lumOff val="846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-128321"/>
                <a:satOff val="0"/>
                <a:lumOff val="846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-128321"/>
                <a:satOff val="0"/>
                <a:lumOff val="846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Masking</a:t>
          </a:r>
        </a:p>
      </dsp:txBody>
      <dsp:txXfrm>
        <a:off x="14136" y="1124161"/>
        <a:ext cx="5703238" cy="261302"/>
      </dsp:txXfrm>
    </dsp:sp>
    <dsp:sp modelId="{081A36A4-4C29-4DDD-9EB7-F6170FFF2F5B}">
      <dsp:nvSpPr>
        <dsp:cNvPr id="0" name=""/>
        <dsp:cNvSpPr/>
      </dsp:nvSpPr>
      <dsp:spPr>
        <a:xfrm>
          <a:off x="0" y="1399600"/>
          <a:ext cx="57315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To exclude unwanted parts from the image.</a:t>
          </a:r>
        </a:p>
      </dsp:txBody>
      <dsp:txXfrm>
        <a:off x="0" y="1399600"/>
        <a:ext cx="5731510" cy="248400"/>
      </dsp:txXfrm>
    </dsp:sp>
    <dsp:sp modelId="{CA05BCD9-2762-4E16-B569-5AE66753B876}">
      <dsp:nvSpPr>
        <dsp:cNvPr id="0" name=""/>
        <dsp:cNvSpPr/>
      </dsp:nvSpPr>
      <dsp:spPr>
        <a:xfrm>
          <a:off x="0" y="1648000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-192481"/>
                <a:satOff val="0"/>
                <a:lumOff val="127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-192481"/>
                <a:satOff val="0"/>
                <a:lumOff val="127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-192481"/>
                <a:satOff val="0"/>
                <a:lumOff val="127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Gaussian Blur</a:t>
          </a:r>
        </a:p>
      </dsp:txBody>
      <dsp:txXfrm>
        <a:off x="14136" y="1662136"/>
        <a:ext cx="5703238" cy="261302"/>
      </dsp:txXfrm>
    </dsp:sp>
    <dsp:sp modelId="{14667DEE-A39A-4DBF-983C-F92688F95019}">
      <dsp:nvSpPr>
        <dsp:cNvPr id="0" name=""/>
        <dsp:cNvSpPr/>
      </dsp:nvSpPr>
      <dsp:spPr>
        <a:xfrm>
          <a:off x="0" y="1937575"/>
          <a:ext cx="57315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Gaussian Blur is performed to Smoothen the Image.</a:t>
          </a:r>
        </a:p>
      </dsp:txBody>
      <dsp:txXfrm>
        <a:off x="0" y="1937575"/>
        <a:ext cx="5731510" cy="248400"/>
      </dsp:txXfrm>
    </dsp:sp>
    <dsp:sp modelId="{6374AF54-C306-4FEC-BDF4-732348A4422C}">
      <dsp:nvSpPr>
        <dsp:cNvPr id="0" name=""/>
        <dsp:cNvSpPr/>
      </dsp:nvSpPr>
      <dsp:spPr>
        <a:xfrm>
          <a:off x="0" y="2185975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-256642"/>
                <a:satOff val="0"/>
                <a:lumOff val="169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-256642"/>
                <a:satOff val="0"/>
                <a:lumOff val="169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-256642"/>
                <a:satOff val="0"/>
                <a:lumOff val="169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Adaptive Thresholding</a:t>
          </a:r>
        </a:p>
      </dsp:txBody>
      <dsp:txXfrm>
        <a:off x="14136" y="2200111"/>
        <a:ext cx="5703238" cy="261302"/>
      </dsp:txXfrm>
    </dsp:sp>
    <dsp:sp modelId="{5AC85FE0-703C-4B2C-958B-BD478E221313}">
      <dsp:nvSpPr>
        <dsp:cNvPr id="0" name=""/>
        <dsp:cNvSpPr/>
      </dsp:nvSpPr>
      <dsp:spPr>
        <a:xfrm>
          <a:off x="0" y="2475549"/>
          <a:ext cx="5731510" cy="341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set a threshold value and perform thresholding. so that we can seperate the main object from the background.</a:t>
          </a:r>
        </a:p>
      </dsp:txBody>
      <dsp:txXfrm>
        <a:off x="0" y="2475549"/>
        <a:ext cx="5731510" cy="341550"/>
      </dsp:txXfrm>
    </dsp:sp>
    <dsp:sp modelId="{D0C0B418-D251-4721-87E1-598DE74B52E9}">
      <dsp:nvSpPr>
        <dsp:cNvPr id="0" name=""/>
        <dsp:cNvSpPr/>
      </dsp:nvSpPr>
      <dsp:spPr>
        <a:xfrm>
          <a:off x="0" y="2817099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-320802"/>
                <a:satOff val="0"/>
                <a:lumOff val="2117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-320802"/>
                <a:satOff val="0"/>
                <a:lumOff val="2117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-320802"/>
                <a:satOff val="0"/>
                <a:lumOff val="2117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Erosion</a:t>
          </a:r>
        </a:p>
      </dsp:txBody>
      <dsp:txXfrm>
        <a:off x="14136" y="2831235"/>
        <a:ext cx="5703238" cy="261302"/>
      </dsp:txXfrm>
    </dsp:sp>
    <dsp:sp modelId="{61A192B4-5844-4467-A7AC-05C719C70399}">
      <dsp:nvSpPr>
        <dsp:cNvPr id="0" name=""/>
        <dsp:cNvSpPr/>
      </dsp:nvSpPr>
      <dsp:spPr>
        <a:xfrm>
          <a:off x="0" y="3106674"/>
          <a:ext cx="57315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Perform erosion to reduce the noise in the image.</a:t>
          </a:r>
        </a:p>
      </dsp:txBody>
      <dsp:txXfrm>
        <a:off x="0" y="3106674"/>
        <a:ext cx="5731510" cy="248400"/>
      </dsp:txXfrm>
    </dsp:sp>
    <dsp:sp modelId="{DAD4EA36-1712-4CCE-91E2-375749E30807}">
      <dsp:nvSpPr>
        <dsp:cNvPr id="0" name=""/>
        <dsp:cNvSpPr/>
      </dsp:nvSpPr>
      <dsp:spPr>
        <a:xfrm>
          <a:off x="0" y="3355075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-384962"/>
                <a:satOff val="0"/>
                <a:lumOff val="254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-384962"/>
                <a:satOff val="0"/>
                <a:lumOff val="254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-384962"/>
                <a:satOff val="0"/>
                <a:lumOff val="254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Dilation</a:t>
          </a:r>
        </a:p>
      </dsp:txBody>
      <dsp:txXfrm>
        <a:off x="14136" y="3369211"/>
        <a:ext cx="5703238" cy="261302"/>
      </dsp:txXfrm>
    </dsp:sp>
    <dsp:sp modelId="{00028B90-3156-4BCE-9F43-405E8A7E918C}">
      <dsp:nvSpPr>
        <dsp:cNvPr id="0" name=""/>
        <dsp:cNvSpPr/>
      </dsp:nvSpPr>
      <dsp:spPr>
        <a:xfrm>
          <a:off x="0" y="3644650"/>
          <a:ext cx="5731510" cy="3415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Perform dilation to increase the edge thickness. so that it will be easier for the OCR to extract text.</a:t>
          </a:r>
        </a:p>
      </dsp:txBody>
      <dsp:txXfrm>
        <a:off x="0" y="3644650"/>
        <a:ext cx="5731510" cy="341550"/>
      </dsp:txXfrm>
    </dsp:sp>
    <dsp:sp modelId="{F714EC08-FC09-450C-A6F5-D1AC234DFCD0}">
      <dsp:nvSpPr>
        <dsp:cNvPr id="0" name=""/>
        <dsp:cNvSpPr/>
      </dsp:nvSpPr>
      <dsp:spPr>
        <a:xfrm>
          <a:off x="0" y="3986200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-449123"/>
                <a:satOff val="0"/>
                <a:lumOff val="296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-449123"/>
                <a:satOff val="0"/>
                <a:lumOff val="296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-449123"/>
                <a:satOff val="0"/>
                <a:lumOff val="296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OCR</a:t>
          </a:r>
        </a:p>
      </dsp:txBody>
      <dsp:txXfrm>
        <a:off x="14136" y="4000336"/>
        <a:ext cx="5703238" cy="261302"/>
      </dsp:txXfrm>
    </dsp:sp>
    <dsp:sp modelId="{C78AD5F7-2DC2-4A99-8174-FF9264D8488F}">
      <dsp:nvSpPr>
        <dsp:cNvPr id="0" name=""/>
        <dsp:cNvSpPr/>
      </dsp:nvSpPr>
      <dsp:spPr>
        <a:xfrm>
          <a:off x="0" y="4275775"/>
          <a:ext cx="57315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Apply OCR( optical character recognition) to extract text from the processed image.</a:t>
          </a:r>
        </a:p>
      </dsp:txBody>
      <dsp:txXfrm>
        <a:off x="0" y="4275775"/>
        <a:ext cx="5731510" cy="248400"/>
      </dsp:txXfrm>
    </dsp:sp>
    <dsp:sp modelId="{140D13B2-9572-43F5-8D6B-BA1AA94F879C}">
      <dsp:nvSpPr>
        <dsp:cNvPr id="0" name=""/>
        <dsp:cNvSpPr/>
      </dsp:nvSpPr>
      <dsp:spPr>
        <a:xfrm>
          <a:off x="0" y="4524175"/>
          <a:ext cx="5731510" cy="289574"/>
        </a:xfrm>
        <a:prstGeom prst="roundRect">
          <a:avLst/>
        </a:prstGeom>
        <a:gradFill rotWithShape="0">
          <a:gsLst>
            <a:gs pos="0">
              <a:schemeClr val="accent4">
                <a:shade val="80000"/>
                <a:hueOff val="-513283"/>
                <a:satOff val="0"/>
                <a:lumOff val="3387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-513283"/>
                <a:satOff val="0"/>
                <a:lumOff val="3387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-513283"/>
                <a:satOff val="0"/>
                <a:lumOff val="3387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1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Print </a:t>
          </a:r>
        </a:p>
      </dsp:txBody>
      <dsp:txXfrm>
        <a:off x="14136" y="4538311"/>
        <a:ext cx="5703238" cy="261302"/>
      </dsp:txXfrm>
    </dsp:sp>
    <dsp:sp modelId="{338663EF-8806-4844-AB3E-2E09F45565CD}">
      <dsp:nvSpPr>
        <dsp:cNvPr id="0" name=""/>
        <dsp:cNvSpPr/>
      </dsp:nvSpPr>
      <dsp:spPr>
        <a:xfrm>
          <a:off x="0" y="4813750"/>
          <a:ext cx="57315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1975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GB" sz="1000" b="0" kern="1200" baseline="0">
              <a:solidFill>
                <a:schemeClr val="tx1"/>
              </a:solidFill>
              <a:latin typeface="Adobe Ming Std L" panose="02020300000000000000" pitchFamily="18" charset="-128"/>
              <a:ea typeface="Adobe Ming Std L" panose="02020300000000000000" pitchFamily="18" charset="-128"/>
            </a:rPr>
            <a:t>print the extracted text.</a:t>
          </a:r>
        </a:p>
      </dsp:txBody>
      <dsp:txXfrm>
        <a:off x="0" y="4813750"/>
        <a:ext cx="5731510" cy="248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205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yadhav</dc:creator>
  <cp:keywords/>
  <dc:description/>
  <cp:lastModifiedBy>Raghul yadhav</cp:lastModifiedBy>
  <cp:revision>29</cp:revision>
  <dcterms:created xsi:type="dcterms:W3CDTF">2024-09-27T13:05:00Z</dcterms:created>
  <dcterms:modified xsi:type="dcterms:W3CDTF">2024-09-27T21:27:00Z</dcterms:modified>
</cp:coreProperties>
</file>