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86"/>
        <w:tblOverlap w:val="never"/>
        <w:tblW w:w="928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620"/>
        <w:gridCol w:w="4140"/>
      </w:tblGrid>
      <w:tr w:rsidR="006C179D" w:rsidRPr="009912AD" w:rsidTr="00C251E3">
        <w:tc>
          <w:tcPr>
            <w:tcW w:w="3528" w:type="dxa"/>
          </w:tcPr>
          <w:p w:rsidR="006C179D" w:rsidRPr="009912AD" w:rsidRDefault="006C179D" w:rsidP="00C251E3">
            <w:pPr>
              <w:bidi w:val="0"/>
              <w:rPr>
                <w:rFonts w:asciiTheme="majorHAnsi" w:hAnsiTheme="majorHAnsi" w:cstheme="majorHAnsi"/>
              </w:rPr>
            </w:pPr>
            <w:r w:rsidRPr="009912AD">
              <w:rPr>
                <w:rFonts w:asciiTheme="majorHAnsi" w:hAnsiTheme="majorHAnsi" w:cstheme="majorHAnsi"/>
              </w:rPr>
              <w:t xml:space="preserve">The Islamic </w:t>
            </w:r>
            <w:smartTag w:uri="urn:schemas-microsoft-com:office:smarttags" w:element="place">
              <w:smartTag w:uri="urn:schemas-microsoft-com:office:smarttags" w:element="PlaceType">
                <w:r w:rsidRPr="009912AD">
                  <w:rPr>
                    <w:rFonts w:asciiTheme="majorHAnsi" w:hAnsiTheme="majorHAnsi" w:cstheme="majorHAnsi"/>
                  </w:rPr>
                  <w:t>University</w:t>
                </w:r>
              </w:smartTag>
              <w:r w:rsidRPr="009912AD">
                <w:rPr>
                  <w:rFonts w:asciiTheme="majorHAnsi" w:hAnsiTheme="majorHAnsi" w:cstheme="majorHAnsi"/>
                </w:rPr>
                <w:t xml:space="preserve"> of </w:t>
              </w:r>
              <w:smartTag w:uri="urn:schemas-microsoft-com:office:smarttags" w:element="PlaceName">
                <w:r w:rsidRPr="009912AD">
                  <w:rPr>
                    <w:rFonts w:asciiTheme="majorHAnsi" w:hAnsiTheme="majorHAnsi" w:cstheme="majorHAnsi"/>
                  </w:rPr>
                  <w:t>Gaza</w:t>
                </w:r>
              </w:smartTag>
            </w:smartTag>
          </w:p>
        </w:tc>
        <w:tc>
          <w:tcPr>
            <w:tcW w:w="1620" w:type="dxa"/>
            <w:vMerge w:val="restart"/>
          </w:tcPr>
          <w:p w:rsidR="006C179D" w:rsidRPr="009912AD" w:rsidRDefault="006C179D" w:rsidP="00C251E3">
            <w:pPr>
              <w:bidi w:val="0"/>
              <w:rPr>
                <w:rFonts w:asciiTheme="majorHAnsi" w:hAnsiTheme="majorHAnsi" w:cstheme="majorHAnsi"/>
              </w:rPr>
            </w:pPr>
            <w:r w:rsidRPr="009912AD">
              <w:rPr>
                <w:rFonts w:asciiTheme="majorHAnsi" w:hAnsiTheme="majorHAnsi" w:cstheme="majorHAnsi"/>
                <w:noProof/>
              </w:rPr>
              <w:drawing>
                <wp:anchor distT="0" distB="0" distL="114300" distR="114300" simplePos="0" relativeHeight="251659264" behindDoc="0" locked="0" layoutInCell="1" allowOverlap="1" wp14:anchorId="622DD908" wp14:editId="13EBFDC5">
                  <wp:simplePos x="0" y="0"/>
                  <wp:positionH relativeFrom="column">
                    <wp:posOffset>-108585</wp:posOffset>
                  </wp:positionH>
                  <wp:positionV relativeFrom="paragraph">
                    <wp:posOffset>-227330</wp:posOffset>
                  </wp:positionV>
                  <wp:extent cx="876300" cy="762000"/>
                  <wp:effectExtent l="0" t="0" r="0" b="0"/>
                  <wp:wrapNone/>
                  <wp:docPr id="2" name="Picture 2" descr="IUG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UG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40" w:type="dxa"/>
          </w:tcPr>
          <w:p w:rsidR="006C179D" w:rsidRPr="009912AD" w:rsidRDefault="006C179D" w:rsidP="00C251E3">
            <w:pPr>
              <w:bidi w:val="0"/>
              <w:rPr>
                <w:rFonts w:asciiTheme="majorHAnsi" w:hAnsiTheme="majorHAnsi" w:cstheme="majorHAnsi"/>
              </w:rPr>
            </w:pPr>
            <w:r w:rsidRPr="009912AD">
              <w:rPr>
                <w:rFonts w:asciiTheme="majorHAnsi" w:hAnsiTheme="majorHAnsi" w:cstheme="majorHAnsi"/>
              </w:rPr>
              <w:t>Second Semester</w:t>
            </w:r>
          </w:p>
        </w:tc>
      </w:tr>
      <w:tr w:rsidR="006C179D" w:rsidRPr="009912AD" w:rsidTr="00C251E3">
        <w:tc>
          <w:tcPr>
            <w:tcW w:w="3528" w:type="dxa"/>
          </w:tcPr>
          <w:p w:rsidR="006C179D" w:rsidRPr="009912AD" w:rsidRDefault="006C179D" w:rsidP="00C251E3">
            <w:pPr>
              <w:bidi w:val="0"/>
              <w:rPr>
                <w:rFonts w:asciiTheme="majorHAnsi" w:hAnsiTheme="majorHAnsi" w:cstheme="majorHAnsi"/>
              </w:rPr>
            </w:pPr>
            <w:r w:rsidRPr="009912AD">
              <w:rPr>
                <w:rFonts w:asciiTheme="majorHAnsi" w:hAnsiTheme="majorHAnsi" w:cstheme="majorHAnsi"/>
              </w:rPr>
              <w:t>Faculty of IT</w:t>
            </w:r>
          </w:p>
        </w:tc>
        <w:tc>
          <w:tcPr>
            <w:tcW w:w="1620" w:type="dxa"/>
            <w:vMerge/>
          </w:tcPr>
          <w:p w:rsidR="006C179D" w:rsidRPr="009912AD" w:rsidRDefault="006C179D" w:rsidP="00C251E3">
            <w:pPr>
              <w:bidi w:val="0"/>
              <w:rPr>
                <w:rFonts w:asciiTheme="majorHAnsi" w:hAnsiTheme="majorHAnsi" w:cstheme="majorHAnsi"/>
              </w:rPr>
            </w:pPr>
          </w:p>
        </w:tc>
        <w:tc>
          <w:tcPr>
            <w:tcW w:w="4140" w:type="dxa"/>
          </w:tcPr>
          <w:p w:rsidR="006C179D" w:rsidRPr="009912AD" w:rsidRDefault="006C179D" w:rsidP="00C251E3">
            <w:pPr>
              <w:bidi w:val="0"/>
              <w:rPr>
                <w:rFonts w:asciiTheme="majorHAnsi" w:hAnsiTheme="majorHAnsi" w:cstheme="majorHAnsi"/>
              </w:rPr>
            </w:pPr>
            <w:r w:rsidRPr="009912AD">
              <w:rPr>
                <w:rFonts w:asciiTheme="majorHAnsi" w:hAnsiTheme="majorHAnsi" w:cstheme="majorHAnsi"/>
              </w:rPr>
              <w:t>202</w:t>
            </w:r>
            <w:r w:rsidR="00710F69">
              <w:rPr>
                <w:rFonts w:asciiTheme="majorHAnsi" w:hAnsiTheme="majorHAnsi" w:cstheme="majorHAnsi"/>
              </w:rPr>
              <w:t>3</w:t>
            </w:r>
            <w:r w:rsidRPr="009912AD">
              <w:rPr>
                <w:rFonts w:asciiTheme="majorHAnsi" w:hAnsiTheme="majorHAnsi" w:cstheme="majorHAnsi"/>
              </w:rPr>
              <w:t>-202</w:t>
            </w:r>
            <w:r w:rsidR="00710F69">
              <w:rPr>
                <w:rFonts w:asciiTheme="majorHAnsi" w:hAnsiTheme="majorHAnsi" w:cstheme="majorHAnsi"/>
              </w:rPr>
              <w:t>4</w:t>
            </w:r>
          </w:p>
        </w:tc>
      </w:tr>
      <w:tr w:rsidR="006C179D" w:rsidRPr="009912AD" w:rsidTr="00C251E3">
        <w:tc>
          <w:tcPr>
            <w:tcW w:w="3528" w:type="dxa"/>
          </w:tcPr>
          <w:p w:rsidR="006C179D" w:rsidRPr="009912AD" w:rsidRDefault="006C179D" w:rsidP="00C251E3">
            <w:pPr>
              <w:bidi w:val="0"/>
              <w:rPr>
                <w:rFonts w:asciiTheme="majorHAnsi" w:hAnsiTheme="majorHAnsi" w:cstheme="majorHAnsi"/>
              </w:rPr>
            </w:pPr>
            <w:r w:rsidRPr="009912AD">
              <w:rPr>
                <w:rFonts w:asciiTheme="majorHAnsi" w:hAnsiTheme="majorHAnsi" w:cstheme="majorHAnsi"/>
              </w:rPr>
              <w:t>Computer Science Department</w:t>
            </w:r>
          </w:p>
        </w:tc>
        <w:tc>
          <w:tcPr>
            <w:tcW w:w="1620" w:type="dxa"/>
            <w:vMerge/>
          </w:tcPr>
          <w:p w:rsidR="006C179D" w:rsidRPr="009912AD" w:rsidRDefault="006C179D" w:rsidP="00C251E3">
            <w:pPr>
              <w:bidi w:val="0"/>
              <w:rPr>
                <w:rFonts w:asciiTheme="majorHAnsi" w:hAnsiTheme="majorHAnsi" w:cstheme="majorHAnsi"/>
              </w:rPr>
            </w:pPr>
          </w:p>
        </w:tc>
        <w:tc>
          <w:tcPr>
            <w:tcW w:w="4140" w:type="dxa"/>
          </w:tcPr>
          <w:p w:rsidR="006C179D" w:rsidRPr="009912AD" w:rsidRDefault="006C179D" w:rsidP="00C251E3">
            <w:pPr>
              <w:bidi w:val="0"/>
              <w:rPr>
                <w:rFonts w:asciiTheme="majorHAnsi" w:hAnsiTheme="majorHAnsi" w:cstheme="majorHAnsi"/>
              </w:rPr>
            </w:pPr>
            <w:r w:rsidRPr="009912AD">
              <w:rPr>
                <w:rFonts w:asciiTheme="majorHAnsi" w:hAnsiTheme="majorHAnsi" w:cstheme="majorHAnsi"/>
              </w:rPr>
              <w:t xml:space="preserve">Instructor: Samar Ali </w:t>
            </w:r>
            <w:proofErr w:type="spellStart"/>
            <w:r w:rsidRPr="009912AD">
              <w:rPr>
                <w:rFonts w:asciiTheme="majorHAnsi" w:hAnsiTheme="majorHAnsi" w:cstheme="majorHAnsi"/>
              </w:rPr>
              <w:t>Arfa</w:t>
            </w:r>
            <w:proofErr w:type="spellEnd"/>
          </w:p>
          <w:p w:rsidR="00D8557C" w:rsidRPr="009912AD" w:rsidRDefault="00D8557C" w:rsidP="00C251E3">
            <w:pPr>
              <w:bidi w:val="0"/>
              <w:rPr>
                <w:rFonts w:asciiTheme="majorHAnsi" w:hAnsiTheme="majorHAnsi" w:cstheme="majorHAnsi"/>
              </w:rPr>
            </w:pPr>
          </w:p>
        </w:tc>
      </w:tr>
    </w:tbl>
    <w:p w:rsidR="00EA1EAB" w:rsidRPr="009912AD" w:rsidRDefault="00EA1EAB" w:rsidP="00EA1EAB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:rsidR="00737834" w:rsidRPr="009912AD" w:rsidRDefault="00EA1EAB" w:rsidP="00737834">
      <w:pPr>
        <w:jc w:val="center"/>
        <w:rPr>
          <w:rFonts w:asciiTheme="majorHAnsi" w:hAnsiTheme="majorHAnsi" w:cstheme="majorHAnsi"/>
          <w:b/>
          <w:bCs/>
          <w:sz w:val="36"/>
          <w:szCs w:val="36"/>
          <w:rtl/>
        </w:rPr>
      </w:pPr>
      <w:r w:rsidRPr="009912AD">
        <w:rPr>
          <w:rFonts w:asciiTheme="majorHAnsi" w:hAnsiTheme="majorHAnsi" w:cstheme="majorHAnsi"/>
          <w:b/>
          <w:bCs/>
          <w:sz w:val="36"/>
          <w:szCs w:val="36"/>
        </w:rPr>
        <w:t>Course Syllabus</w:t>
      </w:r>
    </w:p>
    <w:p w:rsidR="00EA1EAB" w:rsidRPr="009912AD" w:rsidRDefault="00EA1EAB" w:rsidP="00EA1EAB">
      <w:pPr>
        <w:bidi w:val="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:rsidR="00EA1EAB" w:rsidRPr="009912AD" w:rsidRDefault="00EA1EAB" w:rsidP="00EA1EAB">
      <w:pPr>
        <w:bidi w:val="0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9912AD">
        <w:rPr>
          <w:rFonts w:asciiTheme="majorHAnsi" w:hAnsiTheme="majorHAnsi" w:cstheme="majorHAnsi"/>
          <w:b/>
          <w:bCs/>
          <w:sz w:val="26"/>
          <w:szCs w:val="26"/>
        </w:rPr>
        <w:t xml:space="preserve">Course Name: </w:t>
      </w:r>
      <w:r w:rsidRPr="009912AD">
        <w:rPr>
          <w:rFonts w:asciiTheme="majorHAnsi" w:eastAsiaTheme="minorHAnsi" w:hAnsiTheme="majorHAnsi" w:cstheme="majorHAnsi"/>
        </w:rPr>
        <w:t xml:space="preserve">Computer Networks </w:t>
      </w:r>
      <w:r w:rsidRPr="009912AD">
        <w:rPr>
          <w:rFonts w:asciiTheme="majorHAnsi" w:hAnsiTheme="majorHAnsi" w:cstheme="majorHAnsi"/>
          <w:sz w:val="26"/>
          <w:szCs w:val="26"/>
        </w:rPr>
        <w:t>(Lab)</w:t>
      </w:r>
      <w:r w:rsidRPr="009912AD">
        <w:rPr>
          <w:rFonts w:asciiTheme="majorHAnsi" w:hAnsiTheme="majorHAnsi" w:cstheme="majorHAnsi"/>
          <w:b/>
          <w:bCs/>
          <w:sz w:val="26"/>
          <w:szCs w:val="26"/>
        </w:rPr>
        <w:t xml:space="preserve">      </w:t>
      </w:r>
    </w:p>
    <w:p w:rsidR="00EA1EAB" w:rsidRPr="009912AD" w:rsidRDefault="00EA1EAB" w:rsidP="00EA1EAB">
      <w:pPr>
        <w:bidi w:val="0"/>
        <w:jc w:val="both"/>
        <w:rPr>
          <w:rStyle w:val="apple-converted-space"/>
          <w:rFonts w:asciiTheme="majorHAnsi" w:hAnsiTheme="majorHAnsi" w:cstheme="majorHAnsi"/>
          <w:b/>
          <w:bCs/>
          <w:sz w:val="26"/>
          <w:szCs w:val="26"/>
        </w:rPr>
      </w:pPr>
      <w:r w:rsidRPr="009912AD">
        <w:rPr>
          <w:rFonts w:asciiTheme="majorHAnsi" w:hAnsiTheme="majorHAnsi" w:cstheme="majorHAnsi"/>
          <w:b/>
          <w:bCs/>
          <w:sz w:val="26"/>
          <w:szCs w:val="26"/>
        </w:rPr>
        <w:t>Course ID:</w:t>
      </w:r>
      <w:r w:rsidRPr="009912AD">
        <w:rPr>
          <w:rFonts w:asciiTheme="majorHAnsi" w:hAnsiTheme="majorHAnsi" w:cstheme="majorHAnsi"/>
          <w:sz w:val="26"/>
          <w:szCs w:val="26"/>
        </w:rPr>
        <w:t xml:space="preserve"> </w:t>
      </w:r>
      <w:r w:rsidRPr="009912AD">
        <w:rPr>
          <w:rFonts w:asciiTheme="majorHAnsi" w:hAnsiTheme="majorHAnsi" w:cstheme="majorHAnsi"/>
        </w:rPr>
        <w:t xml:space="preserve"> SICT3109</w:t>
      </w:r>
    </w:p>
    <w:p w:rsidR="00FA7E5A" w:rsidRPr="009912AD" w:rsidRDefault="00FA7E5A" w:rsidP="00E87914">
      <w:pPr>
        <w:bidi w:val="0"/>
        <w:jc w:val="both"/>
        <w:rPr>
          <w:rStyle w:val="apple-converted-space"/>
          <w:rFonts w:asciiTheme="majorHAnsi" w:hAnsiTheme="majorHAnsi" w:cstheme="majorHAnsi"/>
          <w:b/>
          <w:bCs/>
          <w:sz w:val="26"/>
          <w:szCs w:val="26"/>
        </w:rPr>
      </w:pPr>
    </w:p>
    <w:p w:rsidR="00FA7E5A" w:rsidRPr="009912AD" w:rsidRDefault="00FA7E5A" w:rsidP="00FA7E5A">
      <w:pPr>
        <w:bidi w:val="0"/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:rsidR="00E87914" w:rsidRPr="009912AD" w:rsidRDefault="00E87914" w:rsidP="00FA7E5A">
      <w:pPr>
        <w:bidi w:val="0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9912AD">
        <w:rPr>
          <w:rFonts w:asciiTheme="majorHAnsi" w:hAnsiTheme="majorHAnsi" w:cstheme="majorHAnsi"/>
          <w:b/>
          <w:bCs/>
          <w:sz w:val="26"/>
          <w:szCs w:val="26"/>
        </w:rPr>
        <w:t>Course Outline</w:t>
      </w:r>
      <w:r w:rsidR="007508B1">
        <w:rPr>
          <w:rFonts w:asciiTheme="majorHAnsi" w:hAnsiTheme="majorHAnsi" w:cstheme="majorHAnsi"/>
          <w:b/>
          <w:bCs/>
          <w:sz w:val="26"/>
          <w:szCs w:val="26"/>
        </w:rPr>
        <w:t>:</w:t>
      </w:r>
    </w:p>
    <w:p w:rsidR="00E47A86" w:rsidRPr="009912AD" w:rsidRDefault="00E47A86" w:rsidP="00E47A86">
      <w:pPr>
        <w:bidi w:val="0"/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19"/>
        <w:gridCol w:w="3465"/>
        <w:gridCol w:w="1058"/>
        <w:gridCol w:w="4334"/>
      </w:tblGrid>
      <w:tr w:rsidR="009D214B" w:rsidRPr="009912AD" w:rsidTr="00C251E3">
        <w:tc>
          <w:tcPr>
            <w:tcW w:w="919" w:type="dxa"/>
            <w:vAlign w:val="center"/>
          </w:tcPr>
          <w:p w:rsidR="00A46AB2" w:rsidRPr="009912AD" w:rsidRDefault="00A46AB2" w:rsidP="00E47A86">
            <w:pPr>
              <w:bidi w:val="0"/>
              <w:rPr>
                <w:rFonts w:asciiTheme="majorHAnsi" w:hAnsiTheme="majorHAnsi" w:cstheme="majorHAnsi"/>
                <w:b/>
                <w:bCs/>
                <w:rtl/>
              </w:rPr>
            </w:pPr>
            <w:r w:rsidRPr="009912AD">
              <w:rPr>
                <w:rFonts w:asciiTheme="majorHAnsi" w:hAnsiTheme="majorHAnsi" w:cstheme="majorHAnsi"/>
                <w:b/>
                <w:bCs/>
              </w:rPr>
              <w:t>#</w:t>
            </w:r>
          </w:p>
        </w:tc>
        <w:tc>
          <w:tcPr>
            <w:tcW w:w="3465" w:type="dxa"/>
            <w:vAlign w:val="center"/>
          </w:tcPr>
          <w:p w:rsidR="00A46AB2" w:rsidRPr="009912AD" w:rsidRDefault="00A46AB2" w:rsidP="00E47A86">
            <w:pPr>
              <w:bidi w:val="0"/>
              <w:rPr>
                <w:rFonts w:asciiTheme="majorHAnsi" w:hAnsiTheme="majorHAnsi" w:cstheme="majorHAnsi"/>
                <w:b/>
                <w:bCs/>
              </w:rPr>
            </w:pPr>
            <w:r w:rsidRPr="009912AD">
              <w:rPr>
                <w:rFonts w:asciiTheme="majorHAnsi" w:hAnsiTheme="majorHAnsi" w:cstheme="majorHAnsi"/>
                <w:b/>
                <w:bCs/>
              </w:rPr>
              <w:t>Topics</w:t>
            </w:r>
          </w:p>
        </w:tc>
        <w:tc>
          <w:tcPr>
            <w:tcW w:w="1058" w:type="dxa"/>
          </w:tcPr>
          <w:p w:rsidR="00A46AB2" w:rsidRPr="009912AD" w:rsidRDefault="009912AD" w:rsidP="00E47A86">
            <w:pPr>
              <w:bidi w:val="0"/>
              <w:rPr>
                <w:rFonts w:asciiTheme="majorHAnsi" w:hAnsiTheme="majorHAnsi" w:cstheme="majorHAnsi"/>
                <w:b/>
                <w:bCs/>
              </w:rPr>
            </w:pPr>
            <w:r w:rsidRPr="009912AD">
              <w:rPr>
                <w:rFonts w:asciiTheme="majorHAnsi" w:hAnsiTheme="majorHAnsi" w:cstheme="majorHAnsi"/>
                <w:b/>
                <w:bCs/>
              </w:rPr>
              <w:t>No of Weeks</w:t>
            </w:r>
          </w:p>
        </w:tc>
        <w:tc>
          <w:tcPr>
            <w:tcW w:w="4334" w:type="dxa"/>
          </w:tcPr>
          <w:p w:rsidR="00A46AB2" w:rsidRPr="009912AD" w:rsidRDefault="00FD72FA" w:rsidP="00E47A86">
            <w:pPr>
              <w:bidi w:val="0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9912AD">
              <w:rPr>
                <w:rFonts w:asciiTheme="majorHAnsi" w:hAnsiTheme="majorHAnsi" w:cstheme="majorHAnsi"/>
                <w:b/>
                <w:bCs/>
              </w:rPr>
              <w:t>Sub-topics</w:t>
            </w:r>
          </w:p>
        </w:tc>
      </w:tr>
      <w:tr w:rsidR="009D214B" w:rsidRPr="009912AD" w:rsidTr="00C251E3">
        <w:tc>
          <w:tcPr>
            <w:tcW w:w="919" w:type="dxa"/>
            <w:vAlign w:val="center"/>
          </w:tcPr>
          <w:p w:rsidR="00A46AB2" w:rsidRPr="007508B1" w:rsidRDefault="00A46AB2" w:rsidP="00D40212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465" w:type="dxa"/>
            <w:vAlign w:val="center"/>
          </w:tcPr>
          <w:p w:rsidR="00A46AB2" w:rsidRPr="009912AD" w:rsidRDefault="00A46AB2" w:rsidP="005E23A5">
            <w:pPr>
              <w:bidi w:val="0"/>
              <w:rPr>
                <w:rFonts w:asciiTheme="majorHAnsi" w:hAnsiTheme="majorHAnsi" w:cstheme="majorHAnsi"/>
              </w:rPr>
            </w:pPr>
            <w:r w:rsidRPr="009912AD">
              <w:rPr>
                <w:rFonts w:asciiTheme="majorHAnsi" w:hAnsiTheme="majorHAnsi" w:cstheme="majorHAnsi"/>
                <w:bdr w:val="none" w:sz="0" w:space="0" w:color="auto" w:frame="1"/>
                <w:shd w:val="clear" w:color="auto" w:fill="FFFFFF"/>
              </w:rPr>
              <w:t>Introduction to Hardware Components of Network</w:t>
            </w:r>
          </w:p>
        </w:tc>
        <w:tc>
          <w:tcPr>
            <w:tcW w:w="1058" w:type="dxa"/>
          </w:tcPr>
          <w:p w:rsidR="00A46AB2" w:rsidRPr="009912AD" w:rsidRDefault="009912AD" w:rsidP="005E23A5">
            <w:pPr>
              <w:bidi w:val="0"/>
              <w:spacing w:line="360" w:lineRule="auto"/>
              <w:ind w:left="72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334" w:type="dxa"/>
          </w:tcPr>
          <w:p w:rsidR="00A46AB2" w:rsidRPr="009912AD" w:rsidRDefault="00A46AB2" w:rsidP="005E23A5">
            <w:pPr>
              <w:numPr>
                <w:ilvl w:val="0"/>
                <w:numId w:val="4"/>
              </w:numPr>
              <w:bidi w:val="0"/>
              <w:spacing w:line="360" w:lineRule="auto"/>
              <w:rPr>
                <w:rFonts w:asciiTheme="majorHAnsi" w:hAnsiTheme="majorHAnsi" w:cstheme="majorHAnsi"/>
              </w:rPr>
            </w:pPr>
            <w:r w:rsidRPr="009912AD">
              <w:rPr>
                <w:rFonts w:asciiTheme="majorHAnsi" w:hAnsiTheme="majorHAnsi" w:cstheme="majorHAnsi"/>
              </w:rPr>
              <w:t xml:space="preserve">OSI </w:t>
            </w:r>
            <w:proofErr w:type="gramStart"/>
            <w:r w:rsidRPr="009912AD">
              <w:rPr>
                <w:rFonts w:asciiTheme="majorHAnsi" w:hAnsiTheme="majorHAnsi" w:cstheme="majorHAnsi"/>
              </w:rPr>
              <w:t>model  VS</w:t>
            </w:r>
            <w:proofErr w:type="gramEnd"/>
            <w:r w:rsidRPr="009912AD">
              <w:rPr>
                <w:rFonts w:asciiTheme="majorHAnsi" w:hAnsiTheme="majorHAnsi" w:cstheme="majorHAnsi"/>
              </w:rPr>
              <w:t xml:space="preserve">  TCP/IP model</w:t>
            </w:r>
          </w:p>
          <w:p w:rsidR="00A46AB2" w:rsidRPr="009912AD" w:rsidRDefault="00A46AB2" w:rsidP="005E23A5">
            <w:pPr>
              <w:numPr>
                <w:ilvl w:val="0"/>
                <w:numId w:val="4"/>
              </w:numPr>
              <w:bidi w:val="0"/>
              <w:spacing w:line="360" w:lineRule="auto"/>
              <w:rPr>
                <w:rFonts w:asciiTheme="majorHAnsi" w:hAnsiTheme="majorHAnsi" w:cstheme="majorHAnsi"/>
              </w:rPr>
            </w:pPr>
            <w:r w:rsidRPr="009912AD">
              <w:rPr>
                <w:rFonts w:asciiTheme="majorHAnsi" w:hAnsiTheme="majorHAnsi" w:cstheme="majorHAnsi"/>
              </w:rPr>
              <w:t>Network layers and services</w:t>
            </w:r>
          </w:p>
          <w:p w:rsidR="00A46AB2" w:rsidRPr="009912AD" w:rsidRDefault="00A46AB2" w:rsidP="005E23A5">
            <w:pPr>
              <w:numPr>
                <w:ilvl w:val="0"/>
                <w:numId w:val="4"/>
              </w:numPr>
              <w:bidi w:val="0"/>
              <w:spacing w:line="360" w:lineRule="auto"/>
              <w:rPr>
                <w:rFonts w:asciiTheme="majorHAnsi" w:hAnsiTheme="majorHAnsi" w:cstheme="majorHAnsi"/>
              </w:rPr>
            </w:pPr>
            <w:r w:rsidRPr="009912AD">
              <w:rPr>
                <w:rFonts w:asciiTheme="majorHAnsi" w:hAnsiTheme="majorHAnsi" w:cstheme="majorHAnsi"/>
              </w:rPr>
              <w:t>Network Devices</w:t>
            </w:r>
          </w:p>
          <w:p w:rsidR="00A46AB2" w:rsidRPr="009912AD" w:rsidRDefault="00A46AB2" w:rsidP="005E23A5">
            <w:pPr>
              <w:numPr>
                <w:ilvl w:val="0"/>
                <w:numId w:val="4"/>
              </w:numPr>
              <w:bidi w:val="0"/>
              <w:spacing w:line="360" w:lineRule="auto"/>
              <w:rPr>
                <w:rFonts w:asciiTheme="majorHAnsi" w:hAnsiTheme="majorHAnsi" w:cstheme="majorHAnsi"/>
              </w:rPr>
            </w:pPr>
            <w:r w:rsidRPr="009912AD">
              <w:rPr>
                <w:rFonts w:asciiTheme="majorHAnsi" w:hAnsiTheme="majorHAnsi" w:cstheme="majorHAnsi"/>
              </w:rPr>
              <w:t>Broadcast and Collision domains</w:t>
            </w:r>
          </w:p>
          <w:p w:rsidR="00A46AB2" w:rsidRPr="009912AD" w:rsidRDefault="00A46AB2" w:rsidP="005E23A5">
            <w:pPr>
              <w:bidi w:val="0"/>
              <w:rPr>
                <w:rFonts w:asciiTheme="majorHAnsi" w:hAnsiTheme="majorHAnsi" w:cstheme="majorHAnsi"/>
              </w:rPr>
            </w:pPr>
          </w:p>
        </w:tc>
      </w:tr>
      <w:tr w:rsidR="009D214B" w:rsidRPr="009912AD" w:rsidTr="00C251E3">
        <w:tc>
          <w:tcPr>
            <w:tcW w:w="919" w:type="dxa"/>
            <w:vAlign w:val="center"/>
          </w:tcPr>
          <w:p w:rsidR="00904244" w:rsidRPr="007508B1" w:rsidRDefault="00904244" w:rsidP="00904244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465" w:type="dxa"/>
            <w:vAlign w:val="center"/>
          </w:tcPr>
          <w:p w:rsidR="00904244" w:rsidRPr="009912AD" w:rsidRDefault="00904244" w:rsidP="009D214B">
            <w:pPr>
              <w:widowControl w:val="0"/>
              <w:suppressAutoHyphens/>
              <w:overflowPunct w:val="0"/>
              <w:autoSpaceDE w:val="0"/>
              <w:autoSpaceDN w:val="0"/>
              <w:bidi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</w:rPr>
            </w:pPr>
            <w:r w:rsidRPr="009912AD">
              <w:rPr>
                <w:rFonts w:asciiTheme="majorHAnsi" w:hAnsiTheme="majorHAnsi" w:cstheme="majorHAnsi"/>
              </w:rPr>
              <w:t>Network commands</w:t>
            </w:r>
          </w:p>
        </w:tc>
        <w:tc>
          <w:tcPr>
            <w:tcW w:w="1058" w:type="dxa"/>
            <w:vAlign w:val="center"/>
          </w:tcPr>
          <w:p w:rsidR="00904244" w:rsidRPr="009912AD" w:rsidRDefault="00904244" w:rsidP="00FD72FA">
            <w:pPr>
              <w:widowControl w:val="0"/>
              <w:suppressAutoHyphens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9912A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334" w:type="dxa"/>
            <w:vAlign w:val="center"/>
          </w:tcPr>
          <w:p w:rsidR="00904244" w:rsidRPr="009912AD" w:rsidRDefault="00904244" w:rsidP="00904244">
            <w:pPr>
              <w:numPr>
                <w:ilvl w:val="0"/>
                <w:numId w:val="4"/>
              </w:numPr>
              <w:bidi w:val="0"/>
              <w:spacing w:line="360" w:lineRule="auto"/>
              <w:rPr>
                <w:rFonts w:asciiTheme="majorHAnsi" w:hAnsiTheme="majorHAnsi" w:cstheme="majorHAnsi"/>
              </w:rPr>
            </w:pPr>
            <w:r w:rsidRPr="009912AD">
              <w:rPr>
                <w:rFonts w:asciiTheme="majorHAnsi" w:hAnsiTheme="majorHAnsi" w:cstheme="majorHAnsi"/>
              </w:rPr>
              <w:t>Network commands on windows</w:t>
            </w:r>
          </w:p>
        </w:tc>
      </w:tr>
      <w:tr w:rsidR="009D214B" w:rsidRPr="009912AD" w:rsidTr="00C251E3">
        <w:tc>
          <w:tcPr>
            <w:tcW w:w="919" w:type="dxa"/>
            <w:vAlign w:val="center"/>
          </w:tcPr>
          <w:p w:rsidR="00A46AB2" w:rsidRPr="007508B1" w:rsidRDefault="00A46AB2" w:rsidP="00D40212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</w:tc>
        <w:tc>
          <w:tcPr>
            <w:tcW w:w="3465" w:type="dxa"/>
            <w:vAlign w:val="center"/>
          </w:tcPr>
          <w:p w:rsidR="00A46AB2" w:rsidRPr="009912AD" w:rsidRDefault="00A46AB2" w:rsidP="009D214B">
            <w:pPr>
              <w:bidi w:val="0"/>
              <w:rPr>
                <w:rFonts w:asciiTheme="majorHAnsi" w:hAnsiTheme="majorHAnsi" w:cstheme="majorHAnsi"/>
              </w:rPr>
            </w:pPr>
            <w:r w:rsidRPr="009912AD">
              <w:rPr>
                <w:rFonts w:asciiTheme="majorHAnsi" w:hAnsiTheme="majorHAnsi" w:cstheme="majorHAnsi"/>
                <w:bdr w:val="none" w:sz="0" w:space="0" w:color="auto" w:frame="1"/>
                <w:shd w:val="clear" w:color="auto" w:fill="FFFFFF"/>
              </w:rPr>
              <w:t>IP Addressing and Subnetting</w:t>
            </w:r>
          </w:p>
        </w:tc>
        <w:tc>
          <w:tcPr>
            <w:tcW w:w="1058" w:type="dxa"/>
          </w:tcPr>
          <w:p w:rsidR="00A46AB2" w:rsidRPr="009912AD" w:rsidRDefault="00A46AB2" w:rsidP="00FD72FA">
            <w:pPr>
              <w:bidi w:val="0"/>
              <w:jc w:val="center"/>
              <w:rPr>
                <w:rFonts w:asciiTheme="majorHAnsi" w:hAnsiTheme="majorHAnsi" w:cstheme="majorHAnsi"/>
              </w:rPr>
            </w:pPr>
            <w:r w:rsidRPr="009912A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334" w:type="dxa"/>
          </w:tcPr>
          <w:p w:rsidR="00A46AB2" w:rsidRPr="009912AD" w:rsidRDefault="00A46AB2" w:rsidP="00E47A86">
            <w:pPr>
              <w:bidi w:val="0"/>
              <w:rPr>
                <w:rFonts w:asciiTheme="majorHAnsi" w:hAnsiTheme="majorHAnsi" w:cstheme="majorHAnsi"/>
              </w:rPr>
            </w:pPr>
          </w:p>
        </w:tc>
      </w:tr>
      <w:tr w:rsidR="009D214B" w:rsidRPr="009912AD" w:rsidTr="00C251E3">
        <w:tc>
          <w:tcPr>
            <w:tcW w:w="919" w:type="dxa"/>
            <w:vAlign w:val="center"/>
          </w:tcPr>
          <w:p w:rsidR="00A46AB2" w:rsidRPr="007508B1" w:rsidRDefault="00A46AB2" w:rsidP="00123159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465" w:type="dxa"/>
          </w:tcPr>
          <w:p w:rsidR="00A46AB2" w:rsidRPr="009912AD" w:rsidRDefault="00A46AB2" w:rsidP="009D214B">
            <w:pPr>
              <w:bidi w:val="0"/>
              <w:rPr>
                <w:rStyle w:val="apple-converted-space"/>
                <w:rFonts w:asciiTheme="majorHAnsi" w:hAnsiTheme="majorHAnsi" w:cstheme="majorHAnsi"/>
              </w:rPr>
            </w:pPr>
            <w:r w:rsidRPr="009912AD">
              <w:rPr>
                <w:rStyle w:val="apple-converted-space"/>
                <w:rFonts w:asciiTheme="majorHAnsi" w:hAnsiTheme="majorHAnsi" w:cstheme="majorHAnsi"/>
              </w:rPr>
              <w:t>Port Addressing, physical media</w:t>
            </w:r>
          </w:p>
        </w:tc>
        <w:tc>
          <w:tcPr>
            <w:tcW w:w="1058" w:type="dxa"/>
          </w:tcPr>
          <w:p w:rsidR="00A46AB2" w:rsidRPr="009912AD" w:rsidRDefault="00A46AB2" w:rsidP="00FD72FA">
            <w:pPr>
              <w:bidi w:val="0"/>
              <w:jc w:val="center"/>
              <w:rPr>
                <w:rFonts w:asciiTheme="majorHAnsi" w:hAnsiTheme="majorHAnsi" w:cstheme="majorHAnsi"/>
              </w:rPr>
            </w:pPr>
            <w:r w:rsidRPr="009912A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334" w:type="dxa"/>
          </w:tcPr>
          <w:p w:rsidR="00A46AB2" w:rsidRPr="009912AD" w:rsidRDefault="00A46AB2" w:rsidP="00123159">
            <w:pPr>
              <w:bidi w:val="0"/>
              <w:rPr>
                <w:rFonts w:asciiTheme="majorHAnsi" w:hAnsiTheme="majorHAnsi" w:cstheme="majorHAnsi"/>
              </w:rPr>
            </w:pPr>
          </w:p>
        </w:tc>
      </w:tr>
      <w:tr w:rsidR="009D214B" w:rsidRPr="009912AD" w:rsidTr="00C251E3">
        <w:tc>
          <w:tcPr>
            <w:tcW w:w="919" w:type="dxa"/>
            <w:vAlign w:val="center"/>
          </w:tcPr>
          <w:p w:rsidR="00A46AB2" w:rsidRPr="007508B1" w:rsidRDefault="00A46AB2" w:rsidP="00123159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465" w:type="dxa"/>
            <w:vAlign w:val="center"/>
          </w:tcPr>
          <w:p w:rsidR="00A46AB2" w:rsidRPr="009912AD" w:rsidRDefault="00A46AB2" w:rsidP="009D214B">
            <w:pPr>
              <w:bidi w:val="0"/>
              <w:rPr>
                <w:rFonts w:asciiTheme="majorHAnsi" w:hAnsiTheme="majorHAnsi" w:cstheme="majorHAnsi"/>
              </w:rPr>
            </w:pPr>
            <w:r w:rsidRPr="009912AD">
              <w:rPr>
                <w:rFonts w:asciiTheme="majorHAnsi" w:hAnsiTheme="majorHAnsi" w:cstheme="majorHAnsi"/>
                <w:bdr w:val="none" w:sz="0" w:space="0" w:color="auto" w:frame="1"/>
                <w:shd w:val="clear" w:color="auto" w:fill="FFFFFF"/>
              </w:rPr>
              <w:t>LAN Setup and Monitoring, VLSMs</w:t>
            </w:r>
          </w:p>
        </w:tc>
        <w:tc>
          <w:tcPr>
            <w:tcW w:w="1058" w:type="dxa"/>
          </w:tcPr>
          <w:p w:rsidR="00A46AB2" w:rsidRPr="009912AD" w:rsidRDefault="00A46AB2" w:rsidP="00FD72FA">
            <w:pPr>
              <w:bidi w:val="0"/>
              <w:jc w:val="center"/>
              <w:rPr>
                <w:rFonts w:asciiTheme="majorHAnsi" w:hAnsiTheme="majorHAnsi" w:cstheme="majorHAnsi"/>
              </w:rPr>
            </w:pPr>
            <w:r w:rsidRPr="009912A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334" w:type="dxa"/>
          </w:tcPr>
          <w:p w:rsidR="00A46AB2" w:rsidRPr="009912AD" w:rsidRDefault="00A46AB2" w:rsidP="00123159">
            <w:pPr>
              <w:bidi w:val="0"/>
              <w:rPr>
                <w:rFonts w:asciiTheme="majorHAnsi" w:hAnsiTheme="majorHAnsi" w:cstheme="majorHAnsi"/>
              </w:rPr>
            </w:pPr>
          </w:p>
        </w:tc>
      </w:tr>
      <w:tr w:rsidR="005E23A5" w:rsidRPr="009912AD" w:rsidTr="00C251E3">
        <w:tc>
          <w:tcPr>
            <w:tcW w:w="919" w:type="dxa"/>
            <w:vAlign w:val="center"/>
          </w:tcPr>
          <w:p w:rsidR="005E23A5" w:rsidRPr="007508B1" w:rsidRDefault="005E23A5" w:rsidP="005E23A5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465" w:type="dxa"/>
            <w:vAlign w:val="center"/>
          </w:tcPr>
          <w:p w:rsidR="005E23A5" w:rsidRPr="009912AD" w:rsidRDefault="005E23A5" w:rsidP="005E23A5">
            <w:pPr>
              <w:bidi w:val="0"/>
              <w:rPr>
                <w:rFonts w:asciiTheme="majorHAnsi" w:hAnsiTheme="majorHAnsi" w:cstheme="majorHAnsi"/>
              </w:rPr>
            </w:pPr>
            <w:r w:rsidRPr="009912AD">
              <w:rPr>
                <w:rFonts w:asciiTheme="majorHAnsi" w:hAnsiTheme="majorHAnsi" w:cstheme="majorHAnsi"/>
                <w:bdr w:val="none" w:sz="0" w:space="0" w:color="auto" w:frame="1"/>
                <w:shd w:val="clear" w:color="auto" w:fill="FFFFFF"/>
              </w:rPr>
              <w:t>Cisco’s Internetworking Operating System (IOS)</w:t>
            </w:r>
          </w:p>
        </w:tc>
        <w:tc>
          <w:tcPr>
            <w:tcW w:w="1058" w:type="dxa"/>
          </w:tcPr>
          <w:p w:rsidR="005E23A5" w:rsidRPr="009912AD" w:rsidRDefault="005E23A5" w:rsidP="005E23A5">
            <w:pPr>
              <w:bidi w:val="0"/>
              <w:jc w:val="center"/>
              <w:rPr>
                <w:rFonts w:asciiTheme="majorHAnsi" w:hAnsiTheme="majorHAnsi" w:cstheme="majorHAnsi"/>
              </w:rPr>
            </w:pPr>
            <w:r w:rsidRPr="009912A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334" w:type="dxa"/>
          </w:tcPr>
          <w:p w:rsidR="005E23A5" w:rsidRPr="009912AD" w:rsidRDefault="005E23A5" w:rsidP="005E23A5">
            <w:pPr>
              <w:bidi w:val="0"/>
              <w:rPr>
                <w:rFonts w:asciiTheme="majorHAnsi" w:hAnsiTheme="majorHAnsi" w:cstheme="majorHAnsi"/>
              </w:rPr>
            </w:pPr>
          </w:p>
        </w:tc>
      </w:tr>
      <w:tr w:rsidR="005E23A5" w:rsidRPr="009912AD" w:rsidTr="00C251E3">
        <w:tc>
          <w:tcPr>
            <w:tcW w:w="919" w:type="dxa"/>
            <w:vAlign w:val="center"/>
          </w:tcPr>
          <w:p w:rsidR="005E23A5" w:rsidRPr="007508B1" w:rsidRDefault="005E23A5" w:rsidP="005E23A5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465" w:type="dxa"/>
            <w:vAlign w:val="center"/>
          </w:tcPr>
          <w:p w:rsidR="005E23A5" w:rsidRPr="009912AD" w:rsidRDefault="005E23A5" w:rsidP="005E23A5">
            <w:pPr>
              <w:bidi w:val="0"/>
              <w:rPr>
                <w:rFonts w:asciiTheme="majorHAnsi" w:hAnsiTheme="majorHAnsi" w:cstheme="majorHAnsi"/>
              </w:rPr>
            </w:pPr>
            <w:r w:rsidRPr="009912AD">
              <w:rPr>
                <w:rFonts w:asciiTheme="majorHAnsi" w:hAnsiTheme="majorHAnsi" w:cstheme="majorHAnsi"/>
                <w:bdr w:val="none" w:sz="0" w:space="0" w:color="auto" w:frame="1"/>
                <w:shd w:val="clear" w:color="auto" w:fill="FFFFFF"/>
              </w:rPr>
              <w:t xml:space="preserve">IP </w:t>
            </w:r>
            <w:proofErr w:type="gramStart"/>
            <w:r w:rsidRPr="009912AD">
              <w:rPr>
                <w:rFonts w:asciiTheme="majorHAnsi" w:hAnsiTheme="majorHAnsi" w:cstheme="majorHAnsi"/>
                <w:bdr w:val="none" w:sz="0" w:space="0" w:color="auto" w:frame="1"/>
                <w:shd w:val="clear" w:color="auto" w:fill="FFFFFF"/>
              </w:rPr>
              <w:t>Routing</w:t>
            </w:r>
            <w:proofErr w:type="gramEnd"/>
            <w:r w:rsidRPr="009912AD">
              <w:rPr>
                <w:rFonts w:asciiTheme="majorHAnsi" w:hAnsiTheme="majorHAnsi" w:cstheme="majorHAnsi"/>
                <w:bdr w:val="none" w:sz="0" w:space="0" w:color="auto" w:frame="1"/>
                <w:shd w:val="clear" w:color="auto" w:fill="FFFFFF"/>
              </w:rPr>
              <w:t xml:space="preserve"> I</w:t>
            </w:r>
          </w:p>
        </w:tc>
        <w:tc>
          <w:tcPr>
            <w:tcW w:w="1058" w:type="dxa"/>
          </w:tcPr>
          <w:p w:rsidR="005E23A5" w:rsidRPr="009912AD" w:rsidRDefault="005E23A5" w:rsidP="005E23A5">
            <w:pPr>
              <w:bidi w:val="0"/>
              <w:jc w:val="center"/>
              <w:rPr>
                <w:rFonts w:asciiTheme="majorHAnsi" w:hAnsiTheme="majorHAnsi" w:cstheme="majorHAnsi"/>
                <w:bdr w:val="none" w:sz="0" w:space="0" w:color="auto" w:frame="1"/>
                <w:shd w:val="clear" w:color="auto" w:fill="FFFFFF"/>
              </w:rPr>
            </w:pPr>
            <w:r w:rsidRPr="009912AD">
              <w:rPr>
                <w:rFonts w:asciiTheme="majorHAnsi" w:hAnsiTheme="majorHAnsi" w:cstheme="majorHAnsi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4334" w:type="dxa"/>
          </w:tcPr>
          <w:p w:rsidR="005E23A5" w:rsidRPr="002B4F6A" w:rsidRDefault="005E23A5" w:rsidP="005E23A5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 w:rsidRPr="002B4F6A">
              <w:rPr>
                <w:rFonts w:asciiTheme="majorHAnsi" w:hAnsiTheme="majorHAnsi" w:cstheme="majorHAnsi"/>
                <w:bdr w:val="none" w:sz="0" w:space="0" w:color="auto" w:frame="1"/>
                <w:shd w:val="clear" w:color="auto" w:fill="FFFFFF"/>
              </w:rPr>
              <w:t>Configuring Static and Default Routes</w:t>
            </w:r>
          </w:p>
        </w:tc>
      </w:tr>
      <w:tr w:rsidR="005E23A5" w:rsidRPr="009912AD" w:rsidTr="00C251E3">
        <w:tc>
          <w:tcPr>
            <w:tcW w:w="919" w:type="dxa"/>
            <w:vAlign w:val="center"/>
          </w:tcPr>
          <w:p w:rsidR="005E23A5" w:rsidRPr="007508B1" w:rsidRDefault="005E23A5" w:rsidP="005E23A5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465" w:type="dxa"/>
            <w:vAlign w:val="center"/>
          </w:tcPr>
          <w:p w:rsidR="005E23A5" w:rsidRPr="009912AD" w:rsidRDefault="005E23A5" w:rsidP="005E23A5">
            <w:pPr>
              <w:bidi w:val="0"/>
              <w:rPr>
                <w:rFonts w:asciiTheme="majorHAnsi" w:hAnsiTheme="majorHAnsi" w:cstheme="majorHAnsi"/>
              </w:rPr>
            </w:pPr>
            <w:r w:rsidRPr="009912AD">
              <w:rPr>
                <w:rFonts w:asciiTheme="majorHAnsi" w:hAnsiTheme="majorHAnsi" w:cstheme="majorHAnsi"/>
                <w:bdr w:val="none" w:sz="0" w:space="0" w:color="auto" w:frame="1"/>
                <w:shd w:val="clear" w:color="auto" w:fill="FFFFFF"/>
              </w:rPr>
              <w:t>IP Routing II</w:t>
            </w:r>
          </w:p>
        </w:tc>
        <w:tc>
          <w:tcPr>
            <w:tcW w:w="1058" w:type="dxa"/>
          </w:tcPr>
          <w:p w:rsidR="005E23A5" w:rsidRPr="009912AD" w:rsidRDefault="005E23A5" w:rsidP="005E23A5">
            <w:pPr>
              <w:bidi w:val="0"/>
              <w:jc w:val="center"/>
              <w:rPr>
                <w:rFonts w:asciiTheme="majorHAnsi" w:hAnsiTheme="majorHAnsi" w:cstheme="majorHAnsi"/>
                <w:bdr w:val="none" w:sz="0" w:space="0" w:color="auto" w:frame="1"/>
                <w:shd w:val="clear" w:color="auto" w:fill="FFFFFF"/>
              </w:rPr>
            </w:pPr>
            <w:r w:rsidRPr="009912AD">
              <w:rPr>
                <w:rFonts w:asciiTheme="majorHAnsi" w:hAnsiTheme="majorHAnsi" w:cstheme="majorHAnsi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4334" w:type="dxa"/>
          </w:tcPr>
          <w:p w:rsidR="005E23A5" w:rsidRPr="002B4F6A" w:rsidRDefault="005E23A5" w:rsidP="005E23A5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 w:rsidRPr="002B4F6A">
              <w:rPr>
                <w:rFonts w:asciiTheme="majorHAnsi" w:hAnsiTheme="majorHAnsi" w:cstheme="majorHAnsi"/>
                <w:bdr w:val="none" w:sz="0" w:space="0" w:color="auto" w:frame="1"/>
                <w:shd w:val="clear" w:color="auto" w:fill="FFFFFF"/>
              </w:rPr>
              <w:t>Configuring RIPv2</w:t>
            </w:r>
          </w:p>
        </w:tc>
      </w:tr>
      <w:tr w:rsidR="005E23A5" w:rsidRPr="009912AD" w:rsidTr="00C251E3">
        <w:tc>
          <w:tcPr>
            <w:tcW w:w="919" w:type="dxa"/>
            <w:vAlign w:val="center"/>
          </w:tcPr>
          <w:p w:rsidR="005E23A5" w:rsidRPr="007508B1" w:rsidRDefault="005E23A5" w:rsidP="005E23A5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465" w:type="dxa"/>
            <w:vAlign w:val="center"/>
          </w:tcPr>
          <w:p w:rsidR="005E23A5" w:rsidRPr="009912AD" w:rsidRDefault="005E23A5" w:rsidP="005E23A5">
            <w:pPr>
              <w:bidi w:val="0"/>
              <w:rPr>
                <w:rFonts w:asciiTheme="majorHAnsi" w:hAnsiTheme="majorHAnsi" w:cstheme="majorHAnsi"/>
              </w:rPr>
            </w:pPr>
            <w:r w:rsidRPr="009912AD">
              <w:rPr>
                <w:rFonts w:asciiTheme="majorHAnsi" w:hAnsiTheme="majorHAnsi" w:cstheme="majorHAnsi"/>
                <w:bdr w:val="none" w:sz="0" w:space="0" w:color="auto" w:frame="1"/>
                <w:shd w:val="clear" w:color="auto" w:fill="FFFFFF"/>
              </w:rPr>
              <w:t>IP Routing III</w:t>
            </w:r>
          </w:p>
        </w:tc>
        <w:tc>
          <w:tcPr>
            <w:tcW w:w="1058" w:type="dxa"/>
          </w:tcPr>
          <w:p w:rsidR="005E23A5" w:rsidRPr="009912AD" w:rsidRDefault="005E23A5" w:rsidP="005E23A5">
            <w:pPr>
              <w:bidi w:val="0"/>
              <w:jc w:val="center"/>
              <w:rPr>
                <w:rFonts w:asciiTheme="majorHAnsi" w:hAnsiTheme="majorHAnsi" w:cstheme="majorHAnsi"/>
                <w:bdr w:val="none" w:sz="0" w:space="0" w:color="auto" w:frame="1"/>
              </w:rPr>
            </w:pPr>
            <w:r w:rsidRPr="009912AD">
              <w:rPr>
                <w:rFonts w:asciiTheme="majorHAnsi" w:hAnsiTheme="majorHAnsi" w:cstheme="majorHAnsi"/>
                <w:bdr w:val="none" w:sz="0" w:space="0" w:color="auto" w:frame="1"/>
              </w:rPr>
              <w:t>1</w:t>
            </w:r>
          </w:p>
        </w:tc>
        <w:tc>
          <w:tcPr>
            <w:tcW w:w="4334" w:type="dxa"/>
          </w:tcPr>
          <w:p w:rsidR="005E23A5" w:rsidRPr="002B4F6A" w:rsidRDefault="005E23A5" w:rsidP="005E23A5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bdr w:val="none" w:sz="0" w:space="0" w:color="auto" w:frame="1"/>
              </w:rPr>
            </w:pPr>
            <w:r w:rsidRPr="002B4F6A">
              <w:rPr>
                <w:rFonts w:asciiTheme="majorHAnsi" w:hAnsiTheme="majorHAnsi" w:cstheme="majorHAnsi"/>
                <w:bdr w:val="none" w:sz="0" w:space="0" w:color="auto" w:frame="1"/>
              </w:rPr>
              <w:t>Configuring EIGRP</w:t>
            </w:r>
          </w:p>
          <w:p w:rsidR="005E23A5" w:rsidRPr="002B4F6A" w:rsidRDefault="005E23A5" w:rsidP="005E23A5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bdr w:val="none" w:sz="0" w:space="0" w:color="auto" w:frame="1"/>
                <w:shd w:val="clear" w:color="auto" w:fill="FFFFFF"/>
              </w:rPr>
            </w:pPr>
            <w:r w:rsidRPr="002B4F6A">
              <w:rPr>
                <w:rFonts w:asciiTheme="majorHAnsi" w:hAnsiTheme="majorHAnsi" w:cstheme="majorHAnsi"/>
                <w:bdr w:val="none" w:sz="0" w:space="0" w:color="auto" w:frame="1"/>
              </w:rPr>
              <w:t>Configuring OSPF</w:t>
            </w:r>
          </w:p>
        </w:tc>
      </w:tr>
      <w:tr w:rsidR="005E23A5" w:rsidRPr="009912AD" w:rsidTr="00C251E3">
        <w:tc>
          <w:tcPr>
            <w:tcW w:w="919" w:type="dxa"/>
            <w:vAlign w:val="center"/>
          </w:tcPr>
          <w:p w:rsidR="005E23A5" w:rsidRPr="007508B1" w:rsidRDefault="005E23A5" w:rsidP="005E23A5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465" w:type="dxa"/>
            <w:vAlign w:val="center"/>
          </w:tcPr>
          <w:p w:rsidR="005E23A5" w:rsidRPr="009912AD" w:rsidRDefault="005E23A5" w:rsidP="005E23A5">
            <w:pPr>
              <w:bidi w:val="0"/>
              <w:rPr>
                <w:rFonts w:asciiTheme="majorHAnsi" w:hAnsiTheme="majorHAnsi" w:cstheme="majorHAnsi"/>
              </w:rPr>
            </w:pPr>
            <w:r w:rsidRPr="009912AD">
              <w:rPr>
                <w:rFonts w:asciiTheme="majorHAnsi" w:hAnsiTheme="majorHAnsi" w:cstheme="majorHAnsi"/>
                <w:bdr w:val="none" w:sz="0" w:space="0" w:color="auto" w:frame="1"/>
                <w:shd w:val="clear" w:color="auto" w:fill="FFFFFF"/>
              </w:rPr>
              <w:t>Virtual LANs</w:t>
            </w:r>
          </w:p>
        </w:tc>
        <w:tc>
          <w:tcPr>
            <w:tcW w:w="1058" w:type="dxa"/>
          </w:tcPr>
          <w:p w:rsidR="005E23A5" w:rsidRPr="009912AD" w:rsidRDefault="005E23A5" w:rsidP="005E23A5">
            <w:pPr>
              <w:bidi w:val="0"/>
              <w:jc w:val="center"/>
              <w:rPr>
                <w:rFonts w:asciiTheme="majorHAnsi" w:hAnsiTheme="majorHAnsi" w:cstheme="majorHAnsi"/>
                <w:bdr w:val="none" w:sz="0" w:space="0" w:color="auto" w:frame="1"/>
                <w:shd w:val="clear" w:color="auto" w:fill="FFFFFF"/>
              </w:rPr>
            </w:pPr>
            <w:r w:rsidRPr="009912AD">
              <w:rPr>
                <w:rFonts w:asciiTheme="majorHAnsi" w:hAnsiTheme="majorHAnsi" w:cstheme="majorHAnsi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4334" w:type="dxa"/>
          </w:tcPr>
          <w:p w:rsidR="005E23A5" w:rsidRPr="009912AD" w:rsidRDefault="005E23A5" w:rsidP="005E23A5">
            <w:pPr>
              <w:bidi w:val="0"/>
              <w:rPr>
                <w:rFonts w:asciiTheme="majorHAnsi" w:hAnsiTheme="majorHAnsi" w:cstheme="majorHAnsi"/>
                <w:bdr w:val="none" w:sz="0" w:space="0" w:color="auto" w:frame="1"/>
                <w:shd w:val="clear" w:color="auto" w:fill="FFFFFF"/>
              </w:rPr>
            </w:pPr>
          </w:p>
        </w:tc>
      </w:tr>
      <w:tr w:rsidR="005E23A5" w:rsidRPr="009912AD" w:rsidTr="005946A3">
        <w:tc>
          <w:tcPr>
            <w:tcW w:w="919" w:type="dxa"/>
            <w:vAlign w:val="center"/>
          </w:tcPr>
          <w:p w:rsidR="005E23A5" w:rsidRPr="007508B1" w:rsidRDefault="005E23A5" w:rsidP="005E23A5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465" w:type="dxa"/>
            <w:vAlign w:val="center"/>
          </w:tcPr>
          <w:p w:rsidR="005E23A5" w:rsidRPr="005E23A5" w:rsidRDefault="005E23A5" w:rsidP="005E23A5">
            <w:pPr>
              <w:widowControl w:val="0"/>
              <w:suppressAutoHyphens/>
              <w:overflowPunct w:val="0"/>
              <w:autoSpaceDE w:val="0"/>
              <w:autoSpaceDN w:val="0"/>
              <w:bidi w:val="0"/>
              <w:adjustRightInd w:val="0"/>
              <w:spacing w:line="360" w:lineRule="auto"/>
              <w:rPr>
                <w:rFonts w:asciiTheme="minorHAnsi" w:hAnsiTheme="minorHAnsi" w:cstheme="minorHAnsi"/>
              </w:rPr>
            </w:pPr>
            <w:r w:rsidRPr="005E23A5">
              <w:rPr>
                <w:rFonts w:asciiTheme="minorHAnsi" w:hAnsiTheme="minorHAnsi" w:cstheme="minorHAnsi"/>
              </w:rPr>
              <w:t>DNS server</w:t>
            </w:r>
          </w:p>
        </w:tc>
        <w:tc>
          <w:tcPr>
            <w:tcW w:w="1058" w:type="dxa"/>
            <w:vAlign w:val="center"/>
          </w:tcPr>
          <w:p w:rsidR="005E23A5" w:rsidRPr="005E23A5" w:rsidRDefault="005E23A5" w:rsidP="005E23A5">
            <w:pPr>
              <w:widowControl w:val="0"/>
              <w:suppressAutoHyphens/>
              <w:overflowPunct w:val="0"/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5E23A5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334" w:type="dxa"/>
          </w:tcPr>
          <w:p w:rsidR="005E23A5" w:rsidRPr="009912AD" w:rsidRDefault="005E23A5" w:rsidP="005E23A5">
            <w:pPr>
              <w:bidi w:val="0"/>
              <w:rPr>
                <w:rFonts w:asciiTheme="majorHAnsi" w:hAnsiTheme="majorHAnsi" w:cstheme="majorHAnsi"/>
                <w:bdr w:val="none" w:sz="0" w:space="0" w:color="auto" w:frame="1"/>
                <w:shd w:val="clear" w:color="auto" w:fill="FFFFFF"/>
              </w:rPr>
            </w:pPr>
          </w:p>
        </w:tc>
      </w:tr>
      <w:tr w:rsidR="005225BA" w:rsidRPr="009912AD" w:rsidTr="00567FAD">
        <w:tc>
          <w:tcPr>
            <w:tcW w:w="919" w:type="dxa"/>
            <w:vAlign w:val="center"/>
          </w:tcPr>
          <w:p w:rsidR="005225BA" w:rsidRPr="007508B1" w:rsidRDefault="005225BA" w:rsidP="005225BA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465" w:type="dxa"/>
            <w:vAlign w:val="center"/>
          </w:tcPr>
          <w:p w:rsidR="005225BA" w:rsidRPr="009912AD" w:rsidRDefault="005225BA" w:rsidP="005225BA">
            <w:pPr>
              <w:widowControl w:val="0"/>
              <w:suppressAutoHyphens/>
              <w:overflowPunct w:val="0"/>
              <w:autoSpaceDE w:val="0"/>
              <w:autoSpaceDN w:val="0"/>
              <w:bidi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</w:rPr>
            </w:pPr>
            <w:r w:rsidRPr="009912AD">
              <w:rPr>
                <w:rFonts w:asciiTheme="majorHAnsi" w:hAnsiTheme="majorHAnsi" w:cstheme="majorHAnsi"/>
              </w:rPr>
              <w:t>TCP &amp; UDP protocols</w:t>
            </w:r>
          </w:p>
        </w:tc>
        <w:tc>
          <w:tcPr>
            <w:tcW w:w="1058" w:type="dxa"/>
            <w:vAlign w:val="center"/>
          </w:tcPr>
          <w:p w:rsidR="005225BA" w:rsidRPr="009912AD" w:rsidRDefault="005225BA" w:rsidP="005225BA">
            <w:pPr>
              <w:widowControl w:val="0"/>
              <w:suppressAutoHyphens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9912A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334" w:type="dxa"/>
            <w:vAlign w:val="center"/>
          </w:tcPr>
          <w:p w:rsidR="005225BA" w:rsidRPr="009912AD" w:rsidRDefault="005225BA" w:rsidP="005225BA">
            <w:pPr>
              <w:numPr>
                <w:ilvl w:val="0"/>
                <w:numId w:val="4"/>
              </w:numPr>
              <w:bidi w:val="0"/>
              <w:spacing w:line="360" w:lineRule="auto"/>
              <w:rPr>
                <w:rFonts w:asciiTheme="majorHAnsi" w:hAnsiTheme="majorHAnsi" w:cstheme="majorHAnsi"/>
              </w:rPr>
            </w:pPr>
            <w:r w:rsidRPr="009912AD">
              <w:rPr>
                <w:rFonts w:asciiTheme="majorHAnsi" w:hAnsiTheme="majorHAnsi" w:cstheme="majorHAnsi"/>
              </w:rPr>
              <w:t>TCP &amp; UDP implementation</w:t>
            </w:r>
          </w:p>
        </w:tc>
      </w:tr>
      <w:tr w:rsidR="009D214B" w:rsidRPr="009912AD" w:rsidTr="00C251E3">
        <w:trPr>
          <w:trHeight w:val="75"/>
        </w:trPr>
        <w:tc>
          <w:tcPr>
            <w:tcW w:w="919" w:type="dxa"/>
            <w:vAlign w:val="center"/>
          </w:tcPr>
          <w:p w:rsidR="00A46AB2" w:rsidRPr="007508B1" w:rsidRDefault="00A46AB2" w:rsidP="00123159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465" w:type="dxa"/>
            <w:vAlign w:val="center"/>
          </w:tcPr>
          <w:p w:rsidR="00A46AB2" w:rsidRPr="009912AD" w:rsidRDefault="00A46AB2" w:rsidP="009D214B">
            <w:pPr>
              <w:bidi w:val="0"/>
              <w:rPr>
                <w:rFonts w:asciiTheme="majorHAnsi" w:hAnsiTheme="majorHAnsi" w:cstheme="majorHAnsi"/>
              </w:rPr>
            </w:pPr>
            <w:r w:rsidRPr="009912AD">
              <w:rPr>
                <w:rFonts w:asciiTheme="majorHAnsi" w:hAnsiTheme="majorHAnsi" w:cstheme="majorHAnsi"/>
                <w:bdr w:val="none" w:sz="0" w:space="0" w:color="auto" w:frame="1"/>
                <w:shd w:val="clear" w:color="auto" w:fill="FFFFFF"/>
              </w:rPr>
              <w:t>Access Control Lists</w:t>
            </w:r>
          </w:p>
        </w:tc>
        <w:tc>
          <w:tcPr>
            <w:tcW w:w="1058" w:type="dxa"/>
          </w:tcPr>
          <w:p w:rsidR="00A46AB2" w:rsidRPr="009912AD" w:rsidRDefault="00A46AB2" w:rsidP="00FD72FA">
            <w:pPr>
              <w:bidi w:val="0"/>
              <w:jc w:val="center"/>
              <w:rPr>
                <w:rFonts w:asciiTheme="majorHAnsi" w:hAnsiTheme="majorHAnsi" w:cstheme="majorHAnsi"/>
                <w:bdr w:val="none" w:sz="0" w:space="0" w:color="auto" w:frame="1"/>
                <w:shd w:val="clear" w:color="auto" w:fill="FFFFFF"/>
              </w:rPr>
            </w:pPr>
            <w:r w:rsidRPr="009912AD">
              <w:rPr>
                <w:rFonts w:asciiTheme="majorHAnsi" w:hAnsiTheme="majorHAnsi" w:cstheme="majorHAnsi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4334" w:type="dxa"/>
          </w:tcPr>
          <w:p w:rsidR="00A46AB2" w:rsidRPr="009912AD" w:rsidRDefault="00A46AB2" w:rsidP="00123159">
            <w:pPr>
              <w:bidi w:val="0"/>
              <w:rPr>
                <w:rFonts w:asciiTheme="majorHAnsi" w:hAnsiTheme="majorHAnsi" w:cstheme="majorHAnsi"/>
                <w:bdr w:val="none" w:sz="0" w:space="0" w:color="auto" w:frame="1"/>
                <w:shd w:val="clear" w:color="auto" w:fill="FFFFFF"/>
              </w:rPr>
            </w:pPr>
          </w:p>
        </w:tc>
      </w:tr>
      <w:tr w:rsidR="009912AD" w:rsidRPr="009912AD" w:rsidTr="00C251E3">
        <w:trPr>
          <w:trHeight w:val="75"/>
        </w:trPr>
        <w:tc>
          <w:tcPr>
            <w:tcW w:w="919" w:type="dxa"/>
            <w:vAlign w:val="center"/>
          </w:tcPr>
          <w:p w:rsidR="009912AD" w:rsidRPr="009912AD" w:rsidRDefault="009912AD" w:rsidP="009912AD">
            <w:pPr>
              <w:bidi w:val="0"/>
              <w:ind w:left="360"/>
              <w:rPr>
                <w:rFonts w:asciiTheme="majorHAnsi" w:hAnsiTheme="majorHAnsi" w:cstheme="majorHAnsi"/>
              </w:rPr>
            </w:pPr>
          </w:p>
        </w:tc>
        <w:tc>
          <w:tcPr>
            <w:tcW w:w="3465" w:type="dxa"/>
            <w:vAlign w:val="center"/>
          </w:tcPr>
          <w:p w:rsidR="009912AD" w:rsidRPr="00B07ACF" w:rsidRDefault="009912AD" w:rsidP="009912AD">
            <w:pPr>
              <w:widowControl w:val="0"/>
              <w:suppressAutoHyphens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Total weeks</w:t>
            </w:r>
          </w:p>
        </w:tc>
        <w:tc>
          <w:tcPr>
            <w:tcW w:w="1058" w:type="dxa"/>
            <w:vAlign w:val="center"/>
          </w:tcPr>
          <w:p w:rsidR="009912AD" w:rsidRPr="00B07ACF" w:rsidRDefault="009912AD" w:rsidP="009912AD">
            <w:pPr>
              <w:widowControl w:val="0"/>
              <w:suppressAutoHyphens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>
              <w:rPr>
                <w:rFonts w:asciiTheme="minorHAnsi" w:hAnsiTheme="minorHAnsi" w:cstheme="minorHAnsi"/>
                <w:b/>
                <w:bCs/>
              </w:rPr>
              <w:instrText xml:space="preserve"> =SUM(ABOVE) </w:instrText>
            </w:r>
            <w:r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bCs/>
                <w:noProof/>
              </w:rPr>
              <w:t>15</w:t>
            </w:r>
            <w:r>
              <w:rPr>
                <w:rFonts w:asciiTheme="minorHAnsi" w:hAnsiTheme="minorHAnsi" w:cstheme="minorHAnsi"/>
                <w:b/>
                <w:bCs/>
              </w:rPr>
              <w:fldChar w:fldCharType="end"/>
            </w:r>
          </w:p>
        </w:tc>
        <w:tc>
          <w:tcPr>
            <w:tcW w:w="4334" w:type="dxa"/>
          </w:tcPr>
          <w:p w:rsidR="009912AD" w:rsidRPr="009912AD" w:rsidRDefault="009912AD" w:rsidP="009912AD">
            <w:pPr>
              <w:bidi w:val="0"/>
              <w:rPr>
                <w:rFonts w:asciiTheme="majorHAnsi" w:hAnsiTheme="majorHAnsi" w:cstheme="majorHAnsi"/>
                <w:bdr w:val="none" w:sz="0" w:space="0" w:color="auto" w:frame="1"/>
                <w:shd w:val="clear" w:color="auto" w:fill="FFFFFF"/>
              </w:rPr>
            </w:pPr>
          </w:p>
        </w:tc>
      </w:tr>
    </w:tbl>
    <w:p w:rsidR="00737834" w:rsidRDefault="00737834" w:rsidP="005225BA">
      <w:pPr>
        <w:rPr>
          <w:rFonts w:asciiTheme="majorHAnsi" w:hAnsiTheme="majorHAnsi" w:cstheme="majorHAnsi"/>
          <w:b/>
          <w:bCs/>
          <w:sz w:val="26"/>
          <w:szCs w:val="26"/>
        </w:rPr>
      </w:pPr>
    </w:p>
    <w:p w:rsidR="005225BA" w:rsidRDefault="005225BA" w:rsidP="005225BA">
      <w:pPr>
        <w:rPr>
          <w:rFonts w:asciiTheme="majorHAnsi" w:hAnsiTheme="majorHAnsi" w:cstheme="majorHAnsi"/>
          <w:b/>
          <w:bCs/>
          <w:sz w:val="26"/>
          <w:szCs w:val="26"/>
        </w:rPr>
      </w:pPr>
    </w:p>
    <w:p w:rsidR="005225BA" w:rsidRDefault="005225BA" w:rsidP="005225BA">
      <w:pPr>
        <w:rPr>
          <w:rFonts w:asciiTheme="majorHAnsi" w:hAnsiTheme="majorHAnsi" w:cstheme="majorHAnsi"/>
          <w:b/>
          <w:bCs/>
          <w:sz w:val="26"/>
          <w:szCs w:val="26"/>
        </w:rPr>
      </w:pPr>
    </w:p>
    <w:p w:rsidR="005225BA" w:rsidRDefault="005225BA" w:rsidP="005225BA">
      <w:pPr>
        <w:rPr>
          <w:rFonts w:asciiTheme="majorHAnsi" w:hAnsiTheme="majorHAnsi" w:cstheme="majorHAnsi"/>
          <w:b/>
          <w:bCs/>
          <w:sz w:val="26"/>
          <w:szCs w:val="26"/>
        </w:rPr>
      </w:pPr>
    </w:p>
    <w:p w:rsidR="005225BA" w:rsidRDefault="005225BA" w:rsidP="005225BA">
      <w:pPr>
        <w:rPr>
          <w:rFonts w:asciiTheme="majorHAnsi" w:hAnsiTheme="majorHAnsi" w:cstheme="majorHAnsi"/>
          <w:b/>
          <w:bCs/>
          <w:sz w:val="26"/>
          <w:szCs w:val="26"/>
        </w:rPr>
      </w:pPr>
    </w:p>
    <w:p w:rsidR="005225BA" w:rsidRDefault="005225BA" w:rsidP="005225BA">
      <w:pPr>
        <w:rPr>
          <w:rFonts w:asciiTheme="majorHAnsi" w:hAnsiTheme="majorHAnsi" w:cstheme="majorHAnsi"/>
          <w:b/>
          <w:bCs/>
          <w:sz w:val="26"/>
          <w:szCs w:val="26"/>
        </w:rPr>
      </w:pPr>
    </w:p>
    <w:p w:rsidR="005225BA" w:rsidRDefault="005225BA" w:rsidP="005225BA">
      <w:pPr>
        <w:rPr>
          <w:rFonts w:asciiTheme="majorHAnsi" w:hAnsiTheme="majorHAnsi" w:cstheme="majorHAnsi"/>
          <w:b/>
          <w:bCs/>
          <w:sz w:val="26"/>
          <w:szCs w:val="26"/>
          <w:rtl/>
        </w:rPr>
      </w:pPr>
    </w:p>
    <w:p w:rsidR="00737834" w:rsidRDefault="00737834" w:rsidP="00A05E78">
      <w:pPr>
        <w:jc w:val="right"/>
        <w:rPr>
          <w:rFonts w:asciiTheme="majorHAnsi" w:hAnsiTheme="majorHAnsi" w:cstheme="majorHAnsi"/>
          <w:b/>
          <w:bCs/>
          <w:sz w:val="26"/>
          <w:szCs w:val="26"/>
          <w:rtl/>
        </w:rPr>
      </w:pPr>
    </w:p>
    <w:p w:rsidR="00A05E78" w:rsidRPr="009912AD" w:rsidRDefault="00A05E78" w:rsidP="00A05E78">
      <w:pPr>
        <w:jc w:val="right"/>
        <w:rPr>
          <w:rFonts w:asciiTheme="majorHAnsi" w:hAnsiTheme="majorHAnsi" w:cstheme="majorHAnsi"/>
          <w:b/>
          <w:bCs/>
          <w:sz w:val="26"/>
          <w:szCs w:val="26"/>
        </w:rPr>
      </w:pPr>
      <w:r w:rsidRPr="009912AD">
        <w:rPr>
          <w:rFonts w:asciiTheme="majorHAnsi" w:hAnsiTheme="majorHAnsi" w:cstheme="majorHAnsi"/>
          <w:b/>
          <w:bCs/>
          <w:sz w:val="26"/>
          <w:szCs w:val="26"/>
        </w:rPr>
        <w:t>Grading:</w:t>
      </w:r>
    </w:p>
    <w:p w:rsidR="00A14FB6" w:rsidRPr="009912AD" w:rsidRDefault="00A14FB6" w:rsidP="00A05E78">
      <w:pPr>
        <w:bidi w:val="0"/>
        <w:rPr>
          <w:rFonts w:asciiTheme="majorHAnsi" w:hAnsiTheme="majorHAnsi" w:cstheme="majorHAnsi"/>
        </w:rPr>
      </w:pPr>
    </w:p>
    <w:tbl>
      <w:tblPr>
        <w:tblStyle w:val="61"/>
        <w:tblW w:w="0" w:type="auto"/>
        <w:jc w:val="center"/>
        <w:tblLook w:val="04A0" w:firstRow="1" w:lastRow="0" w:firstColumn="1" w:lastColumn="0" w:noHBand="0" w:noVBand="1"/>
      </w:tblPr>
      <w:tblGrid>
        <w:gridCol w:w="3870"/>
        <w:gridCol w:w="3420"/>
      </w:tblGrid>
      <w:tr w:rsidR="00A05E78" w:rsidRPr="009912AD" w:rsidTr="00E013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A05E78" w:rsidRPr="009912AD" w:rsidRDefault="00A05E78" w:rsidP="00E0131E">
            <w:pPr>
              <w:jc w:val="both"/>
              <w:rPr>
                <w:rFonts w:asciiTheme="majorHAnsi" w:hAnsiTheme="majorHAnsi" w:cstheme="majorHAnsi"/>
                <w:color w:val="auto"/>
              </w:rPr>
            </w:pPr>
            <w:r w:rsidRPr="009912AD">
              <w:rPr>
                <w:rFonts w:asciiTheme="majorHAnsi" w:hAnsiTheme="majorHAnsi" w:cstheme="majorHAnsi"/>
                <w:color w:val="auto"/>
              </w:rPr>
              <w:t>Midterm Assignments (60 %)</w:t>
            </w:r>
          </w:p>
        </w:tc>
        <w:tc>
          <w:tcPr>
            <w:tcW w:w="3420" w:type="dxa"/>
          </w:tcPr>
          <w:p w:rsidR="00A05E78" w:rsidRPr="009912AD" w:rsidRDefault="00A05E78" w:rsidP="00E0131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</w:rPr>
            </w:pPr>
            <w:r w:rsidRPr="009912AD">
              <w:rPr>
                <w:rFonts w:asciiTheme="majorHAnsi" w:hAnsiTheme="majorHAnsi" w:cstheme="majorHAnsi"/>
                <w:color w:val="auto"/>
              </w:rPr>
              <w:t>Final Assignment (40%)</w:t>
            </w:r>
          </w:p>
        </w:tc>
      </w:tr>
      <w:tr w:rsidR="00A05E78" w:rsidRPr="009912AD" w:rsidTr="00E01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A05E78" w:rsidRPr="009912AD" w:rsidRDefault="00A05E78" w:rsidP="00A05E78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9912A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Assignments (</w:t>
            </w:r>
            <w:r w:rsidR="005225B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3</w:t>
            </w:r>
            <w:r w:rsidRPr="009912A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0%)</w:t>
            </w:r>
          </w:p>
          <w:p w:rsidR="00A05E78" w:rsidRPr="009912AD" w:rsidRDefault="00A05E78" w:rsidP="00A05E78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9912AD">
              <w:rPr>
                <w:rFonts w:asciiTheme="majorHAnsi" w:hAnsiTheme="majorHAnsi" w:cstheme="majorHAnsi"/>
                <w:b w:val="0"/>
                <w:bCs w:val="0"/>
              </w:rPr>
              <w:t>Quizzes</w:t>
            </w:r>
            <w:r w:rsidRPr="009912AD">
              <w:rPr>
                <w:rFonts w:asciiTheme="majorHAnsi" w:hAnsiTheme="majorHAnsi" w:cstheme="majorHAnsi"/>
              </w:rPr>
              <w:t xml:space="preserve"> </w:t>
            </w:r>
            <w:r w:rsidR="005225B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3</w:t>
            </w:r>
            <w:r w:rsidRPr="009912A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0%</w:t>
            </w:r>
          </w:p>
          <w:p w:rsidR="00A05E78" w:rsidRPr="009912AD" w:rsidRDefault="00A05E78" w:rsidP="00E0131E">
            <w:pPr>
              <w:pStyle w:val="a4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420" w:type="dxa"/>
          </w:tcPr>
          <w:p w:rsidR="00A05E78" w:rsidRPr="009912AD" w:rsidRDefault="00A05E78" w:rsidP="00A05E78">
            <w:pPr>
              <w:pStyle w:val="a4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912AD">
              <w:rPr>
                <w:rFonts w:asciiTheme="majorHAnsi" w:hAnsiTheme="majorHAnsi" w:cstheme="majorHAnsi"/>
                <w:sz w:val="24"/>
                <w:szCs w:val="24"/>
              </w:rPr>
              <w:t xml:space="preserve">Final </w:t>
            </w:r>
            <w:r w:rsidR="00A85133" w:rsidRPr="00A85133">
              <w:t>Exam</w:t>
            </w:r>
          </w:p>
        </w:tc>
      </w:tr>
    </w:tbl>
    <w:p w:rsidR="00CD2359" w:rsidRPr="009912AD" w:rsidRDefault="00CD2359" w:rsidP="00CD2359">
      <w:pPr>
        <w:bidi w:val="0"/>
        <w:jc w:val="both"/>
        <w:rPr>
          <w:rFonts w:asciiTheme="majorHAnsi" w:hAnsiTheme="majorHAnsi" w:cstheme="majorHAnsi"/>
          <w:b/>
          <w:bCs/>
        </w:rPr>
      </w:pPr>
    </w:p>
    <w:p w:rsidR="00CD2359" w:rsidRPr="009912AD" w:rsidRDefault="00CD2359" w:rsidP="00CD2359">
      <w:pPr>
        <w:bidi w:val="0"/>
        <w:jc w:val="both"/>
        <w:rPr>
          <w:rFonts w:asciiTheme="majorHAnsi" w:hAnsiTheme="majorHAnsi" w:cstheme="majorHAnsi"/>
          <w:b/>
          <w:bCs/>
        </w:rPr>
      </w:pPr>
    </w:p>
    <w:p w:rsidR="00CD2359" w:rsidRPr="009912AD" w:rsidRDefault="00CD2359" w:rsidP="00CD2359">
      <w:pPr>
        <w:bidi w:val="0"/>
        <w:jc w:val="both"/>
        <w:rPr>
          <w:rFonts w:asciiTheme="majorHAnsi" w:hAnsiTheme="majorHAnsi" w:cstheme="majorHAnsi"/>
        </w:rPr>
      </w:pPr>
      <w:r w:rsidRPr="009912AD">
        <w:rPr>
          <w:rFonts w:asciiTheme="majorHAnsi" w:hAnsiTheme="majorHAnsi" w:cstheme="majorHAnsi"/>
          <w:b/>
          <w:bCs/>
        </w:rPr>
        <w:t>Contact</w:t>
      </w:r>
      <w:r w:rsidRPr="009912AD">
        <w:rPr>
          <w:rFonts w:asciiTheme="majorHAnsi" w:hAnsiTheme="majorHAnsi" w:cstheme="majorHAnsi"/>
        </w:rPr>
        <w:t xml:space="preserve">: email: </w:t>
      </w:r>
      <w:bookmarkStart w:id="0" w:name="_Hlk63957829"/>
      <w:r w:rsidR="00BC7F45" w:rsidRPr="009912AD">
        <w:rPr>
          <w:rFonts w:asciiTheme="majorHAnsi" w:hAnsiTheme="majorHAnsi" w:cstheme="majorHAnsi"/>
        </w:rPr>
        <w:fldChar w:fldCharType="begin"/>
      </w:r>
      <w:r w:rsidR="00BC7F45" w:rsidRPr="009912AD">
        <w:rPr>
          <w:rFonts w:asciiTheme="majorHAnsi" w:hAnsiTheme="majorHAnsi" w:cstheme="majorHAnsi"/>
        </w:rPr>
        <w:instrText xml:space="preserve"> HYPERLINK "mailto:sarafa@iugaza.edu.ps" \t "_blank" </w:instrText>
      </w:r>
      <w:r w:rsidR="00BC7F45" w:rsidRPr="009912AD">
        <w:rPr>
          <w:rFonts w:asciiTheme="majorHAnsi" w:hAnsiTheme="majorHAnsi" w:cstheme="majorHAnsi"/>
        </w:rPr>
      </w:r>
      <w:r w:rsidR="00BC7F45" w:rsidRPr="009912AD">
        <w:rPr>
          <w:rFonts w:asciiTheme="majorHAnsi" w:hAnsiTheme="majorHAnsi" w:cstheme="majorHAnsi"/>
        </w:rPr>
        <w:fldChar w:fldCharType="separate"/>
      </w:r>
      <w:r w:rsidR="00BC7F45" w:rsidRPr="009912AD">
        <w:rPr>
          <w:rStyle w:val="Hyperlink"/>
          <w:rFonts w:asciiTheme="majorHAnsi" w:hAnsiTheme="majorHAnsi" w:cstheme="majorHAnsi"/>
          <w:sz w:val="23"/>
          <w:szCs w:val="23"/>
          <w:shd w:val="clear" w:color="auto" w:fill="FFFFFF"/>
        </w:rPr>
        <w:t>sarafa@iugaza.edu.ps</w:t>
      </w:r>
      <w:r w:rsidR="00BC7F45" w:rsidRPr="009912AD">
        <w:rPr>
          <w:rFonts w:asciiTheme="majorHAnsi" w:hAnsiTheme="majorHAnsi" w:cstheme="majorHAnsi"/>
        </w:rPr>
        <w:fldChar w:fldCharType="end"/>
      </w:r>
    </w:p>
    <w:bookmarkEnd w:id="0"/>
    <w:p w:rsidR="00A05E78" w:rsidRPr="009912AD" w:rsidRDefault="00A05E78" w:rsidP="00A05E78">
      <w:pPr>
        <w:bidi w:val="0"/>
        <w:rPr>
          <w:rFonts w:asciiTheme="majorHAnsi" w:hAnsiTheme="majorHAnsi" w:cstheme="majorHAnsi"/>
        </w:rPr>
      </w:pPr>
    </w:p>
    <w:sectPr w:rsidR="00A05E78" w:rsidRPr="009912AD" w:rsidSect="009D214B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0034B"/>
    <w:multiLevelType w:val="hybridMultilevel"/>
    <w:tmpl w:val="2A42AA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C6388"/>
    <w:multiLevelType w:val="hybridMultilevel"/>
    <w:tmpl w:val="B4E66D12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28181E"/>
    <w:multiLevelType w:val="hybridMultilevel"/>
    <w:tmpl w:val="ADC6F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957BB"/>
    <w:multiLevelType w:val="hybridMultilevel"/>
    <w:tmpl w:val="BF9C6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657592">
    <w:abstractNumId w:val="1"/>
  </w:num>
  <w:num w:numId="2" w16cid:durableId="300885226">
    <w:abstractNumId w:val="0"/>
  </w:num>
  <w:num w:numId="3" w16cid:durableId="529415216">
    <w:abstractNumId w:val="3"/>
  </w:num>
  <w:num w:numId="4" w16cid:durableId="675768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79D"/>
    <w:rsid w:val="00056F29"/>
    <w:rsid w:val="00123159"/>
    <w:rsid w:val="001243EC"/>
    <w:rsid w:val="0014526B"/>
    <w:rsid w:val="002B4F6A"/>
    <w:rsid w:val="0043439C"/>
    <w:rsid w:val="00497726"/>
    <w:rsid w:val="005225BA"/>
    <w:rsid w:val="00573293"/>
    <w:rsid w:val="005E23A5"/>
    <w:rsid w:val="00615947"/>
    <w:rsid w:val="006C179D"/>
    <w:rsid w:val="00710F69"/>
    <w:rsid w:val="00737834"/>
    <w:rsid w:val="007508B1"/>
    <w:rsid w:val="00904244"/>
    <w:rsid w:val="009912AD"/>
    <w:rsid w:val="009D214B"/>
    <w:rsid w:val="00A05E78"/>
    <w:rsid w:val="00A14FB6"/>
    <w:rsid w:val="00A46AB2"/>
    <w:rsid w:val="00A85133"/>
    <w:rsid w:val="00BC7F45"/>
    <w:rsid w:val="00C251E3"/>
    <w:rsid w:val="00CD2359"/>
    <w:rsid w:val="00D40212"/>
    <w:rsid w:val="00D8557C"/>
    <w:rsid w:val="00E13845"/>
    <w:rsid w:val="00E47A86"/>
    <w:rsid w:val="00E87914"/>
    <w:rsid w:val="00EA1EAB"/>
    <w:rsid w:val="00FA7E5A"/>
    <w:rsid w:val="00FD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;"/>
  <w14:docId w14:val="1BDCB34A"/>
  <w15:chartTrackingRefBased/>
  <w15:docId w15:val="{094EF67D-82DE-4DD7-A1C7-4D259B7DB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79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A1EAB"/>
  </w:style>
  <w:style w:type="table" w:styleId="a3">
    <w:name w:val="Table Grid"/>
    <w:basedOn w:val="a1"/>
    <w:uiPriority w:val="39"/>
    <w:rsid w:val="00E879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5E78"/>
    <w:pPr>
      <w:bidi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customStyle="1" w:styleId="61">
    <w:name w:val="جدول شبكة 6 ملون1"/>
    <w:basedOn w:val="a1"/>
    <w:uiPriority w:val="51"/>
    <w:rsid w:val="00A05E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a0"/>
    <w:rsid w:val="00CD235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D2359"/>
    <w:rPr>
      <w:color w:val="954F72" w:themeColor="followedHyperlink"/>
      <w:u w:val="single"/>
    </w:rPr>
  </w:style>
  <w:style w:type="character" w:customStyle="1" w:styleId="spelle">
    <w:name w:val="spelle"/>
    <w:basedOn w:val="a0"/>
    <w:rsid w:val="00D40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3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حسني</dc:creator>
  <cp:keywords/>
  <dc:description/>
  <cp:lastModifiedBy>Administrator</cp:lastModifiedBy>
  <cp:revision>28</cp:revision>
  <dcterms:created xsi:type="dcterms:W3CDTF">2021-02-11T15:16:00Z</dcterms:created>
  <dcterms:modified xsi:type="dcterms:W3CDTF">2023-02-11T03:59:00Z</dcterms:modified>
</cp:coreProperties>
</file>