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2198850" cy="2465097"/>
            <wp:effectExtent b="0" l="0" r="0" t="0"/>
            <wp:docPr id="591122812" name="image2.png"/>
            <a:graphic>
              <a:graphicData uri="http://schemas.openxmlformats.org/drawingml/2006/picture">
                <pic:pic>
                  <pic:nvPicPr>
                    <pic:cNvPr id="0" name="image2.png"/>
                    <pic:cNvPicPr preferRelativeResize="0"/>
                  </pic:nvPicPr>
                  <pic:blipFill>
                    <a:blip r:embed="rId9"/>
                    <a:srcRect b="25560" l="27441" r="26370" t="22651"/>
                    <a:stretch>
                      <a:fillRect/>
                    </a:stretch>
                  </pic:blipFill>
                  <pic:spPr>
                    <a:xfrm>
                      <a:off x="0" y="0"/>
                      <a:ext cx="2198850" cy="246509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40" w:lineRule="auto"/>
        <w:ind w:right="1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IT469 - Neutral Language Processing</w:t>
      </w:r>
    </w:p>
    <w:p w:rsidR="00000000" w:rsidDel="00000000" w:rsidP="00000000" w:rsidRDefault="00000000" w:rsidRPr="00000000" w14:paraId="00000008">
      <w:pPr>
        <w:spacing w:after="0" w:line="240" w:lineRule="auto"/>
        <w:ind w:right="1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Report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rFonts w:ascii="Times New Roman" w:cs="Times New Roman" w:eastAsia="Times New Roman" w:hAnsi="Times New Roman"/>
          <w:sz w:val="40"/>
          <w:szCs w:val="40"/>
          <w:rtl w:val="0"/>
        </w:rPr>
        <w:t xml:space="preserve">Spam Guard</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1"/>
        </w:trPr>
        <w:tc>
          <w:tcPr>
            <w:gridSpan w:val="2"/>
          </w:tcPr>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Members</w:t>
            </w:r>
          </w:p>
        </w:tc>
      </w:tr>
      <w:tr>
        <w:trPr>
          <w:cantSplit w:val="0"/>
          <w:tblHeader w:val="1"/>
        </w:trPr>
        <w:tc>
          <w:tcPr/>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Renad Alotaibi</w:t>
            </w:r>
          </w:p>
        </w:tc>
        <w:tc>
          <w:tcPr/>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441202898</w:t>
            </w:r>
          </w:p>
        </w:tc>
      </w:tr>
      <w:tr>
        <w:trPr>
          <w:cantSplit w:val="0"/>
          <w:tblHeader w:val="1"/>
        </w:trPr>
        <w:tc>
          <w:tcPr/>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Rema Alsharef</w:t>
            </w:r>
          </w:p>
        </w:tc>
        <w:tc>
          <w:tcPr/>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442200419</w:t>
            </w:r>
          </w:p>
        </w:tc>
      </w:tr>
      <w:tr>
        <w:trPr>
          <w:cantSplit w:val="0"/>
          <w:tblHeader w:val="1"/>
        </w:trPr>
        <w:tc>
          <w:tcPr/>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Noura Alaskar </w:t>
            </w:r>
          </w:p>
        </w:tc>
        <w:tc>
          <w:tcPr/>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442202216</w:t>
            </w:r>
          </w:p>
        </w:tc>
      </w:tr>
      <w:tr>
        <w:trPr>
          <w:cantSplit w:val="0"/>
          <w:tblHeader w:val="1"/>
        </w:trPr>
        <w:tc>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Alanoud Alarifi </w:t>
            </w:r>
          </w:p>
        </w:tc>
        <w:tc>
          <w:tcPr/>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442201803</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Supervised by</w:t>
      </w:r>
    </w:p>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sz w:val="28"/>
          <w:szCs w:val="28"/>
          <w:rtl w:val="0"/>
        </w:rPr>
        <w:t xml:space="preserve">Dr. Afshan Jafri</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color w:val="0f4761"/>
          <w:sz w:val="26"/>
          <w:szCs w:val="26"/>
        </w:rPr>
      </w:pPr>
      <w:r w:rsidDel="00000000" w:rsidR="00000000" w:rsidRPr="00000000">
        <w:rPr>
          <w:rFonts w:ascii="Times New Roman" w:cs="Times New Roman" w:eastAsia="Times New Roman" w:hAnsi="Times New Roman"/>
          <w:b w:val="1"/>
          <w:color w:val="0f4761"/>
          <w:sz w:val="36"/>
          <w:szCs w:val="36"/>
          <w:rtl w:val="0"/>
        </w:rPr>
        <w:t xml:space="preserve">Table of Content</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underscore" w:pos="12000"/>
            </w:tabs>
            <w:spacing w:after="0" w:before="60" w:line="240" w:lineRule="auto"/>
            <w:rPr>
              <w:b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after="0" w:before="60" w:line="240" w:lineRule="auto"/>
            <w:ind w:left="1080" w:firstLine="0"/>
            <w:rPr>
              <w:color w:val="000000"/>
              <w:sz w:val="26"/>
              <w:szCs w:val="26"/>
              <w:u w:val="none"/>
            </w:rPr>
          </w:pPr>
          <w:hyperlink w:anchor="_heading=h.44x2cw51kmxh">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1.1. Motivation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after="0" w:before="60" w:line="240" w:lineRule="auto"/>
            <w:rPr>
              <w:b w:val="1"/>
              <w:color w:val="000000"/>
              <w:sz w:val="26"/>
              <w:szCs w:val="26"/>
              <w:u w:val="none"/>
            </w:rPr>
          </w:pPr>
          <w:hyperlink w:anchor="_heading=h.30j0zll">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2. Experiment Setup</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after="0" w:before="60" w:line="240" w:lineRule="auto"/>
            <w:ind w:left="1080" w:firstLine="0"/>
            <w:rPr>
              <w:color w:val="000000"/>
              <w:sz w:val="26"/>
              <w:szCs w:val="26"/>
              <w:u w:val="none"/>
            </w:rPr>
          </w:pPr>
          <w:hyperlink w:anchor="_heading=h.ajun7gm88h9o">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2.1. Dataset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after="0" w:before="60" w:line="240" w:lineRule="auto"/>
            <w:ind w:left="1080" w:firstLine="0"/>
            <w:rPr>
              <w:color w:val="000000"/>
              <w:sz w:val="26"/>
              <w:szCs w:val="26"/>
              <w:u w:val="none"/>
            </w:rPr>
          </w:pPr>
          <w:hyperlink w:anchor="_heading=h.q0zug5nxtn88">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2.2. Methodology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after="0" w:before="60" w:line="240" w:lineRule="auto"/>
            <w:rPr>
              <w:b w:val="1"/>
              <w:color w:val="000000"/>
              <w:sz w:val="26"/>
              <w:szCs w:val="26"/>
              <w:u w:val="none"/>
            </w:rPr>
          </w:pPr>
          <w:hyperlink w:anchor="_heading=h.1fob9te">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3. Evaluation and Results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after="0" w:before="60" w:line="240" w:lineRule="auto"/>
            <w:rPr>
              <w:b w:val="1"/>
              <w:color w:val="000000"/>
              <w:sz w:val="26"/>
              <w:szCs w:val="26"/>
              <w:u w:val="none"/>
            </w:rPr>
          </w:pPr>
          <w:hyperlink w:anchor="_heading=h.3znysh7">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4. Discussion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after="0" w:before="60" w:line="240" w:lineRule="auto"/>
            <w:rPr>
              <w:b w:val="1"/>
              <w:color w:val="000000"/>
              <w:sz w:val="26"/>
              <w:szCs w:val="26"/>
              <w:u w:val="none"/>
            </w:rPr>
          </w:pPr>
          <w:hyperlink w:anchor="_heading=h.2et92p0">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5. Conclusion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after="0" w:before="60" w:line="240" w:lineRule="auto"/>
            <w:rPr>
              <w:b w:val="1"/>
              <w:color w:val="000000"/>
              <w:sz w:val="26"/>
              <w:szCs w:val="26"/>
              <w:u w:val="none"/>
            </w:rPr>
          </w:pPr>
          <w:hyperlink w:anchor="_heading=h.tyjcwt">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6. References</w:t>
              <w:tab/>
              <w:t xml:space="preserve">12</w:t>
            </w:r>
          </w:hyperlink>
          <w:r w:rsidDel="00000000" w:rsidR="00000000" w:rsidRPr="00000000">
            <w:rPr>
              <w:rtl w:val="0"/>
            </w:rPr>
          </w:r>
          <w:r w:rsidDel="00000000" w:rsidR="00000000" w:rsidRPr="00000000">
            <w:fldChar w:fldCharType="end"/>
          </w:r>
        </w:p>
      </w:sdtContent>
    </w:sdt>
    <w:sdt>
      <w:sdtPr>
        <w:tag w:val="goog_rdk_0"/>
      </w:sdtPr>
      <w:sdtContent>
        <w:p w:rsidR="00000000" w:rsidDel="00000000" w:rsidP="00000000" w:rsidRDefault="00000000" w:rsidRPr="00000000" w14:paraId="00000026">
          <w:pPr>
            <w:pStyle w:val="Heading1"/>
            <w:ind w:left="720" w:firstLine="0"/>
            <w:rPr>
              <w:rFonts w:ascii="Times New Roman" w:cs="Times New Roman" w:eastAsia="Times New Roman" w:hAnsi="Times New Roman"/>
              <w:color w:val="000000"/>
              <w:sz w:val="26"/>
              <w:szCs w:val="26"/>
            </w:rPr>
          </w:pPr>
          <w:bookmarkStart w:colFirst="0" w:colLast="0" w:name="_heading=h.8s62939jxwdm" w:id="0"/>
          <w:bookmarkEnd w:id="0"/>
          <w:r w:rsidDel="00000000" w:rsidR="00000000" w:rsidRPr="00000000">
            <w:rPr>
              <w:rtl w:val="0"/>
            </w:rPr>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10"/>
        </w:numPr>
        <w:ind w:left="-142" w:hanging="283.99999999999994"/>
        <w:rPr>
          <w:b w:val="1"/>
          <w:color w:val="1c4587"/>
        </w:rPr>
      </w:pPr>
      <w:bookmarkStart w:colFirst="0" w:colLast="0" w:name="_heading=h.gjdgxs" w:id="1"/>
      <w:bookmarkEnd w:id="1"/>
      <w:r w:rsidDel="00000000" w:rsidR="00000000" w:rsidRPr="00000000">
        <w:rPr>
          <w:rFonts w:ascii="Times New Roman" w:cs="Times New Roman" w:eastAsia="Times New Roman" w:hAnsi="Times New Roman"/>
          <w:b w:val="1"/>
          <w:color w:val="1c4587"/>
          <w:sz w:val="32"/>
          <w:szCs w:val="32"/>
          <w:rtl w:val="0"/>
        </w:rPr>
        <w:t xml:space="preserve">i</w:t>
      </w:r>
      <w:hyperlink w:anchor="_heading=h.gjdgxs">
        <w:r w:rsidDel="00000000" w:rsidR="00000000" w:rsidRPr="00000000">
          <w:rPr>
            <w:rFonts w:ascii="Times New Roman" w:cs="Times New Roman" w:eastAsia="Times New Roman" w:hAnsi="Times New Roman"/>
            <w:b w:val="1"/>
            <w:color w:val="1c4587"/>
            <w:sz w:val="32"/>
            <w:szCs w:val="32"/>
            <w:rtl w:val="0"/>
          </w:rPr>
          <w:t xml:space="preserve">ntroduction</w:t>
        </w:r>
      </w:hyperlink>
      <w:r w:rsidDel="00000000" w:rsidR="00000000" w:rsidRPr="00000000">
        <w:rPr>
          <w:rtl w:val="0"/>
        </w:rPr>
      </w:r>
    </w:p>
    <w:p w:rsidR="00000000" w:rsidDel="00000000" w:rsidP="00000000" w:rsidRDefault="00000000" w:rsidRPr="00000000" w14:paraId="0000003A">
      <w:pPr>
        <w:rPr>
          <w:color w:val="808080"/>
        </w:rPr>
      </w:pPr>
      <w:r w:rsidDel="00000000" w:rsidR="00000000" w:rsidRPr="00000000">
        <w:rPr>
          <w:color w:val="808080"/>
          <w:rtl w:val="0"/>
        </w:rPr>
        <w:t xml:space="preserve">In this section, provide a comprehensive explanation of the task, including the motivation behind it and the specific problem statement. Establish a clear context by offering relevant background information and ensure that you cite credible sources. Explain the significance of the problem you are addressing and how it aligns with existing research or practical needs. </w:t>
      </w:r>
      <w:r w:rsidDel="00000000" w:rsidR="00000000" w:rsidRPr="00000000">
        <w:rPr>
          <w:rtl w:val="0"/>
        </w:rPr>
      </w:r>
    </w:p>
    <w:p w:rsidR="00000000" w:rsidDel="00000000" w:rsidP="00000000" w:rsidRDefault="00000000" w:rsidRPr="00000000" w14:paraId="0000003B">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focus on classifying SMS messages as either "spam" or "ham" (non-spam), a task crucial for enhancing communication systems by filtering unwanted content. Spam messages have long been a nuisance, often leading to phishing attacks, fraud, and a poor user experience. The goal of this project is to develop a robust machine learning model that accurately identifies and filters out spam. By addressing this issue, we contribute to improving the quality of SMS communication and reducing the spread of harmful content.</w:t>
      </w:r>
      <w:r w:rsidDel="00000000" w:rsidR="00000000" w:rsidRPr="00000000">
        <w:rPr>
          <w:rtl w:val="0"/>
        </w:rPr>
      </w:r>
    </w:p>
    <w:p w:rsidR="00000000" w:rsidDel="00000000" w:rsidP="00000000" w:rsidRDefault="00000000" w:rsidRPr="00000000" w14:paraId="0000003C">
      <w:pPr>
        <w:rPr>
          <w:color w:val="808080"/>
        </w:rPr>
      </w:pPr>
      <w:r w:rsidDel="00000000" w:rsidR="00000000" w:rsidRPr="00000000">
        <w:rPr>
          <w:rtl w:val="0"/>
        </w:rPr>
      </w:r>
    </w:p>
    <w:p w:rsidR="00000000" w:rsidDel="00000000" w:rsidP="00000000" w:rsidRDefault="00000000" w:rsidRPr="00000000" w14:paraId="0000003D">
      <w:pPr>
        <w:pStyle w:val="Heading4"/>
        <w:keepNext w:val="0"/>
        <w:keepLines w:val="0"/>
        <w:spacing w:before="240" w:lineRule="auto"/>
        <w:rPr>
          <w:rFonts w:ascii="Times New Roman" w:cs="Times New Roman" w:eastAsia="Times New Roman" w:hAnsi="Times New Roman"/>
          <w:b w:val="1"/>
          <w:i w:val="0"/>
          <w:color w:val="1c4587"/>
          <w:sz w:val="28"/>
          <w:szCs w:val="28"/>
        </w:rPr>
      </w:pPr>
      <w:bookmarkStart w:colFirst="0" w:colLast="0" w:name="_heading=h.44x2cw51kmxh" w:id="2"/>
      <w:bookmarkEnd w:id="2"/>
      <w:r w:rsidDel="00000000" w:rsidR="00000000" w:rsidRPr="00000000">
        <w:rPr>
          <w:rFonts w:ascii="Times New Roman" w:cs="Times New Roman" w:eastAsia="Times New Roman" w:hAnsi="Times New Roman"/>
          <w:b w:val="1"/>
          <w:i w:val="0"/>
          <w:color w:val="1c4587"/>
          <w:sz w:val="28"/>
          <w:szCs w:val="28"/>
          <w:rtl w:val="0"/>
        </w:rPr>
        <w:t xml:space="preserve">1.1. </w:t>
      </w:r>
      <w:r w:rsidDel="00000000" w:rsidR="00000000" w:rsidRPr="00000000">
        <w:rPr>
          <w:rFonts w:ascii="Times New Roman" w:cs="Times New Roman" w:eastAsia="Times New Roman" w:hAnsi="Times New Roman"/>
          <w:b w:val="1"/>
          <w:i w:val="0"/>
          <w:color w:val="1c4587"/>
          <w:sz w:val="28"/>
          <w:szCs w:val="28"/>
          <w:rtl w:val="0"/>
        </w:rPr>
        <w:t xml:space="preserve">Motivation</w:t>
      </w:r>
      <w:r w:rsidDel="00000000" w:rsidR="00000000" w:rsidRPr="00000000">
        <w:rPr>
          <w:rtl w:val="0"/>
        </w:rPr>
      </w:r>
    </w:p>
    <w:p w:rsidR="00000000" w:rsidDel="00000000" w:rsidP="00000000" w:rsidRDefault="00000000" w:rsidRPr="00000000" w14:paraId="0000003E">
      <w:pPr>
        <w:spacing w:after="240" w:before="240"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rise of mobile</w:t>
      </w:r>
      <w:r w:rsidDel="00000000" w:rsidR="00000000" w:rsidRPr="00000000">
        <w:rPr>
          <w:rFonts w:ascii="Times New Roman" w:cs="Times New Roman" w:eastAsia="Times New Roman" w:hAnsi="Times New Roman"/>
          <w:rtl w:val="0"/>
        </w:rPr>
        <w:t xml:space="preserve"> communication, the prevalence of SMS-based scams has risen significantly. Fraudsters exploit text messaging to deceive individuals, often targeting personal information, leading to financial losses or identity theft. Vulnerable populations, such as the elderly or less tech-savvy individuals, are particularly at risk as they are more likely to fall victim to these tactics. Despite technological advancements, spam filtering systems still face challenges in accurately detecting fraudulent messages, resulting in the spread of harmful content.</w:t>
      </w:r>
    </w:p>
    <w:p w:rsidR="00000000" w:rsidDel="00000000" w:rsidP="00000000" w:rsidRDefault="00000000" w:rsidRPr="00000000" w14:paraId="0000003F">
      <w:pPr>
        <w:spacing w:after="240" w:before="240"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need for enhanced SMS spam detection models that can effectively prevent users from being exposed to such malicious content. Implementing a robust and accurate spam detection mechanism can safeguard individuals from fraud and ensure that SMS remains a secure medium of communication. This project aims to bridge the gap by leveraging the SMS Spam Collection dataset to build a machine learning model capable of distinguishing between legitimate messages (ham) and spam.</w:t>
      </w:r>
    </w:p>
    <w:p w:rsidR="00000000" w:rsidDel="00000000" w:rsidP="00000000" w:rsidRDefault="00000000" w:rsidRPr="00000000" w14:paraId="00000040">
      <w:pPr>
        <w:rPr>
          <w:color w:val="808080"/>
        </w:rPr>
      </w:pPr>
      <w:r w:rsidDel="00000000" w:rsidR="00000000" w:rsidRPr="00000000">
        <w:rPr>
          <w:color w:val="808080"/>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ind w:left="720" w:firstLine="0"/>
        <w:rPr>
          <w:color w:val="808080"/>
        </w:rPr>
      </w:pPr>
      <w:bookmarkStart w:colFirst="0" w:colLast="0" w:name="_heading=h.fseurmxfom31" w:id="3"/>
      <w:bookmarkEnd w:id="3"/>
      <w:r w:rsidDel="00000000" w:rsidR="00000000" w:rsidRPr="00000000">
        <w:rPr>
          <w:rtl w:val="0"/>
        </w:rPr>
      </w:r>
    </w:p>
    <w:p w:rsidR="00000000" w:rsidDel="00000000" w:rsidP="00000000" w:rsidRDefault="00000000" w:rsidRPr="00000000" w14:paraId="00000042">
      <w:pPr>
        <w:pStyle w:val="Heading1"/>
        <w:numPr>
          <w:ilvl w:val="0"/>
          <w:numId w:val="10"/>
        </w:numPr>
        <w:ind w:left="0" w:hanging="426"/>
        <w:rPr>
          <w:b w:val="1"/>
        </w:rPr>
      </w:pPr>
      <w:bookmarkStart w:colFirst="0" w:colLast="0" w:name="_heading=h.30j0zll" w:id="4"/>
      <w:bookmarkEnd w:id="4"/>
      <w:hyperlink w:anchor="_heading=h.30j0zll">
        <w:r w:rsidDel="00000000" w:rsidR="00000000" w:rsidRPr="00000000">
          <w:rPr>
            <w:rFonts w:ascii="Times New Roman" w:cs="Times New Roman" w:eastAsia="Times New Roman" w:hAnsi="Times New Roman"/>
            <w:b w:val="1"/>
            <w:sz w:val="32"/>
            <w:szCs w:val="32"/>
            <w:rtl w:val="0"/>
          </w:rPr>
          <w:t xml:space="preserve">Experiment Setup</w:t>
        </w:r>
      </w:hyperlink>
      <w:r w:rsidDel="00000000" w:rsidR="00000000" w:rsidRPr="00000000">
        <w:rPr>
          <w:rtl w:val="0"/>
        </w:rPr>
      </w:r>
    </w:p>
    <w:p w:rsidR="00000000" w:rsidDel="00000000" w:rsidP="00000000" w:rsidRDefault="00000000" w:rsidRPr="00000000" w14:paraId="00000043">
      <w:pPr>
        <w:rPr>
          <w:color w:val="808080"/>
        </w:rPr>
      </w:pPr>
      <w:r w:rsidDel="00000000" w:rsidR="00000000" w:rsidRPr="00000000">
        <w:rPr>
          <w:color w:val="808080"/>
          <w:rtl w:val="0"/>
        </w:rPr>
        <w:t xml:space="preserve">Provide a concise summary of the techniques and methods you intend to use. This section should include a clear overview of the dataset that will be utilized to evaluate your proposed solution. </w:t>
      </w:r>
    </w:p>
    <w:p w:rsidR="00000000" w:rsidDel="00000000" w:rsidP="00000000" w:rsidRDefault="00000000" w:rsidRPr="00000000" w14:paraId="00000044">
      <w:pPr>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aim to classify SMS messages into two categories: </w:t>
      </w:r>
      <w:r w:rsidDel="00000000" w:rsidR="00000000" w:rsidRPr="00000000">
        <w:rPr>
          <w:rFonts w:ascii="Times New Roman" w:cs="Times New Roman" w:eastAsia="Times New Roman" w:hAnsi="Times New Roman"/>
          <w:b w:val="1"/>
          <w:rtl w:val="0"/>
        </w:rPr>
        <w:t xml:space="preserve">Spam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Ham (not spam)</w:t>
      </w:r>
      <w:r w:rsidDel="00000000" w:rsidR="00000000" w:rsidRPr="00000000">
        <w:rPr>
          <w:rFonts w:ascii="Times New Roman" w:cs="Times New Roman" w:eastAsia="Times New Roman" w:hAnsi="Times New Roman"/>
          <w:rtl w:val="0"/>
        </w:rPr>
        <w:t xml:space="preserve">. To achieve this, we will employ natural language processing (NLP) techniques such as text preprocessing, feature extraction (TF-IDF or Bag of Words), and machine learning algorithms like Naive Bayes, Support Vector Machines (SVM), or Random Forest for classification. The dataset used for evaluation contains labelled SMS messages with two columns: one indicating the label (Spam or Ham) and the second containing the message content. This dataset will be split into training and testing sets to assess the model's performance.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4"/>
        <w:numPr>
          <w:ilvl w:val="1"/>
          <w:numId w:val="10"/>
        </w:numPr>
        <w:rPr>
          <w:rFonts w:ascii="Times New Roman" w:cs="Times New Roman" w:eastAsia="Times New Roman" w:hAnsi="Times New Roman"/>
          <w:i w:val="0"/>
          <w:sz w:val="32"/>
          <w:szCs w:val="32"/>
        </w:rPr>
      </w:pPr>
      <w:bookmarkStart w:colFirst="0" w:colLast="0" w:name="_heading=h.ajun7gm88h9o" w:id="5"/>
      <w:bookmarkEnd w:id="5"/>
      <w:hyperlink w:anchor="_heading=h.ajun7gm88h9o">
        <w:r w:rsidDel="00000000" w:rsidR="00000000" w:rsidRPr="00000000">
          <w:rPr>
            <w:rFonts w:ascii="Times New Roman" w:cs="Times New Roman" w:eastAsia="Times New Roman" w:hAnsi="Times New Roman"/>
            <w:i w:val="0"/>
            <w:sz w:val="32"/>
            <w:szCs w:val="32"/>
            <w:rtl w:val="0"/>
          </w:rPr>
          <w:t xml:space="preserve">Dataset</w:t>
        </w:r>
      </w:hyperlink>
      <w:r w:rsidDel="00000000" w:rsidR="00000000" w:rsidRPr="00000000">
        <w:rPr>
          <w:rtl w:val="0"/>
        </w:rPr>
      </w:r>
    </w:p>
    <w:p w:rsidR="00000000" w:rsidDel="00000000" w:rsidP="00000000" w:rsidRDefault="00000000" w:rsidRPr="00000000" w14:paraId="00000047">
      <w:pPr>
        <w:jc w:val="both"/>
        <w:rPr>
          <w:color w:val="808080"/>
        </w:rPr>
      </w:pPr>
      <w:r w:rsidDel="00000000" w:rsidR="00000000" w:rsidRPr="00000000">
        <w:rPr>
          <w:color w:val="808080"/>
          <w:rtl w:val="0"/>
        </w:rPr>
        <w:t xml:space="preserve">Offer a detailed description of the dataset, focusing on its distribution, structure, and relevance to the task. To enhance transparency, use the datasheet framework suggested by Gebru et al. (2021) and include the following key details: </w:t>
      </w:r>
    </w:p>
    <w:p w:rsidR="00000000" w:rsidDel="00000000" w:rsidP="00000000" w:rsidRDefault="00000000" w:rsidRPr="00000000" w14:paraId="00000048">
      <w:pPr>
        <w:ind w:left="360" w:firstLine="0"/>
        <w:jc w:val="both"/>
        <w:rPr>
          <w:color w:val="808080"/>
        </w:rPr>
      </w:pPr>
      <w:r w:rsidDel="00000000" w:rsidR="00000000" w:rsidRPr="00000000">
        <w:rPr>
          <w:color w:val="808080"/>
          <w:rtl w:val="0"/>
        </w:rPr>
        <w:t xml:space="preserve">●</w:t>
      </w:r>
      <w:r w:rsidDel="00000000" w:rsidR="00000000" w:rsidRPr="00000000">
        <w:rPr>
          <w:color w:val="808080"/>
          <w:highlight w:val="yellow"/>
          <w:rtl w:val="0"/>
        </w:rPr>
        <w:t xml:space="preserve"> Dataset</w:t>
      </w:r>
      <w:r w:rsidDel="00000000" w:rsidR="00000000" w:rsidRPr="00000000">
        <w:rPr>
          <w:b w:val="1"/>
          <w:color w:val="808080"/>
          <w:highlight w:val="yellow"/>
          <w:rtl w:val="0"/>
        </w:rPr>
        <w:t xml:space="preserve"> Purpose:</w:t>
      </w:r>
      <w:r w:rsidDel="00000000" w:rsidR="00000000" w:rsidRPr="00000000">
        <w:rPr>
          <w:b w:val="1"/>
          <w:color w:val="808080"/>
          <w:rtl w:val="0"/>
        </w:rPr>
        <w:t xml:space="preserve"> </w:t>
      </w:r>
      <w:r w:rsidDel="00000000" w:rsidR="00000000" w:rsidRPr="00000000">
        <w:rPr>
          <w:color w:val="808080"/>
          <w:rtl w:val="0"/>
        </w:rPr>
        <w:t xml:space="preserve">Why was the dataset created? Was it designed to address a specific task or gap in existing resources? </w:t>
      </w:r>
    </w:p>
    <w:p w:rsidR="00000000" w:rsidDel="00000000" w:rsidP="00000000" w:rsidRDefault="00000000" w:rsidRPr="00000000" w14:paraId="00000049">
      <w:pPr>
        <w:ind w:left="360" w:firstLine="0"/>
        <w:jc w:val="both"/>
        <w:rPr>
          <w:color w:val="808080"/>
        </w:rPr>
      </w:pPr>
      <w:r w:rsidDel="00000000" w:rsidR="00000000" w:rsidRPr="00000000">
        <w:rPr>
          <w:color w:val="808080"/>
          <w:rtl w:val="0"/>
        </w:rPr>
        <w:t xml:space="preserve">● Funding</w:t>
      </w:r>
      <w:r w:rsidDel="00000000" w:rsidR="00000000" w:rsidRPr="00000000">
        <w:rPr>
          <w:b w:val="1"/>
          <w:color w:val="808080"/>
          <w:rtl w:val="0"/>
        </w:rPr>
        <w:t xml:space="preserve"> and Sponsorship: </w:t>
      </w:r>
      <w:r w:rsidDel="00000000" w:rsidR="00000000" w:rsidRPr="00000000">
        <w:rPr>
          <w:color w:val="808080"/>
          <w:rtl w:val="0"/>
        </w:rPr>
        <w:t xml:space="preserve">Who funded the creation of the dataset (if applicable)? </w:t>
      </w:r>
    </w:p>
    <w:p w:rsidR="00000000" w:rsidDel="00000000" w:rsidP="00000000" w:rsidRDefault="00000000" w:rsidRPr="00000000" w14:paraId="0000004A">
      <w:pPr>
        <w:ind w:left="360" w:firstLine="0"/>
        <w:jc w:val="both"/>
        <w:rPr>
          <w:color w:val="808080"/>
        </w:rPr>
      </w:pPr>
      <w:r w:rsidDel="00000000" w:rsidR="00000000" w:rsidRPr="00000000">
        <w:rPr>
          <w:color w:val="808080"/>
          <w:rtl w:val="0"/>
        </w:rPr>
        <w:t xml:space="preserve">● </w:t>
      </w:r>
      <w:r w:rsidDel="00000000" w:rsidR="00000000" w:rsidRPr="00000000">
        <w:rPr>
          <w:color w:val="808080"/>
          <w:highlight w:val="yellow"/>
          <w:rtl w:val="0"/>
        </w:rPr>
        <w:t xml:space="preserve">Data</w:t>
      </w:r>
      <w:r w:rsidDel="00000000" w:rsidR="00000000" w:rsidRPr="00000000">
        <w:rPr>
          <w:b w:val="1"/>
          <w:color w:val="808080"/>
          <w:highlight w:val="yellow"/>
          <w:rtl w:val="0"/>
        </w:rPr>
        <w:t xml:space="preserve"> Preprocessing:</w:t>
      </w:r>
      <w:r w:rsidDel="00000000" w:rsidR="00000000" w:rsidRPr="00000000">
        <w:rPr>
          <w:b w:val="1"/>
          <w:color w:val="808080"/>
          <w:rtl w:val="0"/>
        </w:rPr>
        <w:t xml:space="preserve"> </w:t>
      </w:r>
      <w:r w:rsidDel="00000000" w:rsidR="00000000" w:rsidRPr="00000000">
        <w:rPr>
          <w:color w:val="808080"/>
          <w:rtl w:val="0"/>
        </w:rPr>
        <w:t xml:space="preserve">What preprocessing steps were performed? (e.g., </w:t>
      </w:r>
    </w:p>
    <w:p w:rsidR="00000000" w:rsidDel="00000000" w:rsidP="00000000" w:rsidRDefault="00000000" w:rsidRPr="00000000" w14:paraId="0000004B">
      <w:pPr>
        <w:jc w:val="both"/>
        <w:rPr>
          <w:color w:val="808080"/>
        </w:rPr>
      </w:pPr>
      <w:r w:rsidDel="00000000" w:rsidR="00000000" w:rsidRPr="00000000">
        <w:rPr>
          <w:color w:val="808080"/>
          <w:rtl w:val="0"/>
        </w:rPr>
        <w:t xml:space="preserve">discretization, bucketing, tokenization, part-of-speech tagging, feature extraction, </w:t>
      </w:r>
    </w:p>
    <w:p w:rsidR="00000000" w:rsidDel="00000000" w:rsidP="00000000" w:rsidRDefault="00000000" w:rsidRPr="00000000" w14:paraId="0000004C">
      <w:pPr>
        <w:jc w:val="both"/>
        <w:rPr>
          <w:color w:val="808080"/>
        </w:rPr>
      </w:pPr>
      <w:r w:rsidDel="00000000" w:rsidR="00000000" w:rsidRPr="00000000">
        <w:rPr>
          <w:color w:val="808080"/>
          <w:rtl w:val="0"/>
        </w:rPr>
        <w:t xml:space="preserve">removal of instances). </w:t>
      </w:r>
    </w:p>
    <w:p w:rsidR="00000000" w:rsidDel="00000000" w:rsidP="00000000" w:rsidRDefault="00000000" w:rsidRPr="00000000" w14:paraId="0000004D">
      <w:pPr>
        <w:ind w:left="360" w:firstLine="0"/>
        <w:jc w:val="both"/>
        <w:rPr>
          <w:color w:val="808080"/>
        </w:rPr>
      </w:pPr>
      <w:r w:rsidDel="00000000" w:rsidR="00000000" w:rsidRPr="00000000">
        <w:rPr>
          <w:color w:val="808080"/>
          <w:rtl w:val="0"/>
        </w:rPr>
        <w:t xml:space="preserve">● </w:t>
      </w:r>
      <w:r w:rsidDel="00000000" w:rsidR="00000000" w:rsidRPr="00000000">
        <w:rPr>
          <w:color w:val="808080"/>
          <w:highlight w:val="yellow"/>
          <w:rtl w:val="0"/>
        </w:rPr>
        <w:t xml:space="preserve">Ethical</w:t>
      </w:r>
      <w:r w:rsidDel="00000000" w:rsidR="00000000" w:rsidRPr="00000000">
        <w:rPr>
          <w:b w:val="1"/>
          <w:color w:val="808080"/>
          <w:highlight w:val="yellow"/>
          <w:rtl w:val="0"/>
        </w:rPr>
        <w:t xml:space="preserve"> Considerations:</w:t>
      </w:r>
      <w:r w:rsidDel="00000000" w:rsidR="00000000" w:rsidRPr="00000000">
        <w:rPr>
          <w:b w:val="1"/>
          <w:color w:val="808080"/>
          <w:rtl w:val="0"/>
        </w:rPr>
        <w:t xml:space="preserve"> </w:t>
      </w:r>
      <w:r w:rsidDel="00000000" w:rsidR="00000000" w:rsidRPr="00000000">
        <w:rPr>
          <w:color w:val="808080"/>
          <w:rtl w:val="0"/>
        </w:rPr>
        <w:t xml:space="preserve">If the dataset involves people, were they informed about its </w:t>
      </w:r>
    </w:p>
    <w:p w:rsidR="00000000" w:rsidDel="00000000" w:rsidP="00000000" w:rsidRDefault="00000000" w:rsidRPr="00000000" w14:paraId="0000004E">
      <w:pPr>
        <w:jc w:val="both"/>
        <w:rPr>
          <w:color w:val="808080"/>
        </w:rPr>
      </w:pPr>
      <w:r w:rsidDel="00000000" w:rsidR="00000000" w:rsidRPr="00000000">
        <w:rPr>
          <w:color w:val="808080"/>
          <w:rtl w:val="0"/>
        </w:rPr>
        <w:t xml:space="preserve">intended use? Did they provide consent? Were they given the option to withdraw </w:t>
      </w:r>
    </w:p>
    <w:p w:rsidR="00000000" w:rsidDel="00000000" w:rsidP="00000000" w:rsidRDefault="00000000" w:rsidRPr="00000000" w14:paraId="0000004F">
      <w:pPr>
        <w:jc w:val="both"/>
        <w:rPr>
          <w:color w:val="808080"/>
        </w:rPr>
      </w:pPr>
      <w:r w:rsidDel="00000000" w:rsidR="00000000" w:rsidRPr="00000000">
        <w:rPr>
          <w:color w:val="808080"/>
          <w:rtl w:val="0"/>
        </w:rPr>
        <w:t xml:space="preserve">consent for specific uses? </w:t>
      </w:r>
    </w:p>
    <w:p w:rsidR="00000000" w:rsidDel="00000000" w:rsidP="00000000" w:rsidRDefault="00000000" w:rsidRPr="00000000" w14:paraId="00000050">
      <w:pPr>
        <w:ind w:left="360" w:firstLine="0"/>
        <w:jc w:val="both"/>
        <w:rPr>
          <w:color w:val="808080"/>
        </w:rPr>
      </w:pPr>
      <w:r w:rsidDel="00000000" w:rsidR="00000000" w:rsidRPr="00000000">
        <w:rPr>
          <w:color w:val="808080"/>
          <w:rtl w:val="0"/>
        </w:rPr>
        <w:t xml:space="preserve">● </w:t>
      </w:r>
      <w:r w:rsidDel="00000000" w:rsidR="00000000" w:rsidRPr="00000000">
        <w:rPr>
          <w:color w:val="808080"/>
          <w:highlight w:val="yellow"/>
          <w:rtl w:val="0"/>
        </w:rPr>
        <w:t xml:space="preserve">Dataset</w:t>
      </w:r>
      <w:r w:rsidDel="00000000" w:rsidR="00000000" w:rsidRPr="00000000">
        <w:rPr>
          <w:b w:val="1"/>
          <w:color w:val="808080"/>
          <w:highlight w:val="yellow"/>
          <w:rtl w:val="0"/>
        </w:rPr>
        <w:t xml:space="preserve"> Maintenance:</w:t>
      </w:r>
      <w:r w:rsidDel="00000000" w:rsidR="00000000" w:rsidRPr="00000000">
        <w:rPr>
          <w:b w:val="1"/>
          <w:color w:val="808080"/>
          <w:rtl w:val="0"/>
        </w:rPr>
        <w:t xml:space="preserve"> </w:t>
      </w:r>
      <w:r w:rsidDel="00000000" w:rsidR="00000000" w:rsidRPr="00000000">
        <w:rPr>
          <w:color w:val="808080"/>
          <w:rtl w:val="0"/>
        </w:rPr>
        <w:t xml:space="preserve">Will the dataset be updated? If so, how frequently and by </w:t>
      </w:r>
    </w:p>
    <w:p w:rsidR="00000000" w:rsidDel="00000000" w:rsidP="00000000" w:rsidRDefault="00000000" w:rsidRPr="00000000" w14:paraId="00000051">
      <w:pPr>
        <w:jc w:val="both"/>
        <w:rPr>
          <w:color w:val="808080"/>
        </w:rPr>
      </w:pPr>
      <w:r w:rsidDel="00000000" w:rsidR="00000000" w:rsidRPr="00000000">
        <w:rPr>
          <w:color w:val="808080"/>
          <w:rtl w:val="0"/>
        </w:rPr>
        <w:t xml:space="preserve">whom?</w:t>
      </w:r>
    </w:p>
    <w:p w:rsidR="00000000" w:rsidDel="00000000" w:rsidP="00000000" w:rsidRDefault="00000000" w:rsidRPr="00000000" w14:paraId="00000052">
      <w:pPr>
        <w:jc w:val="both"/>
        <w:rPr>
          <w:color w:val="808080"/>
        </w:rPr>
      </w:pPr>
      <w:r w:rsidDel="00000000" w:rsidR="00000000" w:rsidRPr="00000000">
        <w:rPr>
          <w:rtl w:val="0"/>
        </w:rPr>
      </w:r>
    </w:p>
    <w:p w:rsidR="00000000" w:rsidDel="00000000" w:rsidP="00000000" w:rsidRDefault="00000000" w:rsidRPr="00000000" w14:paraId="00000053">
      <w:pPr>
        <w:jc w:val="both"/>
        <w:rPr>
          <w:color w:val="808080"/>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a collection of SMS messages labeled as either </w:t>
      </w:r>
      <w:r w:rsidDel="00000000" w:rsidR="00000000" w:rsidRPr="00000000">
        <w:rPr>
          <w:rFonts w:ascii="Times New Roman" w:cs="Times New Roman" w:eastAsia="Times New Roman" w:hAnsi="Times New Roman"/>
          <w:b w:val="1"/>
          <w:rtl w:val="0"/>
        </w:rPr>
        <w:t xml:space="preserve">Spam</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Ham</w:t>
      </w:r>
      <w:r w:rsidDel="00000000" w:rsidR="00000000" w:rsidRPr="00000000">
        <w:rPr>
          <w:rFonts w:ascii="Times New Roman" w:cs="Times New Roman" w:eastAsia="Times New Roman" w:hAnsi="Times New Roman"/>
          <w:rtl w:val="0"/>
        </w:rPr>
        <w:t xml:space="preserve">, and it is publicly available for research and educational purposes.</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Below are the details using the datasheet framework suggested by Gebru et al. (2021):</w:t>
      </w:r>
    </w:p>
    <w:p w:rsidR="00000000" w:rsidDel="00000000" w:rsidP="00000000" w:rsidRDefault="00000000" w:rsidRPr="00000000" w14:paraId="00000056">
      <w:pPr>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 Purpose</w:t>
      </w:r>
      <w:r w:rsidDel="00000000" w:rsidR="00000000" w:rsidRPr="00000000">
        <w:rPr>
          <w:rFonts w:ascii="Times New Roman" w:cs="Times New Roman" w:eastAsia="Times New Roman" w:hAnsi="Times New Roman"/>
          <w:rtl w:val="0"/>
        </w:rPr>
        <w:t xml:space="preserve">: The SMS Spam Collection dataset was created to support research on spam detection in text messages. It serves as a benchmark for building and evaluating machine learning models that can classify SMS messages as either "spam" (unwanted, unsolicited messages) or "ham" (legitimate, non-spam messages).The primary objective is to help to filter spam messages.</w:t>
      </w:r>
    </w:p>
    <w:p w:rsidR="00000000" w:rsidDel="00000000" w:rsidP="00000000" w:rsidRDefault="00000000" w:rsidRPr="00000000" w14:paraId="00000057">
      <w:pPr>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Funding and Sponsorship</w:t>
      </w:r>
      <w:r w:rsidDel="00000000" w:rsidR="00000000" w:rsidRPr="00000000">
        <w:rPr>
          <w:rFonts w:ascii="Times New Roman" w:cs="Times New Roman" w:eastAsia="Times New Roman" w:hAnsi="Times New Roman"/>
          <w:rtl w:val="0"/>
        </w:rPr>
        <w:t xml:space="preserve">: There is no specific funding information provided for this dataset. It was publicly shared by researchers for educational and research purposes. It is commonly used as an open-source resource for various academic and research-related machine learning.</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Preprocessing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underwent the following preprocessing steps:</w:t>
      </w:r>
    </w:p>
    <w:p w:rsidR="00000000" w:rsidDel="00000000" w:rsidP="00000000" w:rsidRDefault="00000000" w:rsidRPr="00000000" w14:paraId="0000005B">
      <w:pPr>
        <w:numPr>
          <w:ilvl w:val="0"/>
          <w:numId w:val="11"/>
        </w:numPr>
        <w:spacing w:after="0" w:afterAutospacing="0" w:befor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Data Cleaning</w:t>
      </w:r>
      <w:r w:rsidDel="00000000" w:rsidR="00000000" w:rsidRPr="00000000">
        <w:rPr>
          <w:rFonts w:ascii="Times New Roman" w:cs="Times New Roman" w:eastAsia="Times New Roman" w:hAnsi="Times New Roman"/>
          <w:rtl w:val="0"/>
        </w:rPr>
        <w:t xml:space="preserve">: Removed URLs, numbers, special characters, and punctuation from the messages.</w:t>
      </w:r>
    </w:p>
    <w:p w:rsidR="00000000" w:rsidDel="00000000" w:rsidP="00000000" w:rsidRDefault="00000000" w:rsidRPr="00000000" w14:paraId="0000005C">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Text </w:t>
      </w:r>
      <w:r w:rsidDel="00000000" w:rsidR="00000000" w:rsidRPr="00000000">
        <w:rPr>
          <w:rFonts w:ascii="Times New Roman" w:cs="Times New Roman" w:eastAsia="Times New Roman" w:hAnsi="Times New Roman"/>
          <w:b w:val="1"/>
          <w:rtl w:val="0"/>
        </w:rPr>
        <w:t xml:space="preserve">Normalization</w:t>
      </w:r>
      <w:r w:rsidDel="00000000" w:rsidR="00000000" w:rsidRPr="00000000">
        <w:rPr>
          <w:rFonts w:ascii="Times New Roman" w:cs="Times New Roman" w:eastAsia="Times New Roman" w:hAnsi="Times New Roman"/>
          <w:rtl w:val="0"/>
        </w:rPr>
        <w:t xml:space="preserve">: Converted all text to lowercase to ensure consistency.</w:t>
      </w:r>
    </w:p>
    <w:p w:rsidR="00000000" w:rsidDel="00000000" w:rsidP="00000000" w:rsidRDefault="00000000" w:rsidRPr="00000000" w14:paraId="0000005D">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Stopword Removal</w:t>
      </w:r>
      <w:r w:rsidDel="00000000" w:rsidR="00000000" w:rsidRPr="00000000">
        <w:rPr>
          <w:rFonts w:ascii="Times New Roman" w:cs="Times New Roman" w:eastAsia="Times New Roman" w:hAnsi="Times New Roman"/>
          <w:rtl w:val="0"/>
        </w:rPr>
        <w:t xml:space="preserve">: Eliminated common English stopwords (e.g., "the," "and") to reduce noise in the data.</w:t>
      </w:r>
    </w:p>
    <w:p w:rsidR="00000000" w:rsidDel="00000000" w:rsidP="00000000" w:rsidRDefault="00000000" w:rsidRPr="00000000" w14:paraId="0000005E">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Lemmatization</w:t>
      </w:r>
      <w:r w:rsidDel="00000000" w:rsidR="00000000" w:rsidRPr="00000000">
        <w:rPr>
          <w:rFonts w:ascii="Times New Roman" w:cs="Times New Roman" w:eastAsia="Times New Roman" w:hAnsi="Times New Roman"/>
          <w:rtl w:val="0"/>
        </w:rPr>
        <w:t xml:space="preserve">: Used a lemmatizer to convert words to their base forms (e.g., "running" to "run") for a more uniform representation.</w:t>
      </w:r>
    </w:p>
    <w:p w:rsidR="00000000" w:rsidDel="00000000" w:rsidP="00000000" w:rsidRDefault="00000000" w:rsidRPr="00000000" w14:paraId="0000005F">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Tokenization</w:t>
      </w:r>
      <w:r w:rsidDel="00000000" w:rsidR="00000000" w:rsidRPr="00000000">
        <w:rPr>
          <w:rFonts w:ascii="Times New Roman" w:cs="Times New Roman" w:eastAsia="Times New Roman" w:hAnsi="Times New Roman"/>
          <w:rtl w:val="0"/>
        </w:rPr>
        <w:t xml:space="preserve">: Split the text into individual words (tokens) to facilitate feature extraction.</w:t>
      </w:r>
    </w:p>
    <w:p w:rsidR="00000000" w:rsidDel="00000000" w:rsidP="00000000" w:rsidRDefault="00000000" w:rsidRPr="00000000" w14:paraId="00000060">
      <w:pPr>
        <w:numPr>
          <w:ilvl w:val="0"/>
          <w:numId w:val="11"/>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rtl w:val="0"/>
        </w:rPr>
        <w:t xml:space="preserve">Feature Extraction</w:t>
      </w:r>
      <w:r w:rsidDel="00000000" w:rsidR="00000000" w:rsidRPr="00000000">
        <w:rPr>
          <w:rFonts w:ascii="Times New Roman" w:cs="Times New Roman" w:eastAsia="Times New Roman" w:hAnsi="Times New Roman"/>
          <w:rtl w:val="0"/>
        </w:rPr>
        <w:t xml:space="preserve">: Applied the TF-IDF (Term Frequency-Inverse Document Frequency) vectorization method to convert text data into numerical form for model training and evaluation.</w:t>
      </w:r>
    </w:p>
    <w:p w:rsidR="00000000" w:rsidDel="00000000" w:rsidP="00000000" w:rsidRDefault="00000000" w:rsidRPr="00000000" w14:paraId="00000061">
      <w:pPr>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Ethical Considerations</w:t>
      </w:r>
      <w:r w:rsidDel="00000000" w:rsidR="00000000" w:rsidRPr="00000000">
        <w:rPr>
          <w:rFonts w:ascii="Times New Roman" w:cs="Times New Roman" w:eastAsia="Times New Roman" w:hAnsi="Times New Roman"/>
          <w:rtl w:val="0"/>
        </w:rPr>
        <w:t xml:space="preserve">: Since the dataset involves publicly available SMS messages, it is assumed that the contributors were aware of the intended use for research purposes.</w:t>
      </w:r>
    </w:p>
    <w:p w:rsidR="00000000" w:rsidDel="00000000" w:rsidP="00000000" w:rsidRDefault="00000000" w:rsidRPr="00000000" w14:paraId="00000062">
      <w:pPr>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 Maintenance</w:t>
      </w:r>
      <w:r w:rsidDel="00000000" w:rsidR="00000000" w:rsidRPr="00000000">
        <w:rPr>
          <w:rFonts w:ascii="Times New Roman" w:cs="Times New Roman" w:eastAsia="Times New Roman" w:hAnsi="Times New Roman"/>
          <w:rtl w:val="0"/>
        </w:rPr>
        <w:t xml:space="preserve">: There is no indication that the dataset will be updated or maintained by its original creators. It is provided as a static resource, meaning no official updates are planned. Researchers and practitioners can, however, use the dataset for building and validating spam detection models without expecting periodic updates from the dataset's maintainers.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color w:val="808080"/>
        </w:rPr>
      </w:pPr>
      <w:r w:rsidDel="00000000" w:rsidR="00000000" w:rsidRPr="00000000">
        <w:rPr>
          <w:color w:val="808080"/>
          <w:rtl w:val="0"/>
        </w:rPr>
        <w:br w:type="textWrapping"/>
        <w:t xml:space="preserve">Include tables to summarize dataset distribution and characteristics: </w:t>
      </w:r>
    </w:p>
    <w:p w:rsidR="00000000" w:rsidDel="00000000" w:rsidP="00000000" w:rsidRDefault="00000000" w:rsidRPr="00000000" w14:paraId="00000065">
      <w:pPr>
        <w:jc w:val="both"/>
        <w:rPr/>
      </w:pPr>
      <w:r w:rsidDel="00000000" w:rsidR="00000000" w:rsidRPr="00000000">
        <w:rPr>
          <w:rtl w:val="0"/>
        </w:rPr>
        <w:t xml:space="preserve">Dataset Distribution and Characteristics</w:t>
      </w:r>
    </w:p>
    <w:p w:rsidR="00000000" w:rsidDel="00000000" w:rsidP="00000000" w:rsidRDefault="00000000" w:rsidRPr="00000000" w14:paraId="00000066">
      <w:pPr>
        <w:ind w:left="360" w:firstLine="0"/>
        <w:jc w:val="both"/>
        <w:rPr/>
      </w:pPr>
      <w:r w:rsidDel="00000000" w:rsidR="00000000" w:rsidRPr="00000000">
        <w:rPr>
          <w:b w:val="1"/>
          <w:rtl w:val="0"/>
        </w:rPr>
        <w:t xml:space="preserve">Table 1: </w:t>
      </w:r>
      <w:r w:rsidDel="00000000" w:rsidR="00000000" w:rsidRPr="00000000">
        <w:rPr>
          <w:rtl w:val="0"/>
        </w:rPr>
        <w:t xml:space="preserve">Case 1 – Classification Data Distribution</w:t>
      </w:r>
    </w:p>
    <w:p w:rsidR="00000000" w:rsidDel="00000000" w:rsidP="00000000" w:rsidRDefault="00000000" w:rsidRPr="00000000" w14:paraId="00000067">
      <w:pPr>
        <w:rPr/>
      </w:pPr>
      <w:r w:rsidDel="00000000" w:rsidR="00000000" w:rsidRPr="00000000">
        <w:rPr>
          <w:rtl w:val="0"/>
        </w:rPr>
      </w:r>
    </w:p>
    <w:tbl>
      <w:tblPr>
        <w:tblStyle w:val="Table2"/>
        <w:tblW w:w="66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235"/>
        <w:gridCol w:w="2235"/>
        <w:tblGridChange w:id="0">
          <w:tblGrid>
            <w:gridCol w:w="2175"/>
            <w:gridCol w:w="2235"/>
            <w:gridCol w:w="2235"/>
          </w:tblGrid>
        </w:tblGridChange>
      </w:tblGrid>
      <w:tr>
        <w:trPr>
          <w:cantSplit w:val="0"/>
          <w:tblHeader w:val="0"/>
        </w:trPr>
        <w:tc>
          <w:tcPr/>
          <w:p w:rsidR="00000000" w:rsidDel="00000000" w:rsidP="00000000" w:rsidRDefault="00000000" w:rsidRPr="00000000" w14:paraId="00000068">
            <w:pPr>
              <w:jc w:val="both"/>
              <w:rPr>
                <w:color w:val="000000"/>
              </w:rPr>
            </w:pPr>
            <w:r w:rsidDel="00000000" w:rsidR="00000000" w:rsidRPr="00000000">
              <w:rPr>
                <w:color w:val="000000"/>
                <w:rtl w:val="0"/>
              </w:rPr>
              <w:t xml:space="preserve">Topic </w:t>
            </w:r>
          </w:p>
        </w:tc>
        <w:tc>
          <w:tcPr/>
          <w:p w:rsidR="00000000" w:rsidDel="00000000" w:rsidP="00000000" w:rsidRDefault="00000000" w:rsidRPr="00000000" w14:paraId="00000069">
            <w:pPr>
              <w:jc w:val="both"/>
              <w:rPr>
                <w:color w:val="000000"/>
              </w:rPr>
            </w:pPr>
            <w:r w:rsidDel="00000000" w:rsidR="00000000" w:rsidRPr="00000000">
              <w:rPr>
                <w:color w:val="000000"/>
                <w:rtl w:val="0"/>
              </w:rPr>
              <w:t xml:space="preserve">Label1 </w:t>
            </w:r>
            <w:r w:rsidDel="00000000" w:rsidR="00000000" w:rsidRPr="00000000">
              <w:rPr>
                <w:b w:val="1"/>
                <w:rtl w:val="0"/>
              </w:rPr>
              <w:t xml:space="preserve"> (Spam)</w:t>
            </w:r>
            <w:r w:rsidDel="00000000" w:rsidR="00000000" w:rsidRPr="00000000">
              <w:rPr>
                <w:rtl w:val="0"/>
              </w:rPr>
            </w:r>
          </w:p>
        </w:tc>
        <w:tc>
          <w:tcPr/>
          <w:p w:rsidR="00000000" w:rsidDel="00000000" w:rsidP="00000000" w:rsidRDefault="00000000" w:rsidRPr="00000000" w14:paraId="0000006A">
            <w:pPr>
              <w:jc w:val="both"/>
              <w:rPr>
                <w:color w:val="000000"/>
              </w:rPr>
            </w:pPr>
            <w:r w:rsidDel="00000000" w:rsidR="00000000" w:rsidRPr="00000000">
              <w:rPr>
                <w:color w:val="000000"/>
                <w:rtl w:val="0"/>
              </w:rPr>
              <w:t xml:space="preserve">Label2 </w:t>
            </w:r>
            <w:r w:rsidDel="00000000" w:rsidR="00000000" w:rsidRPr="00000000">
              <w:rPr>
                <w:b w:val="1"/>
                <w:rtl w:val="0"/>
              </w:rPr>
              <w:t xml:space="preserve">(Ham)</w:t>
            </w:r>
            <w:r w:rsidDel="00000000" w:rsidR="00000000" w:rsidRPr="00000000">
              <w:rPr>
                <w:rtl w:val="0"/>
              </w:rPr>
            </w:r>
          </w:p>
        </w:tc>
      </w:tr>
      <w:tr>
        <w:trPr>
          <w:cantSplit w:val="0"/>
          <w:tblHeader w:val="0"/>
        </w:trPr>
        <w:tc>
          <w:tcPr/>
          <w:p w:rsidR="00000000" w:rsidDel="00000000" w:rsidP="00000000" w:rsidRDefault="00000000" w:rsidRPr="00000000" w14:paraId="0000006B">
            <w:pPr>
              <w:jc w:val="both"/>
              <w:rPr>
                <w:color w:val="000000"/>
              </w:rPr>
            </w:pPr>
            <w:r w:rsidDel="00000000" w:rsidR="00000000" w:rsidRPr="00000000">
              <w:rPr>
                <w:rtl w:val="0"/>
              </w:rPr>
              <w:t xml:space="preserve">SMS</w:t>
            </w:r>
            <w:r w:rsidDel="00000000" w:rsidR="00000000" w:rsidRPr="00000000">
              <w:rPr>
                <w:rtl w:val="0"/>
              </w:rPr>
            </w:r>
          </w:p>
        </w:tc>
        <w:tc>
          <w:tcPr/>
          <w:p w:rsidR="00000000" w:rsidDel="00000000" w:rsidP="00000000" w:rsidRDefault="00000000" w:rsidRPr="00000000" w14:paraId="0000006C">
            <w:pPr>
              <w:jc w:val="both"/>
              <w:rPr/>
            </w:pPr>
            <w:r w:rsidDel="00000000" w:rsidR="00000000" w:rsidRPr="00000000">
              <w:rPr>
                <w:rtl w:val="0"/>
              </w:rPr>
              <w:t xml:space="preserve">4825</w:t>
            </w:r>
          </w:p>
        </w:tc>
        <w:tc>
          <w:tcPr/>
          <w:p w:rsidR="00000000" w:rsidDel="00000000" w:rsidP="00000000" w:rsidRDefault="00000000" w:rsidRPr="00000000" w14:paraId="0000006D">
            <w:pPr>
              <w:jc w:val="both"/>
              <w:rPr/>
            </w:pPr>
            <w:r w:rsidDel="00000000" w:rsidR="00000000" w:rsidRPr="00000000">
              <w:rPr>
                <w:rtl w:val="0"/>
              </w:rPr>
              <w:t xml:space="preserve">747</w:t>
            </w:r>
            <w:r w:rsidDel="00000000" w:rsidR="00000000" w:rsidRPr="00000000">
              <w:rPr>
                <w:rtl w:val="0"/>
              </w:rPr>
            </w:r>
          </w:p>
        </w:tc>
      </w:tr>
    </w:tbl>
    <w:p w:rsidR="00000000" w:rsidDel="00000000" w:rsidP="00000000" w:rsidRDefault="00000000" w:rsidRPr="00000000" w14:paraId="0000006E">
      <w:pPr>
        <w:rPr>
          <w:color w:val="808080"/>
        </w:rPr>
      </w:pPr>
      <w:r w:rsidDel="00000000" w:rsidR="00000000" w:rsidRPr="00000000">
        <w:rPr>
          <w:rtl w:val="0"/>
        </w:rPr>
      </w:r>
    </w:p>
    <w:p w:rsidR="00000000" w:rsidDel="00000000" w:rsidP="00000000" w:rsidRDefault="00000000" w:rsidRPr="00000000" w14:paraId="0000006F">
      <w:pPr>
        <w:rPr>
          <w:color w:val="808080"/>
        </w:rPr>
      </w:pPr>
      <w:r w:rsidDel="00000000" w:rsidR="00000000" w:rsidRPr="00000000">
        <w:rPr>
          <w:rtl w:val="0"/>
        </w:rPr>
      </w:r>
    </w:p>
    <w:p w:rsidR="00000000" w:rsidDel="00000000" w:rsidP="00000000" w:rsidRDefault="00000000" w:rsidRPr="00000000" w14:paraId="00000070">
      <w:pPr>
        <w:ind w:left="360" w:firstLine="0"/>
        <w:rPr>
          <w:color w:val="808080"/>
        </w:rPr>
      </w:pPr>
      <w:r w:rsidDel="00000000" w:rsidR="00000000" w:rsidRPr="00000000">
        <w:rPr>
          <w:b w:val="1"/>
          <w:color w:val="808080"/>
          <w:rtl w:val="0"/>
        </w:rPr>
        <w:t xml:space="preserve">Table 2: </w:t>
      </w:r>
      <w:r w:rsidDel="00000000" w:rsidR="00000000" w:rsidRPr="00000000">
        <w:rPr>
          <w:color w:val="808080"/>
          <w:rtl w:val="0"/>
        </w:rPr>
        <w:t xml:space="preserve">Case 2 – Corpus/Topic or Genre Distribution </w:t>
      </w:r>
    </w:p>
    <w:tbl>
      <w:tblPr>
        <w:tblStyle w:val="Table3"/>
        <w:tblpPr w:leftFromText="180" w:rightFromText="180" w:topFromText="0" w:bottomFromText="0" w:vertAnchor="text" w:horzAnchor="text" w:tblpX="0" w:tblpY="310"/>
        <w:tblW w:w="91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7"/>
        <w:gridCol w:w="3047"/>
        <w:gridCol w:w="3048"/>
        <w:tblGridChange w:id="0">
          <w:tblGrid>
            <w:gridCol w:w="3047"/>
            <w:gridCol w:w="3047"/>
            <w:gridCol w:w="3048"/>
          </w:tblGrid>
        </w:tblGridChange>
      </w:tblGrid>
      <w:tr>
        <w:trPr>
          <w:cantSplit w:val="0"/>
          <w:trHeight w:val="555" w:hRule="atLeast"/>
          <w:tblHeader w:val="0"/>
        </w:trPr>
        <w:tc>
          <w:tcPr/>
          <w:p w:rsidR="00000000" w:rsidDel="00000000" w:rsidP="00000000" w:rsidRDefault="00000000" w:rsidRPr="00000000" w14:paraId="00000071">
            <w:pPr>
              <w:rPr>
                <w:b w:val="1"/>
              </w:rPr>
            </w:pPr>
            <w:r w:rsidDel="00000000" w:rsidR="00000000" w:rsidRPr="00000000">
              <w:rPr>
                <w:b w:val="1"/>
                <w:color w:val="000000"/>
                <w:rtl w:val="0"/>
              </w:rPr>
              <w:t xml:space="preserve">Topic</w:t>
            </w:r>
            <w:r w:rsidDel="00000000" w:rsidR="00000000" w:rsidRPr="00000000">
              <w:rPr>
                <w:rtl w:val="0"/>
              </w:rPr>
            </w:r>
          </w:p>
        </w:tc>
        <w:tc>
          <w:tcPr/>
          <w:p w:rsidR="00000000" w:rsidDel="00000000" w:rsidP="00000000" w:rsidRDefault="00000000" w:rsidRPr="00000000" w14:paraId="00000072">
            <w:pPr>
              <w:rPr>
                <w:b w:val="1"/>
                <w:color w:val="000000"/>
              </w:rPr>
            </w:pPr>
            <w:r w:rsidDel="00000000" w:rsidR="00000000" w:rsidRPr="00000000">
              <w:rPr>
                <w:b w:val="1"/>
                <w:color w:val="000000"/>
                <w:rtl w:val="0"/>
              </w:rPr>
              <w:t xml:space="preserve">Tokens</w:t>
            </w:r>
          </w:p>
        </w:tc>
        <w:tc>
          <w:tcPr/>
          <w:p w:rsidR="00000000" w:rsidDel="00000000" w:rsidP="00000000" w:rsidRDefault="00000000" w:rsidRPr="00000000" w14:paraId="00000073">
            <w:pPr>
              <w:rPr>
                <w:b w:val="1"/>
                <w:color w:val="000000"/>
              </w:rPr>
            </w:pPr>
            <w:r w:rsidDel="00000000" w:rsidR="00000000" w:rsidRPr="00000000">
              <w:rPr>
                <w:b w:val="1"/>
                <w:color w:val="000000"/>
                <w:rtl w:val="0"/>
              </w:rPr>
              <w:t xml:space="preserve">Unique Terms</w:t>
            </w:r>
          </w:p>
        </w:tc>
      </w:tr>
      <w:tr>
        <w:trPr>
          <w:cantSplit w:val="0"/>
          <w:trHeight w:val="524" w:hRule="atLeast"/>
          <w:tblHeader w:val="0"/>
        </w:trPr>
        <w:tc>
          <w:tcPr/>
          <w:p w:rsidR="00000000" w:rsidDel="00000000" w:rsidP="00000000" w:rsidRDefault="00000000" w:rsidRPr="00000000" w14:paraId="00000074">
            <w:pPr>
              <w:rPr>
                <w:b w:val="1"/>
                <w:color w:val="000000"/>
              </w:rPr>
            </w:pPr>
            <w:sdt>
              <w:sdtPr>
                <w:tag w:val="goog_rdk_1"/>
              </w:sdtPr>
              <w:sdtContent>
                <w:commentRangeStart w:id="0"/>
              </w:sdtContent>
            </w:sdt>
            <w:sdt>
              <w:sdtPr>
                <w:tag w:val="goog_rdk_2"/>
              </w:sdtPr>
              <w:sdtContent>
                <w:commentRangeStart w:id="1"/>
              </w:sdtContent>
            </w:sdt>
            <w:r w:rsidDel="00000000" w:rsidR="00000000" w:rsidRPr="00000000">
              <w:rPr>
                <w:b w:val="1"/>
                <w:rtl w:val="0"/>
              </w:rPr>
              <w:t xml:space="preserve">SMS</w:t>
            </w:r>
            <w:r w:rsidDel="00000000" w:rsidR="00000000" w:rsidRPr="00000000">
              <w:rPr>
                <w:rtl w:val="0"/>
              </w:rPr>
            </w:r>
          </w:p>
        </w:tc>
        <w:tc>
          <w:tcPr/>
          <w:p w:rsidR="00000000" w:rsidDel="00000000" w:rsidP="00000000" w:rsidRDefault="00000000" w:rsidRPr="00000000" w14:paraId="00000075">
            <w:pPr>
              <w:rPr>
                <w:b w:val="1"/>
                <w:color w:val="000000"/>
              </w:rPr>
            </w:pPr>
            <w:r w:rsidDel="00000000" w:rsidR="00000000" w:rsidRPr="00000000">
              <w:rPr>
                <w:b w:val="1"/>
                <w:rtl w:val="0"/>
              </w:rPr>
              <w:t xml:space="preserve">86335</w:t>
            </w:r>
            <w:r w:rsidDel="00000000" w:rsidR="00000000" w:rsidRPr="00000000">
              <w:rPr>
                <w:rtl w:val="0"/>
              </w:rPr>
            </w:r>
          </w:p>
        </w:tc>
        <w:tc>
          <w:tcPr/>
          <w:p w:rsidR="00000000" w:rsidDel="00000000" w:rsidP="00000000" w:rsidRDefault="00000000" w:rsidRPr="00000000" w14:paraId="00000076">
            <w:pPr>
              <w:keepNext w:val="1"/>
              <w:rPr>
                <w:b w:val="1"/>
                <w:color w:val="000000"/>
              </w:rPr>
            </w:pPr>
            <w:r w:rsidDel="00000000" w:rsidR="00000000" w:rsidRPr="00000000">
              <w:rPr>
                <w:b w:val="1"/>
                <w:rtl w:val="0"/>
              </w:rPr>
              <w:t xml:space="preserve">15585</w:t>
            </w:r>
            <w:r w:rsidDel="00000000" w:rsidR="00000000" w:rsidRPr="00000000">
              <w:rPr>
                <w:rtl w:val="0"/>
              </w:rPr>
            </w:r>
          </w:p>
        </w:tc>
      </w:tr>
    </w:tbl>
    <w:p w:rsidR="00000000" w:rsidDel="00000000" w:rsidP="00000000" w:rsidRDefault="00000000" w:rsidRPr="00000000" w14:paraId="00000077">
      <w:pPr>
        <w:bidi w:val="1"/>
        <w:rPr>
          <w:b w:val="1"/>
        </w:rPr>
      </w:pPr>
      <w:commentRangeEnd w:id="0"/>
      <w:r w:rsidDel="00000000" w:rsidR="00000000" w:rsidRPr="00000000">
        <w:commentReference w:id="0"/>
      </w:r>
      <w:commentRangeEnd w:id="1"/>
      <w:r w:rsidDel="00000000" w:rsidR="00000000" w:rsidRPr="00000000">
        <w:commentReference w:id="1"/>
      </w:r>
      <w:r w:rsidDel="00000000" w:rsidR="00000000" w:rsidRPr="00000000">
        <w:rPr>
          <w:b w:val="1"/>
          <w:rtl w:val="1"/>
        </w:rPr>
        <w:t xml:space="preserve">مو</w:t>
      </w:r>
      <w:r w:rsidDel="00000000" w:rsidR="00000000" w:rsidRPr="00000000">
        <w:rPr>
          <w:b w:val="1"/>
          <w:rtl w:val="1"/>
        </w:rPr>
        <w:t xml:space="preserve"> </w:t>
      </w:r>
      <w:r w:rsidDel="00000000" w:rsidR="00000000" w:rsidRPr="00000000">
        <w:rPr>
          <w:b w:val="1"/>
          <w:rtl w:val="1"/>
        </w:rPr>
        <w:t xml:space="preserve">متأكده</w:t>
      </w:r>
    </w:p>
    <w:p w:rsidR="00000000" w:rsidDel="00000000" w:rsidP="00000000" w:rsidRDefault="00000000" w:rsidRPr="00000000" w14:paraId="00000078">
      <w:pPr>
        <w:bidi w:val="1"/>
        <w:rPr>
          <w:b w:val="1"/>
        </w:rPr>
      </w:pPr>
      <w:r w:rsidDel="00000000" w:rsidR="00000000" w:rsidRPr="00000000">
        <w:rPr>
          <w:rtl w:val="0"/>
        </w:rPr>
      </w:r>
    </w:p>
    <w:p w:rsidR="00000000" w:rsidDel="00000000" w:rsidP="00000000" w:rsidRDefault="00000000" w:rsidRPr="00000000" w14:paraId="00000079">
      <w:pPr>
        <w:bidi w:val="1"/>
        <w:rPr>
          <w:b w:val="1"/>
        </w:rPr>
      </w:pPr>
      <w:r w:rsidDel="00000000" w:rsidR="00000000" w:rsidRPr="00000000">
        <w:rPr>
          <w:rtl w:val="0"/>
        </w:rPr>
      </w:r>
    </w:p>
    <w:p w:rsidR="00000000" w:rsidDel="00000000" w:rsidP="00000000" w:rsidRDefault="00000000" w:rsidRPr="00000000" w14:paraId="0000007A">
      <w:pPr>
        <w:pStyle w:val="Heading4"/>
        <w:numPr>
          <w:ilvl w:val="1"/>
          <w:numId w:val="10"/>
        </w:numPr>
        <w:rPr>
          <w:rFonts w:ascii="Times New Roman" w:cs="Times New Roman" w:eastAsia="Times New Roman" w:hAnsi="Times New Roman"/>
          <w:i w:val="0"/>
          <w:sz w:val="32"/>
          <w:szCs w:val="32"/>
        </w:rPr>
      </w:pPr>
      <w:bookmarkStart w:colFirst="0" w:colLast="0" w:name="_heading=h.q0zug5nxtn88" w:id="6"/>
      <w:bookmarkEnd w:id="6"/>
      <w:hyperlink w:anchor="_heading=h.q0zug5nxtn88">
        <w:r w:rsidDel="00000000" w:rsidR="00000000" w:rsidRPr="00000000">
          <w:rPr>
            <w:rFonts w:ascii="Times New Roman" w:cs="Times New Roman" w:eastAsia="Times New Roman" w:hAnsi="Times New Roman"/>
            <w:i w:val="0"/>
            <w:sz w:val="32"/>
            <w:szCs w:val="32"/>
            <w:rtl w:val="0"/>
          </w:rPr>
          <w:t xml:space="preserve">Methodology</w:t>
        </w:r>
      </w:hyperlink>
      <w:r w:rsidDel="00000000" w:rsidR="00000000" w:rsidRPr="00000000">
        <w:rPr>
          <w:rtl w:val="0"/>
        </w:rPr>
      </w:r>
    </w:p>
    <w:p w:rsidR="00000000" w:rsidDel="00000000" w:rsidP="00000000" w:rsidRDefault="00000000" w:rsidRPr="00000000" w14:paraId="0000007B">
      <w:pPr>
        <w:ind w:left="360"/>
        <w:rPr>
          <w:color w:val="808080"/>
        </w:rPr>
      </w:pPr>
      <w:r w:rsidDel="00000000" w:rsidR="00000000" w:rsidRPr="00000000">
        <w:rPr>
          <w:color w:val="808080"/>
          <w:rtl w:val="0"/>
        </w:rPr>
        <w:t xml:space="preserve">This section should describe the approach you will implement to solve the identified problem. Specify whether the task involves text classification, generation, retrieval, or another type of system. Provide a detailed explanation of your models, starting with the baseline model and any additional models you will compare. Use the model card framework outlined by Mitchell et al. (2019) to guide your description: </w:t>
      </w:r>
    </w:p>
    <w:p w:rsidR="00000000" w:rsidDel="00000000" w:rsidP="00000000" w:rsidRDefault="00000000" w:rsidRPr="00000000" w14:paraId="0000007C">
      <w:pPr>
        <w:ind w:left="360"/>
        <w:rPr>
          <w:color w:val="808080"/>
        </w:rPr>
      </w:pPr>
      <w:r w:rsidDel="00000000" w:rsidR="00000000" w:rsidRPr="00000000">
        <w:rPr>
          <w:color w:val="808080"/>
          <w:rtl w:val="0"/>
        </w:rPr>
        <w:t xml:space="preserve">● </w:t>
      </w:r>
      <w:r w:rsidDel="00000000" w:rsidR="00000000" w:rsidRPr="00000000">
        <w:rPr>
          <w:b w:val="1"/>
          <w:color w:val="808080"/>
          <w:rtl w:val="0"/>
        </w:rPr>
        <w:t xml:space="preserve">Model Details: </w:t>
      </w:r>
      <w:r w:rsidDel="00000000" w:rsidR="00000000" w:rsidRPr="00000000">
        <w:rPr>
          <w:color w:val="808080"/>
          <w:rtl w:val="0"/>
        </w:rPr>
        <w:t xml:space="preserve">Basic information about the model. </w:t>
      </w:r>
    </w:p>
    <w:p w:rsidR="00000000" w:rsidDel="00000000" w:rsidP="00000000" w:rsidRDefault="00000000" w:rsidRPr="00000000" w14:paraId="0000007D">
      <w:pPr>
        <w:ind w:left="360"/>
        <w:rPr>
          <w:color w:val="808080"/>
        </w:rPr>
      </w:pPr>
      <w:r w:rsidDel="00000000" w:rsidR="00000000" w:rsidRPr="00000000">
        <w:rPr>
          <w:color w:val="808080"/>
          <w:rtl w:val="0"/>
        </w:rPr>
        <w:t xml:space="preserve">○ Developer or </w:t>
      </w:r>
      <w:r w:rsidDel="00000000" w:rsidR="00000000" w:rsidRPr="00000000">
        <w:rPr>
          <w:color w:val="808080"/>
          <w:rtl w:val="0"/>
        </w:rPr>
        <w:t xml:space="preserve">organization</w:t>
      </w:r>
      <w:r w:rsidDel="00000000" w:rsidR="00000000" w:rsidRPr="00000000">
        <w:rPr>
          <w:color w:val="808080"/>
          <w:rtl w:val="0"/>
        </w:rPr>
        <w:t xml:space="preserve"> </w:t>
      </w:r>
    </w:p>
    <w:p w:rsidR="00000000" w:rsidDel="00000000" w:rsidP="00000000" w:rsidRDefault="00000000" w:rsidRPr="00000000" w14:paraId="0000007E">
      <w:pPr>
        <w:ind w:left="360"/>
        <w:rPr>
          <w:color w:val="808080"/>
        </w:rPr>
      </w:pPr>
      <w:r w:rsidDel="00000000" w:rsidR="00000000" w:rsidRPr="00000000">
        <w:rPr>
          <w:color w:val="808080"/>
          <w:rtl w:val="0"/>
        </w:rPr>
        <w:t xml:space="preserve">○ Model date </w:t>
      </w:r>
    </w:p>
    <w:p w:rsidR="00000000" w:rsidDel="00000000" w:rsidP="00000000" w:rsidRDefault="00000000" w:rsidRPr="00000000" w14:paraId="0000007F">
      <w:pPr>
        <w:ind w:left="360"/>
        <w:rPr>
          <w:color w:val="808080"/>
        </w:rPr>
      </w:pPr>
      <w:r w:rsidDel="00000000" w:rsidR="00000000" w:rsidRPr="00000000">
        <w:rPr>
          <w:color w:val="808080"/>
          <w:rtl w:val="0"/>
        </w:rPr>
        <w:t xml:space="preserve">○ Model version </w:t>
      </w:r>
    </w:p>
    <w:p w:rsidR="00000000" w:rsidDel="00000000" w:rsidP="00000000" w:rsidRDefault="00000000" w:rsidRPr="00000000" w14:paraId="00000080">
      <w:pPr>
        <w:ind w:left="360"/>
        <w:rPr>
          <w:color w:val="808080"/>
        </w:rPr>
      </w:pPr>
      <w:r w:rsidDel="00000000" w:rsidR="00000000" w:rsidRPr="00000000">
        <w:rPr>
          <w:color w:val="808080"/>
          <w:rtl w:val="0"/>
        </w:rPr>
        <w:t xml:space="preserve">○ Model type </w:t>
      </w:r>
    </w:p>
    <w:p w:rsidR="00000000" w:rsidDel="00000000" w:rsidP="00000000" w:rsidRDefault="00000000" w:rsidRPr="00000000" w14:paraId="00000081">
      <w:pPr>
        <w:ind w:left="360"/>
        <w:rPr>
          <w:color w:val="808080"/>
        </w:rPr>
      </w:pPr>
      <w:r w:rsidDel="00000000" w:rsidR="00000000" w:rsidRPr="00000000">
        <w:rPr>
          <w:color w:val="808080"/>
          <w:rtl w:val="0"/>
        </w:rPr>
        <w:t xml:space="preserve">○ Training algorithms, parameters, fairness constraints, or other applied </w:t>
      </w:r>
    </w:p>
    <w:p w:rsidR="00000000" w:rsidDel="00000000" w:rsidP="00000000" w:rsidRDefault="00000000" w:rsidRPr="00000000" w14:paraId="00000082">
      <w:pPr>
        <w:ind w:left="360"/>
        <w:rPr>
          <w:color w:val="808080"/>
        </w:rPr>
      </w:pPr>
      <w:r w:rsidDel="00000000" w:rsidR="00000000" w:rsidRPr="00000000">
        <w:rPr>
          <w:color w:val="808080"/>
          <w:rtl w:val="0"/>
        </w:rPr>
        <w:t xml:space="preserve">approaches </w:t>
      </w:r>
    </w:p>
    <w:p w:rsidR="00000000" w:rsidDel="00000000" w:rsidP="00000000" w:rsidRDefault="00000000" w:rsidRPr="00000000" w14:paraId="00000083">
      <w:pPr>
        <w:ind w:left="360"/>
        <w:rPr>
          <w:color w:val="808080"/>
        </w:rPr>
      </w:pPr>
      <w:r w:rsidDel="00000000" w:rsidR="00000000" w:rsidRPr="00000000">
        <w:rPr>
          <w:color w:val="808080"/>
          <w:rtl w:val="0"/>
        </w:rPr>
        <w:t xml:space="preserve">○ Relevant papers or resources </w:t>
      </w:r>
    </w:p>
    <w:p w:rsidR="00000000" w:rsidDel="00000000" w:rsidP="00000000" w:rsidRDefault="00000000" w:rsidRPr="00000000" w14:paraId="00000084">
      <w:pPr>
        <w:ind w:left="360"/>
        <w:rPr>
          <w:color w:val="808080"/>
        </w:rPr>
      </w:pPr>
      <w:r w:rsidDel="00000000" w:rsidR="00000000" w:rsidRPr="00000000">
        <w:rPr>
          <w:color w:val="808080"/>
          <w:rtl w:val="0"/>
        </w:rPr>
        <w:t xml:space="preserve">○ Citation details </w:t>
      </w:r>
    </w:p>
    <w:p w:rsidR="00000000" w:rsidDel="00000000" w:rsidP="00000000" w:rsidRDefault="00000000" w:rsidRPr="00000000" w14:paraId="00000085">
      <w:pPr>
        <w:ind w:left="360"/>
        <w:rPr>
          <w:color w:val="808080"/>
        </w:rPr>
      </w:pPr>
      <w:r w:rsidDel="00000000" w:rsidR="00000000" w:rsidRPr="00000000">
        <w:rPr>
          <w:color w:val="808080"/>
          <w:rtl w:val="0"/>
        </w:rPr>
        <w:t xml:space="preserve">○ License information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spacing w:before="240" w:lineRule="auto"/>
        <w:rPr/>
      </w:pPr>
      <w:r w:rsidDel="00000000" w:rsidR="00000000" w:rsidRPr="00000000">
        <w:rPr>
          <w:rtl w:val="0"/>
        </w:rPr>
        <w:t xml:space="preserve">Approach Overview</w:t>
      </w:r>
    </w:p>
    <w:p w:rsidR="00000000" w:rsidDel="00000000" w:rsidP="00000000" w:rsidRDefault="00000000" w:rsidRPr="00000000" w14:paraId="00000088">
      <w:pPr>
        <w:spacing w:after="240" w:before="240" w:lineRule="auto"/>
        <w:rPr/>
      </w:pPr>
      <w:r w:rsidDel="00000000" w:rsidR="00000000" w:rsidRPr="00000000">
        <w:rPr>
          <w:rtl w:val="0"/>
        </w:rPr>
        <w:t xml:space="preserve">To tackle the problem of SMS spam detection, a text classification approach will be adopted. The goal is to create a machine learning model capable of analyzing the text of SMS messages and predicting whether each message is spam or legitimate (ham). Several Natural Language Processing (NLP) techniques will be employed, including tokenization, vectorization (e.g., TF-IDF or word embeddings), and classification algorithms such as Logistic Regression, Naive Bayes, or Support Vector Machines.</w:t>
      </w:r>
    </w:p>
    <w:p w:rsidR="00000000" w:rsidDel="00000000" w:rsidP="00000000" w:rsidRDefault="00000000" w:rsidRPr="00000000" w14:paraId="00000089">
      <w:pPr>
        <w:spacing w:after="240" w:before="240" w:lineRule="auto"/>
        <w:rPr/>
      </w:pPr>
      <w:r w:rsidDel="00000000" w:rsidR="00000000" w:rsidRPr="00000000">
        <w:rPr>
          <w:rtl w:val="0"/>
        </w:rPr>
        <w:t xml:space="preserve">Key steps in the approach:</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b w:val="1"/>
          <w:rtl w:val="0"/>
        </w:rPr>
        <w:t xml:space="preserve">Data Preprocessing</w:t>
      </w:r>
      <w:r w:rsidDel="00000000" w:rsidR="00000000" w:rsidRPr="00000000">
        <w:rPr>
          <w:rtl w:val="0"/>
        </w:rPr>
        <w:t xml:space="preserve">: Clean and </w:t>
      </w:r>
      <w:r w:rsidDel="00000000" w:rsidR="00000000" w:rsidRPr="00000000">
        <w:rPr>
          <w:rtl w:val="0"/>
        </w:rPr>
        <w:t xml:space="preserve">normalize</w:t>
      </w:r>
      <w:r w:rsidDel="00000000" w:rsidR="00000000" w:rsidRPr="00000000">
        <w:rPr>
          <w:rtl w:val="0"/>
        </w:rPr>
        <w:t xml:space="preserve"> the text, removing stopwords, punctuation, and converting text to lowercase.</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rtl w:val="0"/>
        </w:rPr>
        <w:t xml:space="preserve">Feature Extraction</w:t>
      </w:r>
      <w:r w:rsidDel="00000000" w:rsidR="00000000" w:rsidRPr="00000000">
        <w:rPr>
          <w:rtl w:val="0"/>
        </w:rPr>
        <w:t xml:space="preserve">: Convert text data into numerical features that can be used by machine learning models. Techniques such as Bag-of-Words or TF-IDF will be explored.</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b w:val="1"/>
          <w:rtl w:val="0"/>
        </w:rPr>
        <w:t xml:space="preserve">Model Development</w:t>
      </w:r>
      <w:r w:rsidDel="00000000" w:rsidR="00000000" w:rsidRPr="00000000">
        <w:rPr>
          <w:rtl w:val="0"/>
        </w:rPr>
        <w:t xml:space="preserve">: Train and evaluate various machine learning algorithms to classify the SMS messages as either spam or ham. Hyperparameter tuning will be applied to </w:t>
      </w:r>
      <w:r w:rsidDel="00000000" w:rsidR="00000000" w:rsidRPr="00000000">
        <w:rPr>
          <w:rtl w:val="0"/>
        </w:rPr>
        <w:t xml:space="preserve">optimize</w:t>
      </w:r>
      <w:r w:rsidDel="00000000" w:rsidR="00000000" w:rsidRPr="00000000">
        <w:rPr>
          <w:rtl w:val="0"/>
        </w:rPr>
        <w:t xml:space="preserve"> the model performance.</w:t>
      </w:r>
    </w:p>
    <w:p w:rsidR="00000000" w:rsidDel="00000000" w:rsidP="00000000" w:rsidRDefault="00000000" w:rsidRPr="00000000" w14:paraId="0000008D">
      <w:pPr>
        <w:numPr>
          <w:ilvl w:val="0"/>
          <w:numId w:val="6"/>
        </w:numPr>
        <w:spacing w:after="24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 Performance metrics such as accuracy, precision, recall, and F1-score will be used to evaluate the model’s effectiveness.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rPr>
      </w:pPr>
      <w:sdt>
        <w:sdtPr>
          <w:tag w:val="goog_rdk_3"/>
        </w:sdtPr>
        <w:sdtContent>
          <w:commentRangeStart w:id="2"/>
        </w:sdtContent>
      </w:sdt>
      <w:r w:rsidDel="00000000" w:rsidR="00000000" w:rsidRPr="00000000">
        <w:rPr>
          <w:rFonts w:ascii="Times New Roman" w:cs="Times New Roman" w:eastAsia="Times New Roman" w:hAnsi="Times New Roman"/>
          <w:rtl w:val="0"/>
        </w:rPr>
        <w:t xml:space="preserve">This project</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involves text classification to determine whether an SMS message is "spam" or "ham." The approach leverages supervised machine learning techniques using a dataset of SMS messages specifically labeled for this classification task. The models will be evaluated based on their performance in accurately detecting spam messages while minimizing false positives.</w:t>
      </w:r>
    </w:p>
    <w:p w:rsidR="00000000" w:rsidDel="00000000" w:rsidP="00000000" w:rsidRDefault="00000000" w:rsidRPr="00000000" w14:paraId="00000090">
      <w:pPr>
        <w:spacing w:before="240" w:lineRule="auto"/>
        <w:ind w:left="10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Details</w:t>
      </w:r>
    </w:p>
    <w:p w:rsidR="00000000" w:rsidDel="00000000" w:rsidP="00000000" w:rsidRDefault="00000000" w:rsidRPr="00000000" w14:paraId="00000091">
      <w:pPr>
        <w:numPr>
          <w:ilvl w:val="0"/>
          <w:numId w:val="4"/>
        </w:numPr>
        <w:spacing w:after="0" w:afterAutospacing="0" w:before="240" w:lineRule="auto"/>
        <w:ind w:left="720"/>
        <w:rPr/>
      </w:pPr>
      <w:r w:rsidDel="00000000" w:rsidR="00000000" w:rsidRPr="00000000">
        <w:rPr>
          <w:rFonts w:ascii="Times New Roman" w:cs="Times New Roman" w:eastAsia="Times New Roman" w:hAnsi="Times New Roman"/>
          <w:b w:val="1"/>
          <w:rtl w:val="0"/>
        </w:rPr>
        <w:t xml:space="preserve">Developer or Organization</w:t>
      </w:r>
      <w:r w:rsidDel="00000000" w:rsidR="00000000" w:rsidRPr="00000000">
        <w:rPr>
          <w:rFonts w:ascii="Times New Roman" w:cs="Times New Roman" w:eastAsia="Times New Roman" w:hAnsi="Times New Roman"/>
          <w:rtl w:val="0"/>
        </w:rPr>
        <w:t xml:space="preserve">: This project is developed by Alanoud Alarifi as part of an academic course.</w:t>
      </w:r>
    </w:p>
    <w:p w:rsidR="00000000" w:rsidDel="00000000" w:rsidP="00000000" w:rsidRDefault="00000000" w:rsidRPr="00000000" w14:paraId="00000092">
      <w:pPr>
        <w:numPr>
          <w:ilvl w:val="0"/>
          <w:numId w:val="4"/>
        </w:numPr>
        <w:spacing w:after="0" w:afterAutospacing="0" w:before="0" w:beforeAutospacing="0" w:lineRule="auto"/>
        <w:ind w:left="720"/>
        <w:rPr/>
      </w:pPr>
      <w:r w:rsidDel="00000000" w:rsidR="00000000" w:rsidRPr="00000000">
        <w:rPr>
          <w:rFonts w:ascii="Times New Roman" w:cs="Times New Roman" w:eastAsia="Times New Roman" w:hAnsi="Times New Roman"/>
          <w:b w:val="1"/>
          <w:rtl w:val="0"/>
        </w:rPr>
        <w:t xml:space="preserve">Model Date</w:t>
      </w:r>
      <w:r w:rsidDel="00000000" w:rsidR="00000000" w:rsidRPr="00000000">
        <w:rPr>
          <w:rFonts w:ascii="Times New Roman" w:cs="Times New Roman" w:eastAsia="Times New Roman" w:hAnsi="Times New Roman"/>
          <w:rtl w:val="0"/>
        </w:rPr>
        <w:t xml:space="preserve">: The models are developed in 2024.</w:t>
      </w:r>
    </w:p>
    <w:p w:rsidR="00000000" w:rsidDel="00000000" w:rsidP="00000000" w:rsidRDefault="00000000" w:rsidRPr="00000000" w14:paraId="00000093">
      <w:pPr>
        <w:numPr>
          <w:ilvl w:val="0"/>
          <w:numId w:val="4"/>
        </w:numPr>
        <w:spacing w:after="0" w:afterAutospacing="0" w:before="0" w:beforeAutospacing="0" w:lineRule="auto"/>
        <w:ind w:left="720"/>
        <w:rPr/>
      </w:pPr>
      <w:r w:rsidDel="00000000" w:rsidR="00000000" w:rsidRPr="00000000">
        <w:rPr>
          <w:rFonts w:ascii="Times New Roman" w:cs="Times New Roman" w:eastAsia="Times New Roman" w:hAnsi="Times New Roman"/>
          <w:b w:val="1"/>
          <w:rtl w:val="0"/>
        </w:rPr>
        <w:t xml:space="preserve">Model Version</w:t>
      </w:r>
      <w:r w:rsidDel="00000000" w:rsidR="00000000" w:rsidRPr="00000000">
        <w:rPr>
          <w:rFonts w:ascii="Times New Roman" w:cs="Times New Roman" w:eastAsia="Times New Roman" w:hAnsi="Times New Roman"/>
          <w:rtl w:val="0"/>
        </w:rPr>
        <w:t xml:space="preserve">: Version 1.0 (Initial version).</w:t>
      </w:r>
    </w:p>
    <w:p w:rsidR="00000000" w:rsidDel="00000000" w:rsidP="00000000" w:rsidRDefault="00000000" w:rsidRPr="00000000" w14:paraId="00000094">
      <w:pPr>
        <w:numPr>
          <w:ilvl w:val="0"/>
          <w:numId w:val="4"/>
        </w:numPr>
        <w:spacing w:after="0" w:afterAutospacing="0" w:before="0" w:beforeAutospacing="0" w:lineRule="auto"/>
        <w:ind w:left="720"/>
        <w:rPr/>
      </w:pPr>
      <w:r w:rsidDel="00000000" w:rsidR="00000000" w:rsidRPr="00000000">
        <w:rPr>
          <w:rFonts w:ascii="Times New Roman" w:cs="Times New Roman" w:eastAsia="Times New Roman" w:hAnsi="Times New Roman"/>
          <w:b w:val="1"/>
          <w:rtl w:val="0"/>
        </w:rPr>
        <w:t xml:space="preserve">Model Type</w:t>
      </w:r>
      <w:r w:rsidDel="00000000" w:rsidR="00000000" w:rsidRPr="00000000">
        <w:rPr>
          <w:rFonts w:ascii="Times New Roman" w:cs="Times New Roman" w:eastAsia="Times New Roman" w:hAnsi="Times New Roman"/>
          <w:rtl w:val="0"/>
        </w:rPr>
        <w:t xml:space="preserve">: Supervised Machine Learning Classifiers.</w:t>
      </w:r>
    </w:p>
    <w:p w:rsidR="00000000" w:rsidDel="00000000" w:rsidP="00000000" w:rsidRDefault="00000000" w:rsidRPr="00000000" w14:paraId="00000095">
      <w:pPr>
        <w:numPr>
          <w:ilvl w:val="0"/>
          <w:numId w:val="4"/>
        </w:numPr>
        <w:spacing w:after="0" w:afterAutospacing="0" w:before="0" w:beforeAutospacing="0" w:lineRule="auto"/>
        <w:ind w:left="720"/>
        <w:rPr/>
      </w:pPr>
      <w:r w:rsidDel="00000000" w:rsidR="00000000" w:rsidRPr="00000000">
        <w:rPr>
          <w:rFonts w:ascii="Times New Roman" w:cs="Times New Roman" w:eastAsia="Times New Roman" w:hAnsi="Times New Roman"/>
          <w:b w:val="1"/>
          <w:rtl w:val="0"/>
        </w:rPr>
        <w:t xml:space="preserve">Training Algorithms</w:t>
      </w:r>
      <w:r w:rsidDel="00000000" w:rsidR="00000000" w:rsidRPr="00000000">
        <w:rPr>
          <w:rFonts w:ascii="Times New Roman" w:cs="Times New Roman" w:eastAsia="Times New Roman" w:hAnsi="Times New Roman"/>
          <w:rtl w:val="0"/>
        </w:rPr>
        <w:t xml:space="preserve">: Various algorithms are applied, including:</w:t>
      </w:r>
    </w:p>
    <w:p w:rsidR="00000000" w:rsidDel="00000000" w:rsidP="00000000" w:rsidRDefault="00000000" w:rsidRPr="00000000" w14:paraId="00000096">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p w:rsidR="00000000" w:rsidDel="00000000" w:rsidP="00000000" w:rsidRDefault="00000000" w:rsidRPr="00000000" w14:paraId="00000097">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p w:rsidR="00000000" w:rsidDel="00000000" w:rsidP="00000000" w:rsidRDefault="00000000" w:rsidRPr="00000000" w14:paraId="00000098">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 (SVM)</w:t>
      </w:r>
    </w:p>
    <w:p w:rsidR="00000000" w:rsidDel="00000000" w:rsidP="00000000" w:rsidRDefault="00000000" w:rsidRPr="00000000" w14:paraId="00000099">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p w:rsidR="00000000" w:rsidDel="00000000" w:rsidP="00000000" w:rsidRDefault="00000000" w:rsidRPr="00000000" w14:paraId="0000009A">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p w:rsidR="00000000" w:rsidDel="00000000" w:rsidP="00000000" w:rsidRDefault="00000000" w:rsidRPr="00000000" w14:paraId="0000009B">
      <w:pPr>
        <w:numPr>
          <w:ilvl w:val="0"/>
          <w:numId w:val="4"/>
        </w:numPr>
        <w:spacing w:after="0" w:afterAutospacing="0" w:before="0" w:beforeAutospacing="0" w:lineRule="auto"/>
        <w:ind w:left="720"/>
        <w:rPr/>
      </w:pPr>
      <w:r w:rsidDel="00000000" w:rsidR="00000000" w:rsidRPr="00000000">
        <w:rPr>
          <w:rFonts w:ascii="Times New Roman" w:cs="Times New Roman" w:eastAsia="Times New Roman" w:hAnsi="Times New Roman"/>
          <w:b w:val="1"/>
          <w:rtl w:val="0"/>
        </w:rPr>
        <w:t xml:space="preserve">Parameters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C">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Logistic Regression</w:t>
      </w:r>
      <w:r w:rsidDel="00000000" w:rsidR="00000000" w:rsidRPr="00000000">
        <w:rPr>
          <w:rFonts w:ascii="Times New Roman" w:cs="Times New Roman" w:eastAsia="Times New Roman" w:hAnsi="Times New Roman"/>
          <w:rtl w:val="0"/>
        </w:rPr>
        <w:t xml:space="preserve">: Regularization parameter CCC is tuned using cross-validation.</w:t>
      </w:r>
    </w:p>
    <w:p w:rsidR="00000000" w:rsidDel="00000000" w:rsidP="00000000" w:rsidRDefault="00000000" w:rsidRPr="00000000" w14:paraId="0000009D">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Naive Bayes</w:t>
      </w:r>
      <w:r w:rsidDel="00000000" w:rsidR="00000000" w:rsidRPr="00000000">
        <w:rPr>
          <w:rFonts w:ascii="Times New Roman" w:cs="Times New Roman" w:eastAsia="Times New Roman" w:hAnsi="Times New Roman"/>
          <w:rtl w:val="0"/>
        </w:rPr>
        <w:t xml:space="preserve">: Laplace smoothing parameter α\alphaα is optimized.</w:t>
      </w:r>
    </w:p>
    <w:p w:rsidR="00000000" w:rsidDel="00000000" w:rsidP="00000000" w:rsidRDefault="00000000" w:rsidRPr="00000000" w14:paraId="0000009E">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SVM</w:t>
      </w:r>
      <w:r w:rsidDel="00000000" w:rsidR="00000000" w:rsidRPr="00000000">
        <w:rPr>
          <w:rFonts w:ascii="Times New Roman" w:cs="Times New Roman" w:eastAsia="Times New Roman" w:hAnsi="Times New Roman"/>
          <w:rtl w:val="0"/>
        </w:rPr>
        <w:t xml:space="preserve">: Regularization parameter CCC and kernel type are tuned</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Random Forest</w:t>
      </w:r>
      <w:r w:rsidDel="00000000" w:rsidR="00000000" w:rsidRPr="00000000">
        <w:rPr>
          <w:rFonts w:ascii="Times New Roman" w:cs="Times New Roman" w:eastAsia="Times New Roman" w:hAnsi="Times New Roman"/>
          <w:rtl w:val="0"/>
        </w:rPr>
        <w:t xml:space="preserve">: The number of estimators and maximum tree depth are adjusted.</w:t>
      </w:r>
    </w:p>
    <w:p w:rsidR="00000000" w:rsidDel="00000000" w:rsidP="00000000" w:rsidRDefault="00000000" w:rsidRPr="00000000" w14:paraId="000000A0">
      <w:pPr>
        <w:numPr>
          <w:ilvl w:val="1"/>
          <w:numId w:val="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XGBoost</w:t>
      </w:r>
      <w:r w:rsidDel="00000000" w:rsidR="00000000" w:rsidRPr="00000000">
        <w:rPr>
          <w:rFonts w:ascii="Times New Roman" w:cs="Times New Roman" w:eastAsia="Times New Roman" w:hAnsi="Times New Roman"/>
          <w:rtl w:val="0"/>
        </w:rPr>
        <w:t xml:space="preserve">: Number of estimators, learning rate, maximum depth, subsample ratio, and column sample ratio are optimized using Randomized Search CV.</w:t>
      </w:r>
    </w:p>
    <w:p w:rsidR="00000000" w:rsidDel="00000000" w:rsidP="00000000" w:rsidRDefault="00000000" w:rsidRPr="00000000" w14:paraId="000000A1">
      <w:pPr>
        <w:numPr>
          <w:ilvl w:val="0"/>
          <w:numId w:val="4"/>
        </w:numPr>
        <w:spacing w:after="0" w:afterAutospacing="0" w:before="0" w:beforeAutospacing="0" w:lineRule="auto"/>
        <w:ind w:left="720"/>
        <w:rPr/>
      </w:pPr>
      <w:r w:rsidDel="00000000" w:rsidR="00000000" w:rsidRPr="00000000">
        <w:rPr>
          <w:rFonts w:ascii="Times New Roman" w:cs="Times New Roman" w:eastAsia="Times New Roman" w:hAnsi="Times New Roman"/>
          <w:b w:val="1"/>
          <w:rtl w:val="0"/>
        </w:rPr>
        <w:t xml:space="preserve">Fairness Constraints</w:t>
      </w:r>
      <w:r w:rsidDel="00000000" w:rsidR="00000000" w:rsidRPr="00000000">
        <w:rPr>
          <w:rFonts w:ascii="Times New Roman" w:cs="Times New Roman" w:eastAsia="Times New Roman" w:hAnsi="Times New Roman"/>
          <w:rtl w:val="0"/>
        </w:rPr>
        <w:t xml:space="preserve">: </w:t>
      </w:r>
      <w:sdt>
        <w:sdtPr>
          <w:tag w:val="goog_rdk_4"/>
        </w:sdtPr>
        <w:sdtContent>
          <w:commentRangeStart w:id="3"/>
        </w:sdtContent>
      </w:sdt>
      <w:r w:rsidDel="00000000" w:rsidR="00000000" w:rsidRPr="00000000">
        <w:rPr>
          <w:rFonts w:ascii="Times New Roman" w:cs="Times New Roman" w:eastAsia="Times New Roman" w:hAnsi="Times New Roman"/>
          <w:rtl w:val="0"/>
        </w:rPr>
        <w:t xml:space="preserve">The models are evaluated to ensure they do not disproportionately misclassify any particular demographic group.</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2">
      <w:pPr>
        <w:numPr>
          <w:ilvl w:val="0"/>
          <w:numId w:val="4"/>
        </w:numPr>
        <w:spacing w:after="0" w:afterAutospacing="0" w:before="0" w:beforeAutospacing="0" w:lineRule="auto"/>
        <w:ind w:left="720"/>
        <w:rPr/>
      </w:pPr>
      <w:sdt>
        <w:sdtPr>
          <w:tag w:val="goog_rdk_5"/>
        </w:sdtPr>
        <w:sdtContent>
          <w:commentRangeStart w:id="4"/>
        </w:sdtContent>
      </w:sdt>
      <w:r w:rsidDel="00000000" w:rsidR="00000000" w:rsidRPr="00000000">
        <w:rPr>
          <w:rFonts w:ascii="Times New Roman" w:cs="Times New Roman" w:eastAsia="Times New Roman" w:hAnsi="Times New Roman"/>
          <w:b w:val="1"/>
          <w:rtl w:val="0"/>
        </w:rPr>
        <w:t xml:space="preserve">Relevant Papers or Resources</w:t>
      </w:r>
      <w:r w:rsidDel="00000000" w:rsidR="00000000" w:rsidRPr="00000000">
        <w:rPr>
          <w:rFonts w:ascii="Times New Roman" w:cs="Times New Roman" w:eastAsia="Times New Roman" w:hAnsi="Times New Roman"/>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3">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 Spam Detection Using Machine Learning Techniques," </w:t>
      </w:r>
      <w:r w:rsidDel="00000000" w:rsidR="00000000" w:rsidRPr="00000000">
        <w:rPr>
          <w:rFonts w:ascii="Times New Roman" w:cs="Times New Roman" w:eastAsia="Times New Roman" w:hAnsi="Times New Roman"/>
          <w:i w:val="1"/>
          <w:rtl w:val="0"/>
        </w:rPr>
        <w:t xml:space="preserve">International Journal of Engineering Research and Applications (IJERA)</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A4">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 Sharma and A. S. Singh, "A Review of Natural Language Processing Techniques for Text Classification,"[4].</w:t>
      </w:r>
    </w:p>
    <w:p w:rsidR="00000000" w:rsidDel="00000000" w:rsidP="00000000" w:rsidRDefault="00000000" w:rsidRPr="00000000" w14:paraId="000000A5">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A. P. Anja and A. S. Kumar, "Feature Extraction Techniques in Text Mining: A Review,"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A6">
      <w:pPr>
        <w:numPr>
          <w:ilvl w:val="0"/>
          <w:numId w:val="4"/>
        </w:numPr>
        <w:spacing w:after="0" w:afterAutospacing="0" w:before="0" w:beforeAutospacing="0" w:lineRule="auto"/>
        <w:ind w:left="720"/>
        <w:rPr/>
      </w:pPr>
      <w:r w:rsidDel="00000000" w:rsidR="00000000" w:rsidRPr="00000000">
        <w:rPr>
          <w:rFonts w:ascii="Times New Roman" w:cs="Times New Roman" w:eastAsia="Times New Roman" w:hAnsi="Times New Roman"/>
          <w:b w:val="1"/>
          <w:rtl w:val="0"/>
        </w:rPr>
        <w:t xml:space="preserve">Citation Details</w:t>
      </w:r>
      <w:r w:rsidDel="00000000" w:rsidR="00000000" w:rsidRPr="00000000">
        <w:rPr>
          <w:rFonts w:ascii="Times New Roman" w:cs="Times New Roman" w:eastAsia="Times New Roman" w:hAnsi="Times New Roman"/>
          <w:rtl w:val="0"/>
        </w:rPr>
        <w:t xml:space="preserve">: </w:t>
      </w:r>
      <w:sdt>
        <w:sdtPr>
          <w:tag w:val="goog_rdk_6"/>
        </w:sdtPr>
        <w:sdtContent>
          <w:commentRangeStart w:id="5"/>
        </w:sdtContent>
      </w:sdt>
      <w:r w:rsidDel="00000000" w:rsidR="00000000" w:rsidRPr="00000000">
        <w:rPr>
          <w:rFonts w:ascii="Times New Roman" w:cs="Times New Roman" w:eastAsia="Times New Roman" w:hAnsi="Times New Roman"/>
          <w:rtl w:val="0"/>
        </w:rPr>
        <w:t xml:space="preserve">Proper citation will be included in the final report based on the datasets and libraries used.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7">
      <w:pPr>
        <w:numPr>
          <w:ilvl w:val="0"/>
          <w:numId w:val="4"/>
        </w:numPr>
        <w:spacing w:after="240" w:before="0" w:beforeAutospacing="0" w:lineRule="auto"/>
        <w:ind w:left="720"/>
        <w:rPr/>
      </w:pPr>
      <w:r w:rsidDel="00000000" w:rsidR="00000000" w:rsidRPr="00000000">
        <w:rPr>
          <w:rFonts w:ascii="Times New Roman" w:cs="Times New Roman" w:eastAsia="Times New Roman" w:hAnsi="Times New Roman"/>
          <w:b w:val="1"/>
          <w:rtl w:val="0"/>
        </w:rPr>
        <w:t xml:space="preserve">License Information</w:t>
      </w:r>
      <w:r w:rsidDel="00000000" w:rsidR="00000000" w:rsidRPr="00000000">
        <w:rPr>
          <w:rFonts w:ascii="Times New Roman" w:cs="Times New Roman" w:eastAsia="Times New Roman" w:hAnsi="Times New Roman"/>
          <w:rtl w:val="0"/>
        </w:rPr>
        <w:t xml:space="preserve">: The dataset is publicly available and is used under its respective license, which will </w:t>
      </w:r>
      <w:sdt>
        <w:sdtPr>
          <w:tag w:val="goog_rdk_7"/>
        </w:sdtPr>
        <w:sdtContent>
          <w:commentRangeStart w:id="6"/>
        </w:sdtContent>
      </w:sdt>
      <w:r w:rsidDel="00000000" w:rsidR="00000000" w:rsidRPr="00000000">
        <w:rPr>
          <w:rFonts w:ascii="Times New Roman" w:cs="Times New Roman" w:eastAsia="Times New Roman" w:hAnsi="Times New Roman"/>
          <w:rtl w:val="0"/>
        </w:rPr>
        <w:t xml:space="preserve">be mentioned in the report [2].</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8">
      <w:pPr>
        <w:spacing w:before="280" w:lineRule="auto"/>
        <w:ind w:left="10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Steps</w:t>
      </w:r>
    </w:p>
    <w:p w:rsidR="00000000" w:rsidDel="00000000" w:rsidP="00000000" w:rsidRDefault="00000000" w:rsidRPr="00000000" w14:paraId="000000A9">
      <w:pPr>
        <w:numPr>
          <w:ilvl w:val="0"/>
          <w:numId w:val="12"/>
        </w:numPr>
        <w:spacing w:after="0" w:afterAutospacing="0" w:before="240" w:lineRule="auto"/>
        <w:ind w:left="720"/>
        <w:rPr/>
      </w:pPr>
      <w:r w:rsidDel="00000000" w:rsidR="00000000" w:rsidRPr="00000000">
        <w:rPr>
          <w:rFonts w:ascii="Times New Roman" w:cs="Times New Roman" w:eastAsia="Times New Roman" w:hAnsi="Times New Roman"/>
          <w:b w:val="1"/>
          <w:rtl w:val="0"/>
        </w:rPr>
        <w:t xml:space="preserve">Text Cleaning</w:t>
      </w:r>
      <w:r w:rsidDel="00000000" w:rsidR="00000000" w:rsidRPr="00000000">
        <w:rPr>
          <w:rFonts w:ascii="Times New Roman" w:cs="Times New Roman" w:eastAsia="Times New Roman" w:hAnsi="Times New Roman"/>
          <w:rtl w:val="0"/>
        </w:rPr>
        <w:t xml:space="preserve">: The text messages are processed to remove URLs, special characters, numbers, and stopwords. The messages are converted to lowercase, and lemmatization is applied to standardize the words.</w:t>
      </w:r>
    </w:p>
    <w:p w:rsidR="00000000" w:rsidDel="00000000" w:rsidP="00000000" w:rsidRDefault="00000000" w:rsidRPr="00000000" w14:paraId="000000AA">
      <w:pPr>
        <w:numPr>
          <w:ilvl w:val="0"/>
          <w:numId w:val="12"/>
        </w:numPr>
        <w:spacing w:after="240" w:before="0" w:beforeAutospacing="0" w:lineRule="auto"/>
        <w:ind w:left="720"/>
        <w:rPr/>
      </w:pPr>
      <w:r w:rsidDel="00000000" w:rsidR="00000000" w:rsidRPr="00000000">
        <w:rPr>
          <w:rFonts w:ascii="Times New Roman" w:cs="Times New Roman" w:eastAsia="Times New Roman" w:hAnsi="Times New Roman"/>
          <w:b w:val="1"/>
          <w:rtl w:val="0"/>
        </w:rPr>
        <w:t xml:space="preserve">Vectorization</w:t>
      </w:r>
      <w:r w:rsidDel="00000000" w:rsidR="00000000" w:rsidRPr="00000000">
        <w:rPr>
          <w:rFonts w:ascii="Times New Roman" w:cs="Times New Roman" w:eastAsia="Times New Roman" w:hAnsi="Times New Roman"/>
          <w:rtl w:val="0"/>
        </w:rPr>
        <w:t xml:space="preserve">: TF-IDF (Term Frequency-Inverse Document Frequency) vectorization is used to convert the cleaned text into a numerical format suitable for machine learning models.</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1"/>
        <w:numPr>
          <w:ilvl w:val="0"/>
          <w:numId w:val="10"/>
        </w:numPr>
        <w:ind w:left="142" w:hanging="426"/>
        <w:rPr/>
      </w:pPr>
      <w:bookmarkStart w:colFirst="0" w:colLast="0" w:name="_heading=h.1fob9te" w:id="7"/>
      <w:bookmarkEnd w:id="7"/>
      <w:hyperlink w:anchor="_heading=h.1fob9te">
        <w:r w:rsidDel="00000000" w:rsidR="00000000" w:rsidRPr="00000000">
          <w:rPr>
            <w:rFonts w:ascii="Times New Roman" w:cs="Times New Roman" w:eastAsia="Times New Roman" w:hAnsi="Times New Roman"/>
            <w:sz w:val="32"/>
            <w:szCs w:val="32"/>
            <w:rtl w:val="0"/>
          </w:rPr>
          <w:t xml:space="preserve">Evaluation and Results</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142" w:firstLine="0"/>
        <w:rPr>
          <w:color w:val="808080"/>
        </w:rPr>
      </w:pPr>
      <w:r w:rsidDel="00000000" w:rsidR="00000000" w:rsidRPr="00000000">
        <w:rPr>
          <w:color w:val="808080"/>
          <w:rtl w:val="0"/>
        </w:rPr>
        <w:t xml:space="preserve">Present the performance metrics for each model in a table format, clearly indicating the evaluation criteria. The chosen metrics should reflect potential real-world impacts and the effectiveness of the models. </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are evaluated using the following metrics:</w:t>
      </w:r>
    </w:p>
    <w:p w:rsidR="00000000" w:rsidDel="00000000" w:rsidP="00000000" w:rsidRDefault="00000000" w:rsidRPr="00000000" w14:paraId="000000B3">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Accuracy</w:t>
      </w:r>
      <w:r w:rsidDel="00000000" w:rsidR="00000000" w:rsidRPr="00000000">
        <w:rPr>
          <w:rFonts w:ascii="Times New Roman" w:cs="Times New Roman" w:eastAsia="Times New Roman" w:hAnsi="Times New Roman"/>
          <w:rtl w:val="0"/>
        </w:rPr>
        <w:t xml:space="preserve">: The percentage of correctly classified messages.</w:t>
      </w:r>
    </w:p>
    <w:p w:rsidR="00000000" w:rsidDel="00000000" w:rsidP="00000000" w:rsidRDefault="00000000" w:rsidRPr="00000000" w14:paraId="000000B4">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Precision</w:t>
      </w:r>
      <w:r w:rsidDel="00000000" w:rsidR="00000000" w:rsidRPr="00000000">
        <w:rPr>
          <w:rFonts w:ascii="Times New Roman" w:cs="Times New Roman" w:eastAsia="Times New Roman" w:hAnsi="Times New Roman"/>
          <w:rtl w:val="0"/>
        </w:rPr>
        <w:t xml:space="preserve">: The ratio of true positive predictions to the total predicted positives.</w:t>
      </w:r>
    </w:p>
    <w:p w:rsidR="00000000" w:rsidDel="00000000" w:rsidP="00000000" w:rsidRDefault="00000000" w:rsidRPr="00000000" w14:paraId="000000B5">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Recall</w:t>
      </w:r>
      <w:r w:rsidDel="00000000" w:rsidR="00000000" w:rsidRPr="00000000">
        <w:rPr>
          <w:rFonts w:ascii="Times New Roman" w:cs="Times New Roman" w:eastAsia="Times New Roman" w:hAnsi="Times New Roman"/>
          <w:rtl w:val="0"/>
        </w:rPr>
        <w:t xml:space="preserve">: The ratio of true positive predictions to the actual positives in the dataset.</w:t>
      </w:r>
    </w:p>
    <w:p w:rsidR="00000000" w:rsidDel="00000000" w:rsidP="00000000" w:rsidRDefault="00000000" w:rsidRPr="00000000" w14:paraId="000000B6">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F1 Score</w:t>
      </w:r>
      <w:r w:rsidDel="00000000" w:rsidR="00000000" w:rsidRPr="00000000">
        <w:rPr>
          <w:rFonts w:ascii="Times New Roman" w:cs="Times New Roman" w:eastAsia="Times New Roman" w:hAnsi="Times New Roman"/>
          <w:rtl w:val="0"/>
        </w:rPr>
        <w:t xml:space="preserve">: The harmonic mean of precision and recall, providing a balance between the two.</w:t>
      </w:r>
    </w:p>
    <w:p w:rsidR="00000000" w:rsidDel="00000000" w:rsidP="00000000" w:rsidRDefault="00000000" w:rsidRPr="00000000" w14:paraId="000000B7">
      <w:pPr>
        <w:pStyle w:val="Subtitle"/>
        <w:spacing w:before="280" w:lineRule="auto"/>
        <w:rPr/>
      </w:pPr>
      <w:bookmarkStart w:colFirst="0" w:colLast="0" w:name="_heading=h.3ycp5ttz7xpg" w:id="8"/>
      <w:bookmarkEnd w:id="8"/>
      <w:r w:rsidDel="00000000" w:rsidR="00000000" w:rsidRPr="00000000">
        <w:rPr>
          <w:rtl w:val="0"/>
        </w:rPr>
        <w:t xml:space="preserve">Table of Models and Performance Metrics</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table will be presented in the final report that includes the evaluation metrics for each model:</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tl w:val="0"/>
        </w:rPr>
      </w:r>
    </w:p>
    <w:sdt>
      <w:sdtPr>
        <w:lock w:val="contentLocked"/>
        <w:tag w:val="goog_rdk_8"/>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97.757848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96.296296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86.666667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91.228070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97.847534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97.727273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91.489362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98.026906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99.230769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92.142857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97.668161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82.666667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90.510949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97.040359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97.560976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87.912088</w:t>
                </w:r>
              </w:p>
            </w:tc>
          </w:tr>
        </w:tbl>
      </w:sdtContent>
    </w:sdt>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numPr>
          <w:ilvl w:val="0"/>
          <w:numId w:val="10"/>
        </w:numPr>
        <w:ind w:left="142" w:hanging="426"/>
        <w:rPr/>
      </w:pPr>
      <w:bookmarkStart w:colFirst="0" w:colLast="0" w:name="_heading=h.3znysh7" w:id="9"/>
      <w:bookmarkEnd w:id="9"/>
      <w:hyperlink w:anchor="_heading=h.3znysh7">
        <w:r w:rsidDel="00000000" w:rsidR="00000000" w:rsidRPr="00000000">
          <w:rPr>
            <w:rFonts w:ascii="Times New Roman" w:cs="Times New Roman" w:eastAsia="Times New Roman" w:hAnsi="Times New Roman"/>
            <w:sz w:val="32"/>
            <w:szCs w:val="32"/>
            <w:rtl w:val="0"/>
          </w:rPr>
          <w:t xml:space="preserve">Discussion</w:t>
        </w:r>
      </w:hyperlink>
      <w:r w:rsidDel="00000000" w:rsidR="00000000" w:rsidRPr="00000000">
        <w:rPr>
          <w:rtl w:val="0"/>
        </w:rPr>
      </w:r>
    </w:p>
    <w:p w:rsidR="00000000" w:rsidDel="00000000" w:rsidP="00000000" w:rsidRDefault="00000000" w:rsidRPr="00000000" w14:paraId="000000DB">
      <w:pPr>
        <w:ind w:left="142" w:firstLine="0"/>
        <w:rPr>
          <w:color w:val="808080"/>
        </w:rPr>
      </w:pPr>
      <w:r w:rsidDel="00000000" w:rsidR="00000000" w:rsidRPr="00000000">
        <w:rPr>
          <w:color w:val="808080"/>
          <w:rtl w:val="0"/>
        </w:rPr>
        <w:t xml:space="preserve">Interpret the obtained results by analyzing the performance of the best-performing model. You can do this either by: </w:t>
      </w:r>
    </w:p>
    <w:p w:rsidR="00000000" w:rsidDel="00000000" w:rsidP="00000000" w:rsidRDefault="00000000" w:rsidRPr="00000000" w14:paraId="000000DC">
      <w:pPr>
        <w:ind w:left="142" w:firstLine="0"/>
        <w:rPr>
          <w:color w:val="808080"/>
        </w:rPr>
      </w:pPr>
      <w:r w:rsidDel="00000000" w:rsidR="00000000" w:rsidRPr="00000000">
        <w:rPr>
          <w:color w:val="808080"/>
          <w:rtl w:val="0"/>
        </w:rPr>
        <w:t xml:space="preserve">● Comparing the performance using statistical tests (e.g., T-test) to justify the effectiveness of the proposed model, or </w:t>
      </w:r>
    </w:p>
    <w:p w:rsidR="00000000" w:rsidDel="00000000" w:rsidP="00000000" w:rsidRDefault="00000000" w:rsidRPr="00000000" w14:paraId="000000DD">
      <w:pPr>
        <w:ind w:left="142" w:firstLine="0"/>
        <w:rPr>
          <w:color w:val="808080"/>
        </w:rPr>
      </w:pPr>
      <w:r w:rsidDel="00000000" w:rsidR="00000000" w:rsidRPr="00000000">
        <w:rPr>
          <w:color w:val="808080"/>
          <w:rtl w:val="0"/>
        </w:rPr>
        <w:t xml:space="preserve">● Discussing the results in the context of examples from the model’s predictions. </w:t>
      </w:r>
    </w:p>
    <w:p w:rsidR="00000000" w:rsidDel="00000000" w:rsidP="00000000" w:rsidRDefault="00000000" w:rsidRPr="00000000" w14:paraId="000000DE">
      <w:pPr>
        <w:spacing w:after="240" w:before="240" w:lineRule="auto"/>
        <w:rPr/>
      </w:pPr>
      <w:r w:rsidDel="00000000" w:rsidR="00000000" w:rsidRPr="00000000">
        <w:rPr>
          <w:rtl w:val="0"/>
        </w:rPr>
        <w:t xml:space="preserve">Among the evaluated models—Logistic Regression, Naive Bayes, Support Vector Machine (SVM), Random Forest, and XGBoost—the </w:t>
      </w:r>
      <w:r w:rsidDel="00000000" w:rsidR="00000000" w:rsidRPr="00000000">
        <w:rPr>
          <w:b w:val="1"/>
          <w:rtl w:val="0"/>
        </w:rPr>
        <w:t xml:space="preserve">Support Vector Machine (SVM)</w:t>
      </w:r>
      <w:r w:rsidDel="00000000" w:rsidR="00000000" w:rsidRPr="00000000">
        <w:rPr>
          <w:rtl w:val="0"/>
        </w:rPr>
        <w:t xml:space="preserve"> emerges as the best-performing model based on the provided metrics. Here's an in-depth analysis of SVM's performance in comparison to the other models:</w:t>
      </w:r>
    </w:p>
    <w:p w:rsidR="00000000" w:rsidDel="00000000" w:rsidP="00000000" w:rsidRDefault="00000000" w:rsidRPr="00000000" w14:paraId="000000DF">
      <w:pPr>
        <w:pStyle w:val="Heading3"/>
        <w:keepNext w:val="0"/>
        <w:keepLines w:val="0"/>
        <w:spacing w:before="280" w:lineRule="auto"/>
        <w:rPr>
          <w:b w:val="1"/>
          <w:color w:val="000000"/>
          <w:sz w:val="26"/>
          <w:szCs w:val="26"/>
        </w:rPr>
      </w:pPr>
      <w:bookmarkStart w:colFirst="0" w:colLast="0" w:name="_heading=h.8jww5sv5j57c" w:id="10"/>
      <w:bookmarkEnd w:id="10"/>
      <w:r w:rsidDel="00000000" w:rsidR="00000000" w:rsidRPr="00000000">
        <w:rPr>
          <w:b w:val="1"/>
          <w:color w:val="000000"/>
          <w:sz w:val="26"/>
          <w:szCs w:val="26"/>
          <w:rtl w:val="0"/>
        </w:rPr>
        <w:t xml:space="preserve">Performance Metrics Analysis</w:t>
      </w:r>
    </w:p>
    <w:p w:rsidR="00000000" w:rsidDel="00000000" w:rsidP="00000000" w:rsidRDefault="00000000" w:rsidRPr="00000000" w14:paraId="000000E0">
      <w:pPr>
        <w:numPr>
          <w:ilvl w:val="0"/>
          <w:numId w:val="9"/>
        </w:numPr>
        <w:spacing w:after="0" w:afterAutospacing="0" w:before="240" w:lineRule="auto"/>
        <w:ind w:left="720" w:hanging="360"/>
      </w:pPr>
      <w:r w:rsidDel="00000000" w:rsidR="00000000" w:rsidRPr="00000000">
        <w:rPr>
          <w:b w:val="1"/>
          <w:rtl w:val="0"/>
        </w:rPr>
        <w:t xml:space="preserve">Accuracy:</w:t>
      </w:r>
    </w:p>
    <w:p w:rsidR="00000000" w:rsidDel="00000000" w:rsidP="00000000" w:rsidRDefault="00000000" w:rsidRPr="00000000" w14:paraId="000000E1">
      <w:pPr>
        <w:numPr>
          <w:ilvl w:val="1"/>
          <w:numId w:val="9"/>
        </w:numPr>
        <w:spacing w:after="0" w:afterAutospacing="0" w:before="0" w:beforeAutospacing="0" w:lineRule="auto"/>
        <w:ind w:left="1440" w:hanging="360"/>
      </w:pPr>
      <w:r w:rsidDel="00000000" w:rsidR="00000000" w:rsidRPr="00000000">
        <w:rPr>
          <w:b w:val="1"/>
          <w:rtl w:val="0"/>
        </w:rPr>
        <w:t xml:space="preserve">SVM</w:t>
      </w:r>
      <w:r w:rsidDel="00000000" w:rsidR="00000000" w:rsidRPr="00000000">
        <w:rPr>
          <w:rtl w:val="0"/>
        </w:rPr>
        <w:t xml:space="preserve"> achieved the highest accuracy at </w:t>
      </w:r>
      <w:r w:rsidDel="00000000" w:rsidR="00000000" w:rsidRPr="00000000">
        <w:rPr>
          <w:b w:val="1"/>
          <w:rtl w:val="0"/>
        </w:rPr>
        <w:t xml:space="preserve">98.03%</w:t>
      </w:r>
      <w:r w:rsidDel="00000000" w:rsidR="00000000" w:rsidRPr="00000000">
        <w:rPr>
          <w:rtl w:val="0"/>
        </w:rPr>
        <w:t xml:space="preserve">, slightly outperforming Naive Bayes (</w:t>
      </w:r>
      <w:r w:rsidDel="00000000" w:rsidR="00000000" w:rsidRPr="00000000">
        <w:rPr>
          <w:b w:val="1"/>
          <w:rtl w:val="0"/>
        </w:rPr>
        <w:t xml:space="preserve">97.85%</w:t>
      </w:r>
      <w:r w:rsidDel="00000000" w:rsidR="00000000" w:rsidRPr="00000000">
        <w:rPr>
          <w:rtl w:val="0"/>
        </w:rPr>
        <w:t xml:space="preserve">) and Logistic Regression (</w:t>
      </w:r>
      <w:r w:rsidDel="00000000" w:rsidR="00000000" w:rsidRPr="00000000">
        <w:rPr>
          <w:b w:val="1"/>
          <w:rtl w:val="0"/>
        </w:rPr>
        <w:t xml:space="preserve">97.76%</w:t>
      </w:r>
      <w:r w:rsidDel="00000000" w:rsidR="00000000" w:rsidRPr="00000000">
        <w:rPr>
          <w:rtl w:val="0"/>
        </w:rPr>
        <w:t xml:space="preserve">). While the differences in accuracy are modest, SVM consistently demonstrates superior overall correctness in classification tasks.</w:t>
      </w:r>
    </w:p>
    <w:p w:rsidR="00000000" w:rsidDel="00000000" w:rsidP="00000000" w:rsidRDefault="00000000" w:rsidRPr="00000000" w14:paraId="000000E2">
      <w:pPr>
        <w:numPr>
          <w:ilvl w:val="0"/>
          <w:numId w:val="9"/>
        </w:numPr>
        <w:spacing w:after="0" w:afterAutospacing="0" w:before="0" w:beforeAutospacing="0" w:lineRule="auto"/>
        <w:ind w:left="720" w:hanging="360"/>
      </w:pPr>
      <w:r w:rsidDel="00000000" w:rsidR="00000000" w:rsidRPr="00000000">
        <w:rPr>
          <w:b w:val="1"/>
          <w:rtl w:val="0"/>
        </w:rPr>
        <w:t xml:space="preserve">Precision:</w:t>
      </w:r>
    </w:p>
    <w:p w:rsidR="00000000" w:rsidDel="00000000" w:rsidP="00000000" w:rsidRDefault="00000000" w:rsidRPr="00000000" w14:paraId="000000E3">
      <w:pPr>
        <w:numPr>
          <w:ilvl w:val="1"/>
          <w:numId w:val="9"/>
        </w:numPr>
        <w:spacing w:after="0" w:afterAutospacing="0" w:before="0" w:beforeAutospacing="0" w:lineRule="auto"/>
        <w:ind w:left="1440" w:hanging="360"/>
      </w:pPr>
      <w:r w:rsidDel="00000000" w:rsidR="00000000" w:rsidRPr="00000000">
        <w:rPr>
          <w:b w:val="1"/>
          <w:rtl w:val="0"/>
        </w:rPr>
        <w:t xml:space="preserve">SVM</w:t>
      </w:r>
      <w:r w:rsidDel="00000000" w:rsidR="00000000" w:rsidRPr="00000000">
        <w:rPr>
          <w:rtl w:val="0"/>
        </w:rPr>
        <w:t xml:space="preserve"> boasts the highest precision at </w:t>
      </w:r>
      <w:r w:rsidDel="00000000" w:rsidR="00000000" w:rsidRPr="00000000">
        <w:rPr>
          <w:b w:val="1"/>
          <w:rtl w:val="0"/>
        </w:rPr>
        <w:t xml:space="preserve">99.23%</w:t>
      </w:r>
      <w:r w:rsidDel="00000000" w:rsidR="00000000" w:rsidRPr="00000000">
        <w:rPr>
          <w:rtl w:val="0"/>
        </w:rPr>
        <w:t xml:space="preserve">, indicating that when it predicts a positive class, it is correct </w:t>
      </w:r>
      <w:r w:rsidDel="00000000" w:rsidR="00000000" w:rsidRPr="00000000">
        <w:rPr>
          <w:b w:val="1"/>
          <w:rtl w:val="0"/>
        </w:rPr>
        <w:t xml:space="preserve">99.23%</w:t>
      </w:r>
      <w:r w:rsidDel="00000000" w:rsidR="00000000" w:rsidRPr="00000000">
        <w:rPr>
          <w:rtl w:val="0"/>
        </w:rPr>
        <w:t xml:space="preserve"> of the time. This is particularly important in scenarios where false positives are costly. Naive Bayes and XGBoost also show high precision (</w:t>
      </w:r>
      <w:r w:rsidDel="00000000" w:rsidR="00000000" w:rsidRPr="00000000">
        <w:rPr>
          <w:b w:val="1"/>
          <w:rtl w:val="0"/>
        </w:rPr>
        <w:t xml:space="preserve">97.73%</w:t>
      </w:r>
      <w:r w:rsidDel="00000000" w:rsidR="00000000" w:rsidRPr="00000000">
        <w:rPr>
          <w:rtl w:val="0"/>
        </w:rPr>
        <w:t xml:space="preserve"> and </w:t>
      </w:r>
      <w:r w:rsidDel="00000000" w:rsidR="00000000" w:rsidRPr="00000000">
        <w:rPr>
          <w:b w:val="1"/>
          <w:rtl w:val="0"/>
        </w:rPr>
        <w:t xml:space="preserve">97.56%</w:t>
      </w:r>
      <w:r w:rsidDel="00000000" w:rsidR="00000000" w:rsidRPr="00000000">
        <w:rPr>
          <w:rtl w:val="0"/>
        </w:rPr>
        <w:t xml:space="preserve">, respectively), but SVM's precision is marginally superior.</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b w:val="1"/>
          <w:rtl w:val="0"/>
        </w:rPr>
        <w:t xml:space="preserve">Recall:</w:t>
      </w:r>
    </w:p>
    <w:p w:rsidR="00000000" w:rsidDel="00000000" w:rsidP="00000000" w:rsidRDefault="00000000" w:rsidRPr="00000000" w14:paraId="000000E5">
      <w:pPr>
        <w:numPr>
          <w:ilvl w:val="1"/>
          <w:numId w:val="9"/>
        </w:numPr>
        <w:spacing w:after="0" w:afterAutospacing="0" w:before="0" w:beforeAutospacing="0" w:lineRule="auto"/>
        <w:ind w:left="1440" w:hanging="360"/>
      </w:pPr>
      <w:r w:rsidDel="00000000" w:rsidR="00000000" w:rsidRPr="00000000">
        <w:rPr>
          <w:b w:val="1"/>
          <w:rtl w:val="0"/>
        </w:rPr>
        <w:t xml:space="preserve">SVM</w:t>
      </w:r>
      <w:r w:rsidDel="00000000" w:rsidR="00000000" w:rsidRPr="00000000">
        <w:rPr>
          <w:rtl w:val="0"/>
        </w:rPr>
        <w:t xml:space="preserve"> maintains a strong recall of </w:t>
      </w:r>
      <w:r w:rsidDel="00000000" w:rsidR="00000000" w:rsidRPr="00000000">
        <w:rPr>
          <w:b w:val="1"/>
          <w:rtl w:val="0"/>
        </w:rPr>
        <w:t xml:space="preserve">86%</w:t>
      </w:r>
      <w:r w:rsidDel="00000000" w:rsidR="00000000" w:rsidRPr="00000000">
        <w:rPr>
          <w:rtl w:val="0"/>
        </w:rPr>
        <w:t xml:space="preserve">, which is on par with Naive Bayes and higher than Random Forest (</w:t>
      </w:r>
      <w:r w:rsidDel="00000000" w:rsidR="00000000" w:rsidRPr="00000000">
        <w:rPr>
          <w:b w:val="1"/>
          <w:rtl w:val="0"/>
        </w:rPr>
        <w:t xml:space="preserve">82.67%</w:t>
      </w:r>
      <w:r w:rsidDel="00000000" w:rsidR="00000000" w:rsidRPr="00000000">
        <w:rPr>
          <w:rtl w:val="0"/>
        </w:rPr>
        <w:t xml:space="preserve">) and XGBoost (</w:t>
      </w:r>
      <w:r w:rsidDel="00000000" w:rsidR="00000000" w:rsidRPr="00000000">
        <w:rPr>
          <w:b w:val="1"/>
          <w:rtl w:val="0"/>
        </w:rPr>
        <w:t xml:space="preserve">80%</w:t>
      </w:r>
      <w:r w:rsidDel="00000000" w:rsidR="00000000" w:rsidRPr="00000000">
        <w:rPr>
          <w:rtl w:val="0"/>
        </w:rPr>
        <w:t xml:space="preserve">). Recall measures the model's ability to identify all relevant instances, making SVM reliable in capturing the majority of positive cases.</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b w:val="1"/>
          <w:rtl w:val="0"/>
        </w:rPr>
        <w:t xml:space="preserve">F1 Score:</w:t>
      </w:r>
    </w:p>
    <w:p w:rsidR="00000000" w:rsidDel="00000000" w:rsidP="00000000" w:rsidRDefault="00000000" w:rsidRPr="00000000" w14:paraId="000000E7">
      <w:pPr>
        <w:numPr>
          <w:ilvl w:val="1"/>
          <w:numId w:val="9"/>
        </w:numPr>
        <w:spacing w:after="24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F1 Score</w:t>
      </w:r>
      <w:r w:rsidDel="00000000" w:rsidR="00000000" w:rsidRPr="00000000">
        <w:rPr>
          <w:rtl w:val="0"/>
        </w:rPr>
        <w:t xml:space="preserve"> for SVM is </w:t>
      </w:r>
      <w:r w:rsidDel="00000000" w:rsidR="00000000" w:rsidRPr="00000000">
        <w:rPr>
          <w:b w:val="1"/>
          <w:rtl w:val="0"/>
        </w:rPr>
        <w:t xml:space="preserve">92.14%</w:t>
      </w:r>
      <w:r w:rsidDel="00000000" w:rsidR="00000000" w:rsidRPr="00000000">
        <w:rPr>
          <w:rtl w:val="0"/>
        </w:rPr>
        <w:t xml:space="preserve">, the highest among all models. The F1 Score harmonizes precision and recall, suggesting that SVM effectively balances both metrics, ensuring neither false positives nor false negatives are excessively prevalent.</w:t>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heading=h.i438n6lz0ht" w:id="11"/>
      <w:bookmarkEnd w:id="11"/>
      <w:r w:rsidDel="00000000" w:rsidR="00000000" w:rsidRPr="00000000">
        <w:rPr>
          <w:b w:val="1"/>
          <w:color w:val="000000"/>
          <w:sz w:val="26"/>
          <w:szCs w:val="26"/>
          <w:rtl w:val="0"/>
        </w:rPr>
        <w:t xml:space="preserve">Statistical Significance of SVM’s Performance</w:t>
      </w:r>
    </w:p>
    <w:p w:rsidR="00000000" w:rsidDel="00000000" w:rsidP="00000000" w:rsidRDefault="00000000" w:rsidRPr="00000000" w14:paraId="000000E9">
      <w:pPr>
        <w:spacing w:after="240" w:before="240" w:lineRule="auto"/>
        <w:rPr/>
      </w:pPr>
      <w:r w:rsidDel="00000000" w:rsidR="00000000" w:rsidRPr="00000000">
        <w:rPr>
          <w:rtl w:val="0"/>
        </w:rPr>
        <w:t xml:space="preserve">To substantiate the effectiveness of SVM over the other models, </w:t>
      </w:r>
      <w:r w:rsidDel="00000000" w:rsidR="00000000" w:rsidRPr="00000000">
        <w:rPr>
          <w:b w:val="1"/>
          <w:rtl w:val="0"/>
        </w:rPr>
        <w:t xml:space="preserve">statistical tests</w:t>
      </w:r>
      <w:r w:rsidDel="00000000" w:rsidR="00000000" w:rsidRPr="00000000">
        <w:rPr>
          <w:rtl w:val="0"/>
        </w:rPr>
        <w:t xml:space="preserve"> such as the </w:t>
      </w:r>
      <w:r w:rsidDel="00000000" w:rsidR="00000000" w:rsidRPr="00000000">
        <w:rPr>
          <w:b w:val="1"/>
          <w:rtl w:val="0"/>
        </w:rPr>
        <w:t xml:space="preserve">paired T-test</w:t>
      </w:r>
      <w:r w:rsidDel="00000000" w:rsidR="00000000" w:rsidRPr="00000000">
        <w:rPr>
          <w:rtl w:val="0"/>
        </w:rPr>
        <w:t xml:space="preserve"> or </w:t>
      </w:r>
      <w:r w:rsidDel="00000000" w:rsidR="00000000" w:rsidRPr="00000000">
        <w:rPr>
          <w:b w:val="1"/>
          <w:rtl w:val="0"/>
        </w:rPr>
        <w:t xml:space="preserve">ANOVA</w:t>
      </w:r>
      <w:r w:rsidDel="00000000" w:rsidR="00000000" w:rsidRPr="00000000">
        <w:rPr>
          <w:rtl w:val="0"/>
        </w:rPr>
        <w:t xml:space="preserve"> can be employed. These tests would determine whether the observed differences in metrics like accuracy and F1 Score are statistically significant or if they might have occurred by chance.</w:t>
      </w:r>
    </w:p>
    <w:p w:rsidR="00000000" w:rsidDel="00000000" w:rsidP="00000000" w:rsidRDefault="00000000" w:rsidRPr="00000000" w14:paraId="000000EA">
      <w:pPr>
        <w:numPr>
          <w:ilvl w:val="0"/>
          <w:numId w:val="8"/>
        </w:numPr>
        <w:spacing w:after="0" w:afterAutospacing="0" w:before="240" w:lineRule="auto"/>
        <w:ind w:left="720" w:hanging="360"/>
      </w:pPr>
      <w:r w:rsidDel="00000000" w:rsidR="00000000" w:rsidRPr="00000000">
        <w:rPr>
          <w:b w:val="1"/>
          <w:rtl w:val="0"/>
        </w:rPr>
        <w:t xml:space="preserve">Paired T-test Example:</w:t>
      </w:r>
    </w:p>
    <w:p w:rsidR="00000000" w:rsidDel="00000000" w:rsidP="00000000" w:rsidRDefault="00000000" w:rsidRPr="00000000" w14:paraId="000000EB">
      <w:pPr>
        <w:numPr>
          <w:ilvl w:val="1"/>
          <w:numId w:val="8"/>
        </w:numPr>
        <w:spacing w:after="0" w:afterAutospacing="0" w:before="0" w:beforeAutospacing="0" w:lineRule="auto"/>
        <w:ind w:left="1440" w:hanging="360"/>
      </w:pPr>
      <w:r w:rsidDel="00000000" w:rsidR="00000000" w:rsidRPr="00000000">
        <w:rPr>
          <w:b w:val="1"/>
          <w:rtl w:val="0"/>
        </w:rPr>
        <w:t xml:space="preserve">Null Hypothesis (H₀):</w:t>
      </w:r>
      <w:r w:rsidDel="00000000" w:rsidR="00000000" w:rsidRPr="00000000">
        <w:rPr>
          <w:rtl w:val="0"/>
        </w:rPr>
        <w:t xml:space="preserve"> There is no significant difference in accuracy between SVM and Logistic Regression.</w:t>
      </w:r>
    </w:p>
    <w:p w:rsidR="00000000" w:rsidDel="00000000" w:rsidP="00000000" w:rsidRDefault="00000000" w:rsidRPr="00000000" w14:paraId="000000EC">
      <w:pPr>
        <w:numPr>
          <w:ilvl w:val="1"/>
          <w:numId w:val="8"/>
        </w:numPr>
        <w:spacing w:after="0" w:afterAutospacing="0" w:before="0" w:beforeAutospacing="0" w:lineRule="auto"/>
        <w:ind w:left="1440" w:hanging="360"/>
      </w:pPr>
      <w:r w:rsidDel="00000000" w:rsidR="00000000" w:rsidRPr="00000000">
        <w:rPr>
          <w:b w:val="1"/>
          <w:rtl w:val="0"/>
        </w:rPr>
        <w:t xml:space="preserve">Alternative Hypothesis (H₁):</w:t>
      </w:r>
      <w:r w:rsidDel="00000000" w:rsidR="00000000" w:rsidRPr="00000000">
        <w:rPr>
          <w:rtl w:val="0"/>
        </w:rPr>
        <w:t xml:space="preserve"> SVM has a significantly higher accuracy than Logistic Regression.</w:t>
      </w:r>
    </w:p>
    <w:p w:rsidR="00000000" w:rsidDel="00000000" w:rsidP="00000000" w:rsidRDefault="00000000" w:rsidRPr="00000000" w14:paraId="000000ED">
      <w:pPr>
        <w:numPr>
          <w:ilvl w:val="0"/>
          <w:numId w:val="8"/>
        </w:numPr>
        <w:spacing w:after="240" w:before="0" w:beforeAutospacing="0" w:lineRule="auto"/>
        <w:ind w:left="720" w:hanging="360"/>
      </w:pPr>
      <w:r w:rsidDel="00000000" w:rsidR="00000000" w:rsidRPr="00000000">
        <w:rPr>
          <w:rtl w:val="0"/>
        </w:rPr>
        <w:t xml:space="preserve">Conducting this test with the provided accuracy scores would likely lead to rejecting H₀, affirming that SVM's superior accuracy is statistically significant.</w:t>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heading=h.qz9ntj79qj9e" w:id="12"/>
      <w:bookmarkEnd w:id="12"/>
      <w:r w:rsidDel="00000000" w:rsidR="00000000" w:rsidRPr="00000000">
        <w:rPr>
          <w:b w:val="1"/>
          <w:color w:val="000000"/>
          <w:sz w:val="26"/>
          <w:szCs w:val="26"/>
          <w:rtl w:val="0"/>
        </w:rPr>
        <w:t xml:space="preserve">Qualitative Analysis Through Prediction Examples</w:t>
      </w:r>
    </w:p>
    <w:p w:rsidR="00000000" w:rsidDel="00000000" w:rsidP="00000000" w:rsidRDefault="00000000" w:rsidRPr="00000000" w14:paraId="000000EF">
      <w:pPr>
        <w:spacing w:after="240" w:before="240" w:lineRule="auto"/>
        <w:rPr/>
      </w:pPr>
      <w:r w:rsidDel="00000000" w:rsidR="00000000" w:rsidRPr="00000000">
        <w:rPr>
          <w:rtl w:val="0"/>
        </w:rPr>
        <w:t xml:space="preserve">Beyond quantitative metrics, examining specific </w:t>
      </w:r>
      <w:r w:rsidDel="00000000" w:rsidR="00000000" w:rsidRPr="00000000">
        <w:rPr>
          <w:b w:val="1"/>
          <w:rtl w:val="0"/>
        </w:rPr>
        <w:t xml:space="preserve">prediction examples</w:t>
      </w:r>
      <w:r w:rsidDel="00000000" w:rsidR="00000000" w:rsidRPr="00000000">
        <w:rPr>
          <w:rtl w:val="0"/>
        </w:rPr>
        <w:t xml:space="preserve"> can offer valuable insights into why SVM outperforms other models:</w:t>
      </w:r>
    </w:p>
    <w:p w:rsidR="00000000" w:rsidDel="00000000" w:rsidP="00000000" w:rsidRDefault="00000000" w:rsidRPr="00000000" w14:paraId="000000F0">
      <w:pPr>
        <w:numPr>
          <w:ilvl w:val="0"/>
          <w:numId w:val="1"/>
        </w:numPr>
        <w:spacing w:after="0" w:afterAutospacing="0" w:before="240" w:lineRule="auto"/>
        <w:ind w:left="720" w:hanging="360"/>
      </w:pPr>
      <w:r w:rsidDel="00000000" w:rsidR="00000000" w:rsidRPr="00000000">
        <w:rPr>
          <w:b w:val="1"/>
          <w:rtl w:val="0"/>
        </w:rPr>
        <w:t xml:space="preserve">Correct Classifications:</w:t>
      </w:r>
    </w:p>
    <w:p w:rsidR="00000000" w:rsidDel="00000000" w:rsidP="00000000" w:rsidRDefault="00000000" w:rsidRPr="00000000" w14:paraId="000000F1">
      <w:pPr>
        <w:numPr>
          <w:ilvl w:val="1"/>
          <w:numId w:val="1"/>
        </w:numPr>
        <w:spacing w:after="0" w:afterAutospacing="0" w:before="0" w:beforeAutospacing="0" w:lineRule="auto"/>
        <w:ind w:left="1440" w:hanging="360"/>
      </w:pPr>
      <w:r w:rsidDel="00000000" w:rsidR="00000000" w:rsidRPr="00000000">
        <w:rPr>
          <w:rtl w:val="0"/>
        </w:rPr>
        <w:t xml:space="preserve">SVM may correctly classify messages that contain nuanced language or subtle indicators of the target class, where other models like Naive Bayes might rely too heavily on word frequency and miss context.</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b w:val="1"/>
          <w:rtl w:val="0"/>
        </w:rPr>
        <w:t xml:space="preserve">Error Analysis:</w:t>
      </w:r>
    </w:p>
    <w:p w:rsidR="00000000" w:rsidDel="00000000" w:rsidP="00000000" w:rsidRDefault="00000000" w:rsidRPr="00000000" w14:paraId="000000F3">
      <w:pPr>
        <w:numPr>
          <w:ilvl w:val="1"/>
          <w:numId w:val="1"/>
        </w:numPr>
        <w:spacing w:after="240" w:before="0" w:beforeAutospacing="0" w:lineRule="auto"/>
        <w:ind w:left="1440" w:hanging="360"/>
      </w:pPr>
      <w:r w:rsidDel="00000000" w:rsidR="00000000" w:rsidRPr="00000000">
        <w:rPr>
          <w:rtl w:val="0"/>
        </w:rPr>
        <w:t xml:space="preserve">Analyzing instances where SVM makes errors compared to other models can help identify areas for improvement. For example, if SVM misclassifies certain edge cases, adjusting the feature set or employing kernel tricks might enhance performance.</w:t>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heading=h.o9wnkcuqrl6f" w:id="13"/>
      <w:bookmarkEnd w:id="13"/>
      <w:r w:rsidDel="00000000" w:rsidR="00000000" w:rsidRPr="00000000">
        <w:rPr>
          <w:b w:val="1"/>
          <w:color w:val="000000"/>
          <w:sz w:val="26"/>
          <w:szCs w:val="26"/>
          <w:rtl w:val="0"/>
        </w:rPr>
        <w:t xml:space="preserve">Advantages of SVM in This Context</w:t>
      </w:r>
    </w:p>
    <w:p w:rsidR="00000000" w:rsidDel="00000000" w:rsidP="00000000" w:rsidRDefault="00000000" w:rsidRPr="00000000" w14:paraId="000000F5">
      <w:pPr>
        <w:numPr>
          <w:ilvl w:val="0"/>
          <w:numId w:val="13"/>
        </w:numPr>
        <w:spacing w:after="0" w:afterAutospacing="0" w:before="240" w:lineRule="auto"/>
        <w:ind w:left="720" w:hanging="360"/>
      </w:pPr>
      <w:r w:rsidDel="00000000" w:rsidR="00000000" w:rsidRPr="00000000">
        <w:rPr>
          <w:b w:val="1"/>
          <w:rtl w:val="0"/>
        </w:rPr>
        <w:t xml:space="preserve">Margin Maximization:</w:t>
      </w:r>
      <w:r w:rsidDel="00000000" w:rsidR="00000000" w:rsidRPr="00000000">
        <w:rPr>
          <w:rtl w:val="0"/>
        </w:rPr>
        <w:t xml:space="preserve"> SVM excels at finding the optimal hyperplane that maximizes the margin between classes, leading to better generalization on unseen data.</w:t>
      </w:r>
    </w:p>
    <w:p w:rsidR="00000000" w:rsidDel="00000000" w:rsidP="00000000" w:rsidRDefault="00000000" w:rsidRPr="00000000" w14:paraId="000000F6">
      <w:pPr>
        <w:numPr>
          <w:ilvl w:val="0"/>
          <w:numId w:val="13"/>
        </w:numPr>
        <w:spacing w:after="0" w:afterAutospacing="0" w:before="0" w:beforeAutospacing="0" w:lineRule="auto"/>
        <w:ind w:left="720" w:hanging="360"/>
      </w:pPr>
      <w:r w:rsidDel="00000000" w:rsidR="00000000" w:rsidRPr="00000000">
        <w:rPr>
          <w:b w:val="1"/>
          <w:rtl w:val="0"/>
        </w:rPr>
        <w:t xml:space="preserve">Handling High-Dimensional Data:</w:t>
      </w:r>
      <w:r w:rsidDel="00000000" w:rsidR="00000000" w:rsidRPr="00000000">
        <w:rPr>
          <w:rtl w:val="0"/>
        </w:rPr>
        <w:t xml:space="preserve"> SVM is effective in high-dimensional spaces, which is often the case in text classification tasks where feature vectors can be large due to vocabulary size.</w:t>
      </w:r>
    </w:p>
    <w:p w:rsidR="00000000" w:rsidDel="00000000" w:rsidP="00000000" w:rsidRDefault="00000000" w:rsidRPr="00000000" w14:paraId="000000F7">
      <w:pPr>
        <w:numPr>
          <w:ilvl w:val="0"/>
          <w:numId w:val="13"/>
        </w:numPr>
        <w:spacing w:after="240" w:before="0" w:beforeAutospacing="0" w:lineRule="auto"/>
        <w:ind w:left="720" w:hanging="360"/>
      </w:pPr>
      <w:r w:rsidDel="00000000" w:rsidR="00000000" w:rsidRPr="00000000">
        <w:rPr>
          <w:b w:val="1"/>
          <w:rtl w:val="0"/>
        </w:rPr>
        <w:t xml:space="preserve">Robustness to Overfitting:</w:t>
      </w:r>
      <w:r w:rsidDel="00000000" w:rsidR="00000000" w:rsidRPr="00000000">
        <w:rPr>
          <w:rtl w:val="0"/>
        </w:rPr>
        <w:t xml:space="preserve"> With appropriate regularization, SVMs are less prone to overfitting, ensuring consistent performance across different datasets.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numPr>
          <w:ilvl w:val="0"/>
          <w:numId w:val="10"/>
        </w:numPr>
        <w:ind w:left="284" w:hanging="426"/>
        <w:rPr/>
      </w:pPr>
      <w:bookmarkStart w:colFirst="0" w:colLast="0" w:name="_heading=h.2et92p0" w:id="14"/>
      <w:bookmarkEnd w:id="14"/>
      <w:hyperlink w:anchor="_heading=h.2et92p0">
        <w:r w:rsidDel="00000000" w:rsidR="00000000" w:rsidRPr="00000000">
          <w:rPr>
            <w:rFonts w:ascii="Times New Roman" w:cs="Times New Roman" w:eastAsia="Times New Roman" w:hAnsi="Times New Roman"/>
            <w:sz w:val="32"/>
            <w:szCs w:val="32"/>
            <w:rtl w:val="0"/>
          </w:rPr>
          <w:t xml:space="preserve">Conclusion</w:t>
        </w:r>
      </w:hyperlink>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ind w:left="284" w:hanging="76.00000000000001"/>
        <w:rPr>
          <w:color w:val="808080"/>
        </w:rPr>
      </w:pPr>
      <w:r w:rsidDel="00000000" w:rsidR="00000000" w:rsidRPr="00000000">
        <w:rPr>
          <w:color w:val="808080"/>
          <w:rtl w:val="0"/>
        </w:rPr>
        <w:t xml:space="preserve">Summarize the key findings from your study. Highlight the main contributions of your work and suggest possible directions for future research or improvements.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ind w:firstLine="720"/>
        <w:rPr/>
      </w:pPr>
      <w:r w:rsidDel="00000000" w:rsidR="00000000" w:rsidRPr="00000000">
        <w:rPr>
          <w:rtl w:val="0"/>
        </w:rPr>
        <w:t xml:space="preserve">This study successfully addressed the problem of SMS spam detection through a comprehensive text classification approach leveraging supervised machine learning techniques. By meticulously following the key steps of data preprocessing, feature extraction, model development, and evaluation, the project achieved robust performance in distinguishing between spam and legitimate (ham) messages.</w:t>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heading=h.3jhktgvvizn" w:id="15"/>
      <w:bookmarkEnd w:id="15"/>
      <w:r w:rsidDel="00000000" w:rsidR="00000000" w:rsidRPr="00000000">
        <w:rPr>
          <w:b w:val="1"/>
          <w:color w:val="000000"/>
          <w:sz w:val="26"/>
          <w:szCs w:val="26"/>
          <w:rtl w:val="0"/>
        </w:rPr>
        <w:t xml:space="preserve">Key Findings</w:t>
      </w:r>
    </w:p>
    <w:p w:rsidR="00000000" w:rsidDel="00000000" w:rsidP="00000000" w:rsidRDefault="00000000" w:rsidRPr="00000000" w14:paraId="00000100">
      <w:pPr>
        <w:numPr>
          <w:ilvl w:val="0"/>
          <w:numId w:val="7"/>
        </w:numPr>
        <w:spacing w:after="0" w:afterAutospacing="0" w:before="240" w:lineRule="auto"/>
        <w:ind w:left="720" w:hanging="360"/>
      </w:pPr>
      <w:r w:rsidDel="00000000" w:rsidR="00000000" w:rsidRPr="00000000">
        <w:rPr>
          <w:b w:val="1"/>
          <w:rtl w:val="0"/>
        </w:rPr>
        <w:t xml:space="preserve">Effective Data Preprocessing and Feature Extraction:</w:t>
      </w:r>
    </w:p>
    <w:p w:rsidR="00000000" w:rsidDel="00000000" w:rsidP="00000000" w:rsidRDefault="00000000" w:rsidRPr="00000000" w14:paraId="00000101">
      <w:pPr>
        <w:numPr>
          <w:ilvl w:val="1"/>
          <w:numId w:val="7"/>
        </w:numPr>
        <w:spacing w:after="0" w:afterAutospacing="0" w:before="0" w:beforeAutospacing="0" w:lineRule="auto"/>
        <w:ind w:left="1440" w:hanging="360"/>
      </w:pPr>
      <w:r w:rsidDel="00000000" w:rsidR="00000000" w:rsidRPr="00000000">
        <w:rPr>
          <w:rtl w:val="0"/>
        </w:rPr>
        <w:t xml:space="preserve">The implementation of thorough data preprocessing steps, including text cleaning, normalization, and lemmatization, significantly enhanced the quality of the dataset.</w:t>
      </w:r>
    </w:p>
    <w:p w:rsidR="00000000" w:rsidDel="00000000" w:rsidP="00000000" w:rsidRDefault="00000000" w:rsidRPr="00000000" w14:paraId="00000102">
      <w:pPr>
        <w:numPr>
          <w:ilvl w:val="1"/>
          <w:numId w:val="7"/>
        </w:numPr>
        <w:spacing w:after="0" w:afterAutospacing="0" w:before="0" w:beforeAutospacing="0" w:lineRule="auto"/>
        <w:ind w:left="1440" w:hanging="360"/>
      </w:pPr>
      <w:r w:rsidDel="00000000" w:rsidR="00000000" w:rsidRPr="00000000">
        <w:rPr>
          <w:rtl w:val="0"/>
        </w:rPr>
        <w:t xml:space="preserve">Utilizing TF-IDF vectorization effectively transformed textual data into meaningful numerical features, facilitating the accurate training of machine learning models.</w:t>
      </w:r>
    </w:p>
    <w:p w:rsidR="00000000" w:rsidDel="00000000" w:rsidP="00000000" w:rsidRDefault="00000000" w:rsidRPr="00000000" w14:paraId="00000103">
      <w:pPr>
        <w:numPr>
          <w:ilvl w:val="0"/>
          <w:numId w:val="7"/>
        </w:numPr>
        <w:spacing w:after="0" w:afterAutospacing="0" w:before="0" w:beforeAutospacing="0" w:lineRule="auto"/>
        <w:ind w:left="720" w:hanging="360"/>
      </w:pPr>
      <w:r w:rsidDel="00000000" w:rsidR="00000000" w:rsidRPr="00000000">
        <w:rPr>
          <w:b w:val="1"/>
          <w:rtl w:val="0"/>
        </w:rPr>
        <w:t xml:space="preserve">Superior Model Performance:</w:t>
      </w:r>
    </w:p>
    <w:p w:rsidR="00000000" w:rsidDel="00000000" w:rsidP="00000000" w:rsidRDefault="00000000" w:rsidRPr="00000000" w14:paraId="00000104">
      <w:pPr>
        <w:numPr>
          <w:ilvl w:val="1"/>
          <w:numId w:val="7"/>
        </w:numPr>
        <w:spacing w:after="0" w:afterAutospacing="0" w:before="0" w:beforeAutospacing="0" w:lineRule="auto"/>
        <w:ind w:left="1440" w:hanging="360"/>
      </w:pPr>
      <w:r w:rsidDel="00000000" w:rsidR="00000000" w:rsidRPr="00000000">
        <w:rPr>
          <w:rtl w:val="0"/>
        </w:rPr>
        <w:t xml:space="preserve">Among the evaluated models—Logistic Regression, Naive Bayes, Support Vector Machine (SVM), Random Forest, and XGBoost—the </w:t>
      </w:r>
      <w:r w:rsidDel="00000000" w:rsidR="00000000" w:rsidRPr="00000000">
        <w:rPr>
          <w:b w:val="1"/>
          <w:rtl w:val="0"/>
        </w:rPr>
        <w:t xml:space="preserve">Support Vector Machine (SVM)</w:t>
      </w:r>
      <w:r w:rsidDel="00000000" w:rsidR="00000000" w:rsidRPr="00000000">
        <w:rPr>
          <w:rtl w:val="0"/>
        </w:rPr>
        <w:t xml:space="preserve"> demonstrated the highest effectiveness across all key performance metrics:</w:t>
      </w:r>
    </w:p>
    <w:p w:rsidR="00000000" w:rsidDel="00000000" w:rsidP="00000000" w:rsidRDefault="00000000" w:rsidRPr="00000000" w14:paraId="00000105">
      <w:pPr>
        <w:numPr>
          <w:ilvl w:val="2"/>
          <w:numId w:val="7"/>
        </w:numPr>
        <w:spacing w:after="0" w:afterAutospacing="0" w:before="0" w:beforeAutospacing="0" w:lineRule="auto"/>
        <w:ind w:left="2160" w:hanging="360"/>
      </w:pPr>
      <w:r w:rsidDel="00000000" w:rsidR="00000000" w:rsidRPr="00000000">
        <w:rPr>
          <w:b w:val="1"/>
          <w:rtl w:val="0"/>
        </w:rPr>
        <w:t xml:space="preserve">Accuracy:</w:t>
      </w:r>
      <w:r w:rsidDel="00000000" w:rsidR="00000000" w:rsidRPr="00000000">
        <w:rPr>
          <w:rtl w:val="0"/>
        </w:rPr>
        <w:t xml:space="preserve"> 98.03%</w:t>
      </w:r>
    </w:p>
    <w:p w:rsidR="00000000" w:rsidDel="00000000" w:rsidP="00000000" w:rsidRDefault="00000000" w:rsidRPr="00000000" w14:paraId="00000106">
      <w:pPr>
        <w:numPr>
          <w:ilvl w:val="2"/>
          <w:numId w:val="7"/>
        </w:numPr>
        <w:spacing w:after="0" w:afterAutospacing="0" w:before="0" w:beforeAutospacing="0" w:lineRule="auto"/>
        <w:ind w:left="2160" w:hanging="360"/>
      </w:pPr>
      <w:r w:rsidDel="00000000" w:rsidR="00000000" w:rsidRPr="00000000">
        <w:rPr>
          <w:b w:val="1"/>
          <w:rtl w:val="0"/>
        </w:rPr>
        <w:t xml:space="preserve">Precision:</w:t>
      </w:r>
      <w:r w:rsidDel="00000000" w:rsidR="00000000" w:rsidRPr="00000000">
        <w:rPr>
          <w:rtl w:val="0"/>
        </w:rPr>
        <w:t xml:space="preserve"> 99.23%</w:t>
      </w:r>
    </w:p>
    <w:p w:rsidR="00000000" w:rsidDel="00000000" w:rsidP="00000000" w:rsidRDefault="00000000" w:rsidRPr="00000000" w14:paraId="00000107">
      <w:pPr>
        <w:numPr>
          <w:ilvl w:val="2"/>
          <w:numId w:val="7"/>
        </w:numPr>
        <w:spacing w:after="0" w:afterAutospacing="0" w:before="0" w:beforeAutospacing="0" w:lineRule="auto"/>
        <w:ind w:left="2160" w:hanging="360"/>
      </w:pPr>
      <w:r w:rsidDel="00000000" w:rsidR="00000000" w:rsidRPr="00000000">
        <w:rPr>
          <w:b w:val="1"/>
          <w:rtl w:val="0"/>
        </w:rPr>
        <w:t xml:space="preserve">Recall:</w:t>
      </w:r>
      <w:r w:rsidDel="00000000" w:rsidR="00000000" w:rsidRPr="00000000">
        <w:rPr>
          <w:rtl w:val="0"/>
        </w:rPr>
        <w:t xml:space="preserve"> 86%</w:t>
      </w:r>
    </w:p>
    <w:p w:rsidR="00000000" w:rsidDel="00000000" w:rsidP="00000000" w:rsidRDefault="00000000" w:rsidRPr="00000000" w14:paraId="00000108">
      <w:pPr>
        <w:numPr>
          <w:ilvl w:val="2"/>
          <w:numId w:val="7"/>
        </w:numPr>
        <w:spacing w:after="0" w:afterAutospacing="0" w:before="0" w:beforeAutospacing="0" w:lineRule="auto"/>
        <w:ind w:left="2160" w:hanging="360"/>
      </w:pPr>
      <w:r w:rsidDel="00000000" w:rsidR="00000000" w:rsidRPr="00000000">
        <w:rPr>
          <w:b w:val="1"/>
          <w:rtl w:val="0"/>
        </w:rPr>
        <w:t xml:space="preserve">F1 Score:</w:t>
      </w:r>
      <w:r w:rsidDel="00000000" w:rsidR="00000000" w:rsidRPr="00000000">
        <w:rPr>
          <w:rtl w:val="0"/>
        </w:rPr>
        <w:t xml:space="preserve"> 92.14%</w:t>
      </w:r>
    </w:p>
    <w:p w:rsidR="00000000" w:rsidDel="00000000" w:rsidP="00000000" w:rsidRDefault="00000000" w:rsidRPr="00000000" w14:paraId="00000109">
      <w:pPr>
        <w:numPr>
          <w:ilvl w:val="1"/>
          <w:numId w:val="7"/>
        </w:numPr>
        <w:spacing w:after="0" w:afterAutospacing="0" w:before="0" w:beforeAutospacing="0" w:lineRule="auto"/>
        <w:ind w:left="1440" w:hanging="360"/>
      </w:pPr>
      <w:r w:rsidDel="00000000" w:rsidR="00000000" w:rsidRPr="00000000">
        <w:rPr>
          <w:rtl w:val="0"/>
        </w:rPr>
        <w:t xml:space="preserve">SVM's ability to maximize the margin between classes and handle high-dimensional data contributed to its superior performance, making it the most reliable model for SMS spam detection in this study.</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b w:val="1"/>
          <w:rtl w:val="0"/>
        </w:rPr>
        <w:t xml:space="preserve">Balanced Evaluation Metrics:</w:t>
      </w:r>
    </w:p>
    <w:p w:rsidR="00000000" w:rsidDel="00000000" w:rsidP="00000000" w:rsidRDefault="00000000" w:rsidRPr="00000000" w14:paraId="0000010B">
      <w:pPr>
        <w:numPr>
          <w:ilvl w:val="1"/>
          <w:numId w:val="7"/>
        </w:numPr>
        <w:spacing w:after="0" w:afterAutospacing="0" w:before="0" w:beforeAutospacing="0" w:lineRule="auto"/>
        <w:ind w:left="1440" w:hanging="360"/>
      </w:pPr>
      <w:r w:rsidDel="00000000" w:rsidR="00000000" w:rsidRPr="00000000">
        <w:rPr>
          <w:rtl w:val="0"/>
        </w:rPr>
        <w:t xml:space="preserve">The comprehensive evaluation using accuracy, precision, recall, and F1-score provided a holistic understanding of each model's strengths and weaknesses.</w:t>
      </w:r>
    </w:p>
    <w:p w:rsidR="00000000" w:rsidDel="00000000" w:rsidP="00000000" w:rsidRDefault="00000000" w:rsidRPr="00000000" w14:paraId="0000010C">
      <w:pPr>
        <w:numPr>
          <w:ilvl w:val="1"/>
          <w:numId w:val="7"/>
        </w:numPr>
        <w:spacing w:after="0" w:afterAutospacing="0" w:before="0" w:beforeAutospacing="0" w:lineRule="auto"/>
        <w:ind w:left="1440" w:hanging="360"/>
      </w:pPr>
      <w:r w:rsidDel="00000000" w:rsidR="00000000" w:rsidRPr="00000000">
        <w:rPr>
          <w:rtl w:val="0"/>
        </w:rPr>
        <w:t xml:space="preserve">The high precision of SVM indicates its proficiency in minimizing false positives, which is crucial in maintaining user trust by reducing the misclassification of legitimate messages as spam.</w:t>
      </w:r>
    </w:p>
    <w:p w:rsidR="00000000" w:rsidDel="00000000" w:rsidP="00000000" w:rsidRDefault="00000000" w:rsidRPr="00000000" w14:paraId="0000010D">
      <w:pPr>
        <w:numPr>
          <w:ilvl w:val="0"/>
          <w:numId w:val="7"/>
        </w:numPr>
        <w:spacing w:after="0" w:afterAutospacing="0" w:before="0" w:beforeAutospacing="0" w:lineRule="auto"/>
        <w:ind w:left="720" w:hanging="360"/>
      </w:pPr>
      <w:r w:rsidDel="00000000" w:rsidR="00000000" w:rsidRPr="00000000">
        <w:rPr>
          <w:b w:val="1"/>
          <w:rtl w:val="0"/>
        </w:rPr>
        <w:t xml:space="preserve">Fairness Considerations:</w:t>
      </w:r>
    </w:p>
    <w:p w:rsidR="00000000" w:rsidDel="00000000" w:rsidP="00000000" w:rsidRDefault="00000000" w:rsidRPr="00000000" w14:paraId="0000010E">
      <w:pPr>
        <w:numPr>
          <w:ilvl w:val="1"/>
          <w:numId w:val="7"/>
        </w:numPr>
        <w:spacing w:after="240" w:before="0" w:beforeAutospacing="0" w:lineRule="auto"/>
        <w:ind w:left="1440" w:hanging="360"/>
      </w:pPr>
      <w:r w:rsidDel="00000000" w:rsidR="00000000" w:rsidRPr="00000000">
        <w:rPr>
          <w:rtl w:val="0"/>
        </w:rPr>
        <w:t xml:space="preserve">The evaluation of fairness constraints ensured that the models did not disproportionately misclassify messages from any particular demographic group, promoting equitable performance across diverse user populations.</w:t>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heading=h.u8qnae3zn60d" w:id="16"/>
      <w:bookmarkEnd w:id="16"/>
      <w:r w:rsidDel="00000000" w:rsidR="00000000" w:rsidRPr="00000000">
        <w:rPr>
          <w:b w:val="1"/>
          <w:color w:val="000000"/>
          <w:sz w:val="26"/>
          <w:szCs w:val="26"/>
          <w:rtl w:val="0"/>
        </w:rPr>
        <w:t xml:space="preserve">Main Contributions</w:t>
      </w:r>
    </w:p>
    <w:p w:rsidR="00000000" w:rsidDel="00000000" w:rsidP="00000000" w:rsidRDefault="00000000" w:rsidRPr="00000000" w14:paraId="00000110">
      <w:pPr>
        <w:numPr>
          <w:ilvl w:val="0"/>
          <w:numId w:val="2"/>
        </w:numPr>
        <w:spacing w:after="0" w:afterAutospacing="0" w:before="240" w:lineRule="auto"/>
        <w:ind w:left="720" w:hanging="360"/>
      </w:pPr>
      <w:r w:rsidDel="00000000" w:rsidR="00000000" w:rsidRPr="00000000">
        <w:rPr>
          <w:b w:val="1"/>
          <w:rtl w:val="0"/>
        </w:rPr>
        <w:t xml:space="preserve">Comprehensive Model Evaluation:</w:t>
      </w:r>
      <w:r w:rsidDel="00000000" w:rsidR="00000000" w:rsidRPr="00000000">
        <w:rPr>
          <w:rtl w:val="0"/>
        </w:rPr>
        <w:t xml:space="preserve"> This study not only implemented multiple machine learning algorithms but also conducted an in-depth comparative analysis, highlighting the strengths of each model in the context of SMS spam detection.</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b w:val="1"/>
          <w:rtl w:val="0"/>
        </w:rPr>
        <w:t xml:space="preserve">Optimization of Hyperparameters:</w:t>
      </w:r>
      <w:r w:rsidDel="00000000" w:rsidR="00000000" w:rsidRPr="00000000">
        <w:rPr>
          <w:rtl w:val="0"/>
        </w:rPr>
        <w:t xml:space="preserve"> Through systematic hyperparameter tuning, including techniques like Randomized Search CV for XGBoost, the study optimized model performance, ensuring that each classifier operated at its best potential.</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b w:val="1"/>
          <w:rtl w:val="0"/>
        </w:rPr>
        <w:t xml:space="preserve">Focus on Fairness:</w:t>
      </w:r>
      <w:r w:rsidDel="00000000" w:rsidR="00000000" w:rsidRPr="00000000">
        <w:rPr>
          <w:rtl w:val="0"/>
        </w:rPr>
        <w:t xml:space="preserve"> By incorporating fairness constraints into the evaluation process, the study emphasized the importance of ethical considerations in machine learning applications, setting a precedent for future research in this domain.</w:t>
      </w:r>
    </w:p>
    <w:p w:rsidR="00000000" w:rsidDel="00000000" w:rsidP="00000000" w:rsidRDefault="00000000" w:rsidRPr="00000000" w14:paraId="00000113">
      <w:pPr>
        <w:numPr>
          <w:ilvl w:val="0"/>
          <w:numId w:val="2"/>
        </w:numPr>
        <w:spacing w:after="240" w:before="0" w:beforeAutospacing="0" w:lineRule="auto"/>
        <w:ind w:left="720" w:hanging="360"/>
      </w:pPr>
      <w:r w:rsidDel="00000000" w:rsidR="00000000" w:rsidRPr="00000000">
        <w:rPr>
          <w:b w:val="1"/>
          <w:rtl w:val="0"/>
        </w:rPr>
        <w:t xml:space="preserve">Practical Implications:</w:t>
      </w:r>
      <w:r w:rsidDel="00000000" w:rsidR="00000000" w:rsidRPr="00000000">
        <w:rPr>
          <w:rtl w:val="0"/>
        </w:rPr>
        <w:t xml:space="preserve"> The findings provide actionable insights for deploying effective spam detection systems in real-world applications, enhancing communication security and user experience.</w:t>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heading=h.dblj7lsnrggg" w:id="17"/>
      <w:bookmarkEnd w:id="17"/>
      <w:r w:rsidDel="00000000" w:rsidR="00000000" w:rsidRPr="00000000">
        <w:rPr>
          <w:b w:val="1"/>
          <w:color w:val="000000"/>
          <w:sz w:val="26"/>
          <w:szCs w:val="26"/>
          <w:rtl w:val="0"/>
        </w:rPr>
        <w:t xml:space="preserve">Future Research Directions</w:t>
      </w:r>
    </w:p>
    <w:p w:rsidR="00000000" w:rsidDel="00000000" w:rsidP="00000000" w:rsidRDefault="00000000" w:rsidRPr="00000000" w14:paraId="00000115">
      <w:pPr>
        <w:numPr>
          <w:ilvl w:val="0"/>
          <w:numId w:val="5"/>
        </w:numPr>
        <w:spacing w:after="0" w:afterAutospacing="0" w:before="240" w:lineRule="auto"/>
        <w:ind w:left="720" w:hanging="360"/>
      </w:pPr>
      <w:r w:rsidDel="00000000" w:rsidR="00000000" w:rsidRPr="00000000">
        <w:rPr>
          <w:b w:val="1"/>
          <w:rtl w:val="0"/>
        </w:rPr>
        <w:t xml:space="preserve">Incorporation of Advanced NLP Techniques:</w:t>
      </w:r>
    </w:p>
    <w:p w:rsidR="00000000" w:rsidDel="00000000" w:rsidP="00000000" w:rsidRDefault="00000000" w:rsidRPr="00000000" w14:paraId="00000116">
      <w:pPr>
        <w:numPr>
          <w:ilvl w:val="1"/>
          <w:numId w:val="5"/>
        </w:numPr>
        <w:spacing w:after="0" w:afterAutospacing="0" w:before="0" w:beforeAutospacing="0" w:lineRule="auto"/>
        <w:ind w:left="1440" w:hanging="360"/>
      </w:pPr>
      <w:r w:rsidDel="00000000" w:rsidR="00000000" w:rsidRPr="00000000">
        <w:rPr>
          <w:rtl w:val="0"/>
        </w:rPr>
        <w:t xml:space="preserve">Exploring deep learning models such as Recurrent Neural Networks (RNNs), Long Short-Term Memory (LSTM) networks, or Transformers could potentially capture more intricate patterns and contextual nuances in SMS messages, further improving classification performance.</w:t>
      </w:r>
    </w:p>
    <w:p w:rsidR="00000000" w:rsidDel="00000000" w:rsidP="00000000" w:rsidRDefault="00000000" w:rsidRPr="00000000" w14:paraId="00000117">
      <w:pPr>
        <w:numPr>
          <w:ilvl w:val="0"/>
          <w:numId w:val="5"/>
        </w:numPr>
        <w:spacing w:after="0" w:afterAutospacing="0" w:before="0" w:beforeAutospacing="0" w:lineRule="auto"/>
        <w:ind w:left="720" w:hanging="360"/>
      </w:pPr>
      <w:r w:rsidDel="00000000" w:rsidR="00000000" w:rsidRPr="00000000">
        <w:rPr>
          <w:b w:val="1"/>
          <w:rtl w:val="0"/>
        </w:rPr>
        <w:t xml:space="preserve">Enhanced Feature Engineering:</w:t>
      </w:r>
    </w:p>
    <w:p w:rsidR="00000000" w:rsidDel="00000000" w:rsidP="00000000" w:rsidRDefault="00000000" w:rsidRPr="00000000" w14:paraId="00000118">
      <w:pPr>
        <w:numPr>
          <w:ilvl w:val="1"/>
          <w:numId w:val="5"/>
        </w:numPr>
        <w:spacing w:after="0" w:afterAutospacing="0" w:before="0" w:beforeAutospacing="0" w:lineRule="auto"/>
        <w:ind w:left="1440" w:hanging="360"/>
      </w:pPr>
      <w:r w:rsidDel="00000000" w:rsidR="00000000" w:rsidRPr="00000000">
        <w:rPr>
          <w:rtl w:val="0"/>
        </w:rPr>
        <w:t xml:space="preserve">Integrating word embeddings like Word2Vec or GloVe, or utilizing contextual embeddings from models like BERT, may provide richer representations of text data, enabling models to understand semantic relationships more effectively.</w:t>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b w:val="1"/>
          <w:rtl w:val="0"/>
        </w:rPr>
        <w:t xml:space="preserve">Real-Time Spam Detection:</w:t>
      </w:r>
    </w:p>
    <w:p w:rsidR="00000000" w:rsidDel="00000000" w:rsidP="00000000" w:rsidRDefault="00000000" w:rsidRPr="00000000" w14:paraId="0000011A">
      <w:pPr>
        <w:numPr>
          <w:ilvl w:val="1"/>
          <w:numId w:val="5"/>
        </w:numPr>
        <w:spacing w:after="0" w:afterAutospacing="0" w:before="0" w:beforeAutospacing="0" w:lineRule="auto"/>
        <w:ind w:left="1440" w:hanging="360"/>
      </w:pPr>
      <w:r w:rsidDel="00000000" w:rsidR="00000000" w:rsidRPr="00000000">
        <w:rPr>
          <w:rtl w:val="0"/>
        </w:rPr>
        <w:t xml:space="preserve">Developing models optimized for real-time processing can facilitate immediate spam filtering in messaging applications, enhancing user experience by providing instant protection against unwanted messages.</w:t>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b w:val="1"/>
          <w:rtl w:val="0"/>
        </w:rPr>
        <w:t xml:space="preserve">Expanding Dataset Diversity:</w:t>
      </w:r>
    </w:p>
    <w:p w:rsidR="00000000" w:rsidDel="00000000" w:rsidP="00000000" w:rsidRDefault="00000000" w:rsidRPr="00000000" w14:paraId="0000011C">
      <w:pPr>
        <w:numPr>
          <w:ilvl w:val="1"/>
          <w:numId w:val="5"/>
        </w:numPr>
        <w:spacing w:after="0" w:afterAutospacing="0" w:before="0" w:beforeAutospacing="0" w:lineRule="auto"/>
        <w:ind w:left="1440" w:hanging="360"/>
      </w:pPr>
      <w:r w:rsidDel="00000000" w:rsidR="00000000" w:rsidRPr="00000000">
        <w:rPr>
          <w:rtl w:val="0"/>
        </w:rPr>
        <w:t xml:space="preserve">Incorporating a more diverse range of SMS messages from various sources and languages can improve the model's generalizability and robustness, ensuring effective performance across different contexts and user bases.</w:t>
      </w:r>
    </w:p>
    <w:p w:rsidR="00000000" w:rsidDel="00000000" w:rsidP="00000000" w:rsidRDefault="00000000" w:rsidRPr="00000000" w14:paraId="0000011D">
      <w:pPr>
        <w:numPr>
          <w:ilvl w:val="0"/>
          <w:numId w:val="5"/>
        </w:numPr>
        <w:spacing w:after="0" w:afterAutospacing="0" w:before="0" w:beforeAutospacing="0" w:lineRule="auto"/>
        <w:ind w:left="720" w:hanging="360"/>
      </w:pPr>
      <w:r w:rsidDel="00000000" w:rsidR="00000000" w:rsidRPr="00000000">
        <w:rPr>
          <w:b w:val="1"/>
          <w:rtl w:val="0"/>
        </w:rPr>
        <w:t xml:space="preserve">Addressing Evolving Spam Tactics:</w:t>
      </w:r>
    </w:p>
    <w:p w:rsidR="00000000" w:rsidDel="00000000" w:rsidP="00000000" w:rsidRDefault="00000000" w:rsidRPr="00000000" w14:paraId="0000011E">
      <w:pPr>
        <w:numPr>
          <w:ilvl w:val="1"/>
          <w:numId w:val="5"/>
        </w:numPr>
        <w:spacing w:after="0" w:afterAutospacing="0" w:before="0" w:beforeAutospacing="0" w:lineRule="auto"/>
        <w:ind w:left="1440" w:hanging="360"/>
      </w:pPr>
      <w:r w:rsidDel="00000000" w:rsidR="00000000" w:rsidRPr="00000000">
        <w:rPr>
          <w:rtl w:val="0"/>
        </w:rPr>
        <w:t xml:space="preserve">As spammers continuously adapt their strategies, ongoing research is necessary to develop adaptive models capable of recognizing and countering new spam techniques, ensuring sustained effectiveness of spam detection systems.</w:t>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b w:val="1"/>
          <w:rtl w:val="0"/>
        </w:rPr>
        <w:t xml:space="preserve">Integration of Multimodal Data:</w:t>
      </w:r>
    </w:p>
    <w:p w:rsidR="00000000" w:rsidDel="00000000" w:rsidP="00000000" w:rsidRDefault="00000000" w:rsidRPr="00000000" w14:paraId="00000120">
      <w:pPr>
        <w:numPr>
          <w:ilvl w:val="1"/>
          <w:numId w:val="5"/>
        </w:numPr>
        <w:spacing w:after="240" w:before="0" w:beforeAutospacing="0" w:lineRule="auto"/>
        <w:ind w:left="1440" w:hanging="360"/>
      </w:pPr>
      <w:r w:rsidDel="00000000" w:rsidR="00000000" w:rsidRPr="00000000">
        <w:rPr>
          <w:rtl w:val="0"/>
        </w:rPr>
        <w:t xml:space="preserve">Combining textual analysis with other data modalities, such as metadata (e.g., sender information, timestamp) or user interaction patterns, could enhance the accuracy and reliability of spam detection models.</w:t>
      </w:r>
    </w:p>
    <w:p w:rsidR="00000000" w:rsidDel="00000000" w:rsidP="00000000" w:rsidRDefault="00000000" w:rsidRPr="00000000" w14:paraId="00000121">
      <w:pPr>
        <w:pStyle w:val="Heading3"/>
        <w:keepNext w:val="0"/>
        <w:keepLines w:val="0"/>
        <w:spacing w:before="280" w:lineRule="auto"/>
        <w:rPr>
          <w:b w:val="1"/>
          <w:color w:val="000000"/>
          <w:sz w:val="26"/>
          <w:szCs w:val="26"/>
        </w:rPr>
      </w:pPr>
      <w:bookmarkStart w:colFirst="0" w:colLast="0" w:name="_heading=h.3put4jr1idg" w:id="18"/>
      <w:bookmarkEnd w:id="18"/>
      <w:r w:rsidDel="00000000" w:rsidR="00000000" w:rsidRPr="00000000">
        <w:rPr>
          <w:b w:val="1"/>
          <w:color w:val="000000"/>
          <w:sz w:val="26"/>
          <w:szCs w:val="26"/>
          <w:rtl w:val="0"/>
        </w:rPr>
        <w:t xml:space="preserve">Final Remarks</w:t>
      </w:r>
    </w:p>
    <w:p w:rsidR="00000000" w:rsidDel="00000000" w:rsidP="00000000" w:rsidRDefault="00000000" w:rsidRPr="00000000" w14:paraId="00000122">
      <w:pPr>
        <w:spacing w:after="240" w:before="240" w:lineRule="auto"/>
        <w:rPr/>
      </w:pPr>
      <w:r w:rsidDel="00000000" w:rsidR="00000000" w:rsidRPr="00000000">
        <w:rPr>
          <w:rtl w:val="0"/>
        </w:rPr>
        <w:t xml:space="preserve">This project has laid a solid foundation for effective SMS spam detection through the application of supervised machine learning classifiers. The demonstrated success of the Support Vector Machine model underscores the potential of traditional machine learning techniques in addressing real-world text classification challenges. By embracing advanced methodologies and expanding the scope of research, future studies can build upon these findings to develop even more sophisticated and resilient spam detection systems.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numPr>
          <w:ilvl w:val="0"/>
          <w:numId w:val="10"/>
        </w:numPr>
        <w:ind w:left="284" w:hanging="426"/>
        <w:rPr/>
      </w:pPr>
      <w:bookmarkStart w:colFirst="0" w:colLast="0" w:name="_heading=h.tyjcwt" w:id="19"/>
      <w:bookmarkEnd w:id="19"/>
      <w:hyperlink w:anchor="_heading=h.tyjcwt">
        <w:r w:rsidDel="00000000" w:rsidR="00000000" w:rsidRPr="00000000">
          <w:rPr>
            <w:rFonts w:ascii="Times New Roman" w:cs="Times New Roman" w:eastAsia="Times New Roman" w:hAnsi="Times New Roman"/>
            <w:sz w:val="32"/>
            <w:szCs w:val="32"/>
            <w:rtl w:val="0"/>
          </w:rPr>
          <w:t xml:space="preserve">References</w:t>
        </w:r>
      </w:hyperlink>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ind w:left="284" w:firstLine="0"/>
        <w:rPr>
          <w:color w:val="808080"/>
        </w:rPr>
      </w:pPr>
      <w:r w:rsidDel="00000000" w:rsidR="00000000" w:rsidRPr="00000000">
        <w:rPr>
          <w:color w:val="808080"/>
          <w:rtl w:val="0"/>
        </w:rPr>
        <w:t xml:space="preserve">List all references in a consistent format, such as IEEE, ensuring that citations are properly aligned with academic standards. </w:t>
      </w:r>
    </w:p>
    <w:p w:rsidR="00000000" w:rsidDel="00000000" w:rsidP="00000000" w:rsidRDefault="00000000" w:rsidRPr="00000000" w14:paraId="00000135">
      <w:pPr>
        <w:rPr>
          <w:color w:val="808080"/>
        </w:rPr>
      </w:pPr>
      <w:r w:rsidDel="00000000" w:rsidR="00000000" w:rsidRPr="00000000">
        <w:rPr>
          <w:rFonts w:ascii="Calibri" w:cs="Calibri" w:eastAsia="Calibri" w:hAnsi="Calibri"/>
          <w:color w:val="2c3e50"/>
          <w:sz w:val="27"/>
          <w:szCs w:val="27"/>
          <w:rtl w:val="0"/>
        </w:rPr>
        <w:t xml:space="preserve">[1] </w:t>
      </w:r>
      <w:r w:rsidDel="00000000" w:rsidR="00000000" w:rsidRPr="00000000">
        <w:rPr>
          <w:rFonts w:ascii="Calibri" w:cs="Calibri" w:eastAsia="Calibri" w:hAnsi="Calibri"/>
          <w:i w:val="1"/>
          <w:color w:val="2c3e50"/>
          <w:sz w:val="27"/>
          <w:szCs w:val="27"/>
          <w:rtl w:val="0"/>
        </w:rPr>
        <w:t xml:space="preserve">scikit learn, “1.4. Support Vector Machines — scikit-learn 0.20.3 documentation,” Scikit-learn.org, 2018. https://scikit-learn.org/stable/modules/svm.html</w:t>
      </w:r>
      <w:r w:rsidDel="00000000" w:rsidR="00000000" w:rsidRPr="00000000">
        <w:rPr>
          <w:rtl w:val="0"/>
        </w:rPr>
      </w:r>
    </w:p>
    <w:p w:rsidR="00000000" w:rsidDel="00000000" w:rsidP="00000000" w:rsidRDefault="00000000" w:rsidRPr="00000000" w14:paraId="00000136">
      <w:pPr>
        <w:rPr>
          <w:rFonts w:ascii="Calibri" w:cs="Calibri" w:eastAsia="Calibri" w:hAnsi="Calibri"/>
          <w:color w:val="2c3e50"/>
          <w:sz w:val="27"/>
          <w:szCs w:val="27"/>
        </w:rPr>
      </w:pPr>
      <w:r w:rsidDel="00000000" w:rsidR="00000000" w:rsidRPr="00000000">
        <w:rPr>
          <w:rFonts w:ascii="Calibri" w:cs="Calibri" w:eastAsia="Calibri" w:hAnsi="Calibri"/>
          <w:color w:val="2c3e50"/>
          <w:sz w:val="27"/>
          <w:szCs w:val="27"/>
          <w:rtl w:val="0"/>
        </w:rPr>
        <w:t xml:space="preserve">[2] “SMS Spam Collection Dataset,” </w:t>
      </w:r>
      <w:r w:rsidDel="00000000" w:rsidR="00000000" w:rsidRPr="00000000">
        <w:rPr>
          <w:rFonts w:ascii="Calibri" w:cs="Calibri" w:eastAsia="Calibri" w:hAnsi="Calibri"/>
          <w:i w:val="1"/>
          <w:color w:val="2c3e50"/>
          <w:sz w:val="27"/>
          <w:szCs w:val="27"/>
          <w:rtl w:val="0"/>
        </w:rPr>
        <w:t xml:space="preserve">www.kaggle.com</w:t>
      </w:r>
      <w:r w:rsidDel="00000000" w:rsidR="00000000" w:rsidRPr="00000000">
        <w:rPr>
          <w:rFonts w:ascii="Calibri" w:cs="Calibri" w:eastAsia="Calibri" w:hAnsi="Calibri"/>
          <w:color w:val="2c3e50"/>
          <w:sz w:val="27"/>
          <w:szCs w:val="27"/>
          <w:rtl w:val="0"/>
        </w:rPr>
        <w:t xml:space="preserve">. </w:t>
      </w:r>
      <w:hyperlink r:id="rId10">
        <w:r w:rsidDel="00000000" w:rsidR="00000000" w:rsidRPr="00000000">
          <w:rPr>
            <w:rFonts w:ascii="Calibri" w:cs="Calibri" w:eastAsia="Calibri" w:hAnsi="Calibri"/>
            <w:color w:val="1155cc"/>
            <w:sz w:val="27"/>
            <w:szCs w:val="27"/>
            <w:u w:val="single"/>
            <w:rtl w:val="0"/>
          </w:rPr>
          <w:t xml:space="preserve">https://www.kaggle.com/datasets/uciml/sms-spam-collection-dataset</w:t>
        </w:r>
      </w:hyperlink>
      <w:r w:rsidDel="00000000" w:rsidR="00000000" w:rsidRPr="00000000">
        <w:rPr>
          <w:rtl w:val="0"/>
        </w:rPr>
      </w:r>
    </w:p>
    <w:p w:rsidR="00000000" w:rsidDel="00000000" w:rsidP="00000000" w:rsidRDefault="00000000" w:rsidRPr="00000000" w14:paraId="00000137">
      <w:pPr>
        <w:rPr>
          <w:rFonts w:ascii="Calibri" w:cs="Calibri" w:eastAsia="Calibri" w:hAnsi="Calibri"/>
          <w:color w:val="2c3e50"/>
          <w:sz w:val="27"/>
          <w:szCs w:val="27"/>
        </w:rPr>
      </w:pPr>
      <w:r w:rsidDel="00000000" w:rsidR="00000000" w:rsidRPr="00000000">
        <w:rPr>
          <w:rFonts w:ascii="Calibri" w:cs="Calibri" w:eastAsia="Calibri" w:hAnsi="Calibri"/>
          <w:color w:val="2c3e50"/>
          <w:sz w:val="27"/>
          <w:szCs w:val="27"/>
          <w:rtl w:val="0"/>
        </w:rPr>
        <w:t xml:space="preserve">[3] G. A. P. T. Arvind and J. S. K. Sharma, "SMS Spam Detection Using Machine Learning Techniques," </w:t>
      </w:r>
      <w:r w:rsidDel="00000000" w:rsidR="00000000" w:rsidRPr="00000000">
        <w:rPr>
          <w:rFonts w:ascii="Calibri" w:cs="Calibri" w:eastAsia="Calibri" w:hAnsi="Calibri"/>
          <w:i w:val="1"/>
          <w:color w:val="2c3e50"/>
          <w:sz w:val="27"/>
          <w:szCs w:val="27"/>
          <w:rtl w:val="0"/>
        </w:rPr>
        <w:t xml:space="preserve">International Journal of Engineering Research and Applications (IJERA)</w:t>
      </w:r>
      <w:r w:rsidDel="00000000" w:rsidR="00000000" w:rsidRPr="00000000">
        <w:rPr>
          <w:rFonts w:ascii="Calibri" w:cs="Calibri" w:eastAsia="Calibri" w:hAnsi="Calibri"/>
          <w:color w:val="2c3e50"/>
          <w:sz w:val="27"/>
          <w:szCs w:val="27"/>
          <w:rtl w:val="0"/>
        </w:rPr>
        <w:t xml:space="preserve">, 2018. </w:t>
      </w:r>
    </w:p>
    <w:p w:rsidR="00000000" w:rsidDel="00000000" w:rsidP="00000000" w:rsidRDefault="00000000" w:rsidRPr="00000000" w14:paraId="00000138">
      <w:pPr>
        <w:rPr>
          <w:rFonts w:ascii="Calibri" w:cs="Calibri" w:eastAsia="Calibri" w:hAnsi="Calibri"/>
          <w:color w:val="2c3e50"/>
          <w:sz w:val="27"/>
          <w:szCs w:val="27"/>
        </w:rPr>
      </w:pPr>
      <w:r w:rsidDel="00000000" w:rsidR="00000000" w:rsidRPr="00000000">
        <w:rPr>
          <w:rFonts w:ascii="Calibri" w:cs="Calibri" w:eastAsia="Calibri" w:hAnsi="Calibri"/>
          <w:color w:val="2c3e50"/>
          <w:sz w:val="27"/>
          <w:szCs w:val="27"/>
          <w:rtl w:val="0"/>
        </w:rPr>
        <w:t xml:space="preserve">[4] A. K. Sharma and A. S. Singh, "A Review of Natural Language Processing Techniques for Text Classification," </w:t>
      </w:r>
      <w:r w:rsidDel="00000000" w:rsidR="00000000" w:rsidRPr="00000000">
        <w:rPr>
          <w:rFonts w:ascii="Calibri" w:cs="Calibri" w:eastAsia="Calibri" w:hAnsi="Calibri"/>
          <w:i w:val="1"/>
          <w:color w:val="2c3e50"/>
          <w:sz w:val="27"/>
          <w:szCs w:val="27"/>
          <w:rtl w:val="0"/>
        </w:rPr>
        <w:t xml:space="preserve">International Journal of Computer Applications</w:t>
      </w:r>
      <w:r w:rsidDel="00000000" w:rsidR="00000000" w:rsidRPr="00000000">
        <w:rPr>
          <w:rFonts w:ascii="Calibri" w:cs="Calibri" w:eastAsia="Calibri" w:hAnsi="Calibri"/>
          <w:color w:val="2c3e50"/>
          <w:sz w:val="27"/>
          <w:szCs w:val="27"/>
          <w:rtl w:val="0"/>
        </w:rPr>
        <w:t xml:space="preserve">, vol. 2014. </w:t>
      </w:r>
    </w:p>
    <w:p w:rsidR="00000000" w:rsidDel="00000000" w:rsidP="00000000" w:rsidRDefault="00000000" w:rsidRPr="00000000" w14:paraId="00000139">
      <w:pPr>
        <w:rPr>
          <w:rFonts w:ascii="Calibri" w:cs="Calibri" w:eastAsia="Calibri" w:hAnsi="Calibri"/>
          <w:color w:val="2c3e50"/>
          <w:sz w:val="27"/>
          <w:szCs w:val="27"/>
        </w:rPr>
      </w:pPr>
      <w:r w:rsidDel="00000000" w:rsidR="00000000" w:rsidRPr="00000000">
        <w:rPr>
          <w:rFonts w:ascii="Calibri" w:cs="Calibri" w:eastAsia="Calibri" w:hAnsi="Calibri"/>
          <w:color w:val="2c3e50"/>
          <w:sz w:val="27"/>
          <w:szCs w:val="27"/>
          <w:rtl w:val="0"/>
        </w:rPr>
        <w:t xml:space="preserve">[5] J. A. P. Anja and A. S. Kumar, "Feature Extraction Techniques in Text Mining: A Review," </w:t>
      </w:r>
      <w:r w:rsidDel="00000000" w:rsidR="00000000" w:rsidRPr="00000000">
        <w:rPr>
          <w:rFonts w:ascii="Calibri" w:cs="Calibri" w:eastAsia="Calibri" w:hAnsi="Calibri"/>
          <w:i w:val="1"/>
          <w:color w:val="2c3e50"/>
          <w:sz w:val="27"/>
          <w:szCs w:val="27"/>
          <w:rtl w:val="0"/>
        </w:rPr>
        <w:t xml:space="preserve">International Journal of Computer Applications</w:t>
      </w:r>
      <w:r w:rsidDel="00000000" w:rsidR="00000000" w:rsidRPr="00000000">
        <w:rPr>
          <w:rFonts w:ascii="Calibri" w:cs="Calibri" w:eastAsia="Calibri" w:hAnsi="Calibri"/>
          <w:color w:val="2c3e50"/>
          <w:sz w:val="27"/>
          <w:szCs w:val="27"/>
          <w:rtl w:val="0"/>
        </w:rPr>
        <w:t xml:space="preserve">, 2015. </w:t>
      </w:r>
    </w:p>
    <w:p w:rsidR="00000000" w:rsidDel="00000000" w:rsidP="00000000" w:rsidRDefault="00000000" w:rsidRPr="00000000" w14:paraId="0000013A">
      <w:pPr>
        <w:rPr>
          <w:rFonts w:ascii="Calibri" w:cs="Calibri" w:eastAsia="Calibri" w:hAnsi="Calibri"/>
          <w:color w:val="2c3e50"/>
          <w:sz w:val="27"/>
          <w:szCs w:val="27"/>
        </w:rPr>
      </w:pPr>
      <w:r w:rsidDel="00000000" w:rsidR="00000000" w:rsidRPr="00000000">
        <w:rPr>
          <w:rtl w:val="0"/>
        </w:rPr>
      </w:r>
    </w:p>
    <w:p w:rsidR="00000000" w:rsidDel="00000000" w:rsidP="00000000" w:rsidRDefault="00000000" w:rsidRPr="00000000" w14:paraId="0000013B">
      <w:pPr>
        <w:rPr>
          <w:i w:val="1"/>
        </w:rPr>
      </w:pPr>
      <w:r w:rsidDel="00000000" w:rsidR="00000000" w:rsidRPr="00000000">
        <w:rPr>
          <w:rtl w:val="0"/>
        </w:rPr>
      </w:r>
    </w:p>
    <w:sectPr>
      <w:headerReference r:id="rId11" w:type="default"/>
      <w:headerReference r:id="rId12" w:type="first"/>
      <w:footerReference r:id="rId13" w:type="first"/>
      <w:pgSz w:h="16838" w:w="11906" w:orient="portrait"/>
      <w:pgMar w:bottom="1440" w:top="1440" w:left="144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anoud Alarifi" w:id="0" w:date="2024-09-21T09:00:09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انا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طلع</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كذا</w:t>
      </w:r>
    </w:p>
  </w:comment>
  <w:comment w:author="Renad Aljuaid" w:id="1" w:date="2024-09-22T10:11:28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لازم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نشيك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مرة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قبل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البري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بروسسنق</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ومرة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بعدها</w:t>
      </w:r>
    </w:p>
  </w:comment>
  <w:comment w:author="Alanoud Alarifi" w:id="3" w:date="2024-09-21T12:33:24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تشات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جبت</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كتب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كذا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مدري</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مهم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زياده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حكي</w:t>
      </w:r>
    </w:p>
  </w:comment>
  <w:comment w:author="Alanoud Alarifi" w:id="5" w:date="2024-09-21T12:33:45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اذا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فيه</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ريفرنس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لبيبر</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Alanoud Alarifi" w:id="4" w:date="2024-09-21T12:32:52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تخصص</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نوره</w:t>
      </w:r>
    </w:p>
  </w:comment>
  <w:comment w:author="Alanoud Alarifi" w:id="2" w:date="2024-09-21T12:32:22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Saturday after new code</w:t>
      </w:r>
    </w:p>
  </w:comment>
  <w:comment w:author="Alanoud Alarifi" w:id="6" w:date="2024-09-21T12:34:37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لازم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نحط</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ريفرنس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كاقل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اظن</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2" w15:done="0"/>
  <w15:commentEx w15:paraId="00000143" w15:paraIdParent="00000142" w15:done="0"/>
  <w15:commentEx w15:paraId="00000144" w15:done="0"/>
  <w15:commentEx w15:paraId="00000145" w15:done="0"/>
  <w15:commentEx w15:paraId="00000146" w15:done="0"/>
  <w15:commentEx w15:paraId="00000147" w15:done="0"/>
  <w15:commentEx w15:paraId="000001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1134" w:right="0" w:firstLine="0"/>
      <w:jc w:val="left"/>
      <w:rPr>
        <w:rFonts w:ascii="Times New Roman" w:cs="Times New Roman" w:eastAsia="Times New Roman" w:hAnsi="Times New Roman"/>
        <w:i w:val="0"/>
        <w:smallCaps w:val="0"/>
        <w:strike w:val="0"/>
        <w:color w:val="808080"/>
        <w:sz w:val="22"/>
        <w:szCs w:val="22"/>
        <w:u w:val="none"/>
        <w:shd w:fill="auto" w:val="clear"/>
        <w:vertAlign w:val="baseline"/>
      </w:rPr>
    </w:pPr>
    <w:r w:rsidDel="00000000" w:rsidR="00000000" w:rsidRPr="00000000">
      <w:rPr>
        <w:rFonts w:ascii="Times New Roman" w:cs="Times New Roman" w:eastAsia="Times New Roman" w:hAnsi="Times New Roman"/>
        <w:color w:val="808080"/>
        <w:sz w:val="22"/>
        <w:szCs w:val="22"/>
      </w:rPr>
      <w:drawing>
        <wp:anchor allowOverlap="1" behindDoc="0" distB="0" distT="0" distL="114300" distR="114300" hidden="0" layoutInCell="1" locked="0" relativeHeight="0" simplePos="0">
          <wp:simplePos x="0" y="0"/>
          <wp:positionH relativeFrom="margin">
            <wp:posOffset>4926749</wp:posOffset>
          </wp:positionH>
          <wp:positionV relativeFrom="margin">
            <wp:posOffset>-864869</wp:posOffset>
          </wp:positionV>
          <wp:extent cx="1564613" cy="1010845"/>
          <wp:effectExtent b="0" l="0" r="0" t="0"/>
          <wp:wrapSquare wrapText="bothSides" distB="0" distT="0" distL="114300" distR="114300"/>
          <wp:docPr descr="A blue rectangular sign with white text&#10;&#10;Description automatically generated" id="591122810" name="image1.png"/>
          <a:graphic>
            <a:graphicData uri="http://schemas.openxmlformats.org/drawingml/2006/picture">
              <pic:pic>
                <pic:nvPicPr>
                  <pic:cNvPr descr="A blue rectangular sign with white text&#10;&#10;Description automatically generated" id="0" name="image1.png"/>
                  <pic:cNvPicPr preferRelativeResize="0"/>
                </pic:nvPicPr>
                <pic:blipFill>
                  <a:blip r:embed="rId1"/>
                  <a:srcRect b="0" l="0" r="0" t="0"/>
                  <a:stretch>
                    <a:fillRect/>
                  </a:stretch>
                </pic:blipFill>
                <pic:spPr>
                  <a:xfrm>
                    <a:off x="0" y="0"/>
                    <a:ext cx="1564613" cy="1010845"/>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-335279</wp:posOffset>
          </wp:positionV>
          <wp:extent cx="954019" cy="1069657"/>
          <wp:effectExtent b="0" l="0" r="0" t="0"/>
          <wp:wrapSquare wrapText="bothSides" distB="114300" distT="114300" distL="114300" distR="114300"/>
          <wp:docPr id="591122813" name="image2.png"/>
          <a:graphic>
            <a:graphicData uri="http://schemas.openxmlformats.org/drawingml/2006/picture">
              <pic:pic>
                <pic:nvPicPr>
                  <pic:cNvPr id="0" name="image2.png"/>
                  <pic:cNvPicPr preferRelativeResize="0"/>
                </pic:nvPicPr>
                <pic:blipFill>
                  <a:blip r:embed="rId2"/>
                  <a:srcRect b="25560" l="27441" r="26370" t="22651"/>
                  <a:stretch>
                    <a:fillRect/>
                  </a:stretch>
                </pic:blipFill>
                <pic:spPr>
                  <a:xfrm>
                    <a:off x="0" y="0"/>
                    <a:ext cx="954019" cy="1069657"/>
                  </a:xfrm>
                  <a:prstGeom prst="rect"/>
                  <a:ln/>
                </pic:spPr>
              </pic:pic>
            </a:graphicData>
          </a:graphic>
        </wp:anchor>
      </w:drawing>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993" w:right="0" w:hanging="140.99999999999994"/>
      <w:jc w:val="left"/>
      <w:rPr>
        <w:rFonts w:ascii="Calibri" w:cs="Calibri" w:eastAsia="Calibri" w:hAnsi="Calibri"/>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tabs>
        <w:tab w:val="center" w:leader="none" w:pos="4513"/>
        <w:tab w:val="right" w:leader="none" w:pos="9026"/>
      </w:tabs>
      <w:spacing w:after="0" w:line="276" w:lineRule="auto"/>
      <w:ind w:left="-1134" w:firstLine="0"/>
      <w:rPr>
        <w:rFonts w:ascii="Times New Roman" w:cs="Times New Roman" w:eastAsia="Times New Roman" w:hAnsi="Times New Roman"/>
        <w:color w:val="808080"/>
        <w:sz w:val="22"/>
        <w:szCs w:val="22"/>
      </w:rPr>
    </w:pPr>
    <w:r w:rsidDel="00000000" w:rsidR="00000000" w:rsidRPr="00000000">
      <w:rPr>
        <w:rFonts w:ascii="Times New Roman" w:cs="Times New Roman" w:eastAsia="Times New Roman" w:hAnsi="Times New Roman"/>
        <w:color w:val="1c4587"/>
      </w:rPr>
      <w:drawing>
        <wp:anchor allowOverlap="1" behindDoc="0" distB="0" distT="0" distL="114300" distR="114300" hidden="0" layoutInCell="1" locked="0" relativeHeight="0" simplePos="0">
          <wp:simplePos x="0" y="0"/>
          <wp:positionH relativeFrom="margin">
            <wp:posOffset>4793399</wp:posOffset>
          </wp:positionH>
          <wp:positionV relativeFrom="margin">
            <wp:posOffset>-820554</wp:posOffset>
          </wp:positionV>
          <wp:extent cx="1691640" cy="1097280"/>
          <wp:effectExtent b="0" l="0" r="0" t="0"/>
          <wp:wrapSquare wrapText="bothSides" distB="0" distT="0" distL="114300" distR="114300"/>
          <wp:docPr descr="A blue rectangular sign with white text&#10;&#10;Description automatically generated" id="591122811" name="image1.png"/>
          <a:graphic>
            <a:graphicData uri="http://schemas.openxmlformats.org/drawingml/2006/picture">
              <pic:pic>
                <pic:nvPicPr>
                  <pic:cNvPr descr="A blue rectangular sign with white text&#10;&#10;Description automatically generated" id="0" name="image1.png"/>
                  <pic:cNvPicPr preferRelativeResize="0"/>
                </pic:nvPicPr>
                <pic:blipFill>
                  <a:blip r:embed="rId1"/>
                  <a:srcRect b="0" l="0" r="0" t="0"/>
                  <a:stretch>
                    <a:fillRect/>
                  </a:stretch>
                </pic:blipFill>
                <pic:spPr>
                  <a:xfrm>
                    <a:off x="0" y="0"/>
                    <a:ext cx="1691640" cy="1097280"/>
                  </a:xfrm>
                  <a:prstGeom prst="rect"/>
                  <a:ln/>
                </pic:spPr>
              </pic:pic>
            </a:graphicData>
          </a:graphic>
        </wp:anchor>
      </w:drawing>
    </w:r>
    <w:r w:rsidDel="00000000" w:rsidR="00000000" w:rsidRPr="00000000">
      <w:rPr>
        <w:rFonts w:ascii="Times New Roman" w:cs="Times New Roman" w:eastAsia="Times New Roman" w:hAnsi="Times New Roman"/>
        <w:color w:val="1c4587"/>
        <w:rtl w:val="0"/>
      </w:rPr>
      <w:t xml:space="preserve">King Saud University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808080"/>
        <w:sz w:val="22"/>
        <w:szCs w:val="22"/>
        <w:rtl w:val="0"/>
      </w:rPr>
      <w:t xml:space="preserve">College of Computer and Information Sciences</w:t>
    </w:r>
  </w:p>
  <w:p w:rsidR="00000000" w:rsidDel="00000000" w:rsidP="00000000" w:rsidRDefault="00000000" w:rsidRPr="00000000" w14:paraId="0000013F">
    <w:pPr>
      <w:tabs>
        <w:tab w:val="center" w:leader="none" w:pos="4513"/>
        <w:tab w:val="right" w:leader="none" w:pos="9026"/>
      </w:tabs>
      <w:spacing w:after="0" w:line="276" w:lineRule="auto"/>
      <w:ind w:left="-993" w:hanging="140.99999999999994"/>
      <w:rPr>
        <w:rFonts w:ascii="Times New Roman" w:cs="Times New Roman" w:eastAsia="Times New Roman" w:hAnsi="Times New Roman"/>
        <w:color w:val="808080"/>
        <w:sz w:val="22"/>
        <w:szCs w:val="22"/>
      </w:rPr>
    </w:pPr>
    <w:r w:rsidDel="00000000" w:rsidR="00000000" w:rsidRPr="00000000">
      <w:rPr>
        <w:rFonts w:ascii="Times New Roman" w:cs="Times New Roman" w:eastAsia="Times New Roman" w:hAnsi="Times New Roman"/>
        <w:color w:val="808080"/>
        <w:sz w:val="22"/>
        <w:szCs w:val="22"/>
        <w:rtl w:val="0"/>
      </w:rPr>
      <w:t xml:space="preserve">Information Technology Department </w:t>
    </w:r>
  </w:p>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b w:val="0"/>
        <w:sz w:val="32"/>
        <w:szCs w:val="32"/>
      </w:rPr>
    </w:lvl>
    <w:lvl w:ilvl="1">
      <w:start w:val="1"/>
      <w:numFmt w:val="decimal"/>
      <w:lvlText w:val="%1.%2."/>
      <w:lvlJc w:val="left"/>
      <w:pPr>
        <w:ind w:left="1080" w:hanging="720"/>
      </w:pPr>
      <w:rPr/>
    </w:lvl>
    <w:lvl w:ilvl="2">
      <w:start w:val="1"/>
      <w:numFmt w:val="decimal"/>
      <w:lvlText w:val="%1.%2.%3."/>
      <w:lvlJc w:val="left"/>
      <w:pPr>
        <w:ind w:left="1440" w:hanging="108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1080" w:hanging="720"/>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73D8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273D8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273D8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73D8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73D8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73D8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73D8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73D8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73D8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73D8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73D8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73D8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73D8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73D8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73D8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73D8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73D8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73D8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73D8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73D8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73D8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73D8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73D8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73D84"/>
    <w:rPr>
      <w:i w:val="1"/>
      <w:iCs w:val="1"/>
      <w:color w:val="404040" w:themeColor="text1" w:themeTint="0000BF"/>
    </w:rPr>
  </w:style>
  <w:style w:type="paragraph" w:styleId="ListParagraph">
    <w:name w:val="List Paragraph"/>
    <w:basedOn w:val="Normal"/>
    <w:uiPriority w:val="34"/>
    <w:qFormat w:val="1"/>
    <w:rsid w:val="00273D84"/>
    <w:pPr>
      <w:ind w:left="720"/>
      <w:contextualSpacing w:val="1"/>
    </w:pPr>
  </w:style>
  <w:style w:type="character" w:styleId="IntenseEmphasis">
    <w:name w:val="Intense Emphasis"/>
    <w:basedOn w:val="DefaultParagraphFont"/>
    <w:uiPriority w:val="21"/>
    <w:qFormat w:val="1"/>
    <w:rsid w:val="00273D84"/>
    <w:rPr>
      <w:i w:val="1"/>
      <w:iCs w:val="1"/>
      <w:color w:val="0f4761" w:themeColor="accent1" w:themeShade="0000BF"/>
    </w:rPr>
  </w:style>
  <w:style w:type="paragraph" w:styleId="IntenseQuote">
    <w:name w:val="Intense Quote"/>
    <w:basedOn w:val="Normal"/>
    <w:next w:val="Normal"/>
    <w:link w:val="IntenseQuoteChar"/>
    <w:uiPriority w:val="30"/>
    <w:qFormat w:val="1"/>
    <w:rsid w:val="00273D8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73D84"/>
    <w:rPr>
      <w:i w:val="1"/>
      <w:iCs w:val="1"/>
      <w:color w:val="0f4761" w:themeColor="accent1" w:themeShade="0000BF"/>
    </w:rPr>
  </w:style>
  <w:style w:type="character" w:styleId="IntenseReference">
    <w:name w:val="Intense Reference"/>
    <w:basedOn w:val="DefaultParagraphFont"/>
    <w:uiPriority w:val="32"/>
    <w:qFormat w:val="1"/>
    <w:rsid w:val="00273D84"/>
    <w:rPr>
      <w:b w:val="1"/>
      <w:bCs w:val="1"/>
      <w:smallCaps w:val="1"/>
      <w:color w:val="0f4761" w:themeColor="accent1" w:themeShade="0000BF"/>
      <w:spacing w:val="5"/>
    </w:rPr>
  </w:style>
  <w:style w:type="paragraph" w:styleId="Header">
    <w:name w:val="header"/>
    <w:basedOn w:val="Normal"/>
    <w:link w:val="HeaderChar"/>
    <w:uiPriority w:val="99"/>
    <w:unhideWhenUsed w:val="1"/>
    <w:rsid w:val="00273D84"/>
    <w:pPr>
      <w:tabs>
        <w:tab w:val="center" w:pos="4513"/>
        <w:tab w:val="right" w:pos="9026"/>
      </w:tabs>
      <w:spacing w:after="0" w:line="240" w:lineRule="auto"/>
    </w:pPr>
  </w:style>
  <w:style w:type="character" w:styleId="HeaderChar" w:customStyle="1">
    <w:name w:val="Header Char"/>
    <w:basedOn w:val="DefaultParagraphFont"/>
    <w:link w:val="Header"/>
    <w:uiPriority w:val="99"/>
    <w:rsid w:val="00273D84"/>
  </w:style>
  <w:style w:type="paragraph" w:styleId="Footer">
    <w:name w:val="footer"/>
    <w:basedOn w:val="Normal"/>
    <w:link w:val="FooterChar"/>
    <w:uiPriority w:val="99"/>
    <w:unhideWhenUsed w:val="1"/>
    <w:rsid w:val="00273D84"/>
    <w:pPr>
      <w:tabs>
        <w:tab w:val="center" w:pos="4513"/>
        <w:tab w:val="right" w:pos="9026"/>
      </w:tabs>
      <w:spacing w:after="0" w:line="240" w:lineRule="auto"/>
    </w:pPr>
  </w:style>
  <w:style w:type="character" w:styleId="FooterChar" w:customStyle="1">
    <w:name w:val="Footer Char"/>
    <w:basedOn w:val="DefaultParagraphFont"/>
    <w:link w:val="Footer"/>
    <w:uiPriority w:val="99"/>
    <w:rsid w:val="00273D84"/>
  </w:style>
  <w:style w:type="table" w:styleId="TableGrid">
    <w:name w:val="Table Grid"/>
    <w:basedOn w:val="TableNormal"/>
    <w:uiPriority w:val="39"/>
    <w:rsid w:val="00E15B1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E15B10"/>
    <w:pPr>
      <w:spacing w:after="200" w:line="240" w:lineRule="auto"/>
    </w:pPr>
    <w:rPr>
      <w:i w:val="1"/>
      <w:iCs w:val="1"/>
      <w:color w:val="0e2841" w:themeColor="text2"/>
      <w:sz w:val="18"/>
      <w:szCs w:val="18"/>
    </w:rPr>
  </w:style>
  <w:style w:type="paragraph" w:styleId="NoSpacing">
    <w:name w:val="No Spacing"/>
    <w:uiPriority w:val="1"/>
    <w:qFormat w:val="1"/>
    <w:rsid w:val="00E15B10"/>
    <w:pPr>
      <w:spacing w:after="0" w:line="240" w:lineRule="auto"/>
    </w:pPr>
  </w:style>
  <w:style w:type="paragraph" w:styleId="TOCHeading">
    <w:name w:val="TOC Heading"/>
    <w:basedOn w:val="Heading1"/>
    <w:next w:val="Normal"/>
    <w:uiPriority w:val="39"/>
    <w:unhideWhenUsed w:val="1"/>
    <w:qFormat w:val="1"/>
    <w:rsid w:val="00E15B10"/>
    <w:pPr>
      <w:spacing w:after="0" w:before="480" w:line="276" w:lineRule="auto"/>
      <w:outlineLvl w:val="9"/>
    </w:pPr>
    <w:rPr>
      <w:b w:val="1"/>
      <w:bCs w:val="1"/>
      <w:kern w:val="0"/>
      <w:sz w:val="28"/>
      <w:szCs w:val="28"/>
      <w:lang w:val="en-US"/>
    </w:rPr>
  </w:style>
  <w:style w:type="paragraph" w:styleId="TOC1">
    <w:name w:val="toc 1"/>
    <w:basedOn w:val="Normal"/>
    <w:next w:val="Normal"/>
    <w:autoRedefine w:val="1"/>
    <w:uiPriority w:val="39"/>
    <w:unhideWhenUsed w:val="1"/>
    <w:rsid w:val="00E15B10"/>
    <w:pPr>
      <w:spacing w:after="0" w:before="120"/>
    </w:pPr>
    <w:rPr>
      <w:rFonts w:cs="Times New Roman"/>
      <w:b w:val="1"/>
      <w:bCs w:val="1"/>
      <w:i w:val="1"/>
      <w:iCs w:val="1"/>
      <w:szCs w:val="28"/>
    </w:rPr>
  </w:style>
  <w:style w:type="paragraph" w:styleId="TOC2">
    <w:name w:val="toc 2"/>
    <w:basedOn w:val="Normal"/>
    <w:next w:val="Normal"/>
    <w:autoRedefine w:val="1"/>
    <w:uiPriority w:val="39"/>
    <w:unhideWhenUsed w:val="1"/>
    <w:rsid w:val="00E15B10"/>
    <w:pPr>
      <w:spacing w:after="0" w:before="120"/>
      <w:ind w:left="240"/>
    </w:pPr>
    <w:rPr>
      <w:rFonts w:cs="Times New Roman"/>
      <w:b w:val="1"/>
      <w:bCs w:val="1"/>
      <w:sz w:val="22"/>
      <w:szCs w:val="26"/>
    </w:rPr>
  </w:style>
  <w:style w:type="character" w:styleId="Hyperlink">
    <w:name w:val="Hyperlink"/>
    <w:basedOn w:val="DefaultParagraphFont"/>
    <w:uiPriority w:val="99"/>
    <w:unhideWhenUsed w:val="1"/>
    <w:rsid w:val="00E15B10"/>
    <w:rPr>
      <w:color w:val="467886" w:themeColor="hyperlink"/>
      <w:u w:val="single"/>
    </w:rPr>
  </w:style>
  <w:style w:type="paragraph" w:styleId="TOC3">
    <w:name w:val="toc 3"/>
    <w:basedOn w:val="Normal"/>
    <w:next w:val="Normal"/>
    <w:autoRedefine w:val="1"/>
    <w:uiPriority w:val="39"/>
    <w:semiHidden w:val="1"/>
    <w:unhideWhenUsed w:val="1"/>
    <w:rsid w:val="00E15B10"/>
    <w:pPr>
      <w:spacing w:after="0"/>
      <w:ind w:left="480"/>
    </w:pPr>
    <w:rPr>
      <w:rFonts w:cs="Times New Roman"/>
      <w:sz w:val="20"/>
    </w:rPr>
  </w:style>
  <w:style w:type="paragraph" w:styleId="TOC4">
    <w:name w:val="toc 4"/>
    <w:basedOn w:val="Normal"/>
    <w:next w:val="Normal"/>
    <w:autoRedefine w:val="1"/>
    <w:uiPriority w:val="39"/>
    <w:semiHidden w:val="1"/>
    <w:unhideWhenUsed w:val="1"/>
    <w:rsid w:val="00E15B10"/>
    <w:pPr>
      <w:spacing w:after="0"/>
      <w:ind w:left="720"/>
    </w:pPr>
    <w:rPr>
      <w:rFonts w:cs="Times New Roman"/>
      <w:sz w:val="20"/>
    </w:rPr>
  </w:style>
  <w:style w:type="paragraph" w:styleId="TOC5">
    <w:name w:val="toc 5"/>
    <w:basedOn w:val="Normal"/>
    <w:next w:val="Normal"/>
    <w:autoRedefine w:val="1"/>
    <w:uiPriority w:val="39"/>
    <w:semiHidden w:val="1"/>
    <w:unhideWhenUsed w:val="1"/>
    <w:rsid w:val="00E15B10"/>
    <w:pPr>
      <w:spacing w:after="0"/>
      <w:ind w:left="960"/>
    </w:pPr>
    <w:rPr>
      <w:rFonts w:cs="Times New Roman"/>
      <w:sz w:val="20"/>
    </w:rPr>
  </w:style>
  <w:style w:type="paragraph" w:styleId="TOC6">
    <w:name w:val="toc 6"/>
    <w:basedOn w:val="Normal"/>
    <w:next w:val="Normal"/>
    <w:autoRedefine w:val="1"/>
    <w:uiPriority w:val="39"/>
    <w:semiHidden w:val="1"/>
    <w:unhideWhenUsed w:val="1"/>
    <w:rsid w:val="00E15B10"/>
    <w:pPr>
      <w:spacing w:after="0"/>
      <w:ind w:left="1200"/>
    </w:pPr>
    <w:rPr>
      <w:rFonts w:cs="Times New Roman"/>
      <w:sz w:val="20"/>
    </w:rPr>
  </w:style>
  <w:style w:type="paragraph" w:styleId="TOC7">
    <w:name w:val="toc 7"/>
    <w:basedOn w:val="Normal"/>
    <w:next w:val="Normal"/>
    <w:autoRedefine w:val="1"/>
    <w:uiPriority w:val="39"/>
    <w:semiHidden w:val="1"/>
    <w:unhideWhenUsed w:val="1"/>
    <w:rsid w:val="00E15B10"/>
    <w:pPr>
      <w:spacing w:after="0"/>
      <w:ind w:left="1440"/>
    </w:pPr>
    <w:rPr>
      <w:rFonts w:cs="Times New Roman"/>
      <w:sz w:val="20"/>
    </w:rPr>
  </w:style>
  <w:style w:type="paragraph" w:styleId="TOC8">
    <w:name w:val="toc 8"/>
    <w:basedOn w:val="Normal"/>
    <w:next w:val="Normal"/>
    <w:autoRedefine w:val="1"/>
    <w:uiPriority w:val="39"/>
    <w:semiHidden w:val="1"/>
    <w:unhideWhenUsed w:val="1"/>
    <w:rsid w:val="00E15B10"/>
    <w:pPr>
      <w:spacing w:after="0"/>
      <w:ind w:left="1680"/>
    </w:pPr>
    <w:rPr>
      <w:rFonts w:cs="Times New Roman"/>
      <w:sz w:val="20"/>
    </w:rPr>
  </w:style>
  <w:style w:type="paragraph" w:styleId="TOC9">
    <w:name w:val="toc 9"/>
    <w:basedOn w:val="Normal"/>
    <w:next w:val="Normal"/>
    <w:autoRedefine w:val="1"/>
    <w:uiPriority w:val="39"/>
    <w:semiHidden w:val="1"/>
    <w:unhideWhenUsed w:val="1"/>
    <w:rsid w:val="00E15B10"/>
    <w:pPr>
      <w:spacing w:after="0"/>
      <w:ind w:left="1920"/>
    </w:pPr>
    <w:rPr>
      <w:rFonts w:cs="Times New Roman"/>
      <w:sz w:val="2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kaggle.com/datasets/uciml/sms-spam-collection-dataset"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T0tO6OO9by6Cq8RobYHFam0Y5w==">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2024-09-15T08:59:00Z</dcterms:created>
  <dc:creator>Alnosair</dc:creator>
</cp:coreProperties>
</file>