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62626"/>
          <w:sz w:val="48"/>
          <w:szCs w:val="48"/>
        </w:rPr>
      </w:pPr>
      <w:r w:rsidDel="00000000" w:rsidR="00000000" w:rsidRPr="00000000">
        <w:rPr>
          <w:rtl w:val="0"/>
        </w:rPr>
        <w:t xml:space="preserve">       </w:t>
      </w:r>
      <w:r w:rsidDel="00000000" w:rsidR="00000000" w:rsidRPr="00000000">
        <w:rPr>
          <w:b w:val="1"/>
          <w:color w:val="262626"/>
          <w:sz w:val="48"/>
          <w:szCs w:val="48"/>
          <w:rtl w:val="0"/>
        </w:rPr>
        <w:t xml:space="preserve">DRUGS CLASSIFICATION</w:t>
      </w:r>
      <w:r w:rsidDel="00000000" w:rsidR="00000000" w:rsidRPr="00000000">
        <w:drawing>
          <wp:anchor allowOverlap="1" behindDoc="0" distB="0" distT="0" distL="114300" distR="114300" hidden="0" layoutInCell="1" locked="0" relativeHeight="0" simplePos="0">
            <wp:simplePos x="0" y="0"/>
            <wp:positionH relativeFrom="column">
              <wp:posOffset>3267075</wp:posOffset>
            </wp:positionH>
            <wp:positionV relativeFrom="paragraph">
              <wp:posOffset>0</wp:posOffset>
            </wp:positionV>
            <wp:extent cx="1981791" cy="1098937"/>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81791" cy="1098937"/>
                    </a:xfrm>
                    <a:prstGeom prst="rect"/>
                    <a:ln/>
                  </pic:spPr>
                </pic:pic>
              </a:graphicData>
            </a:graphic>
          </wp:anchor>
        </w:drawing>
      </w:r>
    </w:p>
    <w:p w:rsidR="00000000" w:rsidDel="00000000" w:rsidP="00000000" w:rsidRDefault="00000000" w:rsidRPr="00000000" w14:paraId="00000002">
      <w:pPr>
        <w:rPr>
          <w:b w:val="1"/>
          <w:color w:val="262626"/>
          <w:sz w:val="48"/>
          <w:szCs w:val="48"/>
        </w:rPr>
      </w:pPr>
      <w:r w:rsidDel="00000000" w:rsidR="00000000" w:rsidRPr="00000000">
        <w:rPr>
          <w:b w:val="1"/>
          <w:color w:val="000000"/>
          <w:sz w:val="36"/>
          <w:szCs w:val="36"/>
          <w:rtl w:val="0"/>
        </w:rPr>
        <w:t xml:space="preserve">RAGHAV | 20BCE7383</w:t>
      </w:r>
      <w:r w:rsidDel="00000000" w:rsidR="00000000" w:rsidRPr="00000000">
        <w:rPr>
          <w:rtl w:val="0"/>
        </w:rPr>
      </w:r>
    </w:p>
    <w:p w:rsidR="00000000" w:rsidDel="00000000" w:rsidP="00000000" w:rsidRDefault="00000000" w:rsidRPr="00000000" w14:paraId="00000003">
      <w:pPr>
        <w:rPr>
          <w:b w:val="1"/>
          <w:color w:val="000000"/>
          <w:sz w:val="36"/>
          <w:szCs w:val="36"/>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4">
      <w:pPr>
        <w:rPr>
          <w:b w:val="1"/>
          <w:color w:val="000000"/>
          <w:sz w:val="36"/>
          <w:szCs w:val="36"/>
          <w:u w:val="single"/>
        </w:rPr>
      </w:pPr>
      <w:r w:rsidDel="00000000" w:rsidR="00000000" w:rsidRPr="00000000">
        <w:rPr>
          <w:b w:val="1"/>
          <w:color w:val="000000"/>
          <w:sz w:val="36"/>
          <w:szCs w:val="36"/>
          <w:rtl w:val="0"/>
        </w:rPr>
        <w:t xml:space="preserve"> </w:t>
      </w:r>
      <w:r w:rsidDel="00000000" w:rsidR="00000000" w:rsidRPr="00000000">
        <w:rPr>
          <w:b w:val="1"/>
          <w:color w:val="000000"/>
          <w:sz w:val="36"/>
          <w:szCs w:val="36"/>
          <w:u w:val="singl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rriweather" w:cs="Merriweather" w:eastAsia="Merriweather" w:hAnsi="Merriweather"/>
          <w:b w:val="0"/>
          <w:i w:val="0"/>
          <w:smallCaps w:val="0"/>
          <w:strike w:val="0"/>
          <w:color w:val="212121"/>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212121"/>
          <w:sz w:val="24"/>
          <w:szCs w:val="24"/>
          <w:u w:val="none"/>
          <w:shd w:fill="auto" w:val="clear"/>
          <w:vertAlign w:val="baseline"/>
          <w:rtl w:val="0"/>
        </w:rPr>
        <w:t xml:space="preserve">The aim of drug classification is to make sure you use a drug safely and get the greatest possible benefit. Every time you take a drug, your body chemistry changes.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Merriweather" w:cs="Merriweather" w:eastAsia="Merriweather" w:hAnsi="Merriweather"/>
          <w:b w:val="0"/>
          <w:i w:val="0"/>
          <w:smallCaps w:val="0"/>
          <w:strike w:val="0"/>
          <w:color w:val="212121"/>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212121"/>
          <w:sz w:val="24"/>
          <w:szCs w:val="24"/>
          <w:u w:val="none"/>
          <w:shd w:fill="auto" w:val="clear"/>
          <w:vertAlign w:val="baseline"/>
          <w:rtl w:val="0"/>
        </w:rPr>
        <w:t xml:space="preserve">Medications are meant to help. But they sometimes cause harmful side effects. If you take multiple drugs, they may change each other’s effectiveness. They can also make side effects more severe.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Merriweather" w:cs="Merriweather" w:eastAsia="Merriweather" w:hAnsi="Merriweather"/>
          <w:b w:val="0"/>
          <w:i w:val="0"/>
          <w:smallCaps w:val="0"/>
          <w:strike w:val="0"/>
          <w:color w:val="212121"/>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212121"/>
          <w:sz w:val="24"/>
          <w:szCs w:val="24"/>
          <w:u w:val="none"/>
          <w:shd w:fill="auto" w:val="clear"/>
          <w:vertAlign w:val="baseline"/>
          <w:rtl w:val="0"/>
        </w:rPr>
        <w:t xml:space="preserve">By noting the class of a drug, you and your healthcare team can understand what to expect from it. That includes the risks and which others drugs you can switch to.</w:t>
      </w:r>
    </w:p>
    <w:p w:rsidR="00000000" w:rsidDel="00000000" w:rsidP="00000000" w:rsidRDefault="00000000" w:rsidRPr="00000000" w14:paraId="00000008">
      <w:pPr>
        <w:rPr>
          <w:b w:val="1"/>
          <w:color w:val="000000"/>
          <w:sz w:val="36"/>
          <w:szCs w:val="36"/>
          <w:u w:val="single"/>
        </w:rPr>
      </w:pPr>
      <w:r w:rsidDel="00000000" w:rsidR="00000000" w:rsidRPr="00000000">
        <w:rPr>
          <w:b w:val="1"/>
          <w:color w:val="000000"/>
          <w:sz w:val="36"/>
          <w:szCs w:val="36"/>
          <w:u w:val="single"/>
          <w:rtl w:val="0"/>
        </w:rPr>
        <w:t xml:space="preserve">Methodology</w:t>
      </w:r>
    </w:p>
    <w:p w:rsidR="00000000" w:rsidDel="00000000" w:rsidP="00000000" w:rsidRDefault="00000000" w:rsidRPr="00000000" w14:paraId="00000009">
      <w:pPr>
        <w:rPr>
          <w:rFonts w:ascii="Merriweather" w:cs="Merriweather" w:eastAsia="Merriweather" w:hAnsi="Merriweather"/>
          <w:color w:val="212121"/>
        </w:rPr>
      </w:pPr>
      <w:r w:rsidDel="00000000" w:rsidR="00000000" w:rsidRPr="00000000">
        <w:rPr>
          <w:rFonts w:ascii="Merriweather" w:cs="Merriweather" w:eastAsia="Merriweather" w:hAnsi="Merriweather"/>
          <w:color w:val="212121"/>
          <w:rtl w:val="0"/>
        </w:rPr>
        <w:t xml:space="preserve">This project is implemented using 4 models:</w:t>
      </w:r>
    </w:p>
    <w:p w:rsidR="00000000" w:rsidDel="00000000" w:rsidP="00000000" w:rsidRDefault="00000000" w:rsidRPr="00000000" w14:paraId="0000000A">
      <w:pPr>
        <w:rPr>
          <w:rFonts w:ascii="Merriweather" w:cs="Merriweather" w:eastAsia="Merriweather" w:hAnsi="Merriweather"/>
          <w:b w:val="1"/>
          <w:color w:val="000000"/>
          <w:sz w:val="32"/>
          <w:szCs w:val="32"/>
          <w:u w:val="single"/>
        </w:rPr>
      </w:pPr>
      <w:r w:rsidDel="00000000" w:rsidR="00000000" w:rsidRPr="00000000">
        <w:rPr>
          <w:rFonts w:ascii="Merriweather" w:cs="Merriweather" w:eastAsia="Merriweather" w:hAnsi="Merriweather"/>
          <w:b w:val="1"/>
          <w:color w:val="000000"/>
          <w:sz w:val="32"/>
          <w:szCs w:val="32"/>
          <w:u w:val="single"/>
          <w:rtl w:val="0"/>
        </w:rPr>
        <w:t xml:space="preserve">Model 1:</w:t>
      </w:r>
    </w:p>
    <w:p w:rsidR="00000000" w:rsidDel="00000000" w:rsidP="00000000" w:rsidRDefault="00000000" w:rsidRPr="00000000" w14:paraId="0000000B">
      <w:pPr>
        <w:rPr>
          <w:rFonts w:ascii="Arial" w:cs="Arial" w:eastAsia="Arial" w:hAnsi="Arial"/>
          <w:color w:val="202124"/>
          <w:highlight w:val="white"/>
        </w:rPr>
      </w:pPr>
      <w:r w:rsidDel="00000000" w:rsidR="00000000" w:rsidRPr="00000000">
        <w:rPr>
          <w:rFonts w:ascii="Merriweather" w:cs="Merriweather" w:eastAsia="Merriweather" w:hAnsi="Merriweather"/>
          <w:color w:val="212121"/>
          <w:rtl w:val="0"/>
        </w:rPr>
        <w:t xml:space="preserve">The first model is a Logistic Regression.</w:t>
      </w:r>
      <w:r w:rsidDel="00000000" w:rsidR="00000000" w:rsidRPr="00000000">
        <w:rPr>
          <w:rFonts w:ascii="Arial" w:cs="Arial" w:eastAsia="Arial" w:hAnsi="Arial"/>
          <w:color w:val="202124"/>
          <w:highlight w:val="white"/>
          <w:rtl w:val="0"/>
        </w:rPr>
        <w:t xml:space="preserve"> Logistic regression is </w:t>
      </w:r>
      <w:r w:rsidDel="00000000" w:rsidR="00000000" w:rsidRPr="00000000">
        <w:rPr>
          <w:rFonts w:ascii="Arial" w:cs="Arial" w:eastAsia="Arial" w:hAnsi="Arial"/>
          <w:b w:val="1"/>
          <w:color w:val="202124"/>
          <w:highlight w:val="white"/>
          <w:rtl w:val="0"/>
        </w:rPr>
        <w:t xml:space="preserve">a process of modeling the probability of a discrete outcome given an input variable</w:t>
      </w:r>
      <w:r w:rsidDel="00000000" w:rsidR="00000000" w:rsidRPr="00000000">
        <w:rPr>
          <w:rFonts w:ascii="Arial" w:cs="Arial" w:eastAsia="Arial" w:hAnsi="Arial"/>
          <w:color w:val="202124"/>
          <w:highlight w:val="white"/>
          <w:rtl w:val="0"/>
        </w:rPr>
        <w:t xml:space="preserve">. The most common logistic regression models a binary outcome; something that can take two values such as true/false, yes/no, and so on.</w:t>
      </w:r>
    </w:p>
    <w:p w:rsidR="00000000" w:rsidDel="00000000" w:rsidP="00000000" w:rsidRDefault="00000000" w:rsidRPr="00000000" w14:paraId="0000000C">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Using this model, we got Accuracy score as 0.666667.</w:t>
      </w:r>
    </w:p>
    <w:p w:rsidR="00000000" w:rsidDel="00000000" w:rsidP="00000000" w:rsidRDefault="00000000" w:rsidRPr="00000000" w14:paraId="0000000D">
      <w:pPr>
        <w:rPr>
          <w:color w:val="000000"/>
          <w:sz w:val="36"/>
          <w:szCs w:val="36"/>
        </w:rPr>
      </w:pPr>
      <w:r w:rsidDel="00000000" w:rsidR="00000000" w:rsidRPr="00000000">
        <w:rPr>
          <w:color w:val="000000"/>
          <w:sz w:val="36"/>
          <w:szCs w:val="36"/>
        </w:rPr>
        <w:drawing>
          <wp:inline distB="0" distT="0" distL="0" distR="0">
            <wp:extent cx="3269161" cy="2363433"/>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9161" cy="236343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color w:val="000000"/>
          <w:sz w:val="36"/>
          <w:szCs w:val="36"/>
          <w:u w:val="single"/>
        </w:rPr>
      </w:pPr>
      <w:r w:rsidDel="00000000" w:rsidR="00000000" w:rsidRPr="00000000">
        <w:rPr>
          <w:b w:val="1"/>
          <w:color w:val="000000"/>
          <w:sz w:val="36"/>
          <w:szCs w:val="36"/>
          <w:u w:val="single"/>
          <w:rtl w:val="0"/>
        </w:rPr>
        <w:t xml:space="preserve">Model 2:</w:t>
      </w:r>
    </w:p>
    <w:p w:rsidR="00000000" w:rsidDel="00000000" w:rsidP="00000000" w:rsidRDefault="00000000" w:rsidRPr="00000000" w14:paraId="0000000F">
      <w:pPr>
        <w:rPr>
          <w:rFonts w:ascii="Arial" w:cs="Arial" w:eastAsia="Arial" w:hAnsi="Arial"/>
          <w:color w:val="202124"/>
          <w:highlight w:val="white"/>
        </w:rPr>
      </w:pPr>
      <w:r w:rsidDel="00000000" w:rsidR="00000000" w:rsidRPr="00000000">
        <w:rPr>
          <w:rFonts w:ascii="Merriweather" w:cs="Merriweather" w:eastAsia="Merriweather" w:hAnsi="Merriweather"/>
          <w:color w:val="212121"/>
          <w:rtl w:val="0"/>
        </w:rPr>
        <w:t xml:space="preserve">The second model is Support Vector Machine (SVM). </w:t>
      </w:r>
      <w:r w:rsidDel="00000000" w:rsidR="00000000" w:rsidRPr="00000000">
        <w:rPr>
          <w:rFonts w:ascii="Arial" w:cs="Arial" w:eastAsia="Arial" w:hAnsi="Arial"/>
          <w:color w:val="202124"/>
          <w:highlight w:val="white"/>
          <w:rtl w:val="0"/>
        </w:rPr>
        <w:t xml:space="preserve">Support Vector Machine (SVM) is </w:t>
      </w:r>
      <w:r w:rsidDel="00000000" w:rsidR="00000000" w:rsidRPr="00000000">
        <w:rPr>
          <w:rFonts w:ascii="Arial" w:cs="Arial" w:eastAsia="Arial" w:hAnsi="Arial"/>
          <w:b w:val="1"/>
          <w:color w:val="202124"/>
          <w:highlight w:val="white"/>
          <w:rtl w:val="0"/>
        </w:rPr>
        <w:t xml:space="preserve">a supervised machine learning algorithm used for both classification and regression</w:t>
      </w:r>
      <w:r w:rsidDel="00000000" w:rsidR="00000000" w:rsidRPr="00000000">
        <w:rPr>
          <w:rFonts w:ascii="Arial" w:cs="Arial" w:eastAsia="Arial" w:hAnsi="Arial"/>
          <w:color w:val="202124"/>
          <w:highlight w:val="white"/>
          <w:rtl w:val="0"/>
        </w:rPr>
        <w:t xml:space="preserve">. Though we say regression problems as well its best suited for classification. The objective of SVM algorithm is to find a hyperplane in an N-dimensional space that distinctly classifies the data points.</w:t>
      </w:r>
    </w:p>
    <w:p w:rsidR="00000000" w:rsidDel="00000000" w:rsidP="00000000" w:rsidRDefault="00000000" w:rsidRPr="00000000" w14:paraId="00000010">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Using this model, we got Accuracy score as 1(i.e., 100%).</w:t>
      </w:r>
    </w:p>
    <w:p w:rsidR="00000000" w:rsidDel="00000000" w:rsidP="00000000" w:rsidRDefault="00000000" w:rsidRPr="00000000" w14:paraId="00000011">
      <w:pPr>
        <w:rPr>
          <w:rFonts w:ascii="Merriweather" w:cs="Merriweather" w:eastAsia="Merriweather" w:hAnsi="Merriweather"/>
          <w:color w:val="212121"/>
        </w:rPr>
      </w:pPr>
      <w:r w:rsidDel="00000000" w:rsidR="00000000" w:rsidRPr="00000000">
        <w:rPr>
          <w:rFonts w:ascii="Merriweather" w:cs="Merriweather" w:eastAsia="Merriweather" w:hAnsi="Merriweather"/>
          <w:color w:val="212121"/>
        </w:rPr>
        <w:drawing>
          <wp:inline distB="0" distT="0" distL="0" distR="0">
            <wp:extent cx="3207054" cy="2192552"/>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7054" cy="21925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b w:val="1"/>
          <w:color w:val="000000"/>
          <w:sz w:val="32"/>
          <w:szCs w:val="32"/>
          <w:u w:val="single"/>
        </w:rPr>
      </w:pPr>
      <w:r w:rsidDel="00000000" w:rsidR="00000000" w:rsidRPr="00000000">
        <w:rPr>
          <w:rFonts w:ascii="Merriweather" w:cs="Merriweather" w:eastAsia="Merriweather" w:hAnsi="Merriweather"/>
          <w:b w:val="1"/>
          <w:color w:val="000000"/>
          <w:sz w:val="32"/>
          <w:szCs w:val="32"/>
          <w:u w:val="single"/>
          <w:rtl w:val="0"/>
        </w:rPr>
        <w:t xml:space="preserve">Model 3:</w:t>
      </w:r>
    </w:p>
    <w:p w:rsidR="00000000" w:rsidDel="00000000" w:rsidP="00000000" w:rsidRDefault="00000000" w:rsidRPr="00000000" w14:paraId="00000013">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third model is Neural Networks. Neural networks, also known as artificial neural networks (ANNs) or simulated neural networks (SNNs), are </w:t>
      </w:r>
      <w:r w:rsidDel="00000000" w:rsidR="00000000" w:rsidRPr="00000000">
        <w:rPr>
          <w:rFonts w:ascii="Arial" w:cs="Arial" w:eastAsia="Arial" w:hAnsi="Arial"/>
          <w:b w:val="1"/>
          <w:color w:val="202124"/>
          <w:highlight w:val="white"/>
          <w:rtl w:val="0"/>
        </w:rPr>
        <w:t xml:space="preserve">a subset of machine learning and are at the heart of deep learning algorithms</w:t>
      </w:r>
      <w:r w:rsidDel="00000000" w:rsidR="00000000" w:rsidRPr="00000000">
        <w:rPr>
          <w:rFonts w:ascii="Arial" w:cs="Arial" w:eastAsia="Arial" w:hAnsi="Arial"/>
          <w:color w:val="202124"/>
          <w:highlight w:val="white"/>
          <w:rtl w:val="0"/>
        </w:rPr>
        <w:t xml:space="preserve">. Their name and structure are inspired by the human brain, mimicking the way that biological neurons signal to one another.</w:t>
      </w:r>
    </w:p>
    <w:p w:rsidR="00000000" w:rsidDel="00000000" w:rsidP="00000000" w:rsidRDefault="00000000" w:rsidRPr="00000000" w14:paraId="00000014">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Using this model, we got Accuracy score as 0.866667.</w:t>
      </w:r>
    </w:p>
    <w:p w:rsidR="00000000" w:rsidDel="00000000" w:rsidP="00000000" w:rsidRDefault="00000000" w:rsidRPr="00000000" w14:paraId="00000015">
      <w:pPr>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0" distT="0" distL="0" distR="0">
            <wp:extent cx="3081761" cy="1907116"/>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1761" cy="190711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color w:val="000000"/>
          <w:sz w:val="32"/>
          <w:szCs w:val="32"/>
          <w:u w:val="single"/>
        </w:rPr>
      </w:pPr>
      <w:r w:rsidDel="00000000" w:rsidR="00000000" w:rsidRPr="00000000">
        <w:rPr>
          <w:rFonts w:ascii="Merriweather" w:cs="Merriweather" w:eastAsia="Merriweather" w:hAnsi="Merriweather"/>
          <w:b w:val="1"/>
          <w:color w:val="000000"/>
          <w:sz w:val="32"/>
          <w:szCs w:val="32"/>
          <w:u w:val="single"/>
          <w:rtl w:val="0"/>
        </w:rPr>
        <w:t xml:space="preserve">Model 4:</w:t>
      </w:r>
    </w:p>
    <w:p w:rsidR="00000000" w:rsidDel="00000000" w:rsidP="00000000" w:rsidRDefault="00000000" w:rsidRPr="00000000" w14:paraId="00000017">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fourth model is Random Forest. Random forests or random decision forests is </w:t>
      </w:r>
      <w:r w:rsidDel="00000000" w:rsidR="00000000" w:rsidRPr="00000000">
        <w:rPr>
          <w:rFonts w:ascii="Arial" w:cs="Arial" w:eastAsia="Arial" w:hAnsi="Arial"/>
          <w:b w:val="1"/>
          <w:color w:val="202124"/>
          <w:highlight w:val="white"/>
          <w:rtl w:val="0"/>
        </w:rPr>
        <w:t xml:space="preserve">an ensemble learning method for classification, regression and other tasks that operates by constructing a multitude of decision trees at training time</w:t>
      </w:r>
      <w:r w:rsidDel="00000000" w:rsidR="00000000" w:rsidRPr="00000000">
        <w:rPr>
          <w:rFonts w:ascii="Arial" w:cs="Arial" w:eastAsia="Arial" w:hAnsi="Arial"/>
          <w:color w:val="202124"/>
          <w:highlight w:val="white"/>
          <w:rtl w:val="0"/>
        </w:rPr>
        <w:t xml:space="preserve">. For classification tasks, the output of the random forest is the class selected by most trees.</w:t>
      </w:r>
    </w:p>
    <w:p w:rsidR="00000000" w:rsidDel="00000000" w:rsidP="00000000" w:rsidRDefault="00000000" w:rsidRPr="00000000" w14:paraId="00000018">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Using this model, we got Accuracy score as 0.9833333333.</w:t>
      </w:r>
    </w:p>
    <w:p w:rsidR="00000000" w:rsidDel="00000000" w:rsidP="00000000" w:rsidRDefault="00000000" w:rsidRPr="00000000" w14:paraId="00000019">
      <w:pPr>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0" distT="0" distL="0" distR="0">
            <wp:extent cx="2940348" cy="1854866"/>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40348" cy="18548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sz w:val="32"/>
          <w:szCs w:val="32"/>
          <w:highlight w:val="white"/>
          <w:u w:val="single"/>
        </w:rPr>
      </w:pPr>
      <w:r w:rsidDel="00000000" w:rsidR="00000000" w:rsidRPr="00000000">
        <w:rPr>
          <w:rFonts w:ascii="Arial" w:cs="Arial" w:eastAsia="Arial" w:hAnsi="Arial"/>
          <w:b w:val="1"/>
          <w:color w:val="000000"/>
          <w:sz w:val="32"/>
          <w:szCs w:val="32"/>
          <w:highlight w:val="white"/>
          <w:u w:val="single"/>
          <w:rtl w:val="0"/>
        </w:rPr>
        <w:t xml:space="preserve">Results:</w:t>
      </w:r>
    </w:p>
    <w:p w:rsidR="00000000" w:rsidDel="00000000" w:rsidP="00000000" w:rsidRDefault="00000000" w:rsidRPr="00000000" w14:paraId="0000001B">
      <w:pPr>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0" distT="0" distL="0" distR="0">
            <wp:extent cx="3257550" cy="310689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57550" cy="31068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sz w:val="28"/>
          <w:szCs w:val="28"/>
          <w:highlight w:val="white"/>
          <w:u w:val="single"/>
        </w:rPr>
      </w:pPr>
      <w:r w:rsidDel="00000000" w:rsidR="00000000" w:rsidRPr="00000000">
        <w:rPr>
          <w:rFonts w:ascii="Arial" w:cs="Arial" w:eastAsia="Arial" w:hAnsi="Arial"/>
          <w:b w:val="1"/>
          <w:color w:val="000000"/>
          <w:sz w:val="28"/>
          <w:szCs w:val="28"/>
          <w:highlight w:val="white"/>
          <w:u w:val="single"/>
          <w:rtl w:val="0"/>
        </w:rPr>
        <w:t xml:space="preserve">Conclusion:</w:t>
      </w:r>
    </w:p>
    <w:p w:rsidR="00000000" w:rsidDel="00000000" w:rsidP="00000000" w:rsidRDefault="00000000" w:rsidRPr="00000000" w14:paraId="0000001D">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Random Forest Classifier can be the best among all the four classifiers because it is having both high test and train accuracy.</w:t>
      </w:r>
    </w:p>
    <w:p w:rsidR="00000000" w:rsidDel="00000000" w:rsidP="00000000" w:rsidRDefault="00000000" w:rsidRPr="00000000" w14:paraId="0000001E">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Though SVM is showing a little more test accuracy than Random Forest, but its train accuracy is too less as compared to its train accuracy, which may make it overfitted.</w:t>
      </w:r>
    </w:p>
    <w:p w:rsidR="00000000" w:rsidDel="00000000" w:rsidP="00000000" w:rsidRDefault="00000000" w:rsidRPr="00000000" w14:paraId="0000001F">
      <w:pPr>
        <w:rPr>
          <w:rFonts w:ascii="Arial" w:cs="Arial" w:eastAsia="Arial" w:hAnsi="Arial"/>
          <w:b w:val="1"/>
          <w:sz w:val="28"/>
          <w:szCs w:val="28"/>
          <w:highlight w:val="white"/>
          <w:u w:val="single"/>
        </w:rPr>
      </w:pPr>
      <w:r w:rsidDel="00000000" w:rsidR="00000000" w:rsidRPr="00000000">
        <w:rPr>
          <w:rFonts w:ascii="Arial" w:cs="Arial" w:eastAsia="Arial" w:hAnsi="Arial"/>
          <w:b w:val="1"/>
          <w:sz w:val="28"/>
          <w:szCs w:val="28"/>
          <w:highlight w:val="white"/>
          <w:u w:val="single"/>
          <w:rtl w:val="0"/>
        </w:rPr>
        <w:t xml:space="preserve">Contact Details</w:t>
      </w:r>
    </w:p>
    <w:p w:rsidR="00000000" w:rsidDel="00000000" w:rsidP="00000000" w:rsidRDefault="00000000" w:rsidRPr="00000000" w14:paraId="00000020">
      <w:pPr>
        <w:rPr>
          <w:rFonts w:ascii="Merriweather" w:cs="Merriweather" w:eastAsia="Merriweather" w:hAnsi="Merriweather"/>
          <w:b w:val="1"/>
          <w:color w:val="000000"/>
          <w:sz w:val="32"/>
          <w:szCs w:val="32"/>
        </w:rPr>
      </w:pPr>
      <w:hyperlink r:id="rId13">
        <w:r w:rsidDel="00000000" w:rsidR="00000000" w:rsidRPr="00000000">
          <w:rPr>
            <w:rFonts w:ascii="Arial" w:cs="Arial" w:eastAsia="Arial" w:hAnsi="Arial"/>
            <w:color w:val="0563c1"/>
            <w:highlight w:val="white"/>
            <w:u w:val="single"/>
            <w:rtl w:val="0"/>
          </w:rPr>
          <w:t xml:space="preserve">raghav.20bce7383@vitap.ac.in</w:t>
        </w:r>
      </w:hyperlink>
      <w:r w:rsidDel="00000000" w:rsidR="00000000" w:rsidRPr="00000000">
        <w:rPr>
          <w:rtl w:val="0"/>
        </w:rPr>
      </w:r>
    </w:p>
    <w:sectPr>
      <w:type w:val="continuous"/>
      <w:pgSz w:h="16838" w:w="11906" w:orient="portrait"/>
      <w:pgMar w:bottom="1440" w:top="1440" w:left="1440" w:right="1440" w:header="708" w:footer="708"/>
      <w:cols w:equalWidth="0" w:num="2">
        <w:col w:space="709" w:w="4158.5"/>
        <w:col w:space="0" w:w="415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p" w:customStyle="1">
    <w:name w:val="comp"/>
    <w:basedOn w:val="Normal"/>
    <w:rsid w:val="005F344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mntl-inline-citation" w:customStyle="1">
    <w:name w:val="mntl-inline-citation"/>
    <w:basedOn w:val="DefaultParagraphFont"/>
    <w:rsid w:val="005F3445"/>
  </w:style>
  <w:style w:type="character" w:styleId="Hyperlink">
    <w:name w:val="Hyperlink"/>
    <w:basedOn w:val="DefaultParagraphFont"/>
    <w:uiPriority w:val="99"/>
    <w:unhideWhenUsed w:val="1"/>
    <w:rsid w:val="008015CA"/>
    <w:rPr>
      <w:color w:val="0563c1" w:themeColor="hyperlink"/>
      <w:u w:val="single"/>
    </w:rPr>
  </w:style>
  <w:style w:type="character" w:styleId="UnresolvedMention">
    <w:name w:val="Unresolved Mention"/>
    <w:basedOn w:val="DefaultParagraphFont"/>
    <w:uiPriority w:val="99"/>
    <w:semiHidden w:val="1"/>
    <w:unhideWhenUsed w:val="1"/>
    <w:rsid w:val="008015C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mailto:raghav.20bce7383@vitap.ac.i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ZxCqoV+iFnD72Rm50334dXsasQ==">AMUW2mXGaj/fbqRHJ01qlyZclUjmi0YMVdA3kD+cOACQh0NL2eEIH705xpalI4+3rhJkoIKDqxBqUVC3j4MNop8PfHmDJtRbMRN4jxaMTPJTiX12tlurvSY=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2022-05-27T21:51:00Z</dcterms:created>
  <dc:creator>raghav.g2106@gmail.com</dc:creator>
</cp:coreProperties>
</file>