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color w:val="2C3E50"/>
          <w:sz w:val="44"/>
          <w:szCs w:val="44"/>
        </w:rPr>
        <w:t xml:space="preserve">JUnit Test Execution Report</w:t>
      </w:r>
    </w:p>
    <w:p>
      <w:pPr>
        <w:spacing w:after="300"/>
        <w:jc w:val="center"/>
      </w:pPr>
      <w:r>
        <w:rPr>
          <w:i/>
          <w:iCs/>
          <w:color w:val="555555"/>
          <w:sz w:val="24"/>
          <w:szCs w:val="24"/>
        </w:rPr>
        <w:t xml:space="preserve">Student Management System</w:t>
      </w:r>
    </w:p>
    <w:p>
      <w:pPr>
        <w:pBdr>
          <w:bottom w:val="single" w:color="BFBFBF" w:sz="6" w:space="1"/>
        </w:pBdr>
        <w:spacing w:after="200"/>
      </w:pPr>
    </w:p>
    <w:p>
      <w:pPr>
        <w:pStyle w:val="Heading2"/>
        <w:spacing w:after="150"/>
      </w:pPr>
      <w:r>
        <w:rPr>
          <w:color w:val="2C3E50"/>
        </w:rPr>
        <w:t xml:space="preserve">1. Project Information</w:t>
      </w:r>
    </w:p>
    <w:p>
      <w:pPr>
        <w:spacing w:after="80"/>
      </w:pPr>
      <w:r>
        <w:rPr>
          <w:b/>
          <w:bCs/>
        </w:rPr>
        <w:t xml:space="preserve">Project Name:  </w:t>
      </w:r>
      <w:r>
        <w:rPr>
          <w:b w:val="false"/>
          <w:bCs w:val="false"/>
          <w:color w:val="000000"/>
        </w:rPr>
        <w:t xml:space="preserve">studentmanagement-1</w:t>
      </w:r>
    </w:p>
    <w:p>
      <w:pPr>
        <w:spacing w:after="80"/>
      </w:pPr>
      <w:r>
        <w:rPr>
          <w:b/>
          <w:bCs/>
        </w:rPr>
        <w:t xml:space="preserve">Module:  </w:t>
      </w:r>
      <w:r>
        <w:rPr>
          <w:b w:val="false"/>
          <w:bCs w:val="false"/>
          <w:color w:val="000000"/>
        </w:rPr>
        <w:t xml:space="preserve">com.example.demo</w:t>
      </w:r>
    </w:p>
    <w:p>
      <w:pPr>
        <w:spacing w:after="80"/>
      </w:pPr>
      <w:r>
        <w:rPr>
          <w:b/>
          <w:bCs/>
        </w:rPr>
        <w:t xml:space="preserve">Test Framework:  </w:t>
      </w:r>
      <w:r>
        <w:rPr>
          <w:b w:val="false"/>
          <w:bCs w:val="false"/>
          <w:color w:val="000000"/>
        </w:rPr>
        <w:t xml:space="preserve">JUnit 5 (Jupiter) with Mockito</w:t>
      </w:r>
    </w:p>
    <w:p>
      <w:pPr>
        <w:spacing w:after="80"/>
      </w:pPr>
      <w:r>
        <w:rPr>
          <w:b/>
          <w:bCs/>
        </w:rPr>
        <w:t xml:space="preserve">IDE:  </w:t>
      </w:r>
      <w:r>
        <w:rPr>
          <w:b w:val="false"/>
          <w:bCs w:val="false"/>
          <w:color w:val="000000"/>
        </w:rPr>
        <w:t xml:space="preserve">Eclipse (Springboot Project Explorer)</w:t>
      </w:r>
    </w:p>
    <w:p>
      <w:pPr>
        <w:spacing w:after="80"/>
      </w:pPr>
      <w:r>
        <w:rPr>
          <w:b/>
          <w:bCs/>
        </w:rPr>
        <w:t xml:space="preserve">Primary Test File:  </w:t>
      </w:r>
      <w:r>
        <w:rPr>
          <w:b w:val="false"/>
          <w:bCs w:val="false"/>
          <w:color w:val="000000"/>
        </w:rPr>
        <w:t xml:space="preserve">DashboardServiceImplTest.java</w:t>
      </w:r>
    </w:p>
    <w:p>
      <w:pPr>
        <w:spacing w:after="80"/>
      </w:pPr>
      <w:r>
        <w:rPr>
          <w:b/>
          <w:bCs/>
        </w:rPr>
        <w:t xml:space="preserve">Report Generated On:  </w:t>
      </w:r>
      <w:r>
        <w:rPr>
          <w:b w:val="false"/>
          <w:bCs w:val="false"/>
          <w:color w:val="000000"/>
        </w:rPr>
        <w:t xml:space="preserve">6 July 2026</w:t>
      </w:r>
    </w:p>
    <w:p>
      <w:pPr>
        <w:spacing w:after="200"/>
      </w:pPr>
    </w:p>
    <w:p>
      <w:pPr>
        <w:pStyle w:val="Heading2"/>
        <w:spacing w:after="150"/>
      </w:pPr>
      <w:r>
        <w:rPr>
          <w:color w:val="2C3E50"/>
        </w:rPr>
        <w:t xml:space="preserve">2. Execution Summary</w:t>
      </w:r>
    </w:p>
    <w:tbl>
      <w:tblPr>
        <w:tblW w:type="dxa" w:w="5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400"/>
      </w:tblGrid>
      <w:tr>
        <w:trPr>
          <w:tblHeader/>
        </w:trPr>
        <w:tc>
          <w:tcPr>
            <w:tcW w:type="dxa" w:w="3200"/>
            <w:shd w:fill="2C3E50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Metric</w:t>
            </w:r>
          </w:p>
        </w:tc>
        <w:tc>
          <w:tcPr>
            <w:tcW w:type="dxa" w:w="2400"/>
            <w:shd w:fill="2C3E50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Value</w:t>
            </w:r>
          </w:p>
        </w:tc>
      </w:tr>
      <w:tr>
        <w:tc>
          <w:tcPr>
            <w:tcW w:type="dxa" w:w="32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</w:rPr>
              <w:t xml:space="preserve">Total Tests Run</w:t>
            </w:r>
          </w:p>
        </w:tc>
        <w:tc>
          <w:tcPr>
            <w:tcW w:type="dxa" w:w="24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E8449"/>
              </w:rPr>
              <w:t xml:space="preserve">59 / 59</w:t>
            </w:r>
          </w:p>
        </w:tc>
      </w:tr>
      <w:tr>
        <w:tc>
          <w:tcPr>
            <w:tcW w:type="dxa" w:w="32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</w:rPr>
              <w:t xml:space="preserve">Errors</w:t>
            </w:r>
          </w:p>
        </w:tc>
        <w:tc>
          <w:tcPr>
            <w:tcW w:type="dxa" w:w="24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E8449"/>
              </w:rPr>
              <w:t xml:space="preserve">0</w:t>
            </w:r>
          </w:p>
        </w:tc>
      </w:tr>
      <w:tr>
        <w:tc>
          <w:tcPr>
            <w:tcW w:type="dxa" w:w="32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</w:rPr>
              <w:t xml:space="preserve">Failures</w:t>
            </w:r>
          </w:p>
        </w:tc>
        <w:tc>
          <w:tcPr>
            <w:tcW w:type="dxa" w:w="24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E8449"/>
              </w:rPr>
              <w:t xml:space="preserve">0</w:t>
            </w:r>
          </w:p>
        </w:tc>
      </w:tr>
      <w:tr>
        <w:tc>
          <w:tcPr>
            <w:tcW w:type="dxa" w:w="32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</w:rPr>
              <w:t xml:space="preserve">Total Execution Time</w:t>
            </w:r>
          </w:p>
        </w:tc>
        <w:tc>
          <w:tcPr>
            <w:tcW w:type="dxa" w:w="24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</w:rPr>
              <w:t xml:space="preserve">4.3 seconds</w:t>
            </w:r>
          </w:p>
        </w:tc>
      </w:tr>
      <w:tr>
        <w:tc>
          <w:tcPr>
            <w:tcW w:type="dxa" w:w="32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</w:rPr>
              <w:t xml:space="preserve">Overall Status</w:t>
            </w:r>
          </w:p>
        </w:tc>
        <w:tc>
          <w:tcPr>
            <w:tcW w:type="dxa" w:w="24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E8449"/>
              </w:rPr>
              <w:t xml:space="preserve">PASSED</w:t>
            </w:r>
          </w:p>
        </w:tc>
      </w:tr>
    </w:tbl>
    <w:p>
      <w:pPr>
        <w:spacing w:after="250"/>
      </w:pPr>
    </w:p>
    <w:p>
      <w:pPr>
        <w:pStyle w:val="Heading2"/>
        <w:spacing w:after="150"/>
      </w:pPr>
      <w:r>
        <w:rPr>
          <w:color w:val="2C3E50"/>
        </w:rPr>
        <w:t xml:space="preserve">3. Test Class Breakdown</w:t>
      </w:r>
    </w:p>
    <w:p>
      <w:pPr>
        <w:spacing w:after="150"/>
      </w:pPr>
      <w:r>
        <w:t xml:space="preserve">The table below lists each service-layer test class executed as part of this run, along with the JUnit runner used and the time taken to execute all tests within that class.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4200"/>
        <w:gridCol w:w="2400"/>
        <w:gridCol w:w="1800"/>
      </w:tblGrid>
      <w:tr>
        <w:trPr>
          <w:tblHeader/>
        </w:trPr>
        <w:tc>
          <w:tcPr>
            <w:tcW w:type="dxa" w:w="1400"/>
            <w:shd w:fill="2C3E50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#</w:t>
            </w:r>
          </w:p>
        </w:tc>
        <w:tc>
          <w:tcPr>
            <w:tcW w:type="dxa" w:w="4200"/>
            <w:shd w:fill="2C3E50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Test Class</w:t>
            </w:r>
          </w:p>
        </w:tc>
        <w:tc>
          <w:tcPr>
            <w:tcW w:type="dxa" w:w="2400"/>
            <w:shd w:fill="2C3E50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Runner</w:t>
            </w:r>
          </w:p>
        </w:tc>
        <w:tc>
          <w:tcPr>
            <w:tcW w:type="dxa" w:w="1800"/>
            <w:shd w:fill="2C3E50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Duration</w:t>
            </w:r>
          </w:p>
        </w:tc>
      </w:tr>
      <w:tr>
        <w:tc>
          <w:tcPr>
            <w:tcW w:type="dxa" w:w="14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1</w:t>
            </w:r>
          </w:p>
        </w:tc>
        <w:tc>
          <w:tcPr>
            <w:tcW w:type="dxa" w:w="42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PayrollServiceImplTest</w:t>
            </w:r>
          </w:p>
        </w:tc>
        <w:tc>
          <w:tcPr>
            <w:tcW w:type="dxa" w:w="24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JUnit 5</w:t>
            </w:r>
          </w:p>
        </w:tc>
        <w:tc>
          <w:tcPr>
            <w:tcW w:type="dxa" w:w="18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2.776 s</w:t>
            </w:r>
          </w:p>
        </w:tc>
      </w:tr>
      <w:tr>
        <w:tc>
          <w:tcPr>
            <w:tcW w:type="dxa" w:w="1400"/>
            <w:shd w:fill="F2F3F4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2</w:t>
            </w:r>
          </w:p>
        </w:tc>
        <w:tc>
          <w:tcPr>
            <w:tcW w:type="dxa" w:w="4200"/>
            <w:shd w:fill="F2F3F4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AllocationServiceImplTest</w:t>
            </w:r>
          </w:p>
        </w:tc>
        <w:tc>
          <w:tcPr>
            <w:tcW w:type="dxa" w:w="2400"/>
            <w:shd w:fill="F2F3F4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JUnit 5</w:t>
            </w:r>
          </w:p>
        </w:tc>
        <w:tc>
          <w:tcPr>
            <w:tcW w:type="dxa" w:w="1800"/>
            <w:shd w:fill="F2F3F4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0.313 s</w:t>
            </w:r>
          </w:p>
        </w:tc>
      </w:tr>
      <w:tr>
        <w:tc>
          <w:tcPr>
            <w:tcW w:type="dxa" w:w="14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3</w:t>
            </w:r>
          </w:p>
        </w:tc>
        <w:tc>
          <w:tcPr>
            <w:tcW w:type="dxa" w:w="42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AttendanceServiceImplTest</w:t>
            </w:r>
          </w:p>
        </w:tc>
        <w:tc>
          <w:tcPr>
            <w:tcW w:type="dxa" w:w="24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JUnit 5</w:t>
            </w:r>
          </w:p>
        </w:tc>
        <w:tc>
          <w:tcPr>
            <w:tcW w:type="dxa" w:w="18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0.118 s</w:t>
            </w:r>
          </w:p>
        </w:tc>
      </w:tr>
      <w:tr>
        <w:tc>
          <w:tcPr>
            <w:tcW w:type="dxa" w:w="1400"/>
            <w:shd w:fill="F2F3F4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4</w:t>
            </w:r>
          </w:p>
        </w:tc>
        <w:tc>
          <w:tcPr>
            <w:tcW w:type="dxa" w:w="4200"/>
            <w:shd w:fill="F2F3F4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EmployeeServiceImplTest</w:t>
            </w:r>
          </w:p>
        </w:tc>
        <w:tc>
          <w:tcPr>
            <w:tcW w:type="dxa" w:w="2400"/>
            <w:shd w:fill="F2F3F4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JUnit 5</w:t>
            </w:r>
          </w:p>
        </w:tc>
        <w:tc>
          <w:tcPr>
            <w:tcW w:type="dxa" w:w="1800"/>
            <w:shd w:fill="F2F3F4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0.203 s</w:t>
            </w:r>
          </w:p>
        </w:tc>
      </w:tr>
      <w:tr>
        <w:tc>
          <w:tcPr>
            <w:tcW w:type="dxa" w:w="14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5</w:t>
            </w:r>
          </w:p>
        </w:tc>
        <w:tc>
          <w:tcPr>
            <w:tcW w:type="dxa" w:w="42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DashboardServiceImplTest</w:t>
            </w:r>
          </w:p>
        </w:tc>
        <w:tc>
          <w:tcPr>
            <w:tcW w:type="dxa" w:w="24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JUnit 5</w:t>
            </w:r>
          </w:p>
        </w:tc>
        <w:tc>
          <w:tcPr>
            <w:tcW w:type="dxa" w:w="18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0.018 s</w:t>
            </w:r>
          </w:p>
        </w:tc>
      </w:tr>
      <w:tr>
        <w:tc>
          <w:tcPr>
            <w:tcW w:type="dxa" w:w="1400"/>
            <w:shd w:fill="F2F3F4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6</w:t>
            </w:r>
          </w:p>
        </w:tc>
        <w:tc>
          <w:tcPr>
            <w:tcW w:type="dxa" w:w="4200"/>
            <w:shd w:fill="F2F3F4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ProjectServiceImplTest</w:t>
            </w:r>
          </w:p>
        </w:tc>
        <w:tc>
          <w:tcPr>
            <w:tcW w:type="dxa" w:w="2400"/>
            <w:shd w:fill="F2F3F4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JUnit 5</w:t>
            </w:r>
          </w:p>
        </w:tc>
        <w:tc>
          <w:tcPr>
            <w:tcW w:type="dxa" w:w="1800"/>
            <w:shd w:fill="F2F3F4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0.043 s</w:t>
            </w:r>
          </w:p>
        </w:tc>
      </w:tr>
      <w:tr>
        <w:tc>
          <w:tcPr>
            <w:tcW w:type="dxa" w:w="14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7</w:t>
            </w:r>
          </w:p>
        </w:tc>
        <w:tc>
          <w:tcPr>
            <w:tcW w:type="dxa" w:w="42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ResourceRequestServiceImplTest</w:t>
            </w:r>
          </w:p>
        </w:tc>
        <w:tc>
          <w:tcPr>
            <w:tcW w:type="dxa" w:w="24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JUnit 5</w:t>
            </w:r>
          </w:p>
        </w:tc>
        <w:tc>
          <w:tcPr>
            <w:tcW w:type="dxa" w:w="18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0.143 s</w:t>
            </w:r>
          </w:p>
        </w:tc>
      </w:tr>
      <w:tr>
        <w:tc>
          <w:tcPr>
            <w:tcW w:type="dxa" w:w="1400"/>
            <w:shd w:fill="F2F3F4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8</w:t>
            </w:r>
          </w:p>
        </w:tc>
        <w:tc>
          <w:tcPr>
            <w:tcW w:type="dxa" w:w="4200"/>
            <w:shd w:fill="F2F3F4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LeaveServiceImplTest</w:t>
            </w:r>
          </w:p>
        </w:tc>
        <w:tc>
          <w:tcPr>
            <w:tcW w:type="dxa" w:w="2400"/>
            <w:shd w:fill="F2F3F4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JUnit 5</w:t>
            </w:r>
          </w:p>
        </w:tc>
        <w:tc>
          <w:tcPr>
            <w:tcW w:type="dxa" w:w="1800"/>
            <w:shd w:fill="F2F3F4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0.132 s</w:t>
            </w:r>
          </w:p>
        </w:tc>
      </w:tr>
    </w:tbl>
    <w:p>
      <w:pPr>
        <w:spacing w:after="250"/>
      </w:pPr>
    </w:p>
    <w:p>
      <w:pPr>
        <w:pStyle w:val="Heading2"/>
        <w:spacing w:after="150"/>
      </w:pPr>
      <w:r>
        <w:rPr>
          <w:color w:val="2C3E50"/>
        </w:rPr>
        <w:t xml:space="preserve">4. Failure Trace</w:t>
      </w:r>
    </w:p>
    <w:p>
      <w:pPr>
        <w:spacing w:after="300"/>
      </w:pPr>
      <w:r>
        <w:t xml:space="preserve">No failures or errors were recorded during this test run. The Failure Trace panel in the IDE was empty, confirming all 59 test cases across 8 test classes executed and passed successfully.</w:t>
      </w:r>
    </w:p>
    <w:p>
      <w:pPr>
        <w:pStyle w:val="Heading2"/>
        <w:spacing w:after="150"/>
      </w:pPr>
      <w:r>
        <w:rPr>
          <w:color w:val="2C3E50"/>
        </w:rPr>
        <w:t xml:space="preserve">5. Conclusion</w:t>
      </w:r>
    </w:p>
    <w:p>
      <w:pPr>
        <w:spacing w:after="150"/>
      </w:pPr>
      <w:r>
        <w:t xml:space="preserve">All </w:t>
      </w:r>
      <w:r>
        <w:rPr>
          <w:b/>
          <w:bCs/>
        </w:rPr>
        <w:t xml:space="preserve">59 unit tests</w:t>
      </w:r>
      <w:r>
        <w:t xml:space="preserve"> across the service layer (Payroll, Allocation, Attendance, Employee, Dashboard, Project, Resource Request, and Leave services) completed successfully with </w:t>
      </w:r>
      <w:r>
        <w:rPr>
          <w:b/>
          <w:bCs/>
          <w:color w:val="1E8449"/>
        </w:rPr>
        <w:t xml:space="preserve">zero errors and zero failures</w:t>
      </w:r>
      <w:r>
        <w:t xml:space="preserve">, in a total execution time of 4.3 seconds. This confirms the stability and correctness of the service layer implementation at the time of this test run.</w:t>
      </w:r>
    </w:p>
    <w:p>
      <w:r>
        <w:br w:type="page"/>
      </w:r>
    </w:p>
    <w:p>
      <w:pPr>
        <w:pStyle w:val="Heading2"/>
        <w:spacing w:after="150"/>
      </w:pPr>
      <w:r>
        <w:rPr>
          <w:color w:val="2C3E50"/>
        </w:rPr>
        <w:t xml:space="preserve">6. Appendix — IDE Execution Screenshot</w:t>
      </w:r>
    </w:p>
    <w:p>
      <w:pPr>
        <w:spacing w:after="200"/>
      </w:pPr>
      <w:r>
        <w:t xml:space="preserve">The screenshot below shows the original JUnit test run as executed in the Eclipse IDE, confirming the results summarized in this report.</w:t>
      </w:r>
    </w:p>
    <w:p>
      <w:pPr>
        <w:jc w:val="center"/>
      </w:pPr>
      <w:r>
        <w:drawing>
          <wp:inline distT="0" distB="0" distL="0" distR="0">
            <wp:extent cx="6191250" cy="36385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3638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f8a9f4d10cc8b3e4a2bce554123d8c1400af1b3f.jp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2026-07-06T03:13:56.611Z</dcterms:created>
  <dcterms:modified xsi:type="dcterms:W3CDTF">2026-07-06T03:13:56.612Z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