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harvard.wav - 2020-08-14 03:26:58</w:t>
      </w:r>
    </w:p>
    <w:p>
      <w:r>
        <w:t xml:space="preserve"> The stale smell of old beer lingers. It takes heat to bring out the odor. A cold dip restores health and zest. A salt pickle tastes fine with ham. Tacos al pastor are my favorite. A zestful food is the hot cross bun.</w:t>
      </w:r>
    </w:p>
    <w:p>
      <w:r>
        <w:br w:type="page"/>
      </w:r>
    </w:p>
    <w:p>
      <w:pPr>
        <w:pStyle w:val="Heading1"/>
      </w:pPr>
      <w:r>
        <w:t>jackhammer.wav - 2020-08-14 03:27:00</w:t>
      </w:r>
    </w:p>
    <w:p>
      <w:r>
        <w:t xml:space="preserve"> The still smell of old beer lingers.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