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QueryMind — Build Plan &amp; Development Workflow</w:t>
      </w:r>
    </w:p>
    <w:p>
      <w:pPr>
        <w:jc w:val="center"/>
      </w:pPr>
      <w:r>
        <w:rPr>
          <w:color w:val="595959"/>
          <w:sz w:val="22"/>
        </w:rPr>
        <w:t>Handoff document for continued development  •  Owner: Raghav Gera  •  2 Oct 2026</w:t>
      </w:r>
    </w:p>
    <w:p>
      <w:r>
        <w:t>Status: deployed and working. Backend live on Render, frontend live on Vercel. Both SQL-generation patches are applied and deployed (verified live 2026-10-02). One open deployment gap: no vercel.json SPA rewrite, so hard-refreshing client-side routes still 404s.</w:t>
      </w:r>
    </w:p>
    <w:p>
      <w:pPr>
        <w:pStyle w:val="Heading1"/>
      </w:pPr>
      <w:r>
        <w:t>1. Handoff brief — read this first</w:t>
      </w:r>
    </w:p>
    <w:p>
      <w:r>
        <w:t>QueryMind is a natural-language-to-SQL system. A user asks a question in plain English ("Which region generated the most revenue?"); the backend runs a pipeline — intent extraction via LLM, ambiguity detection, intent conversion, safe SQL generation — and returns the SQL plus live query results from PostgreSQL. The frontend is a React dashboard with an architecture walkthrough page.</w:t>
      </w:r>
    </w:p>
    <w:p>
      <w:pPr>
        <w:pStyle w:val="Heading2"/>
      </w:pPr>
      <w:r>
        <w:t>1.1 What is being asked of you (Claude)</w:t>
      </w:r>
    </w:p>
    <w:p>
      <w:r>
        <w:t>Continue development per the phased plan in §5: first close the remaining deployment gaps, then stabilize with tests and evals, then build the feature backlog (natural-language INSERT/UPDATE, period-over-period comparisons). Do not redesign the pipeline without asking the owner first.</w:t>
      </w:r>
    </w:p>
    <w:p>
      <w:pPr>
        <w:pStyle w:val="Heading2"/>
      </w:pPr>
      <w:r>
        <w:t>1.2 Decisions already made (do not revisit silently)</w:t>
      </w:r>
    </w:p>
    <w:p>
      <w:pPr>
        <w:pStyle w:val="ListBullet"/>
      </w:pPr>
      <w:r>
        <w:t>LLM provider: Groq (OpenAI-compatible client in app/openai_client.py). Keep max_tokens=800 — higher values caused 429/502 errors on the free tier.</w:t>
      </w:r>
    </w:p>
    <w:p>
      <w:pPr>
        <w:pStyle w:val="ListBullet"/>
      </w:pPr>
      <w:r>
        <w:t>SQL is generated, never free-written: every identifier is validated against the live schema; arithmetic expressions are allow-listed and sanitized.</w:t>
      </w:r>
    </w:p>
    <w:p>
      <w:pPr>
        <w:pStyle w:val="ListBullet"/>
      </w:pPr>
      <w:r>
        <w:t>Ambiguity is a feature: when the question is genuinely ambiguous, the system must ask a clarification question instead of guessing.</w:t>
      </w:r>
    </w:p>
    <w:p>
      <w:pPr>
        <w:pStyle w:val="ListBullet"/>
      </w:pPr>
      <w:r>
        <w:t>Strict honesty: never fabricate metrics, benchmarks, or capabilities in docs, README, or eval claims.</w:t>
      </w:r>
    </w:p>
    <w:p>
      <w:pPr>
        <w:pStyle w:val="Heading2"/>
      </w:pPr>
      <w:r>
        <w:t>1.3 Links</w:t>
      </w:r>
    </w:p>
    <w:p>
      <w:pPr>
        <w:pStyle w:val="ListBullet"/>
      </w:pPr>
      <w:r>
        <w:t>Repo: https://github.com/RaghavGera/QueryMind</w:t>
      </w:r>
    </w:p>
    <w:p>
      <w:pPr>
        <w:pStyle w:val="ListBullet"/>
      </w:pPr>
      <w:r>
        <w:t>Backend (Render): https://querymind-crln.onrender.com</w:t>
      </w:r>
    </w:p>
    <w:p>
      <w:pPr>
        <w:pStyle w:val="ListBullet"/>
      </w:pPr>
      <w:r>
        <w:t>Frontend (Vercel): https://query-mind-tawny.vercel.app</w:t>
      </w:r>
    </w:p>
    <w:p>
      <w:pPr>
        <w:pStyle w:val="Heading1"/>
      </w:pPr>
      <w:r>
        <w:t>2. Product overview</w:t>
      </w:r>
    </w:p>
    <w:p>
      <w:r>
        <w:t>QueryMind lets non-technical users query a PostgreSQL database in plain English. Its differentiator is the ambiguity layer: instead of silently generating wrong SQL, it detects vague references ("last month", "top products", "region") and either resolves them deterministically (dates → ISO ranges using the current date; region → country) or asks a targeted clarification question. The generated SQL is schema-validated, injection-safe, and every identifier is qualified against the live database schema.</w:t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3.1 Pipeline</w:t>
      </w:r>
    </w:p>
    <w:p>
      <w:pPr>
        <w:shd w:val="clear" w:fill="F2F2F2"/>
      </w:pPr>
      <w:r>
        <w:rPr>
          <w:rFonts w:ascii="Consolas" w:hAnsi="Consolas"/>
          <w:sz w:val="18"/>
        </w:rPr>
        <w:t>User question</w:t>
        <w:br/>
        <w:t xml:space="preserve">    |</w:t>
        <w:br/>
        <w:t xml:space="preserve">    v</w:t>
        <w:br/>
        <w:t>intent_extractor.py   -&gt; LLM -&gt; QueryIntent (tables, columns, aggregations,</w:t>
        <w:br/>
        <w:t xml:space="preserve">                             filters, dates, order/limit, expressions)</w:t>
        <w:br/>
        <w:t xml:space="preserve">    |</w:t>
        <w:br/>
        <w:t xml:space="preserve">    v</w:t>
        <w:br/>
        <w:t>ambiguity_detector.py -&gt; flags vague/ambiguous slots;</w:t>
        <w:br/>
        <w:t xml:space="preserve">                         may return needs_clarification + questions</w:t>
        <w:br/>
        <w:t xml:space="preserve">    |</w:t>
        <w:br/>
        <w:t xml:space="preserve">    v</w:t>
        <w:br/>
        <w:t>intent_converter.py   -&gt; normalizes intent (date resolution, region-&gt;country,</w:t>
        <w:br/>
        <w:t xml:space="preserve">                         aggregation column dedup)</w:t>
        <w:br/>
        <w:t xml:space="preserve">    |</w:t>
        <w:br/>
        <w:t xml:space="preserve">    v</w:t>
        <w:br/>
        <w:t>sql_generator.py      -&gt; renders validated, schema-checked SQL</w:t>
        <w:br/>
        <w:t xml:space="preserve">                         (safe arithmetic expressions, join planning,</w:t>
        <w:br/>
        <w:t xml:space="preserve">                          qualified identifiers only)</w:t>
        <w:br/>
        <w:t xml:space="preserve">    |</w:t>
        <w:br/>
        <w:t xml:space="preserve">    v</w:t>
        <w:br/>
        <w:t>database.py           -&gt; executes against PostgreSQL, returns rows</w:t>
        <w:br/>
      </w:r>
    </w:p>
    <w:p>
      <w:pPr>
        <w:pStyle w:val="Heading2"/>
      </w:pPr>
      <w:r>
        <w:t>3.2 Backend modules (app/)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Module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main.py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FastAPI app: /query, /health, /schema*, startup wiring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intent_extractor.py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LLM call → QueryIntent Pydantic model; prompt carries current date and BETWEEN/array formats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entity_recognizer.py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Maps natural-language terms to schema tables/columns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ambiguity_detector.py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Decides clarify vs proceed; builds clarification questions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intent_converter.py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Normalizes intent: relative-date → ISO ranges, region → country, aggregation column dedup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sql_generator.py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Renders SQL: join planner (FK-direction aware), safe arithmetic expressions, qualified identifiers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schema.py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Live schema introspection (tables, columns, FKs)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database.py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PostgreSQL connection + execution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openai_client.py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Groq client wrapper (OpenAI-compatible), max_tokens=800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models.py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Pydantic models: QueryIntent, Condition (supports array values for BETWEEN), responses</w:t>
            </w:r>
          </w:p>
        </w:tc>
      </w:tr>
    </w:tbl>
    <w:p/>
    <w:p>
      <w:pPr>
        <w:pStyle w:val="Heading2"/>
      </w:pPr>
      <w:r>
        <w:t>3.3 API surface</w:t>
      </w:r>
    </w:p>
    <w:p>
      <w:pPr>
        <w:shd w:val="clear" w:fill="F2F2F2"/>
      </w:pPr>
      <w:r>
        <w:rPr>
          <w:rFonts w:ascii="Consolas" w:hAnsi="Consolas"/>
          <w:sz w:val="18"/>
        </w:rPr>
        <w:t>POST /query                  -&gt; {"question": "..."} -&gt; {status, sql, params,</w:t>
        <w:br/>
        <w:t xml:space="preserve">                                                    result{columns, rows}, warnings,</w:t>
        <w:br/>
        <w:t xml:space="preserve">                                                    clarification_questions,</w:t>
        <w:br/>
        <w:t xml:space="preserve">                                                    has_ambiguities, error_message}</w:t>
        <w:br/>
        <w:t>GET  /health                 -&gt; service + DB health</w:t>
        <w:br/>
        <w:t>GET  /schema                 -&gt; full introspected schema</w:t>
        <w:br/>
        <w:t>GET  /schema/tables          -&gt; table list (customers, order_items, orders, products)</w:t>
        <w:br/>
        <w:t>GET  /schema/tables/{table}  -&gt; columns for one table</w:t>
      </w:r>
    </w:p>
    <w:p>
      <w:pPr>
        <w:pStyle w:val="Heading2"/>
      </w:pPr>
      <w:r>
        <w:t>3.4 Frontend (frontend/, React + Vite + Tailwind + Three.js)</w:t>
      </w:r>
    </w:p>
    <w:p>
      <w:r>
        <w:t>Pages: landing, /app (query console), /architecture (pipeline walkthrough), /developers. It ships with mock services that are swappable to the real backend. Deployed on Vercel.</w:t>
      </w:r>
    </w:p>
    <w:p>
      <w:pPr>
        <w:pStyle w:val="Heading1"/>
      </w:pPr>
      <w:r>
        <w:t>4. Current status — verified against the live repo and backend</w:t>
      </w:r>
    </w:p>
    <w:p>
      <w:pPr>
        <w:pStyle w:val="Heading2"/>
      </w:pPr>
      <w:r>
        <w:t>4.1 Done and verified</w:t>
      </w:r>
    </w:p>
    <w:p>
      <w:pPr>
        <w:pStyle w:val="ListBullet"/>
      </w:pPr>
      <w:r>
        <w:t>Phases 1–4 built: schema introspection, NL understanding, ambiguity detection, SQL generation; /query chains the full pipeline.</w:t>
      </w:r>
    </w:p>
    <w:p>
      <w:pPr>
        <w:pStyle w:val="ListBullet"/>
      </w:pPr>
      <w:r>
        <w:t>Expression-aggregation patch applied and deployed: SUM(quantity * unit_price) works; identifiers validated; injection-shaped expressions rejected.</w:t>
      </w:r>
    </w:p>
    <w:p>
      <w:pPr>
        <w:pStyle w:val="ListBullet"/>
      </w:pPr>
      <w:r>
        <w:t>Join-direction + aggregation-dedup patch applied and deployed (commit 3eec66d). Verified live: "Which region generated the most revenue?" now returns correct SQL and real rows (top: India, 734561.0) — the old "table name orders specified more than once" error is gone.</w:t>
      </w:r>
    </w:p>
    <w:p>
      <w:pPr>
        <w:pStyle w:val="ListBullet"/>
      </w:pPr>
      <w:r>
        <w:t>BETWEEN crash fixed: Condition accepts array values; "last month" resolves to an ISO date range using the current date.</w:t>
      </w:r>
    </w:p>
    <w:p>
      <w:pPr>
        <w:pStyle w:val="ListBullet"/>
      </w:pPr>
      <w:r>
        <w:t>Groq 429/502s fixed via max_tokens=800.</w:t>
      </w:r>
    </w:p>
    <w:p>
      <w:pPr>
        <w:pStyle w:val="ListBullet"/>
      </w:pPr>
      <w:r>
        <w:t>Render DB connection fixed (see §6.4 gotcha). CORS verified for the Vercel frontend.</w:t>
      </w:r>
    </w:p>
    <w:p>
      <w:pPr>
        <w:pStyle w:val="Heading2"/>
      </w:pPr>
      <w:r>
        <w:t>4.2 Open gaps</w:t>
      </w:r>
    </w:p>
    <w:p>
      <w:pPr>
        <w:pStyle w:val="ListBullet"/>
      </w:pPr>
      <w:r>
        <w:t>No vercel.json in the repo: hard-refreshing /app, /architecture, /developers returns a Vercel 404. Fix in §5 Phase 0.</w:t>
      </w:r>
    </w:p>
    <w:p>
      <w:pPr>
        <w:pStyle w:val="ListBullet"/>
      </w:pPr>
      <w:r>
        <w:t>Render database password was pasted into a chat on 2026-09-29 — treat as compromised; rotate it (§5 Phase 0).</w:t>
      </w:r>
    </w:p>
    <w:p>
      <w:pPr>
        <w:pStyle w:val="ListBullet"/>
      </w:pPr>
      <w:r>
        <w:t>Q2 "What were our top 10 products?" returned needs_clarification in the last test run — likely model variance on aggregation detection; needs a retest and possibly a prompt tweak.</w:t>
      </w:r>
    </w:p>
    <w:p>
      <w:pPr>
        <w:pStyle w:val="ListBullet"/>
      </w:pPr>
      <w:r>
        <w:t>Q4 "Show customers whose spending increased this quarter" needs_clarification — this is a genuine feature gap (period-over-period comparison), not a bug. See §5 Phase 2.</w:t>
      </w:r>
    </w:p>
    <w:p>
      <w:pPr>
        <w:pStyle w:val="ListBullet"/>
      </w:pPr>
      <w:r>
        <w:t>No natural-language INSERT/UPDATE: the NLU does not capture mutation values yet. See §5 Phase 2.</w:t>
      </w:r>
    </w:p>
    <w:p>
      <w:pPr>
        <w:pStyle w:val="Heading1"/>
      </w:pPr>
      <w:r>
        <w:t>5. Further work plan</w:t>
      </w:r>
    </w:p>
    <w:p>
      <w:pPr>
        <w:pStyle w:val="Heading2"/>
      </w:pPr>
      <w:r>
        <w:t>5.1 Phase 0 — Close deployment gaps (do first)</w:t>
      </w:r>
    </w:p>
    <w:p>
      <w:pPr>
        <w:pStyle w:val="ListBullet"/>
      </w:pPr>
      <w:r>
        <w:t>Add vercel.json with the SPA rewrite, commit, redeploy, and verify by hard-refreshing /app, /architecture, /developers:</w:t>
      </w:r>
    </w:p>
    <w:p>
      <w:pPr>
        <w:shd w:val="clear" w:fill="F2F2F2"/>
      </w:pPr>
      <w:r>
        <w:rPr>
          <w:rFonts w:ascii="Consolas" w:hAnsi="Consolas"/>
          <w:sz w:val="18"/>
        </w:rPr>
        <w:t>{</w:t>
        <w:br/>
        <w:t xml:space="preserve">  "rewrites": [{ "source": "/(.*)", "destination": "/index.html" }]</w:t>
        <w:br/>
        <w:t>}</w:t>
      </w:r>
    </w:p>
    <w:p>
      <w:pPr>
        <w:pStyle w:val="ListBullet"/>
      </w:pPr>
      <w:r>
        <w:t>Rotate the Render PostgreSQL password (it was exposed in chat), update the DB_PASSWORD env var on the Render service, confirm /health is green.</w:t>
      </w:r>
    </w:p>
    <w:p>
      <w:pPr>
        <w:pStyle w:val="ListBullet"/>
      </w:pPr>
      <w:r>
        <w:t>Confirm Render auto-deploys from the main branch on push; if not, enable it or document the manual deploy step.</w:t>
      </w:r>
    </w:p>
    <w:p>
      <w:pPr>
        <w:pStyle w:val="ListBullet"/>
      </w:pPr>
      <w:r>
        <w:t>Retest the 4 sample questions live and record results in the known-issues log (§7).</w:t>
      </w:r>
    </w:p>
    <w:p>
      <w:r>
        <w:t>Done when: all client-side routes survive a hard refresh; /health green after password rotation; the 4 questions retested with results logged.</w:t>
      </w:r>
    </w:p>
    <w:p>
      <w:pPr>
        <w:pStyle w:val="Heading2"/>
      </w:pPr>
      <w:r>
        <w:t>5.2 Phase 1 — Stabilization</w:t>
      </w:r>
    </w:p>
    <w:p>
      <w:pPr>
        <w:pStyle w:val="ListBullet"/>
      </w:pPr>
      <w:r>
        <w:t>Build an eval harness on top of testing/: run test_questions.txt through /query, assert HTTP 200 + valid SQL + non-empty results where expected; fail loudly otherwise.</w:t>
      </w:r>
    </w:p>
    <w:p>
      <w:pPr>
        <w:pStyle w:val="ListBullet"/>
      </w:pPr>
      <w:r>
        <w:t>Investigate Q2 variance ("top 10 products" → needs_clarification): add few-shot examples or a stricter aggregation-detection rule; add a regression test.</w:t>
      </w:r>
    </w:p>
    <w:p>
      <w:pPr>
        <w:pStyle w:val="ListBullet"/>
      </w:pPr>
      <w:r>
        <w:t>Expand test_questions.txt to ~30 questions covering filters, joins, aggregations, dates, and expressions.</w:t>
      </w:r>
    </w:p>
    <w:p>
      <w:pPr>
        <w:pStyle w:val="ListBullet"/>
      </w:pPr>
      <w:r>
        <w:t>Add graceful degradation: if the LLM call fails, return a structured error (never a 500 with a traceback); add a retry with backoff on Groq 429s.</w:t>
      </w:r>
    </w:p>
    <w:p>
      <w:r>
        <w:t>Done when: the eval harness is green and runs in CI or on demand; Q2 answered correctly 5/5 runs.</w:t>
      </w:r>
    </w:p>
    <w:p>
      <w:pPr>
        <w:pStyle w:val="Heading2"/>
      </w:pPr>
      <w:r>
        <w:t>5.3 Phase 2 — Feature backlog</w:t>
      </w:r>
    </w:p>
    <w:p>
      <w:pPr>
        <w:pStyle w:val="ListBullet"/>
      </w:pPr>
      <w:r>
        <w:t>Natural-language INSERT/UPDATE: extend QueryIntent with a mutation block (target table, column→value map); add value extraction to the extractor prompt; render parameterized INSERT/UPDATE in sql_generator; require an explicit confirmation step before executing any write.</w:t>
      </w:r>
    </w:p>
    <w:p>
      <w:pPr>
        <w:pStyle w:val="ListBullet"/>
      </w:pPr>
      <w:r>
        <w:t>Period-over-period comparisons ("spending increased this quarter"): model as two aggregated subqueries (this period vs last period) joined on the entity key, with a HAVING/WHERE on the delta; start with quarter-over-quarter and month-over-month.</w:t>
      </w:r>
    </w:p>
    <w:p>
      <w:pPr>
        <w:pStyle w:val="ListBullet"/>
      </w:pPr>
      <w:r>
        <w:t>Window functions and subqueries for "top N per group" style questions.</w:t>
      </w:r>
    </w:p>
    <w:p>
      <w:pPr>
        <w:pStyle w:val="ListBullet"/>
      </w:pPr>
      <w:r>
        <w:t>Query history + saved queries per user (needs lightweight auth first — see Phase 3).</w:t>
      </w:r>
    </w:p>
    <w:p>
      <w:r>
        <w:t>Done when: each feature has tests in testing/ and is demo-able live against the Render backend.</w:t>
      </w:r>
    </w:p>
    <w:p>
      <w:pPr>
        <w:pStyle w:val="Heading2"/>
      </w:pPr>
      <w:r>
        <w:t>5.4 Phase 3 — Product hardening (later)</w:t>
      </w:r>
    </w:p>
    <w:p>
      <w:pPr>
        <w:pStyle w:val="ListBullet"/>
      </w:pPr>
      <w:r>
        <w:t>Auth (even simple API keys to start), per-key rate limiting.</w:t>
      </w:r>
    </w:p>
    <w:p>
      <w:pPr>
        <w:pStyle w:val="ListBullet"/>
      </w:pPr>
      <w:r>
        <w:t>Usage analytics: log questions, latency, clarification rate — the numbers that prove the product works.</w:t>
      </w:r>
    </w:p>
    <w:p>
      <w:pPr>
        <w:pStyle w:val="ListBullet"/>
      </w:pPr>
      <w:r>
        <w:t>Landing page polish + demo video; docs for developers (SETUP.md exists — keep it current).</w:t>
      </w:r>
    </w:p>
    <w:p>
      <w:r>
        <w:t>Explicitly out of scope until asked: multi-database support, natural-language schema migrations, fine-tuned models.</w:t>
      </w:r>
    </w:p>
    <w:p>
      <w:pPr>
        <w:pStyle w:val="Heading1"/>
      </w:pPr>
      <w:r>
        <w:t>6. Development workflow — how to continue this work</w:t>
      </w:r>
    </w:p>
    <w:p>
      <w:pPr>
        <w:pStyle w:val="Heading2"/>
      </w:pPr>
      <w:r>
        <w:t>6.1 Repository structure (as observed)</w:t>
      </w:r>
    </w:p>
    <w:p>
      <w:pPr>
        <w:shd w:val="clear" w:fill="F2F2F2"/>
      </w:pPr>
      <w:r>
        <w:rPr>
          <w:rFonts w:ascii="Consolas" w:hAnsi="Consolas"/>
          <w:sz w:val="18"/>
        </w:rPr>
        <w:t>QueryMind/</w:t>
        <w:br/>
        <w:t>+-- app/                    # FastAPI backend (modules listed in §3.2)</w:t>
        <w:br/>
        <w:t>+-- frontend/               # React + Vite + Tailwind + Three.js</w:t>
        <w:br/>
        <w:t>+-- testing/                # test_phase1-4.py, test_expression_aggregations.py,</w:t>
        <w:br/>
        <w:t>|                           # test_regressions.py, test_ambiguity_realworld.py,</w:t>
        <w:br/>
        <w:t>|                           # test_questions.txt</w:t>
        <w:br/>
        <w:t>+-- database/               # schema / seed artifacts</w:t>
        <w:br/>
        <w:t>+-- benchmark/ docs/        # docs and notes</w:t>
        <w:br/>
        <w:t>+-- requirements.txt  README.md  SETUP.md  CONTRIBUTING.md  CHANGELOG.md</w:t>
        <w:br/>
        <w:t>+-- querymind-fix2-join-dedup.patch   # historical patch file (already applied)</w:t>
        <w:br/>
        <w:t>+-- generated_sql_debug.txt           # debug log — do not rely on it</w:t>
        <w:br/>
      </w:r>
    </w:p>
    <w:p>
      <w:pPr>
        <w:pStyle w:val="Heading2"/>
      </w:pPr>
      <w:r>
        <w:t>6.2 Environment setup</w:t>
      </w:r>
    </w:p>
    <w:p>
      <w:pPr>
        <w:shd w:val="clear" w:fill="F2F2F2"/>
      </w:pPr>
      <w:r>
        <w:rPr>
          <w:rFonts w:ascii="Consolas" w:hAnsi="Consolas"/>
          <w:sz w:val="18"/>
        </w:rPr>
        <w:t># Backend (Render) — env vars on the render service (NOT just DATABASE_URL):</w:t>
        <w:br/>
        <w:t>DB_HOST, DB_PORT, DB_NAME, DB_USER, DB_PASSWORD, GROQ_API_KEY</w:t>
        <w:br/>
        <w:br/>
        <w:t># Local dev</w:t>
        <w:br/>
        <w:t>pip install -r requirements.txt</w:t>
        <w:br/>
        <w:t>uvicorn app.main:app --reload</w:t>
        <w:br/>
        <w:br/>
        <w:t># Frontend</w:t>
        <w:br/>
        <w:t>cd frontend &amp;&amp; npm install &amp;&amp; npm run dev</w:t>
      </w:r>
    </w:p>
    <w:p>
      <w:pPr>
        <w:pStyle w:val="Heading2"/>
      </w:pPr>
      <w:r>
        <w:t>6.3 Coding conventions</w:t>
      </w:r>
    </w:p>
    <w:p>
      <w:pPr>
        <w:pStyle w:val="ListBullet"/>
      </w:pPr>
      <w:r>
        <w:t>All LLM I/O goes through app/openai_client.py. Keep max_tokens=800 unless you have re-verified higher values against Groq rate limits.</w:t>
      </w:r>
    </w:p>
    <w:p>
      <w:pPr>
        <w:pStyle w:val="ListBullet"/>
      </w:pPr>
      <w:r>
        <w:t>Every new intent slot needs: a Pydantic field, extractor prompt guidance, converter normalization, generator rendering, and a test.</w:t>
      </w:r>
    </w:p>
    <w:p>
      <w:pPr>
        <w:pStyle w:val="ListBullet"/>
      </w:pPr>
      <w:r>
        <w:t>SQL rendering rules are load-bearing: qualified identifiers only, every identifier checked against schema.py, expressions allow-listed — never string-interpolate raw LLM output into SQL.</w:t>
      </w:r>
    </w:p>
    <w:p>
      <w:pPr>
        <w:pStyle w:val="ListBullet"/>
      </w:pPr>
      <w:r>
        <w:t>Conventional commits (feat:, fix:, docs:). Update CHANGELOG.md for user-visible changes.</w:t>
      </w:r>
    </w:p>
    <w:p>
      <w:pPr>
        <w:pStyle w:val="Heading2"/>
      </w:pPr>
      <w:r>
        <w:t>6.4 Gotchas (learned the hard way)</w:t>
      </w:r>
    </w:p>
    <w:p>
      <w:pPr>
        <w:pStyle w:val="ListBullet"/>
      </w:pPr>
      <w:r>
        <w:t>The backend reads individual DB_HOST/DB_PORT/DB_NAME/DB_USER/DB_PASSWORD vars — setting only DATABASE_URL silently falls back to localhost:5432. This caused a full outage once.</w:t>
      </w:r>
    </w:p>
    <w:p>
      <w:pPr>
        <w:pStyle w:val="ListBullet"/>
      </w:pPr>
      <w:r>
        <w:t>Groq free tier: keep max_tokens=800; larger values produced 429/502 errors.</w:t>
      </w:r>
    </w:p>
    <w:p>
      <w:pPr>
        <w:pStyle w:val="ListBullet"/>
      </w:pPr>
      <w:r>
        <w:t>The Condition model must accept array values — BETWEEN needs two endpoints, and the extractor emits them as an array.</w:t>
      </w:r>
    </w:p>
    <w:p>
      <w:pPr>
        <w:pStyle w:val="ListBullet"/>
      </w:pPr>
      <w:r>
        <w:t>Relative dates ("last month") must be resolved to ISO ranges using the current date, which is injected into the extractor prompt.</w:t>
      </w:r>
    </w:p>
    <w:p>
      <w:pPr>
        <w:pStyle w:val="ListBullet"/>
      </w:pPr>
      <w:r>
        <w:t>Join planner: if the FK-referenced table is already in the FROM/JOIN chain, join the FK-holder table instead — otherwise PostgreSQL throws "table name specified more than once".</w:t>
      </w:r>
    </w:p>
    <w:p>
      <w:pPr>
        <w:pStyle w:val="ListBullet"/>
      </w:pPr>
      <w:r>
        <w:t>Never claim something is fixed without a live check against https://querymind-crln.onrender.com — local tests passing is not deployment.</w:t>
      </w:r>
    </w:p>
    <w:p>
      <w:pPr>
        <w:pStyle w:val="Heading2"/>
      </w:pPr>
      <w:r>
        <w:t>6.5 Testing and definition of done</w:t>
      </w:r>
    </w:p>
    <w:p>
      <w:pPr>
        <w:pStyle w:val="ListBullet"/>
      </w:pPr>
      <w:r>
        <w:t>Run the testing/ suites before every commit touching app/: test_phase1-4, test_expression_aggregations, test_regressions.</w:t>
      </w:r>
    </w:p>
    <w:p>
      <w:pPr>
        <w:pStyle w:val="ListBullet"/>
      </w:pPr>
      <w:r>
        <w:t>Definition of done for any fix: unit tests green AND verified live on the Render backend with a real question.</w:t>
      </w:r>
    </w:p>
    <w:p>
      <w:pPr>
        <w:pStyle w:val="ListBullet"/>
      </w:pPr>
      <w:r>
        <w:t>Definition of done for any feature: tests added, SETUP.md/README updated if behavior changed, demo-able live.</w:t>
      </w:r>
    </w:p>
    <w:p>
      <w:pPr>
        <w:pStyle w:val="Heading2"/>
      </w:pPr>
      <w:r>
        <w:t>6.6 Working agreements</w:t>
      </w:r>
    </w:p>
    <w:p>
      <w:pPr>
        <w:pStyle w:val="ListBullet"/>
      </w:pPr>
      <w:r>
        <w:t>Work phase by phase (§5). Do not jump to Phase 2 features while Phase 0 gaps are open.</w:t>
      </w:r>
    </w:p>
    <w:p>
      <w:pPr>
        <w:pStyle w:val="ListBullet"/>
      </w:pPr>
      <w:r>
        <w:t>This document is the source of truth; flag deviations before changing course.</w:t>
      </w:r>
    </w:p>
    <w:p>
      <w:pPr>
        <w:pStyle w:val="ListBullet"/>
      </w:pPr>
      <w:r>
        <w:t>Never invent credentials, URLs, or query results — verify against the live services.</w:t>
      </w:r>
    </w:p>
    <w:p>
      <w:pPr>
        <w:pStyle w:val="ListBullet"/>
      </w:pPr>
      <w:r>
        <w:t>Never paste secrets into chat; use Render/Vercel env-var screens.</w:t>
      </w:r>
    </w:p>
    <w:p>
      <w:pPr>
        <w:pStyle w:val="ListBullet"/>
      </w:pPr>
      <w:r>
        <w:t>Strict honesty in all docs and eval claims: report measured numbers, never invented ones.</w:t>
      </w:r>
    </w:p>
    <w:p>
      <w:pPr>
        <w:pStyle w:val="Heading1"/>
      </w:pPr>
      <w:r>
        <w:t>7. Known-issues log (from the 2026-09-29 test session)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Last observed behavior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State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How many new customers signed up last month?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Invalid SQL: unqualified customer_id beside COUNT(customers.customer_id)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Fixed by dedup patch; retest in Phase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What were our top 10 products?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needs_clarification: "What aggregation do you want?"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Open — likely model variance; Phase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Which region generated the most revenue?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Correct expression, but double-joined orders → SQL error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FIXED and verified live 2026-10-02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Show customers whose spending increased this quarter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needs_clarification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Feature gap — period-over-period; Phase 2</w:t>
            </w:r>
          </w:p>
        </w:tc>
      </w:tr>
    </w:tbl>
    <w:p/>
    <w:p>
      <w:pPr>
        <w:pStyle w:val="Heading1"/>
      </w:pPr>
      <w:r>
        <w:t>8.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Risk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Groq free-tier limits throttle the demo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max_tokens=800, retry with backoff; cache schema, not answers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LLM output variance breaks evals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Deterministic normalization in intent_converter; pin prompts; regression 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Exposed DB password abused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Rotate immediately (Phase 0); restrict Render DB to necessary sources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Vercel/Render free-tier cold starts hurt the demo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Warm the backend before demoing; keep a backup screen recording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