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A8EA" w14:textId="1297A123"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 xml:space="preserve">NAME: </w:t>
      </w:r>
      <w:r w:rsidRPr="00D221A4">
        <w:rPr>
          <w:rFonts w:ascii="Times New Roman" w:hAnsi="Times New Roman" w:cs="Times New Roman"/>
          <w:sz w:val="24"/>
          <w:szCs w:val="24"/>
        </w:rPr>
        <w:t>Raghav Jindal</w:t>
      </w:r>
    </w:p>
    <w:p w14:paraId="14EEFFD0" w14:textId="35B4F516"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 xml:space="preserve">UNIVERSITY ID: </w:t>
      </w:r>
      <w:r w:rsidR="0083795C" w:rsidRPr="0083795C">
        <w:rPr>
          <w:rFonts w:ascii="Times New Roman" w:hAnsi="Times New Roman" w:cs="Times New Roman"/>
          <w:sz w:val="24"/>
          <w:szCs w:val="24"/>
        </w:rPr>
        <w:t>U83386066</w:t>
      </w:r>
    </w:p>
    <w:p w14:paraId="2FD88A22" w14:textId="77777777" w:rsidR="00EA57D0" w:rsidRPr="00D221A4" w:rsidRDefault="00EA57D0" w:rsidP="00EA57D0">
      <w:pPr>
        <w:rPr>
          <w:rFonts w:ascii="Times New Roman" w:hAnsi="Times New Roman" w:cs="Times New Roman"/>
          <w:sz w:val="24"/>
          <w:szCs w:val="24"/>
        </w:rPr>
      </w:pPr>
    </w:p>
    <w:p w14:paraId="2137FD57" w14:textId="77777777"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SUBJECT: CS677 DATA SCIENCE WITH PYTHON</w:t>
      </w:r>
    </w:p>
    <w:p w14:paraId="7BFEB4EA" w14:textId="77777777" w:rsidR="00EA57D0" w:rsidRPr="00D221A4" w:rsidRDefault="00EA57D0" w:rsidP="00EA57D0">
      <w:pPr>
        <w:rPr>
          <w:rFonts w:ascii="Times New Roman" w:hAnsi="Times New Roman" w:cs="Times New Roman"/>
          <w:sz w:val="24"/>
          <w:szCs w:val="24"/>
        </w:rPr>
      </w:pPr>
    </w:p>
    <w:p w14:paraId="756F6BB1" w14:textId="77777777"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PROJECT SUMMARY</w:t>
      </w:r>
    </w:p>
    <w:p w14:paraId="53775993" w14:textId="77777777" w:rsidR="00EA57D0" w:rsidRPr="00EA57D0" w:rsidRDefault="00EA57D0" w:rsidP="00EA57D0">
      <w:pPr>
        <w:spacing w:after="0" w:line="240" w:lineRule="auto"/>
        <w:rPr>
          <w:rFonts w:ascii="Times New Roman" w:eastAsia="Times New Roman" w:hAnsi="Times New Roman" w:cs="Times New Roman"/>
          <w:sz w:val="24"/>
          <w:szCs w:val="24"/>
        </w:rPr>
      </w:pPr>
      <w:r w:rsidRPr="00EA57D0">
        <w:rPr>
          <w:rFonts w:ascii="Times New Roman" w:eastAsia="Times New Roman" w:hAnsi="Times New Roman" w:cs="Times New Roman"/>
          <w:color w:val="222222"/>
          <w:sz w:val="24"/>
          <w:szCs w:val="24"/>
          <w:shd w:val="clear" w:color="auto" w:fill="FFFFFF"/>
        </w:rPr>
        <w:t>Employee Attrition, in layman terms can be explained as a long time period when a company fails to fulfill the vacancies. These vacancies could be a result of layoffs, resignation, retirements, illness, death or unable to rejoin from a leave of absence. </w:t>
      </w:r>
    </w:p>
    <w:p w14:paraId="24B43EA3" w14:textId="77777777" w:rsidR="00EA57D0" w:rsidRPr="00EA57D0" w:rsidRDefault="00EA57D0" w:rsidP="00EA57D0">
      <w:pPr>
        <w:shd w:val="clear" w:color="auto" w:fill="FFFFFF"/>
        <w:spacing w:after="0" w:line="240" w:lineRule="auto"/>
        <w:rPr>
          <w:rFonts w:ascii="Times New Roman" w:eastAsia="Times New Roman" w:hAnsi="Times New Roman" w:cs="Times New Roman"/>
          <w:color w:val="222222"/>
          <w:sz w:val="24"/>
          <w:szCs w:val="24"/>
        </w:rPr>
      </w:pPr>
      <w:r w:rsidRPr="00EA57D0">
        <w:rPr>
          <w:rFonts w:ascii="Times New Roman" w:eastAsia="Times New Roman" w:hAnsi="Times New Roman" w:cs="Times New Roman"/>
          <w:color w:val="222222"/>
          <w:sz w:val="24"/>
          <w:szCs w:val="24"/>
        </w:rPr>
        <w:t>Based on the reason of the vacancy, attrition have been classified in two categories - Voluntary and Involuntary.</w:t>
      </w:r>
    </w:p>
    <w:p w14:paraId="31D3B72D" w14:textId="77777777" w:rsidR="00EA57D0" w:rsidRPr="00EA57D0" w:rsidRDefault="00EA57D0" w:rsidP="00EA57D0">
      <w:pPr>
        <w:shd w:val="clear" w:color="auto" w:fill="FFFFFF"/>
        <w:spacing w:after="0" w:line="240" w:lineRule="auto"/>
        <w:rPr>
          <w:rFonts w:ascii="Times New Roman" w:eastAsia="Times New Roman" w:hAnsi="Times New Roman" w:cs="Times New Roman"/>
          <w:color w:val="222222"/>
          <w:sz w:val="24"/>
          <w:szCs w:val="24"/>
        </w:rPr>
      </w:pPr>
    </w:p>
    <w:p w14:paraId="22270986" w14:textId="77777777" w:rsidR="00EA57D0" w:rsidRPr="00EA57D0" w:rsidRDefault="00EA57D0" w:rsidP="00EA57D0">
      <w:pPr>
        <w:shd w:val="clear" w:color="auto" w:fill="FFFFFF"/>
        <w:spacing w:after="0" w:line="240" w:lineRule="auto"/>
        <w:rPr>
          <w:rFonts w:ascii="Times New Roman" w:eastAsia="Times New Roman" w:hAnsi="Times New Roman" w:cs="Times New Roman"/>
          <w:color w:val="222222"/>
          <w:sz w:val="24"/>
          <w:szCs w:val="24"/>
        </w:rPr>
      </w:pPr>
      <w:r w:rsidRPr="00EA57D0">
        <w:rPr>
          <w:rFonts w:ascii="Times New Roman" w:eastAsia="Times New Roman" w:hAnsi="Times New Roman" w:cs="Times New Roman"/>
          <w:color w:val="222222"/>
          <w:sz w:val="24"/>
          <w:szCs w:val="24"/>
        </w:rPr>
        <w:t>In the field of business management, over the years, a lot of emphasis is being put to Human Resources as importance of worker quality and skills id being factored in. In order to, feed the needs artificial intelligence has started to direct employee-related decisions with the HR department. This technological advancement is aimed to understand the factors that influence employee attrition and the reasons for such an attrition. Hence, it can be concluded that with the help of AI, behavioral data is being collected and analyzed in order to curb attrition and the contributing reasons.</w:t>
      </w:r>
    </w:p>
    <w:p w14:paraId="63EDAE7B" w14:textId="609E838C" w:rsidR="00EA57D0" w:rsidRPr="00D221A4" w:rsidRDefault="00EA57D0" w:rsidP="00EA57D0">
      <w:pPr>
        <w:rPr>
          <w:rFonts w:ascii="Times New Roman" w:hAnsi="Times New Roman" w:cs="Times New Roman"/>
          <w:sz w:val="24"/>
          <w:szCs w:val="24"/>
        </w:rPr>
      </w:pPr>
    </w:p>
    <w:p w14:paraId="0FBB4794" w14:textId="7E952ECA"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GENERAL DESCRIPTION OF USECASE</w:t>
      </w:r>
    </w:p>
    <w:p w14:paraId="70B5141F" w14:textId="77777777" w:rsidR="00EA57D0" w:rsidRPr="00D221A4" w:rsidRDefault="00EA57D0" w:rsidP="00EA57D0">
      <w:pPr>
        <w:pStyle w:val="TableContents"/>
        <w:snapToGrid w:val="0"/>
        <w:rPr>
          <w:rFonts w:ascii="Times New Roman" w:hAnsi="Times New Roman" w:cs="Times New Roman"/>
        </w:rPr>
      </w:pPr>
      <w:r w:rsidRPr="00D221A4">
        <w:rPr>
          <w:rFonts w:ascii="Times New Roman" w:hAnsi="Times New Roman" w:cs="Times New Roman"/>
        </w:rPr>
        <w:t>Layoffs and the variables behind employee attrition are particularly important in the current situation and how the recession is anticipated since they have a significant impact on future economic situations.</w:t>
      </w:r>
    </w:p>
    <w:p w14:paraId="32105655" w14:textId="6DD1C9EB" w:rsidR="00EA57D0" w:rsidRPr="00D221A4" w:rsidRDefault="00EA57D0" w:rsidP="00EA57D0">
      <w:pPr>
        <w:pStyle w:val="TableContents"/>
        <w:snapToGrid w:val="0"/>
        <w:rPr>
          <w:rFonts w:ascii="Times New Roman" w:hAnsi="Times New Roman" w:cs="Times New Roman"/>
        </w:rPr>
      </w:pPr>
      <w:r w:rsidRPr="00D221A4">
        <w:rPr>
          <w:rFonts w:ascii="Times New Roman" w:hAnsi="Times New Roman" w:cs="Times New Roman"/>
        </w:rPr>
        <w:t>We'll delve deeply into attrition and examine what factors—such as job satisfaction—drive employees to quit. Or which factors differ depending on the group of people? We'll make an effort to resolve that.</w:t>
      </w:r>
    </w:p>
    <w:p w14:paraId="44D90D3F" w14:textId="77777777" w:rsidR="00EA57D0" w:rsidRPr="00D221A4" w:rsidRDefault="00EA57D0" w:rsidP="00EA57D0">
      <w:pPr>
        <w:pStyle w:val="TableContents"/>
        <w:snapToGrid w:val="0"/>
        <w:rPr>
          <w:rFonts w:ascii="Times New Roman" w:hAnsi="Times New Roman" w:cs="Times New Roman"/>
        </w:rPr>
      </w:pPr>
    </w:p>
    <w:p w14:paraId="48CE2503" w14:textId="7D8D555A" w:rsidR="00EA57D0" w:rsidRPr="00D221A4" w:rsidRDefault="00EA57D0" w:rsidP="00EA57D0">
      <w:pPr>
        <w:pStyle w:val="TableContents"/>
        <w:snapToGrid w:val="0"/>
        <w:rPr>
          <w:rFonts w:ascii="Times New Roman" w:hAnsi="Times New Roman" w:cs="Times New Roman"/>
        </w:rPr>
      </w:pPr>
      <w:r w:rsidRPr="00D221A4">
        <w:rPr>
          <w:rFonts w:ascii="Times New Roman" w:hAnsi="Times New Roman" w:cs="Times New Roman"/>
        </w:rPr>
        <w:t xml:space="preserve">Need for predicting Attrition </w:t>
      </w:r>
    </w:p>
    <w:p w14:paraId="0D0A4C88" w14:textId="5CE872D6" w:rsidR="00EA57D0" w:rsidRPr="00D221A4" w:rsidRDefault="00EA57D0" w:rsidP="00EA57D0">
      <w:pPr>
        <w:pStyle w:val="TableContents"/>
        <w:numPr>
          <w:ilvl w:val="0"/>
          <w:numId w:val="1"/>
        </w:numPr>
        <w:rPr>
          <w:rFonts w:ascii="Times New Roman" w:hAnsi="Times New Roman" w:cs="Times New Roman"/>
        </w:rPr>
      </w:pPr>
      <w:r w:rsidRPr="00D221A4">
        <w:rPr>
          <w:rFonts w:ascii="Times New Roman" w:hAnsi="Times New Roman" w:cs="Times New Roman"/>
        </w:rPr>
        <w:t>Demand for forecasting Attrition - A crucial worker quitting in the middle of a project could delay its conclusion. If a key team member were to quit, the team dynamics might be affected.</w:t>
      </w:r>
    </w:p>
    <w:p w14:paraId="6D05E11F" w14:textId="4042C766" w:rsidR="00EA57D0" w:rsidRPr="00D221A4" w:rsidRDefault="00EA57D0" w:rsidP="00EA57D0">
      <w:pPr>
        <w:pStyle w:val="TableContents"/>
        <w:numPr>
          <w:ilvl w:val="0"/>
          <w:numId w:val="1"/>
        </w:numPr>
        <w:rPr>
          <w:rFonts w:ascii="Times New Roman" w:hAnsi="Times New Roman" w:cs="Times New Roman"/>
        </w:rPr>
      </w:pPr>
      <w:r w:rsidRPr="00D221A4">
        <w:rPr>
          <w:rFonts w:ascii="Times New Roman" w:hAnsi="Times New Roman" w:cs="Times New Roman"/>
        </w:rPr>
        <w:t>Finding the perfect replacement for a lost employee can be challenging, and the cost of onboarding the new employee may rise.</w:t>
      </w:r>
    </w:p>
    <w:p w14:paraId="5CD5863F" w14:textId="5C8A7354" w:rsidR="00EA57D0" w:rsidRPr="00D221A4" w:rsidRDefault="00EA57D0" w:rsidP="00EA57D0">
      <w:pPr>
        <w:pStyle w:val="TableContents"/>
        <w:numPr>
          <w:ilvl w:val="0"/>
          <w:numId w:val="1"/>
        </w:numPr>
        <w:rPr>
          <w:rFonts w:ascii="Times New Roman" w:hAnsi="Times New Roman" w:cs="Times New Roman"/>
        </w:rPr>
      </w:pPr>
      <w:r w:rsidRPr="00D221A4">
        <w:rPr>
          <w:rFonts w:ascii="Times New Roman" w:hAnsi="Times New Roman" w:cs="Times New Roman"/>
        </w:rPr>
        <w:t>These unfavorable conditions could be prevented by anticipating employee turnover and providing incentives for staying to employees who have a high risk of leaving.</w:t>
      </w:r>
    </w:p>
    <w:p w14:paraId="3E01B124" w14:textId="267DAF2B" w:rsidR="00EA57D0" w:rsidRPr="00D221A4" w:rsidRDefault="00EA57D0" w:rsidP="00EA57D0">
      <w:pPr>
        <w:pStyle w:val="ListParagraph"/>
        <w:numPr>
          <w:ilvl w:val="0"/>
          <w:numId w:val="1"/>
        </w:numPr>
        <w:rPr>
          <w:rFonts w:ascii="Times New Roman" w:hAnsi="Times New Roman" w:cs="Times New Roman"/>
          <w:sz w:val="24"/>
          <w:szCs w:val="24"/>
        </w:rPr>
      </w:pPr>
      <w:r w:rsidRPr="00D221A4">
        <w:rPr>
          <w:rFonts w:ascii="Times New Roman" w:hAnsi="Times New Roman" w:cs="Times New Roman"/>
          <w:sz w:val="24"/>
          <w:szCs w:val="24"/>
        </w:rPr>
        <w:t>The project's objective is to pinpoint the elements that influence employee attrition, including pay raises, career opportunities, the workplace, travel opportunities for business, relationships between managers and staff, appreciation and recognition, the length of time since the last promotion, etc. These factors would then be used to predict worker attrition.</w:t>
      </w:r>
    </w:p>
    <w:p w14:paraId="039F6453" w14:textId="77777777" w:rsidR="00EA57D0" w:rsidRPr="00D221A4" w:rsidRDefault="00EA57D0" w:rsidP="00EA57D0">
      <w:pPr>
        <w:rPr>
          <w:rFonts w:ascii="Times New Roman" w:hAnsi="Times New Roman" w:cs="Times New Roman"/>
          <w:sz w:val="24"/>
          <w:szCs w:val="24"/>
        </w:rPr>
      </w:pPr>
    </w:p>
    <w:p w14:paraId="02CDCB38" w14:textId="60F7204F"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KEY STEPS INVOLVED</w:t>
      </w:r>
    </w:p>
    <w:p w14:paraId="2D3F0CE3" w14:textId="6F43E244"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 xml:space="preserve">1. </w:t>
      </w:r>
      <w:r w:rsidRPr="00D221A4">
        <w:rPr>
          <w:rFonts w:ascii="Times New Roman" w:hAnsi="Times New Roman" w:cs="Times New Roman"/>
          <w:sz w:val="24"/>
          <w:szCs w:val="24"/>
        </w:rPr>
        <w:t>Data Understanding– understanding the data and variables that can have an impact on the prediction.</w:t>
      </w:r>
    </w:p>
    <w:p w14:paraId="2BF9DC97" w14:textId="6F64F5A3"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2</w:t>
      </w:r>
      <w:r w:rsidRPr="00D221A4">
        <w:rPr>
          <w:rFonts w:ascii="Times New Roman" w:hAnsi="Times New Roman" w:cs="Times New Roman"/>
          <w:sz w:val="24"/>
          <w:szCs w:val="24"/>
        </w:rPr>
        <w:t>. Data Cleaning: The dataset had multiple columns with NULL values. The data cleaning</w:t>
      </w:r>
    </w:p>
    <w:p w14:paraId="1D6C5B77" w14:textId="21087BA3"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 xml:space="preserve">process involved filling the missing values with the median of the </w:t>
      </w:r>
      <w:r w:rsidRPr="00D221A4">
        <w:rPr>
          <w:rFonts w:ascii="Times New Roman" w:hAnsi="Times New Roman" w:cs="Times New Roman"/>
          <w:sz w:val="24"/>
          <w:szCs w:val="24"/>
        </w:rPr>
        <w:t xml:space="preserve">values. </w:t>
      </w:r>
    </w:p>
    <w:p w14:paraId="60FDB4ED" w14:textId="5982F7EE"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3</w:t>
      </w:r>
      <w:r w:rsidRPr="00D221A4">
        <w:rPr>
          <w:rFonts w:ascii="Times New Roman" w:hAnsi="Times New Roman" w:cs="Times New Roman"/>
          <w:sz w:val="24"/>
          <w:szCs w:val="24"/>
        </w:rPr>
        <w:t xml:space="preserve">. Exploratory Data Analysis: In the exploratory data analysis section, we </w:t>
      </w:r>
      <w:r w:rsidRPr="00D221A4">
        <w:rPr>
          <w:rFonts w:ascii="Times New Roman" w:hAnsi="Times New Roman" w:cs="Times New Roman"/>
          <w:sz w:val="24"/>
          <w:szCs w:val="24"/>
        </w:rPr>
        <w:t>analyze</w:t>
      </w:r>
      <w:r w:rsidRPr="00D221A4">
        <w:rPr>
          <w:rFonts w:ascii="Times New Roman" w:hAnsi="Times New Roman" w:cs="Times New Roman"/>
          <w:sz w:val="24"/>
          <w:szCs w:val="24"/>
        </w:rPr>
        <w:t xml:space="preserve"> the data and</w:t>
      </w:r>
    </w:p>
    <w:p w14:paraId="0012D9FE" w14:textId="77777777"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try and find various patterns in the features of the dataset. Some of the key observations</w:t>
      </w:r>
    </w:p>
    <w:p w14:paraId="6E419C58" w14:textId="77777777"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are:</w:t>
      </w:r>
    </w:p>
    <w:p w14:paraId="0EEC5253" w14:textId="1B1F0588"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 xml:space="preserve"> The correlation values </w:t>
      </w:r>
      <w:r w:rsidRPr="00D221A4">
        <w:rPr>
          <w:rFonts w:ascii="Times New Roman" w:hAnsi="Times New Roman" w:cs="Times New Roman"/>
          <w:sz w:val="24"/>
          <w:szCs w:val="24"/>
        </w:rPr>
        <w:t>between features</w:t>
      </w:r>
    </w:p>
    <w:p w14:paraId="602693B0" w14:textId="77777777"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 Looking at categorical and numerical variables by using different plots and diagrams to make inferences about the data</w:t>
      </w:r>
      <w:r w:rsidRPr="00D221A4">
        <w:rPr>
          <w:rFonts w:ascii="Times New Roman" w:hAnsi="Times New Roman" w:cs="Times New Roman"/>
          <w:sz w:val="24"/>
          <w:szCs w:val="24"/>
        </w:rPr>
        <w:t xml:space="preserve"> </w:t>
      </w:r>
    </w:p>
    <w:p w14:paraId="02FC4415" w14:textId="037170DE" w:rsidR="00EA57D0" w:rsidRPr="00D221A4" w:rsidRDefault="00D221A4" w:rsidP="00EA57D0">
      <w:pPr>
        <w:rPr>
          <w:rFonts w:ascii="Times New Roman" w:hAnsi="Times New Roman" w:cs="Times New Roman"/>
          <w:sz w:val="24"/>
          <w:szCs w:val="24"/>
        </w:rPr>
      </w:pPr>
      <w:r>
        <w:rPr>
          <w:rFonts w:ascii="Times New Roman" w:hAnsi="Times New Roman" w:cs="Times New Roman"/>
          <w:sz w:val="24"/>
          <w:szCs w:val="24"/>
        </w:rPr>
        <w:t>4</w:t>
      </w:r>
      <w:r w:rsidR="00EA57D0" w:rsidRPr="00D221A4">
        <w:rPr>
          <w:rFonts w:ascii="Times New Roman" w:hAnsi="Times New Roman" w:cs="Times New Roman"/>
          <w:sz w:val="24"/>
          <w:szCs w:val="24"/>
        </w:rPr>
        <w:t>.</w:t>
      </w:r>
      <w:r w:rsidR="00EA57D0" w:rsidRPr="00D221A4">
        <w:rPr>
          <w:rFonts w:ascii="Times New Roman" w:hAnsi="Times New Roman" w:cs="Times New Roman"/>
          <w:sz w:val="24"/>
          <w:szCs w:val="24"/>
        </w:rPr>
        <w:t>Data Splitting – Splitting the data set into the train (70%) and test (30%) data sets.</w:t>
      </w:r>
    </w:p>
    <w:p w14:paraId="53DDC00D" w14:textId="5127A75E" w:rsidR="00EA57D0" w:rsidRPr="00D221A4" w:rsidRDefault="00D221A4" w:rsidP="00EA57D0">
      <w:pPr>
        <w:rPr>
          <w:rFonts w:ascii="Times New Roman" w:hAnsi="Times New Roman" w:cs="Times New Roman"/>
          <w:sz w:val="24"/>
          <w:szCs w:val="24"/>
        </w:rPr>
      </w:pPr>
      <w:r>
        <w:rPr>
          <w:rFonts w:ascii="Times New Roman" w:hAnsi="Times New Roman" w:cs="Times New Roman"/>
          <w:sz w:val="24"/>
          <w:szCs w:val="24"/>
        </w:rPr>
        <w:t>5</w:t>
      </w:r>
      <w:r w:rsidR="00EA57D0" w:rsidRPr="00D221A4">
        <w:rPr>
          <w:rFonts w:ascii="Times New Roman" w:hAnsi="Times New Roman" w:cs="Times New Roman"/>
          <w:sz w:val="24"/>
          <w:szCs w:val="24"/>
        </w:rPr>
        <w:t>.</w:t>
      </w:r>
      <w:r w:rsidR="00EA57D0" w:rsidRPr="00D221A4">
        <w:rPr>
          <w:rFonts w:ascii="Times New Roman" w:hAnsi="Times New Roman" w:cs="Times New Roman"/>
          <w:sz w:val="24"/>
          <w:szCs w:val="24"/>
        </w:rPr>
        <w:t xml:space="preserve"> Model Building: To predict the final result of a </w:t>
      </w:r>
      <w:r w:rsidR="00EA57D0" w:rsidRPr="00D221A4">
        <w:rPr>
          <w:rFonts w:ascii="Times New Roman" w:hAnsi="Times New Roman" w:cs="Times New Roman"/>
          <w:sz w:val="24"/>
          <w:szCs w:val="24"/>
        </w:rPr>
        <w:t xml:space="preserve">Attrition </w:t>
      </w:r>
      <w:r w:rsidR="00EA57D0" w:rsidRPr="00D221A4">
        <w:rPr>
          <w:rFonts w:ascii="Times New Roman" w:hAnsi="Times New Roman" w:cs="Times New Roman"/>
          <w:sz w:val="24"/>
          <w:szCs w:val="24"/>
        </w:rPr>
        <w:t xml:space="preserve">we use </w:t>
      </w:r>
      <w:r w:rsidR="00EA57D0" w:rsidRPr="00D221A4">
        <w:rPr>
          <w:rFonts w:ascii="Times New Roman" w:hAnsi="Times New Roman" w:cs="Times New Roman"/>
          <w:sz w:val="24"/>
          <w:szCs w:val="24"/>
        </w:rPr>
        <w:t xml:space="preserve">various </w:t>
      </w:r>
      <w:r w:rsidR="00EA57D0" w:rsidRPr="00D221A4">
        <w:rPr>
          <w:rFonts w:ascii="Times New Roman" w:hAnsi="Times New Roman" w:cs="Times New Roman"/>
          <w:sz w:val="24"/>
          <w:szCs w:val="24"/>
        </w:rPr>
        <w:t>classification machine learning</w:t>
      </w:r>
      <w:r w:rsidR="00EA57D0" w:rsidRPr="00D221A4">
        <w:rPr>
          <w:rFonts w:ascii="Times New Roman" w:hAnsi="Times New Roman" w:cs="Times New Roman"/>
          <w:sz w:val="24"/>
          <w:szCs w:val="24"/>
        </w:rPr>
        <w:t xml:space="preserve"> </w:t>
      </w:r>
      <w:r w:rsidR="00EA57D0" w:rsidRPr="00D221A4">
        <w:rPr>
          <w:rFonts w:ascii="Times New Roman" w:hAnsi="Times New Roman" w:cs="Times New Roman"/>
          <w:sz w:val="24"/>
          <w:szCs w:val="24"/>
        </w:rPr>
        <w:t xml:space="preserve">algorithms such as logistic regression, </w:t>
      </w:r>
      <w:r w:rsidR="00EA57D0" w:rsidRPr="00D221A4">
        <w:rPr>
          <w:rFonts w:ascii="Times New Roman" w:hAnsi="Times New Roman" w:cs="Times New Roman"/>
          <w:sz w:val="24"/>
          <w:szCs w:val="24"/>
        </w:rPr>
        <w:t>D</w:t>
      </w:r>
      <w:r w:rsidR="00EA57D0" w:rsidRPr="00D221A4">
        <w:rPr>
          <w:rFonts w:ascii="Times New Roman" w:hAnsi="Times New Roman" w:cs="Times New Roman"/>
          <w:sz w:val="24"/>
          <w:szCs w:val="24"/>
        </w:rPr>
        <w:t xml:space="preserve">ecision </w:t>
      </w:r>
      <w:r w:rsidR="00EA57D0" w:rsidRPr="00D221A4">
        <w:rPr>
          <w:rFonts w:ascii="Times New Roman" w:hAnsi="Times New Roman" w:cs="Times New Roman"/>
          <w:sz w:val="24"/>
          <w:szCs w:val="24"/>
        </w:rPr>
        <w:t>T</w:t>
      </w:r>
      <w:r w:rsidR="00EA57D0" w:rsidRPr="00D221A4">
        <w:rPr>
          <w:rFonts w:ascii="Times New Roman" w:hAnsi="Times New Roman" w:cs="Times New Roman"/>
          <w:sz w:val="24"/>
          <w:szCs w:val="24"/>
        </w:rPr>
        <w:t>ree</w:t>
      </w:r>
      <w:r w:rsidR="00EA57D0" w:rsidRPr="00D221A4">
        <w:rPr>
          <w:rFonts w:ascii="Times New Roman" w:hAnsi="Times New Roman" w:cs="Times New Roman"/>
          <w:sz w:val="24"/>
          <w:szCs w:val="24"/>
        </w:rPr>
        <w:t xml:space="preserve"> Classifier</w:t>
      </w:r>
      <w:r w:rsidR="00EA57D0" w:rsidRPr="00D221A4">
        <w:rPr>
          <w:rFonts w:ascii="Times New Roman" w:hAnsi="Times New Roman" w:cs="Times New Roman"/>
          <w:sz w:val="24"/>
          <w:szCs w:val="24"/>
        </w:rPr>
        <w:t>,</w:t>
      </w:r>
      <w:r w:rsidR="00EA57D0" w:rsidRPr="00D221A4">
        <w:rPr>
          <w:rFonts w:ascii="Times New Roman" w:hAnsi="Times New Roman" w:cs="Times New Roman"/>
          <w:sz w:val="24"/>
          <w:szCs w:val="24"/>
        </w:rPr>
        <w:t xml:space="preserve"> Random Forest Classifier, and Support Vector Classifier</w:t>
      </w:r>
      <w:r w:rsidR="00EA57D0" w:rsidRPr="00D221A4">
        <w:rPr>
          <w:rFonts w:ascii="Times New Roman" w:hAnsi="Times New Roman" w:cs="Times New Roman"/>
          <w:sz w:val="24"/>
          <w:szCs w:val="24"/>
        </w:rPr>
        <w:t xml:space="preserve">. </w:t>
      </w:r>
    </w:p>
    <w:p w14:paraId="125D571F" w14:textId="093380FC" w:rsidR="00EA57D0" w:rsidRPr="00D221A4" w:rsidRDefault="00D221A4" w:rsidP="00EA57D0">
      <w:pPr>
        <w:rPr>
          <w:rFonts w:ascii="Times New Roman" w:hAnsi="Times New Roman" w:cs="Times New Roman"/>
          <w:sz w:val="24"/>
          <w:szCs w:val="24"/>
        </w:rPr>
      </w:pPr>
      <w:r>
        <w:rPr>
          <w:rFonts w:ascii="Times New Roman" w:hAnsi="Times New Roman" w:cs="Times New Roman"/>
          <w:sz w:val="24"/>
          <w:szCs w:val="24"/>
        </w:rPr>
        <w:t>6</w:t>
      </w:r>
      <w:r w:rsidR="00EA57D0" w:rsidRPr="00D221A4">
        <w:rPr>
          <w:rFonts w:ascii="Times New Roman" w:hAnsi="Times New Roman" w:cs="Times New Roman"/>
          <w:sz w:val="24"/>
          <w:szCs w:val="24"/>
        </w:rPr>
        <w:t xml:space="preserve">. Model Evaluation: To evaluate the classification model we calculate the confusion </w:t>
      </w:r>
      <w:r w:rsidRPr="00D221A4">
        <w:rPr>
          <w:rFonts w:ascii="Times New Roman" w:hAnsi="Times New Roman" w:cs="Times New Roman"/>
          <w:sz w:val="24"/>
          <w:szCs w:val="24"/>
        </w:rPr>
        <w:t>matrix, accuracy score, roc score, cross validation score</w:t>
      </w:r>
      <w:r w:rsidR="00EA57D0" w:rsidRPr="00D221A4">
        <w:rPr>
          <w:rFonts w:ascii="Times New Roman" w:hAnsi="Times New Roman" w:cs="Times New Roman"/>
          <w:sz w:val="24"/>
          <w:szCs w:val="24"/>
        </w:rPr>
        <w:t>.</w:t>
      </w:r>
    </w:p>
    <w:p w14:paraId="21E3FD2E" w14:textId="77777777" w:rsidR="00EA57D0" w:rsidRPr="00D221A4" w:rsidRDefault="00EA57D0" w:rsidP="00EA57D0">
      <w:pPr>
        <w:rPr>
          <w:rFonts w:ascii="Times New Roman" w:hAnsi="Times New Roman" w:cs="Times New Roman"/>
          <w:sz w:val="24"/>
          <w:szCs w:val="24"/>
        </w:rPr>
      </w:pPr>
    </w:p>
    <w:p w14:paraId="42749B0A" w14:textId="77777777"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KEY RESULTS</w:t>
      </w:r>
    </w:p>
    <w:p w14:paraId="0E6C937F" w14:textId="4A910CEC"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1.</w:t>
      </w:r>
      <w:r w:rsidRPr="00D221A4">
        <w:rPr>
          <w:rFonts w:ascii="Times New Roman" w:hAnsi="Times New Roman" w:cs="Times New Roman"/>
          <w:sz w:val="24"/>
          <w:szCs w:val="24"/>
        </w:rPr>
        <w:t>Random Forest Classifier</w:t>
      </w:r>
      <w:r w:rsidRPr="00D221A4">
        <w:rPr>
          <w:rFonts w:ascii="Times New Roman" w:hAnsi="Times New Roman" w:cs="Times New Roman"/>
          <w:sz w:val="24"/>
          <w:szCs w:val="24"/>
        </w:rPr>
        <w:t xml:space="preserve"> algorithm gives the best result for classification of match results.</w:t>
      </w:r>
    </w:p>
    <w:p w14:paraId="76631FD6" w14:textId="3C9DB1BC"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2.</w:t>
      </w:r>
      <w:r w:rsidRPr="00D221A4">
        <w:rPr>
          <w:rFonts w:ascii="Times New Roman" w:hAnsi="Times New Roman" w:cs="Times New Roman"/>
          <w:sz w:val="24"/>
          <w:szCs w:val="24"/>
        </w:rPr>
        <w:t>The accuracy achieved for the model is 97.54%</w:t>
      </w:r>
      <w:r w:rsidRPr="00D221A4">
        <w:rPr>
          <w:rFonts w:ascii="Times New Roman" w:hAnsi="Times New Roman" w:cs="Times New Roman"/>
          <w:sz w:val="24"/>
          <w:szCs w:val="24"/>
        </w:rPr>
        <w:t>.</w:t>
      </w:r>
    </w:p>
    <w:p w14:paraId="64392E00" w14:textId="7F3FB85F" w:rsidR="00F90D0E"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3.</w:t>
      </w:r>
      <w:r w:rsidRPr="00D221A4">
        <w:rPr>
          <w:rFonts w:ascii="Times New Roman" w:hAnsi="Times New Roman" w:cs="Times New Roman"/>
          <w:sz w:val="24"/>
          <w:szCs w:val="24"/>
        </w:rPr>
        <w:t>The ROC score achieved for the model is 97.56%</w:t>
      </w:r>
      <w:r w:rsidRPr="00D221A4">
        <w:rPr>
          <w:rFonts w:ascii="Times New Roman" w:hAnsi="Times New Roman" w:cs="Times New Roman"/>
          <w:sz w:val="24"/>
          <w:szCs w:val="24"/>
        </w:rPr>
        <w:t>.</w:t>
      </w:r>
    </w:p>
    <w:p w14:paraId="662EFD75" w14:textId="5F3D7A78" w:rsidR="00EA57D0" w:rsidRPr="00D221A4" w:rsidRDefault="00EA57D0" w:rsidP="00EA57D0">
      <w:pPr>
        <w:rPr>
          <w:rFonts w:ascii="Times New Roman" w:hAnsi="Times New Roman" w:cs="Times New Roman"/>
          <w:sz w:val="24"/>
          <w:szCs w:val="24"/>
        </w:rPr>
      </w:pPr>
      <w:r w:rsidRPr="00D221A4">
        <w:rPr>
          <w:rFonts w:ascii="Times New Roman" w:hAnsi="Times New Roman" w:cs="Times New Roman"/>
          <w:sz w:val="24"/>
          <w:szCs w:val="24"/>
        </w:rPr>
        <w:t xml:space="preserve">4.The Cross Validation Score achieved for the model is 99.08%. </w:t>
      </w:r>
    </w:p>
    <w:sectPr w:rsidR="00EA57D0" w:rsidRPr="00D2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charset w:val="01"/>
    <w:family w:val="auto"/>
    <w:pitch w:val="variable"/>
  </w:font>
  <w:font w:name="Lohit Devanagari">
    <w:altName w:val="Calibri"/>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5552"/>
    <w:multiLevelType w:val="hybridMultilevel"/>
    <w:tmpl w:val="E0C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796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D0"/>
    <w:rsid w:val="0083795C"/>
    <w:rsid w:val="00D221A4"/>
    <w:rsid w:val="00EA57D0"/>
    <w:rsid w:val="00F9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0414"/>
  <w15:chartTrackingRefBased/>
  <w15:docId w15:val="{E6138098-7C02-45F4-929D-54A3501F2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7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rsid w:val="00EA57D0"/>
    <w:pPr>
      <w:suppressLineNumbers/>
      <w:suppressAutoHyphens/>
      <w:spacing w:after="0" w:line="240" w:lineRule="auto"/>
    </w:pPr>
    <w:rPr>
      <w:rFonts w:ascii="Liberation Serif" w:eastAsia="AR PL SungtiL GB" w:hAnsi="Liberation Serif" w:cs="Lohit Devanagari"/>
      <w:kern w:val="2"/>
      <w:sz w:val="24"/>
      <w:szCs w:val="24"/>
      <w:lang w:eastAsia="zh-CN" w:bidi="hi-IN"/>
    </w:rPr>
  </w:style>
  <w:style w:type="paragraph" w:styleId="ListParagraph">
    <w:name w:val="List Paragraph"/>
    <w:basedOn w:val="Normal"/>
    <w:uiPriority w:val="34"/>
    <w:qFormat/>
    <w:rsid w:val="00EA5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28556">
      <w:bodyDiv w:val="1"/>
      <w:marLeft w:val="0"/>
      <w:marRight w:val="0"/>
      <w:marTop w:val="0"/>
      <w:marBottom w:val="0"/>
      <w:divBdr>
        <w:top w:val="none" w:sz="0" w:space="0" w:color="auto"/>
        <w:left w:val="none" w:sz="0" w:space="0" w:color="auto"/>
        <w:bottom w:val="none" w:sz="0" w:space="0" w:color="auto"/>
        <w:right w:val="none" w:sz="0" w:space="0" w:color="auto"/>
      </w:divBdr>
      <w:divsChild>
        <w:div w:id="1474060563">
          <w:marLeft w:val="547"/>
          <w:marRight w:val="0"/>
          <w:marTop w:val="0"/>
          <w:marBottom w:val="0"/>
          <w:divBdr>
            <w:top w:val="none" w:sz="0" w:space="0" w:color="auto"/>
            <w:left w:val="none" w:sz="0" w:space="0" w:color="auto"/>
            <w:bottom w:val="none" w:sz="0" w:space="0" w:color="auto"/>
            <w:right w:val="none" w:sz="0" w:space="0" w:color="auto"/>
          </w:divBdr>
        </w:div>
      </w:divsChild>
    </w:div>
    <w:div w:id="1432509144">
      <w:bodyDiv w:val="1"/>
      <w:marLeft w:val="0"/>
      <w:marRight w:val="0"/>
      <w:marTop w:val="0"/>
      <w:marBottom w:val="0"/>
      <w:divBdr>
        <w:top w:val="none" w:sz="0" w:space="0" w:color="auto"/>
        <w:left w:val="none" w:sz="0" w:space="0" w:color="auto"/>
        <w:bottom w:val="none" w:sz="0" w:space="0" w:color="auto"/>
        <w:right w:val="none" w:sz="0" w:space="0" w:color="auto"/>
      </w:divBdr>
    </w:div>
    <w:div w:id="1638073046">
      <w:bodyDiv w:val="1"/>
      <w:marLeft w:val="0"/>
      <w:marRight w:val="0"/>
      <w:marTop w:val="0"/>
      <w:marBottom w:val="0"/>
      <w:divBdr>
        <w:top w:val="none" w:sz="0" w:space="0" w:color="auto"/>
        <w:left w:val="none" w:sz="0" w:space="0" w:color="auto"/>
        <w:bottom w:val="none" w:sz="0" w:space="0" w:color="auto"/>
        <w:right w:val="none" w:sz="0" w:space="0" w:color="auto"/>
      </w:divBdr>
      <w:divsChild>
        <w:div w:id="331763093">
          <w:marLeft w:val="547"/>
          <w:marRight w:val="0"/>
          <w:marTop w:val="0"/>
          <w:marBottom w:val="0"/>
          <w:divBdr>
            <w:top w:val="none" w:sz="0" w:space="0" w:color="auto"/>
            <w:left w:val="none" w:sz="0" w:space="0" w:color="auto"/>
            <w:bottom w:val="none" w:sz="0" w:space="0" w:color="auto"/>
            <w:right w:val="none" w:sz="0" w:space="0" w:color="auto"/>
          </w:divBdr>
        </w:div>
      </w:divsChild>
    </w:div>
    <w:div w:id="1718427150">
      <w:bodyDiv w:val="1"/>
      <w:marLeft w:val="0"/>
      <w:marRight w:val="0"/>
      <w:marTop w:val="0"/>
      <w:marBottom w:val="0"/>
      <w:divBdr>
        <w:top w:val="none" w:sz="0" w:space="0" w:color="auto"/>
        <w:left w:val="none" w:sz="0" w:space="0" w:color="auto"/>
        <w:bottom w:val="none" w:sz="0" w:space="0" w:color="auto"/>
        <w:right w:val="none" w:sz="0" w:space="0" w:color="auto"/>
      </w:divBdr>
      <w:divsChild>
        <w:div w:id="68127378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Jindal</dc:creator>
  <cp:keywords/>
  <dc:description/>
  <cp:lastModifiedBy>Raghav Jindal</cp:lastModifiedBy>
  <cp:revision>2</cp:revision>
  <dcterms:created xsi:type="dcterms:W3CDTF">2022-12-19T04:01:00Z</dcterms:created>
  <dcterms:modified xsi:type="dcterms:W3CDTF">2022-12-19T04:33:00Z</dcterms:modified>
</cp:coreProperties>
</file>