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ED235" w14:textId="30EFA221" w:rsidR="00A861F1" w:rsidRDefault="00B3041F" w:rsidP="00B32B2F">
      <w:pPr>
        <w:pStyle w:val="Heading1"/>
      </w:pPr>
      <w:r>
        <w:t>Landing Page (“About Me”)</w:t>
      </w:r>
    </w:p>
    <w:p w14:paraId="23BD1DB4" w14:textId="77777777" w:rsidR="00B3041F" w:rsidRDefault="00B3041F"/>
    <w:p w14:paraId="2E20EA85" w14:textId="00CDCE88" w:rsidR="00B3041F" w:rsidRDefault="00B3041F">
      <w:r>
        <w:t>“</w:t>
      </w:r>
      <w:r>
        <w:t>I am inspired by scientific efforts that stretch our collective</w:t>
      </w:r>
      <w:r w:rsidR="004E0CD4">
        <w:t xml:space="preserve"> human</w:t>
      </w:r>
      <w:r>
        <w:t xml:space="preserve"> ability to observe</w:t>
      </w:r>
      <w:r w:rsidR="004E0CD4">
        <w:t xml:space="preserve">, </w:t>
      </w:r>
      <w:r>
        <w:t>understand</w:t>
      </w:r>
      <w:r w:rsidR="004E0CD4">
        <w:t>, and improve the world around us. F</w:t>
      </w:r>
      <w:r>
        <w:t>rom listen</w:t>
      </w:r>
      <w:r w:rsidR="004E0CD4">
        <w:t>ing</w:t>
      </w:r>
      <w:r>
        <w:t xml:space="preserve"> for faint ripples in spacetime</w:t>
      </w:r>
      <w:r w:rsidR="004E0CD4">
        <w:t xml:space="preserve"> (LIGO)</w:t>
      </w:r>
      <w:r>
        <w:t>, to prob</w:t>
      </w:r>
      <w:r w:rsidR="004E0CD4">
        <w:t>ing</w:t>
      </w:r>
      <w:r>
        <w:t xml:space="preserve"> the smallest</w:t>
      </w:r>
      <w:r w:rsidR="004E0CD4">
        <w:t xml:space="preserve"> (LHC)</w:t>
      </w:r>
      <w:r>
        <w:t xml:space="preserve"> and most distant structures</w:t>
      </w:r>
      <w:r w:rsidR="004E0CD4">
        <w:t xml:space="preserve"> (JWST)</w:t>
      </w:r>
      <w:r>
        <w:t xml:space="preserve"> of the universe. These projects embody a form of inquiry I find deeply </w:t>
      </w:r>
      <w:r w:rsidR="004E0CD4">
        <w:t>inspirational</w:t>
      </w:r>
      <w:r>
        <w:t xml:space="preserve">: interdisciplinary, patient, and driven by questions </w:t>
      </w:r>
      <w:r w:rsidR="004E0CD4">
        <w:t>that</w:t>
      </w:r>
      <w:r>
        <w:t xml:space="preserve"> </w:t>
      </w:r>
      <w:r w:rsidR="004E0CD4">
        <w:t>go beyond</w:t>
      </w:r>
      <w:r>
        <w:t xml:space="preserve"> any single field. In my own work, I strive to apply that spirit to the brain</w:t>
      </w:r>
      <w:r w:rsidR="004E0CD4">
        <w:t>,</w:t>
      </w:r>
      <w:r>
        <w:t xml:space="preserve"> developing computational systems that make the </w:t>
      </w:r>
      <w:r w:rsidR="004E0CD4">
        <w:t>brain's</w:t>
      </w:r>
      <w:r>
        <w:t xml:space="preserve"> </w:t>
      </w:r>
      <w:r w:rsidR="004E0CD4">
        <w:t xml:space="preserve">complex, invisible dynamics </w:t>
      </w:r>
      <w:r>
        <w:t>more visible and measurable.</w:t>
      </w:r>
    </w:p>
    <w:p w14:paraId="25953DBB" w14:textId="77777777" w:rsidR="004E0CD4" w:rsidRDefault="004E0CD4"/>
    <w:p w14:paraId="27B2A534" w14:textId="4F59B57C" w:rsidR="004E0CD4" w:rsidRDefault="004E0CD4">
      <w:r w:rsidRPr="004E0CD4">
        <w:t>I am a computational neuroscientist working at the intersection of neuroimaging, digital histopathology, and spatial statistical modeling. My research focuses on understanding how neurodegenerative disease unfolds across the human brain by developing integrative frameworks that unify imaging, pathology, and clinical data within a coherent spatial representation.</w:t>
      </w:r>
      <w:r>
        <w:t xml:space="preserve"> </w:t>
      </w:r>
      <w:r w:rsidRPr="004E0CD4">
        <w:t>During my PhD at the University of Washington, advised by Prof. John Gennari and Dr. Paul Crane, I developed NeuroPathPredict (NPP)</w:t>
      </w:r>
      <w:r>
        <w:t>,</w:t>
      </w:r>
      <w:r w:rsidRPr="004E0CD4">
        <w:t xml:space="preserve"> a spatial modeling framework designed to estimate Alzheimer’s disease–related neuropathology in unsampled brain regions. This work integrates ex vivo MRI, quantitative digital pathology, and </w:t>
      </w:r>
      <w:r>
        <w:t>machine</w:t>
      </w:r>
      <w:r w:rsidRPr="004E0CD4">
        <w:t xml:space="preserve"> learning approaches</w:t>
      </w:r>
      <w:r>
        <w:t>.</w:t>
      </w:r>
    </w:p>
    <w:p w14:paraId="35C9A8EF" w14:textId="77777777" w:rsidR="004E0CD4" w:rsidRDefault="004E0CD4"/>
    <w:p w14:paraId="2ACE8586" w14:textId="04A7C064" w:rsidR="004E0CD4" w:rsidRDefault="004E0CD4">
      <w:r>
        <w:t>Before entering neuroscience, I worked in engineering research and innovation management within industrial R&amp;D environments. That experience shaped how I approach science: as systems-building. I am drawn to problems that require integrating heterogeneous components — data, methods, and people — into scalable, reproducible frameworks that extend beyond a single project or cohort.</w:t>
      </w:r>
      <w:r>
        <w:t>”</w:t>
      </w:r>
    </w:p>
    <w:p w14:paraId="533398BF" w14:textId="77777777" w:rsidR="006A329C" w:rsidRDefault="006A329C"/>
    <w:p w14:paraId="76A84F47" w14:textId="08AFA930" w:rsidR="006A329C" w:rsidRDefault="00B32B2F" w:rsidP="00B32B2F">
      <w:pPr>
        <w:pStyle w:val="Heading1"/>
      </w:pPr>
      <w:r>
        <w:t>“</w:t>
      </w:r>
      <w:r w:rsidR="006A329C">
        <w:t>CV</w:t>
      </w:r>
      <w:r>
        <w:t>” page</w:t>
      </w:r>
    </w:p>
    <w:p w14:paraId="27ECA4D4" w14:textId="77777777" w:rsidR="005C5E08" w:rsidRDefault="005C5E08" w:rsidP="005C5E08"/>
    <w:p w14:paraId="7F95FCD2" w14:textId="37B229E0" w:rsidR="005C5E08" w:rsidRPr="005C5E08" w:rsidRDefault="005C5E08" w:rsidP="005C5E08">
      <w:r>
        <w:t>Saved separately</w:t>
      </w:r>
    </w:p>
    <w:p w14:paraId="15B6EB41" w14:textId="77777777" w:rsidR="00B32B2F" w:rsidRDefault="00B32B2F" w:rsidP="00B32B2F">
      <w:pPr>
        <w:pStyle w:val="Heading1"/>
      </w:pPr>
    </w:p>
    <w:p w14:paraId="6301B8F4" w14:textId="18BE5BC4" w:rsidR="00B32B2F" w:rsidRDefault="00B32B2F" w:rsidP="00B32B2F">
      <w:pPr>
        <w:pStyle w:val="Heading1"/>
      </w:pPr>
      <w:r>
        <w:t>“Research/projects” page</w:t>
      </w:r>
    </w:p>
    <w:p w14:paraId="4CF30954" w14:textId="77777777" w:rsidR="00B32B2F" w:rsidRDefault="00B32B2F" w:rsidP="00B32B2F">
      <w:pPr>
        <w:pStyle w:val="ListParagraph"/>
      </w:pPr>
    </w:p>
    <w:p w14:paraId="21DC3E98" w14:textId="77777777" w:rsidR="00B32B2F" w:rsidRDefault="00B32B2F" w:rsidP="00B32B2F">
      <w:pPr>
        <w:pStyle w:val="Heading2"/>
      </w:pPr>
      <w:r w:rsidRPr="00B32B2F">
        <w:t xml:space="preserve"> NeuroPathPredict (NPP)</w:t>
      </w:r>
    </w:p>
    <w:p w14:paraId="5A0ADE3E" w14:textId="7E47C1A1" w:rsidR="00B32B2F" w:rsidRPr="00B32B2F" w:rsidRDefault="00B32B2F" w:rsidP="00B32B2F">
      <w:pPr>
        <w:pStyle w:val="Heading2"/>
        <w:rPr>
          <w:rStyle w:val="Strong"/>
        </w:rPr>
      </w:pPr>
      <w:r w:rsidRPr="00B32B2F">
        <w:rPr>
          <w:rFonts w:ascii="Times New Roman" w:hAnsi="Times New Roman"/>
        </w:rPr>
        <w:br/>
      </w:r>
      <w:r w:rsidRPr="00B32B2F">
        <w:rPr>
          <w:rStyle w:val="Strong"/>
        </w:rPr>
        <w:t>Spatial modeling of neuropathology in unsampled brain regions</w:t>
      </w:r>
    </w:p>
    <w:p w14:paraId="6DFCD6DF" w14:textId="2727C66C" w:rsidR="00B32B2F" w:rsidRDefault="00B32B2F" w:rsidP="00B32B2F">
      <w:pPr>
        <w:spacing w:before="100" w:beforeAutospacing="1" w:after="100" w:afterAutospacing="1"/>
        <w:jc w:val="left"/>
        <w:rPr>
          <w:rFonts w:ascii="Times New Roman" w:hAnsi="Times New Roman"/>
        </w:rPr>
      </w:pPr>
      <w:r w:rsidRPr="00B32B2F">
        <w:rPr>
          <w:rFonts w:ascii="Times New Roman" w:hAnsi="Times New Roman"/>
        </w:rPr>
        <w:t>NeuroPathPredict (NPP) is a computational framework for estimating whole-brain distributions of Alzheimer’s disease pathology from sparse regional samples. It integrates ex vivo MRI, quantitative digital histopathology, and spatial statistical learning</w:t>
      </w:r>
      <w:r w:rsidR="006E06F1">
        <w:rPr>
          <w:rFonts w:ascii="Times New Roman" w:hAnsi="Times New Roman"/>
        </w:rPr>
        <w:t xml:space="preserve">, </w:t>
      </w:r>
      <w:r w:rsidRPr="00B32B2F">
        <w:rPr>
          <w:rFonts w:ascii="Times New Roman" w:hAnsi="Times New Roman"/>
        </w:rPr>
        <w:t>including universal kriging and machine learning</w:t>
      </w:r>
      <w:r w:rsidR="006E06F1">
        <w:rPr>
          <w:rFonts w:ascii="Times New Roman" w:hAnsi="Times New Roman"/>
        </w:rPr>
        <w:t xml:space="preserve">, </w:t>
      </w:r>
      <w:r w:rsidRPr="00B32B2F">
        <w:rPr>
          <w:rFonts w:ascii="Times New Roman" w:hAnsi="Times New Roman"/>
        </w:rPr>
        <w:t xml:space="preserve">to model disease as a continuous spatial process. By embedding </w:t>
      </w:r>
      <w:r w:rsidRPr="00B32B2F">
        <w:rPr>
          <w:rFonts w:ascii="Times New Roman" w:hAnsi="Times New Roman"/>
        </w:rPr>
        <w:lastRenderedPageBreak/>
        <w:t>multimodal data within a voxel-level representation, NPP enables scalable, cross-cohort inference of neurodegenerative spread.</w:t>
      </w:r>
    </w:p>
    <w:p w14:paraId="3401DF2B" w14:textId="1B683944" w:rsidR="005C5E08" w:rsidRDefault="005C5E08" w:rsidP="00B32B2F">
      <w:pPr>
        <w:spacing w:before="100" w:beforeAutospacing="1" w:after="100" w:afterAutospacing="1"/>
        <w:jc w:val="left"/>
        <w:rPr>
          <w:rFonts w:ascii="Times New Roman" w:hAnsi="Times New Roman"/>
        </w:rPr>
      </w:pPr>
      <w:r>
        <w:rPr>
          <w:noProof/>
        </w:rPr>
        <w:drawing>
          <wp:inline distT="0" distB="0" distL="0" distR="0" wp14:anchorId="188AA110" wp14:editId="48FD516A">
            <wp:extent cx="5943600" cy="2768600"/>
            <wp:effectExtent l="0" t="0" r="0" b="0"/>
            <wp:docPr id="16598059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768600"/>
                    </a:xfrm>
                    <a:prstGeom prst="rect">
                      <a:avLst/>
                    </a:prstGeom>
                    <a:noFill/>
                    <a:ln>
                      <a:noFill/>
                    </a:ln>
                  </pic:spPr>
                </pic:pic>
              </a:graphicData>
            </a:graphic>
          </wp:inline>
        </w:drawing>
      </w:r>
    </w:p>
    <w:p w14:paraId="57E6CCA7" w14:textId="1A5702C8" w:rsidR="005C5E08" w:rsidRPr="00B32B2F" w:rsidRDefault="005C5E08" w:rsidP="00B32B2F">
      <w:pPr>
        <w:spacing w:before="100" w:beforeAutospacing="1" w:after="100" w:afterAutospacing="1"/>
        <w:jc w:val="left"/>
        <w:rPr>
          <w:rFonts w:ascii="Times New Roman" w:hAnsi="Times New Roman"/>
        </w:rPr>
      </w:pPr>
      <w:proofErr w:type="spellStart"/>
      <w:r>
        <w:rPr>
          <w:rFonts w:ascii="Times New Roman" w:hAnsi="Times New Roman"/>
        </w:rPr>
        <w:t>Github</w:t>
      </w:r>
      <w:proofErr w:type="spellEnd"/>
      <w:r>
        <w:rPr>
          <w:rFonts w:ascii="Times New Roman" w:hAnsi="Times New Roman"/>
        </w:rPr>
        <w:t xml:space="preserve"> repo - </w:t>
      </w:r>
      <w:r w:rsidRPr="005C5E08">
        <w:rPr>
          <w:rFonts w:ascii="Times New Roman" w:hAnsi="Times New Roman"/>
        </w:rPr>
        <w:t>https://github.com/RaghavMadan/NeuroPathPredict</w:t>
      </w:r>
    </w:p>
    <w:p w14:paraId="17CC2DDD" w14:textId="1AD76AAC" w:rsidR="00B32B2F" w:rsidRPr="00B32B2F" w:rsidRDefault="00B32B2F" w:rsidP="00B32B2F">
      <w:pPr>
        <w:jc w:val="left"/>
        <w:rPr>
          <w:rFonts w:ascii="Times New Roman" w:hAnsi="Times New Roman"/>
        </w:rPr>
      </w:pPr>
    </w:p>
    <w:p w14:paraId="47A80926" w14:textId="4231CB35" w:rsidR="00B32B2F" w:rsidRPr="00B32B2F" w:rsidRDefault="00B32B2F" w:rsidP="00B32B2F">
      <w:pPr>
        <w:pStyle w:val="Heading2"/>
      </w:pPr>
      <w:r w:rsidRPr="00B32B2F">
        <w:t>QNPtoVox</w:t>
      </w:r>
      <w:r>
        <w:t xml:space="preserve"> (Quantitative Neuropathology to Voxels)</w:t>
      </w:r>
      <w:r w:rsidRPr="00B32B2F">
        <w:rPr>
          <w:rFonts w:ascii="Times New Roman" w:hAnsi="Times New Roman"/>
        </w:rPr>
        <w:br/>
      </w:r>
      <w:r w:rsidRPr="00B32B2F">
        <w:rPr>
          <w:rStyle w:val="Strong"/>
        </w:rPr>
        <w:t>Mapping 2D quantitative pathology into 3D brain space</w:t>
      </w:r>
    </w:p>
    <w:p w14:paraId="1473D824" w14:textId="3AE24307" w:rsidR="00B32B2F" w:rsidRDefault="00B32B2F" w:rsidP="00B32B2F">
      <w:pPr>
        <w:spacing w:before="100" w:beforeAutospacing="1" w:after="100" w:afterAutospacing="1"/>
        <w:jc w:val="left"/>
        <w:rPr>
          <w:rFonts w:ascii="Times New Roman" w:hAnsi="Times New Roman"/>
        </w:rPr>
      </w:pPr>
      <w:r w:rsidRPr="00B32B2F">
        <w:rPr>
          <w:rFonts w:ascii="Times New Roman" w:hAnsi="Times New Roman"/>
        </w:rPr>
        <w:t xml:space="preserve">QNPtoVox is an open-source pipeline that transforms two-dimensional histopathology measurements into three-dimensional </w:t>
      </w:r>
      <w:r w:rsidR="006E06F1">
        <w:rPr>
          <w:rFonts w:ascii="Times New Roman" w:hAnsi="Times New Roman"/>
        </w:rPr>
        <w:t xml:space="preserve">measurements in a </w:t>
      </w:r>
      <w:r w:rsidRPr="00B32B2F">
        <w:rPr>
          <w:rFonts w:ascii="Times New Roman" w:hAnsi="Times New Roman"/>
        </w:rPr>
        <w:t xml:space="preserve">standardized brain space. </w:t>
      </w:r>
      <w:r w:rsidR="006E06F1">
        <w:rPr>
          <w:rFonts w:ascii="Times New Roman" w:hAnsi="Times New Roman"/>
        </w:rPr>
        <w:t>R</w:t>
      </w:r>
      <w:r w:rsidRPr="00B32B2F">
        <w:rPr>
          <w:rFonts w:ascii="Times New Roman" w:hAnsi="Times New Roman"/>
        </w:rPr>
        <w:t>egistering tissue slabs to ex vivo MRI and MNI coordinates enables direct integration of digital pathology with neuroimaging analyses. The system bridges microscopic and macroscopic data scales, supporting voxel-level modeling and reproducible multimodal brain mapping.</w:t>
      </w:r>
    </w:p>
    <w:p w14:paraId="3AAEE024" w14:textId="1446A889" w:rsidR="005C5E08" w:rsidRDefault="005C5E08" w:rsidP="00B32B2F">
      <w:pPr>
        <w:spacing w:before="100" w:beforeAutospacing="1" w:after="100" w:afterAutospacing="1"/>
        <w:jc w:val="left"/>
        <w:rPr>
          <w:rFonts w:ascii="Times New Roman" w:hAnsi="Times New Roman"/>
        </w:rPr>
      </w:pPr>
      <w:r>
        <w:rPr>
          <w:noProof/>
        </w:rPr>
        <w:lastRenderedPageBreak/>
        <w:drawing>
          <wp:inline distT="0" distB="0" distL="0" distR="0" wp14:anchorId="1929259A" wp14:editId="449F5ED1">
            <wp:extent cx="5943600" cy="3342640"/>
            <wp:effectExtent l="0" t="0" r="0" b="0"/>
            <wp:docPr id="1329934874" name="Picture 2" descr="A diagram of a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934874" name="Picture 2" descr="A diagram of a brain&#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6021F20B" w14:textId="5AAF9F00" w:rsidR="005C5E08" w:rsidRPr="00B32B2F" w:rsidRDefault="005C5E08" w:rsidP="00B32B2F">
      <w:pPr>
        <w:spacing w:before="100" w:beforeAutospacing="1" w:after="100" w:afterAutospacing="1"/>
        <w:jc w:val="left"/>
        <w:rPr>
          <w:rFonts w:ascii="Times New Roman" w:hAnsi="Times New Roman"/>
        </w:rPr>
      </w:pPr>
      <w:proofErr w:type="spellStart"/>
      <w:r>
        <w:rPr>
          <w:rFonts w:ascii="Times New Roman" w:hAnsi="Times New Roman"/>
        </w:rPr>
        <w:t>Github</w:t>
      </w:r>
      <w:proofErr w:type="spellEnd"/>
      <w:r>
        <w:rPr>
          <w:rFonts w:ascii="Times New Roman" w:hAnsi="Times New Roman"/>
        </w:rPr>
        <w:t xml:space="preserve"> repo- </w:t>
      </w:r>
      <w:r w:rsidRPr="005C5E08">
        <w:rPr>
          <w:rFonts w:ascii="Times New Roman" w:hAnsi="Times New Roman"/>
        </w:rPr>
        <w:t>https://github.com/RaghavMadan/QNPtoVox</w:t>
      </w:r>
    </w:p>
    <w:p w14:paraId="3B378EAE" w14:textId="0B4D7DBC" w:rsidR="00B32B2F" w:rsidRPr="00B32B2F" w:rsidRDefault="00B32B2F" w:rsidP="00B32B2F">
      <w:pPr>
        <w:jc w:val="left"/>
        <w:rPr>
          <w:rFonts w:ascii="Times New Roman" w:hAnsi="Times New Roman"/>
        </w:rPr>
      </w:pPr>
    </w:p>
    <w:p w14:paraId="353F8B1A" w14:textId="078D4FCE" w:rsidR="00B32B2F" w:rsidRPr="00B32B2F" w:rsidRDefault="00B32B2F" w:rsidP="00B32B2F">
      <w:pPr>
        <w:pStyle w:val="Heading2"/>
      </w:pPr>
      <w:r w:rsidRPr="00B32B2F">
        <w:t xml:space="preserve"> I-BIS (Integrated Brain Information System)</w:t>
      </w:r>
      <w:r w:rsidRPr="00B32B2F">
        <w:rPr>
          <w:rFonts w:ascii="Times New Roman" w:hAnsi="Times New Roman"/>
        </w:rPr>
        <w:br/>
      </w:r>
      <w:r w:rsidRPr="00B32B2F">
        <w:rPr>
          <w:rStyle w:val="Strong"/>
        </w:rPr>
        <w:t>Voxel-level covariate engineering for large-scale brain modeling</w:t>
      </w:r>
    </w:p>
    <w:p w14:paraId="61C8294D" w14:textId="737023B6" w:rsidR="00B32B2F" w:rsidRDefault="00B32B2F" w:rsidP="00B32B2F">
      <w:pPr>
        <w:spacing w:before="100" w:beforeAutospacing="1" w:after="100" w:afterAutospacing="1"/>
        <w:jc w:val="left"/>
        <w:rPr>
          <w:rFonts w:ascii="Times New Roman" w:hAnsi="Times New Roman"/>
        </w:rPr>
      </w:pPr>
      <w:r w:rsidRPr="00B32B2F">
        <w:rPr>
          <w:rFonts w:ascii="Times New Roman" w:hAnsi="Times New Roman"/>
        </w:rPr>
        <w:t xml:space="preserve">I-BIS is a scalable voxel-level feature engineering framework designed to support integrative spatial modeling. It constructs a high-resolution brain representation (~50 million voxels) and associates each voxel with thousands of engineered covariates derived from imaging, atlases, and spatial priors. By transforming heterogeneous brain data into structured </w:t>
      </w:r>
      <w:r w:rsidR="006E06F1">
        <w:rPr>
          <w:rFonts w:ascii="Times New Roman" w:hAnsi="Times New Roman"/>
        </w:rPr>
        <w:t>inputs</w:t>
      </w:r>
      <w:r w:rsidRPr="00B32B2F">
        <w:rPr>
          <w:rFonts w:ascii="Times New Roman" w:hAnsi="Times New Roman"/>
        </w:rPr>
        <w:t xml:space="preserve"> </w:t>
      </w:r>
      <w:r w:rsidR="006E06F1">
        <w:rPr>
          <w:rFonts w:ascii="Times New Roman" w:hAnsi="Times New Roman"/>
        </w:rPr>
        <w:t>for modeling</w:t>
      </w:r>
      <w:r w:rsidRPr="00B32B2F">
        <w:rPr>
          <w:rFonts w:ascii="Times New Roman" w:hAnsi="Times New Roman"/>
        </w:rPr>
        <w:t>, I-BIS provides reusable infrastructure for multimodal statistical learning.</w:t>
      </w:r>
    </w:p>
    <w:p w14:paraId="5F39DE7D" w14:textId="5D63DE56" w:rsidR="006E06F1" w:rsidRDefault="006E06F1" w:rsidP="00B32B2F">
      <w:pPr>
        <w:spacing w:before="100" w:beforeAutospacing="1" w:after="100" w:afterAutospacing="1"/>
        <w:jc w:val="left"/>
        <w:rPr>
          <w:rFonts w:ascii="Times New Roman" w:hAnsi="Times New Roman"/>
        </w:rPr>
      </w:pPr>
      <w:r>
        <w:rPr>
          <w:noProof/>
        </w:rPr>
        <w:lastRenderedPageBreak/>
        <w:drawing>
          <wp:inline distT="0" distB="0" distL="0" distR="0" wp14:anchorId="5D89C90B" wp14:editId="2E607E91">
            <wp:extent cx="5943600" cy="3023870"/>
            <wp:effectExtent l="0" t="0" r="0" b="0"/>
            <wp:docPr id="221999368" name="Picture 1"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99368" name="Picture 1" descr="A diagram of a process flow&#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023870"/>
                    </a:xfrm>
                    <a:prstGeom prst="rect">
                      <a:avLst/>
                    </a:prstGeom>
                    <a:noFill/>
                    <a:ln>
                      <a:noFill/>
                    </a:ln>
                  </pic:spPr>
                </pic:pic>
              </a:graphicData>
            </a:graphic>
          </wp:inline>
        </w:drawing>
      </w:r>
    </w:p>
    <w:p w14:paraId="56E56C67" w14:textId="6AFDDFBB" w:rsidR="00B32B2F" w:rsidRPr="00B32B2F" w:rsidRDefault="006E06F1" w:rsidP="005C5E08">
      <w:pPr>
        <w:spacing w:before="100" w:beforeAutospacing="1" w:after="100" w:afterAutospacing="1"/>
        <w:jc w:val="left"/>
        <w:rPr>
          <w:rFonts w:ascii="Times New Roman" w:hAnsi="Times New Roman"/>
        </w:rPr>
      </w:pPr>
      <w:proofErr w:type="spellStart"/>
      <w:r>
        <w:rPr>
          <w:rFonts w:ascii="Times New Roman" w:hAnsi="Times New Roman"/>
        </w:rPr>
        <w:t>Github</w:t>
      </w:r>
      <w:proofErr w:type="spellEnd"/>
      <w:r>
        <w:rPr>
          <w:rFonts w:ascii="Times New Roman" w:hAnsi="Times New Roman"/>
        </w:rPr>
        <w:t xml:space="preserve"> repo - </w:t>
      </w:r>
      <w:r w:rsidR="005C5E08" w:rsidRPr="005C5E08">
        <w:rPr>
          <w:rFonts w:ascii="Times New Roman" w:hAnsi="Times New Roman"/>
        </w:rPr>
        <w:t>https://github.com/RaghavMadan/IBIS</w:t>
      </w:r>
    </w:p>
    <w:p w14:paraId="5672C240" w14:textId="41E24BD4" w:rsidR="00B32B2F" w:rsidRPr="00B32B2F" w:rsidRDefault="00B32B2F" w:rsidP="00B32B2F">
      <w:pPr>
        <w:pStyle w:val="Heading2"/>
      </w:pPr>
      <w:r w:rsidRPr="00B32B2F">
        <w:t>Neural Competition in Human Decision-Making</w:t>
      </w:r>
      <w:r w:rsidRPr="00B32B2F">
        <w:rPr>
          <w:rFonts w:ascii="Times New Roman" w:hAnsi="Times New Roman"/>
        </w:rPr>
        <w:br/>
      </w:r>
      <w:r w:rsidRPr="00B32B2F">
        <w:rPr>
          <w:rStyle w:val="Strong"/>
        </w:rPr>
        <w:t>Systems-level fMRI analysis of evidence accumulation</w:t>
      </w:r>
    </w:p>
    <w:p w14:paraId="0B92F7FB" w14:textId="088FEBCD" w:rsidR="00B32B2F" w:rsidRDefault="00B32B2F" w:rsidP="00B32B2F">
      <w:pPr>
        <w:spacing w:before="100" w:beforeAutospacing="1" w:after="100" w:afterAutospacing="1"/>
        <w:jc w:val="left"/>
        <w:rPr>
          <w:rFonts w:ascii="Times New Roman" w:hAnsi="Times New Roman"/>
        </w:rPr>
      </w:pPr>
      <w:r w:rsidRPr="00B32B2F">
        <w:rPr>
          <w:rFonts w:ascii="Times New Roman" w:hAnsi="Times New Roman"/>
        </w:rPr>
        <w:t xml:space="preserve">At </w:t>
      </w:r>
      <w:r w:rsidR="006E06F1">
        <w:rPr>
          <w:rFonts w:ascii="Times New Roman" w:hAnsi="Times New Roman"/>
        </w:rPr>
        <w:t xml:space="preserve">the Co-Ax lab at </w:t>
      </w:r>
      <w:r w:rsidRPr="00B32B2F">
        <w:rPr>
          <w:rFonts w:ascii="Times New Roman" w:hAnsi="Times New Roman"/>
        </w:rPr>
        <w:t xml:space="preserve">Carnegie Mellon University, I contributed to a systems neuroscience study examining how competing neural representations shape evidence accumulation during decision-making. Using large-scale fMRI datasets and generalized linear modeling, we analyzed cortico-basal ganglia-thalamic circuits involved in adaptive choice behavior. This work, published in </w:t>
      </w:r>
      <w:proofErr w:type="spellStart"/>
      <w:r w:rsidRPr="00B32B2F">
        <w:rPr>
          <w:rFonts w:ascii="Times New Roman" w:hAnsi="Times New Roman"/>
        </w:rPr>
        <w:t>eLife</w:t>
      </w:r>
      <w:proofErr w:type="spellEnd"/>
      <w:r w:rsidRPr="00B32B2F">
        <w:rPr>
          <w:rFonts w:ascii="Times New Roman" w:hAnsi="Times New Roman"/>
        </w:rPr>
        <w:t>, grounded my computational modeling in experimental circuit neuroscience.</w:t>
      </w:r>
    </w:p>
    <w:p w14:paraId="2934091E" w14:textId="260C52F2" w:rsidR="005C5E08" w:rsidRDefault="005C5E08" w:rsidP="00B32B2F">
      <w:pPr>
        <w:spacing w:before="100" w:beforeAutospacing="1" w:after="100" w:afterAutospacing="1"/>
        <w:jc w:val="left"/>
        <w:rPr>
          <w:rFonts w:ascii="Times New Roman" w:hAnsi="Times New Roman"/>
        </w:rPr>
      </w:pPr>
      <w:r>
        <w:lastRenderedPageBreak/>
        <w:fldChar w:fldCharType="begin"/>
      </w:r>
      <w:r>
        <w:instrText xml:space="preserve"> INCLUDEPICTURE "https://iiif.elifesciences.org/lax:85223%2Felife-85223-fig3-v2.tif/full/617,/0/default.jpg" \* MERGEFORMATINET </w:instrText>
      </w:r>
      <w:r>
        <w:fldChar w:fldCharType="separate"/>
      </w:r>
      <w:r>
        <w:rPr>
          <w:noProof/>
        </w:rPr>
        <w:drawing>
          <wp:inline distT="0" distB="0" distL="0" distR="0" wp14:anchorId="46D33ABD" wp14:editId="41D6D399">
            <wp:extent cx="5943600" cy="7581265"/>
            <wp:effectExtent l="0" t="0" r="0" b="635"/>
            <wp:docPr id="1351345247" name="Picture 4" descr="A diagram of a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45247" name="Picture 4" descr="A diagram of a brain&#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7581265"/>
                    </a:xfrm>
                    <a:prstGeom prst="rect">
                      <a:avLst/>
                    </a:prstGeom>
                    <a:noFill/>
                    <a:ln>
                      <a:noFill/>
                    </a:ln>
                  </pic:spPr>
                </pic:pic>
              </a:graphicData>
            </a:graphic>
          </wp:inline>
        </w:drawing>
      </w:r>
      <w:r>
        <w:fldChar w:fldCharType="end"/>
      </w:r>
    </w:p>
    <w:p w14:paraId="4ABBE6B5" w14:textId="405C3B0B" w:rsidR="005C5E08" w:rsidRPr="00B32B2F" w:rsidRDefault="005C5E08" w:rsidP="00B32B2F">
      <w:pPr>
        <w:spacing w:before="100" w:beforeAutospacing="1" w:after="100" w:afterAutospacing="1"/>
        <w:jc w:val="left"/>
        <w:rPr>
          <w:rFonts w:ascii="Times New Roman" w:hAnsi="Times New Roman"/>
        </w:rPr>
      </w:pPr>
      <w:proofErr w:type="spellStart"/>
      <w:r>
        <w:rPr>
          <w:rFonts w:ascii="Times New Roman" w:hAnsi="Times New Roman"/>
        </w:rPr>
        <w:t>Github</w:t>
      </w:r>
      <w:proofErr w:type="spellEnd"/>
      <w:r>
        <w:rPr>
          <w:rFonts w:ascii="Times New Roman" w:hAnsi="Times New Roman"/>
        </w:rPr>
        <w:t xml:space="preserve"> repo - </w:t>
      </w:r>
      <w:r w:rsidRPr="005C5E08">
        <w:rPr>
          <w:rFonts w:ascii="Times New Roman" w:hAnsi="Times New Roman"/>
        </w:rPr>
        <w:t>https://github.com/kalexandriabond/loki_1</w:t>
      </w:r>
    </w:p>
    <w:p w14:paraId="3E5B7135" w14:textId="60186089" w:rsidR="00B32B2F" w:rsidRPr="00B32B2F" w:rsidRDefault="00B32B2F" w:rsidP="00B32B2F">
      <w:pPr>
        <w:jc w:val="left"/>
        <w:rPr>
          <w:rFonts w:ascii="Times New Roman" w:hAnsi="Times New Roman"/>
        </w:rPr>
      </w:pPr>
    </w:p>
    <w:p w14:paraId="4C91BE11" w14:textId="17128262" w:rsidR="00B32B2F" w:rsidRPr="00B32B2F" w:rsidRDefault="00B32B2F" w:rsidP="00B32B2F">
      <w:pPr>
        <w:pStyle w:val="Heading2"/>
      </w:pPr>
      <w:r w:rsidRPr="00B32B2F">
        <w:t>SABHI — Sustainable and Accessible Brain Health Initiative</w:t>
      </w:r>
      <w:r w:rsidRPr="00B32B2F">
        <w:rPr>
          <w:rFonts w:ascii="Times New Roman" w:hAnsi="Times New Roman"/>
        </w:rPr>
        <w:br/>
      </w:r>
      <w:r w:rsidRPr="00B32B2F">
        <w:rPr>
          <w:rStyle w:val="Strong"/>
        </w:rPr>
        <w:t>Designing scalable models for early neurological care</w:t>
      </w:r>
    </w:p>
    <w:p w14:paraId="0E356B1E" w14:textId="3C20A745" w:rsidR="00B32B2F" w:rsidRDefault="00B32B2F" w:rsidP="00B32B2F">
      <w:pPr>
        <w:spacing w:before="100" w:beforeAutospacing="1" w:after="100" w:afterAutospacing="1"/>
        <w:jc w:val="left"/>
        <w:rPr>
          <w:rFonts w:ascii="Times New Roman" w:hAnsi="Times New Roman"/>
        </w:rPr>
      </w:pPr>
      <w:r w:rsidRPr="00B32B2F">
        <w:rPr>
          <w:rFonts w:ascii="Times New Roman" w:hAnsi="Times New Roman"/>
        </w:rPr>
        <w:t xml:space="preserve">SABHI was a translational initiative </w:t>
      </w:r>
      <w:r w:rsidR="006E06F1">
        <w:rPr>
          <w:rFonts w:ascii="Times New Roman" w:hAnsi="Times New Roman"/>
        </w:rPr>
        <w:t>that explored</w:t>
      </w:r>
      <w:r w:rsidRPr="00B32B2F">
        <w:rPr>
          <w:rFonts w:ascii="Times New Roman" w:hAnsi="Times New Roman"/>
        </w:rPr>
        <w:t xml:space="preserve"> scalable, data-informed approaches to </w:t>
      </w:r>
      <w:r w:rsidR="006E06F1">
        <w:rPr>
          <w:rFonts w:ascii="Times New Roman" w:hAnsi="Times New Roman"/>
        </w:rPr>
        <w:t xml:space="preserve">the </w:t>
      </w:r>
      <w:r w:rsidRPr="00B32B2F">
        <w:rPr>
          <w:rFonts w:ascii="Times New Roman" w:hAnsi="Times New Roman"/>
        </w:rPr>
        <w:t>early detection and management of neurological disorders in resource-constrained settings. The project examined how digital screening, risk stratification, and health system design could be integrated into sustainable care models. It reflects my broader interest in connecting computational neuroscience with real-world implementation.</w:t>
      </w:r>
    </w:p>
    <w:p w14:paraId="7EABBBD1" w14:textId="472393F0" w:rsidR="005C5E08" w:rsidRPr="00B32B2F" w:rsidRDefault="005C5E08" w:rsidP="00B32B2F">
      <w:pPr>
        <w:spacing w:before="100" w:beforeAutospacing="1" w:after="100" w:afterAutospacing="1"/>
        <w:jc w:val="left"/>
        <w:rPr>
          <w:rFonts w:ascii="Times New Roman" w:hAnsi="Times New Roman"/>
        </w:rPr>
      </w:pPr>
      <w:r w:rsidRPr="005C5E08">
        <w:rPr>
          <w:rFonts w:ascii="Times New Roman" w:hAnsi="Times New Roman"/>
        </w:rPr>
        <w:drawing>
          <wp:inline distT="0" distB="0" distL="0" distR="0" wp14:anchorId="3AEF3DCC" wp14:editId="536B8EF3">
            <wp:extent cx="5867400" cy="2971800"/>
            <wp:effectExtent l="0" t="0" r="0" b="0"/>
            <wp:docPr id="1408247937" name="Picture 1" descr="A person holding a chi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47937" name="Picture 1" descr="A person holding a child&#10;&#10;AI-generated content may be incorrect."/>
                    <pic:cNvPicPr/>
                  </pic:nvPicPr>
                  <pic:blipFill>
                    <a:blip r:embed="rId9"/>
                    <a:stretch>
                      <a:fillRect/>
                    </a:stretch>
                  </pic:blipFill>
                  <pic:spPr>
                    <a:xfrm>
                      <a:off x="0" y="0"/>
                      <a:ext cx="5867400" cy="2971800"/>
                    </a:xfrm>
                    <a:prstGeom prst="rect">
                      <a:avLst/>
                    </a:prstGeom>
                  </pic:spPr>
                </pic:pic>
              </a:graphicData>
            </a:graphic>
          </wp:inline>
        </w:drawing>
      </w:r>
    </w:p>
    <w:p w14:paraId="3531A77C" w14:textId="77777777" w:rsidR="00B32B2F" w:rsidRDefault="00B32B2F" w:rsidP="00B32B2F">
      <w:pPr>
        <w:pStyle w:val="ListParagraph"/>
      </w:pPr>
    </w:p>
    <w:p w14:paraId="339A0430" w14:textId="77777777" w:rsidR="00B32B2F" w:rsidRDefault="00B32B2F"/>
    <w:p w14:paraId="20165624" w14:textId="77777777" w:rsidR="00B32B2F" w:rsidRDefault="00B32B2F"/>
    <w:sectPr w:rsidR="00B32B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B5317B"/>
    <w:multiLevelType w:val="multilevel"/>
    <w:tmpl w:val="AF9EDA18"/>
    <w:lvl w:ilvl="0">
      <w:start w:val="1"/>
      <w:numFmt w:val="decimal"/>
      <w:pStyle w:val="Code"/>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54E125E"/>
    <w:multiLevelType w:val="hybridMultilevel"/>
    <w:tmpl w:val="97F4F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6987482">
    <w:abstractNumId w:val="0"/>
  </w:num>
  <w:num w:numId="2" w16cid:durableId="669261154">
    <w:abstractNumId w:val="0"/>
  </w:num>
  <w:num w:numId="3" w16cid:durableId="8818652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41F"/>
    <w:rsid w:val="00207762"/>
    <w:rsid w:val="004E0CD4"/>
    <w:rsid w:val="005C5E08"/>
    <w:rsid w:val="00611D3B"/>
    <w:rsid w:val="0063696C"/>
    <w:rsid w:val="006A329C"/>
    <w:rsid w:val="006E06F1"/>
    <w:rsid w:val="007343F8"/>
    <w:rsid w:val="00A861F1"/>
    <w:rsid w:val="00A953F2"/>
    <w:rsid w:val="00B3041F"/>
    <w:rsid w:val="00B32B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1AAC9"/>
  <w15:chartTrackingRefBased/>
  <w15:docId w15:val="{C887F4B0-97FE-9544-9E99-F332F2F9D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1F1"/>
    <w:pPr>
      <w:jc w:val="both"/>
    </w:pPr>
    <w:rPr>
      <w:rFonts w:ascii="Arial" w:hAnsi="Arial" w:cs="Times New Roman"/>
      <w:kern w:val="0"/>
      <w14:ligatures w14:val="none"/>
    </w:rPr>
  </w:style>
  <w:style w:type="paragraph" w:styleId="Heading1">
    <w:name w:val="heading 1"/>
    <w:basedOn w:val="Normal"/>
    <w:next w:val="Normal"/>
    <w:link w:val="Heading1Char"/>
    <w:autoRedefine/>
    <w:uiPriority w:val="9"/>
    <w:qFormat/>
    <w:rsid w:val="00A861F1"/>
    <w:pPr>
      <w:keepNext/>
      <w:keepLines/>
      <w:spacing w:before="240"/>
      <w:outlineLvl w:val="0"/>
    </w:pPr>
    <w:rPr>
      <w:rFonts w:asciiTheme="majorHAnsi" w:eastAsiaTheme="majorEastAsia" w:hAnsiTheme="majorHAnsi" w:cstheme="majorBidi"/>
      <w:b/>
      <w:color w:val="0F4761" w:themeColor="accent1" w:themeShade="BF"/>
      <w:sz w:val="32"/>
      <w:szCs w:val="32"/>
    </w:rPr>
  </w:style>
  <w:style w:type="paragraph" w:styleId="Heading2">
    <w:name w:val="heading 2"/>
    <w:basedOn w:val="Normal"/>
    <w:next w:val="Normal"/>
    <w:link w:val="Heading2Char"/>
    <w:autoRedefine/>
    <w:uiPriority w:val="9"/>
    <w:unhideWhenUsed/>
    <w:qFormat/>
    <w:rsid w:val="00B32B2F"/>
    <w:pPr>
      <w:keepNext/>
      <w:keepLines/>
      <w:spacing w:before="40"/>
      <w:jc w:val="left"/>
      <w:outlineLvl w:val="1"/>
    </w:pPr>
    <w:rPr>
      <w:rFonts w:asciiTheme="majorHAnsi" w:eastAsiaTheme="majorEastAsia" w:hAnsiTheme="majorHAnsi" w:cstheme="majorBidi"/>
      <w:b/>
      <w:color w:val="0F4761" w:themeColor="accent1" w:themeShade="BF"/>
      <w:sz w:val="28"/>
      <w:szCs w:val="26"/>
    </w:rPr>
  </w:style>
  <w:style w:type="paragraph" w:styleId="Heading3">
    <w:name w:val="heading 3"/>
    <w:basedOn w:val="Normal"/>
    <w:next w:val="Normal"/>
    <w:link w:val="Heading3Char"/>
    <w:autoRedefine/>
    <w:uiPriority w:val="9"/>
    <w:unhideWhenUsed/>
    <w:qFormat/>
    <w:rsid w:val="00A861F1"/>
    <w:pPr>
      <w:keepNext/>
      <w:keepLines/>
      <w:spacing w:before="40"/>
      <w:ind w:firstLine="720"/>
      <w:jc w:val="left"/>
      <w:outlineLvl w:val="2"/>
    </w:pPr>
    <w:rPr>
      <w:rFonts w:asciiTheme="majorHAnsi" w:eastAsiaTheme="majorEastAsia" w:hAnsiTheme="majorHAnsi" w:cstheme="majorBidi"/>
      <w:b/>
      <w:color w:val="000000" w:themeColor="text1"/>
      <w:sz w:val="28"/>
    </w:rPr>
  </w:style>
  <w:style w:type="paragraph" w:styleId="Heading4">
    <w:name w:val="heading 4"/>
    <w:basedOn w:val="Normal"/>
    <w:next w:val="Normal"/>
    <w:link w:val="Heading4Char"/>
    <w:uiPriority w:val="9"/>
    <w:semiHidden/>
    <w:unhideWhenUsed/>
    <w:qFormat/>
    <w:rsid w:val="00B3041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3041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3041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3041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3041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3041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gures">
    <w:name w:val="Figures"/>
    <w:basedOn w:val="Normal"/>
    <w:autoRedefine/>
    <w:qFormat/>
    <w:rsid w:val="00A953F2"/>
    <w:pPr>
      <w:spacing w:before="580" w:beforeAutospacing="1" w:after="580" w:afterAutospacing="1"/>
    </w:pPr>
    <w:rPr>
      <w:i/>
      <w:color w:val="0A2F41" w:themeColor="accent1" w:themeShade="80"/>
      <w:sz w:val="22"/>
    </w:rPr>
  </w:style>
  <w:style w:type="character" w:customStyle="1" w:styleId="Heading1Char">
    <w:name w:val="Heading 1 Char"/>
    <w:basedOn w:val="DefaultParagraphFont"/>
    <w:link w:val="Heading1"/>
    <w:uiPriority w:val="9"/>
    <w:rsid w:val="00A861F1"/>
    <w:rPr>
      <w:rFonts w:asciiTheme="majorHAnsi" w:eastAsiaTheme="majorEastAsia" w:hAnsiTheme="majorHAnsi" w:cstheme="majorBidi"/>
      <w:b/>
      <w:color w:val="0F4761" w:themeColor="accent1" w:themeShade="BF"/>
      <w:kern w:val="0"/>
      <w:sz w:val="32"/>
      <w:szCs w:val="32"/>
      <w14:ligatures w14:val="none"/>
    </w:rPr>
  </w:style>
  <w:style w:type="character" w:customStyle="1" w:styleId="Heading2Char">
    <w:name w:val="Heading 2 Char"/>
    <w:basedOn w:val="DefaultParagraphFont"/>
    <w:link w:val="Heading2"/>
    <w:uiPriority w:val="9"/>
    <w:rsid w:val="00B32B2F"/>
    <w:rPr>
      <w:rFonts w:asciiTheme="majorHAnsi" w:eastAsiaTheme="majorEastAsia" w:hAnsiTheme="majorHAnsi" w:cstheme="majorBidi"/>
      <w:b/>
      <w:color w:val="0F4761" w:themeColor="accent1" w:themeShade="BF"/>
      <w:kern w:val="0"/>
      <w:sz w:val="28"/>
      <w:szCs w:val="26"/>
      <w14:ligatures w14:val="none"/>
    </w:rPr>
  </w:style>
  <w:style w:type="character" w:customStyle="1" w:styleId="Heading3Char">
    <w:name w:val="Heading 3 Char"/>
    <w:basedOn w:val="DefaultParagraphFont"/>
    <w:link w:val="Heading3"/>
    <w:uiPriority w:val="9"/>
    <w:rsid w:val="00A861F1"/>
    <w:rPr>
      <w:rFonts w:asciiTheme="majorHAnsi" w:eastAsiaTheme="majorEastAsia" w:hAnsiTheme="majorHAnsi" w:cstheme="majorBidi"/>
      <w:b/>
      <w:color w:val="000000" w:themeColor="text1"/>
      <w:kern w:val="0"/>
      <w:sz w:val="28"/>
      <w14:ligatures w14:val="none"/>
    </w:rPr>
  </w:style>
  <w:style w:type="paragraph" w:customStyle="1" w:styleId="Table">
    <w:name w:val="Table"/>
    <w:basedOn w:val="Normal"/>
    <w:autoRedefine/>
    <w:qFormat/>
    <w:rsid w:val="00A953F2"/>
    <w:pPr>
      <w:pBdr>
        <w:top w:val="nil"/>
        <w:left w:val="nil"/>
        <w:bottom w:val="nil"/>
        <w:right w:val="nil"/>
        <w:between w:val="nil"/>
      </w:pBdr>
      <w:spacing w:line="276" w:lineRule="auto"/>
    </w:pPr>
    <w:rPr>
      <w:rFonts w:eastAsia="Arial" w:cs="Arial"/>
      <w:i/>
      <w:color w:val="0A2F41" w:themeColor="accent1" w:themeShade="80"/>
      <w:sz w:val="22"/>
      <w:szCs w:val="20"/>
    </w:rPr>
  </w:style>
  <w:style w:type="paragraph" w:customStyle="1" w:styleId="Code">
    <w:name w:val="Code"/>
    <w:basedOn w:val="Normal"/>
    <w:autoRedefine/>
    <w:qFormat/>
    <w:rsid w:val="00A861F1"/>
    <w:pPr>
      <w:numPr>
        <w:numId w:val="2"/>
      </w:numPr>
      <w:spacing w:line="276" w:lineRule="auto"/>
    </w:pPr>
    <w:rPr>
      <w:rFonts w:asciiTheme="majorHAnsi" w:hAnsiTheme="majorHAnsi" w:cstheme="majorHAnsi"/>
      <w:i/>
      <w:iCs/>
    </w:rPr>
  </w:style>
  <w:style w:type="character" w:customStyle="1" w:styleId="Heading4Char">
    <w:name w:val="Heading 4 Char"/>
    <w:basedOn w:val="DefaultParagraphFont"/>
    <w:link w:val="Heading4"/>
    <w:uiPriority w:val="9"/>
    <w:semiHidden/>
    <w:rsid w:val="00B3041F"/>
    <w:rPr>
      <w:rFonts w:eastAsiaTheme="majorEastAsia" w:cstheme="majorBidi"/>
      <w:i/>
      <w:iCs/>
      <w:color w:val="0F4761" w:themeColor="accent1" w:themeShade="BF"/>
      <w:kern w:val="0"/>
      <w14:ligatures w14:val="none"/>
    </w:rPr>
  </w:style>
  <w:style w:type="character" w:customStyle="1" w:styleId="Heading5Char">
    <w:name w:val="Heading 5 Char"/>
    <w:basedOn w:val="DefaultParagraphFont"/>
    <w:link w:val="Heading5"/>
    <w:uiPriority w:val="9"/>
    <w:semiHidden/>
    <w:rsid w:val="00B3041F"/>
    <w:rPr>
      <w:rFonts w:eastAsiaTheme="majorEastAsia"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B3041F"/>
    <w:rPr>
      <w:rFonts w:eastAsiaTheme="majorEastAsia"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B3041F"/>
    <w:rPr>
      <w:rFonts w:eastAsiaTheme="majorEastAsia"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B3041F"/>
    <w:rPr>
      <w:rFonts w:eastAsiaTheme="majorEastAsia"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B3041F"/>
    <w:rPr>
      <w:rFonts w:eastAsiaTheme="majorEastAsia" w:cstheme="majorBidi"/>
      <w:color w:val="272727" w:themeColor="text1" w:themeTint="D8"/>
      <w:kern w:val="0"/>
      <w14:ligatures w14:val="none"/>
    </w:rPr>
  </w:style>
  <w:style w:type="paragraph" w:styleId="Title">
    <w:name w:val="Title"/>
    <w:basedOn w:val="Normal"/>
    <w:next w:val="Normal"/>
    <w:link w:val="TitleChar"/>
    <w:uiPriority w:val="10"/>
    <w:qFormat/>
    <w:rsid w:val="00B3041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041F"/>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B3041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041F"/>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B3041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3041F"/>
    <w:rPr>
      <w:rFonts w:ascii="Arial" w:hAnsi="Arial" w:cs="Times New Roman"/>
      <w:i/>
      <w:iCs/>
      <w:color w:val="404040" w:themeColor="text1" w:themeTint="BF"/>
      <w:kern w:val="0"/>
      <w14:ligatures w14:val="none"/>
    </w:rPr>
  </w:style>
  <w:style w:type="paragraph" w:styleId="ListParagraph">
    <w:name w:val="List Paragraph"/>
    <w:basedOn w:val="Normal"/>
    <w:uiPriority w:val="34"/>
    <w:qFormat/>
    <w:rsid w:val="00B3041F"/>
    <w:pPr>
      <w:ind w:left="720"/>
      <w:contextualSpacing/>
    </w:pPr>
  </w:style>
  <w:style w:type="character" w:styleId="IntenseEmphasis">
    <w:name w:val="Intense Emphasis"/>
    <w:basedOn w:val="DefaultParagraphFont"/>
    <w:uiPriority w:val="21"/>
    <w:qFormat/>
    <w:rsid w:val="00B3041F"/>
    <w:rPr>
      <w:i/>
      <w:iCs/>
      <w:color w:val="0F4761" w:themeColor="accent1" w:themeShade="BF"/>
    </w:rPr>
  </w:style>
  <w:style w:type="paragraph" w:styleId="IntenseQuote">
    <w:name w:val="Intense Quote"/>
    <w:basedOn w:val="Normal"/>
    <w:next w:val="Normal"/>
    <w:link w:val="IntenseQuoteChar"/>
    <w:uiPriority w:val="30"/>
    <w:qFormat/>
    <w:rsid w:val="00B304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041F"/>
    <w:rPr>
      <w:rFonts w:ascii="Arial" w:hAnsi="Arial" w:cs="Times New Roman"/>
      <w:i/>
      <w:iCs/>
      <w:color w:val="0F4761" w:themeColor="accent1" w:themeShade="BF"/>
      <w:kern w:val="0"/>
      <w14:ligatures w14:val="none"/>
    </w:rPr>
  </w:style>
  <w:style w:type="character" w:styleId="IntenseReference">
    <w:name w:val="Intense Reference"/>
    <w:basedOn w:val="DefaultParagraphFont"/>
    <w:uiPriority w:val="32"/>
    <w:qFormat/>
    <w:rsid w:val="00B3041F"/>
    <w:rPr>
      <w:b/>
      <w:bCs/>
      <w:smallCaps/>
      <w:color w:val="0F4761" w:themeColor="accent1" w:themeShade="BF"/>
      <w:spacing w:val="5"/>
    </w:rPr>
  </w:style>
  <w:style w:type="paragraph" w:styleId="NormalWeb">
    <w:name w:val="Normal (Web)"/>
    <w:basedOn w:val="Normal"/>
    <w:uiPriority w:val="99"/>
    <w:semiHidden/>
    <w:unhideWhenUsed/>
    <w:rsid w:val="00B32B2F"/>
    <w:pPr>
      <w:spacing w:before="100" w:beforeAutospacing="1" w:after="100" w:afterAutospacing="1"/>
      <w:jc w:val="left"/>
    </w:pPr>
    <w:rPr>
      <w:rFonts w:ascii="Times New Roman" w:hAnsi="Times New Roman"/>
    </w:rPr>
  </w:style>
  <w:style w:type="character" w:styleId="Strong">
    <w:name w:val="Strong"/>
    <w:basedOn w:val="DefaultParagraphFont"/>
    <w:uiPriority w:val="22"/>
    <w:qFormat/>
    <w:rsid w:val="00B32B2F"/>
    <w:rPr>
      <w:b/>
      <w:bCs/>
    </w:rPr>
  </w:style>
  <w:style w:type="character" w:styleId="Emphasis">
    <w:name w:val="Emphasis"/>
    <w:basedOn w:val="DefaultParagraphFont"/>
    <w:uiPriority w:val="20"/>
    <w:qFormat/>
    <w:rsid w:val="00B32B2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6</Pages>
  <Words>735</Words>
  <Characters>4193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Raghav madan</dc:creator>
  <cp:keywords/>
  <dc:description/>
  <cp:lastModifiedBy>Raghav madan</cp:lastModifiedBy>
  <cp:revision>1</cp:revision>
  <dcterms:created xsi:type="dcterms:W3CDTF">2026-03-04T18:38:00Z</dcterms:created>
  <dcterms:modified xsi:type="dcterms:W3CDTF">2026-03-04T22:51:00Z</dcterms:modified>
</cp:coreProperties>
</file>