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5C117" w14:textId="77777777" w:rsidR="009C0C16" w:rsidRPr="009C0C16" w:rsidRDefault="009C0C16" w:rsidP="009C0C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0C16">
        <w:rPr>
          <w:rFonts w:ascii="Times New Roman" w:eastAsia="Times New Roman" w:hAnsi="Times New Roman" w:cs="Times New Roman"/>
          <w:b/>
          <w:bCs/>
          <w:sz w:val="27"/>
          <w:szCs w:val="27"/>
          <w:lang w:eastAsia="en-IN"/>
        </w:rPr>
        <w:t>1. Folder Structure:</w:t>
      </w:r>
    </w:p>
    <w:p w14:paraId="529D903B" w14:textId="77777777" w:rsidR="009C0C16" w:rsidRPr="009C0C16" w:rsidRDefault="009C0C16" w:rsidP="009C0C16">
      <w:p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sz w:val="24"/>
          <w:szCs w:val="24"/>
          <w:lang w:eastAsia="en-IN"/>
        </w:rPr>
        <w:t xml:space="preserve">The folder structure </w:t>
      </w:r>
      <w:proofErr w:type="gramStart"/>
      <w:r w:rsidRPr="009C0C16">
        <w:rPr>
          <w:rFonts w:ascii="Times New Roman" w:eastAsia="Times New Roman" w:hAnsi="Times New Roman" w:cs="Times New Roman"/>
          <w:sz w:val="24"/>
          <w:szCs w:val="24"/>
          <w:lang w:eastAsia="en-IN"/>
        </w:rPr>
        <w:t>should be organized</w:t>
      </w:r>
      <w:proofErr w:type="gramEnd"/>
      <w:r w:rsidRPr="009C0C16">
        <w:rPr>
          <w:rFonts w:ascii="Times New Roman" w:eastAsia="Times New Roman" w:hAnsi="Times New Roman" w:cs="Times New Roman"/>
          <w:sz w:val="24"/>
          <w:szCs w:val="24"/>
          <w:lang w:eastAsia="en-IN"/>
        </w:rPr>
        <w:t xml:space="preserve"> to separate different types of healthcare data, ensuring that clinical, imaging, genomic, and research data are stored in distinct zones.</w:t>
      </w:r>
    </w:p>
    <w:p w14:paraId="01B31176" w14:textId="77777777" w:rsidR="009C0C16" w:rsidRPr="009C0C16" w:rsidRDefault="009C0C16" w:rsidP="009C0C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C0C16">
        <w:rPr>
          <w:rFonts w:ascii="Times New Roman" w:eastAsia="Times New Roman" w:hAnsi="Times New Roman" w:cs="Times New Roman"/>
          <w:b/>
          <w:bCs/>
          <w:sz w:val="24"/>
          <w:szCs w:val="24"/>
          <w:lang w:eastAsia="en-IN"/>
        </w:rPr>
        <w:t>Raw Zone:</w:t>
      </w:r>
    </w:p>
    <w:p w14:paraId="4DB1902B" w14:textId="77777777" w:rsidR="009C0C16" w:rsidRPr="009C0C16" w:rsidRDefault="009C0C16" w:rsidP="009C0C16">
      <w:p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sz w:val="24"/>
          <w:szCs w:val="24"/>
          <w:lang w:eastAsia="en-IN"/>
        </w:rPr>
        <w:t>This zone stores raw data directly from the source, without any processing.</w:t>
      </w:r>
    </w:p>
    <w:p w14:paraId="2FF49339" w14:textId="77777777" w:rsidR="009C0C16" w:rsidRPr="009C0C16" w:rsidRDefault="009C0C16" w:rsidP="009C0C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/raw/</w:t>
      </w:r>
      <w:proofErr w:type="spellStart"/>
      <w:r w:rsidRPr="009C0C16">
        <w:rPr>
          <w:rFonts w:ascii="Courier New" w:eastAsia="Times New Roman" w:hAnsi="Courier New" w:cs="Courier New"/>
          <w:sz w:val="20"/>
          <w:szCs w:val="20"/>
          <w:lang w:eastAsia="en-IN"/>
        </w:rPr>
        <w:t>clinical_data</w:t>
      </w:r>
      <w:proofErr w:type="spellEnd"/>
      <w:r w:rsidRPr="009C0C16">
        <w:rPr>
          <w:rFonts w:ascii="Courier New" w:eastAsia="Times New Roman" w:hAnsi="Courier New" w:cs="Courier New"/>
          <w:sz w:val="20"/>
          <w:szCs w:val="20"/>
          <w:lang w:eastAsia="en-IN"/>
        </w:rPr>
        <w:t>/</w:t>
      </w:r>
    </w:p>
    <w:p w14:paraId="54C0B4C4" w14:textId="77777777" w:rsidR="009C0C16" w:rsidRPr="009C0C16" w:rsidRDefault="009C0C16" w:rsidP="009C0C1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/appointments/</w:t>
      </w:r>
      <w:r w:rsidRPr="009C0C16">
        <w:rPr>
          <w:rFonts w:ascii="Times New Roman" w:eastAsia="Times New Roman" w:hAnsi="Times New Roman" w:cs="Times New Roman"/>
          <w:sz w:val="24"/>
          <w:szCs w:val="24"/>
          <w:lang w:eastAsia="en-IN"/>
        </w:rPr>
        <w:t xml:space="preserve"> - Data from appointment systems (e.g., scheduling, visit notes).</w:t>
      </w:r>
    </w:p>
    <w:p w14:paraId="7FE3B2D8" w14:textId="77777777" w:rsidR="009C0C16" w:rsidRPr="009C0C16" w:rsidRDefault="009C0C16" w:rsidP="009C0C1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w:t>
      </w:r>
      <w:proofErr w:type="spellStart"/>
      <w:r w:rsidRPr="009C0C16">
        <w:rPr>
          <w:rFonts w:ascii="Courier New" w:eastAsia="Times New Roman" w:hAnsi="Courier New" w:cs="Courier New"/>
          <w:sz w:val="20"/>
          <w:szCs w:val="20"/>
          <w:lang w:eastAsia="en-IN"/>
        </w:rPr>
        <w:t>patient_records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Structured data such as electronic health records (EHR), lab results.</w:t>
      </w:r>
    </w:p>
    <w:p w14:paraId="5D50FB08" w14:textId="77777777" w:rsidR="009C0C16" w:rsidRPr="009C0C16" w:rsidRDefault="009C0C16" w:rsidP="009C0C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/raw/</w:t>
      </w:r>
      <w:proofErr w:type="spellStart"/>
      <w:r w:rsidRPr="009C0C16">
        <w:rPr>
          <w:rFonts w:ascii="Courier New" w:eastAsia="Times New Roman" w:hAnsi="Courier New" w:cs="Courier New"/>
          <w:sz w:val="20"/>
          <w:szCs w:val="20"/>
          <w:lang w:eastAsia="en-IN"/>
        </w:rPr>
        <w:t>imaging_data</w:t>
      </w:r>
      <w:proofErr w:type="spellEnd"/>
      <w:r w:rsidRPr="009C0C16">
        <w:rPr>
          <w:rFonts w:ascii="Courier New" w:eastAsia="Times New Roman" w:hAnsi="Courier New" w:cs="Courier New"/>
          <w:sz w:val="20"/>
          <w:szCs w:val="20"/>
          <w:lang w:eastAsia="en-IN"/>
        </w:rPr>
        <w:t>/</w:t>
      </w:r>
    </w:p>
    <w:p w14:paraId="06BB57C6" w14:textId="77777777" w:rsidR="009C0C16" w:rsidRPr="009C0C16" w:rsidRDefault="009C0C16" w:rsidP="009C0C1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/x-rays/</w:t>
      </w:r>
      <w:r w:rsidRPr="009C0C16">
        <w:rPr>
          <w:rFonts w:ascii="Times New Roman" w:eastAsia="Times New Roman" w:hAnsi="Times New Roman" w:cs="Times New Roman"/>
          <w:sz w:val="24"/>
          <w:szCs w:val="24"/>
          <w:lang w:eastAsia="en-IN"/>
        </w:rPr>
        <w:t xml:space="preserve"> - X-ray images and metadata.</w:t>
      </w:r>
    </w:p>
    <w:p w14:paraId="5C22EFB0" w14:textId="77777777" w:rsidR="009C0C16" w:rsidRPr="009C0C16" w:rsidRDefault="009C0C16" w:rsidP="009C0C1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C0C16">
        <w:rPr>
          <w:rFonts w:ascii="Courier New" w:eastAsia="Times New Roman" w:hAnsi="Courier New" w:cs="Courier New"/>
          <w:sz w:val="20"/>
          <w:szCs w:val="20"/>
          <w:lang w:eastAsia="en-IN"/>
        </w:rPr>
        <w:t>/</w:t>
      </w:r>
      <w:proofErr w:type="spellStart"/>
      <w:r w:rsidRPr="009C0C16">
        <w:rPr>
          <w:rFonts w:ascii="Courier New" w:eastAsia="Times New Roman" w:hAnsi="Courier New" w:cs="Courier New"/>
          <w:sz w:val="20"/>
          <w:szCs w:val="20"/>
          <w:lang w:eastAsia="en-IN"/>
        </w:rPr>
        <w:t>ct_scans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CT scans and associated metadata.</w:t>
      </w:r>
      <w:proofErr w:type="gramEnd"/>
    </w:p>
    <w:p w14:paraId="43522BF2" w14:textId="77777777" w:rsidR="009C0C16" w:rsidRPr="009C0C16" w:rsidRDefault="009C0C16" w:rsidP="009C0C1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w:t>
      </w:r>
      <w:proofErr w:type="spellStart"/>
      <w:r w:rsidRPr="009C0C16">
        <w:rPr>
          <w:rFonts w:ascii="Courier New" w:eastAsia="Times New Roman" w:hAnsi="Courier New" w:cs="Courier New"/>
          <w:sz w:val="20"/>
          <w:szCs w:val="20"/>
          <w:lang w:eastAsia="en-IN"/>
        </w:rPr>
        <w:t>mri_scans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MRI scans and metadata.</w:t>
      </w:r>
    </w:p>
    <w:p w14:paraId="426CCA2A" w14:textId="77777777" w:rsidR="009C0C16" w:rsidRPr="009C0C16" w:rsidRDefault="009C0C16" w:rsidP="009C0C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/raw/</w:t>
      </w:r>
      <w:proofErr w:type="spellStart"/>
      <w:r w:rsidRPr="009C0C16">
        <w:rPr>
          <w:rFonts w:ascii="Courier New" w:eastAsia="Times New Roman" w:hAnsi="Courier New" w:cs="Courier New"/>
          <w:sz w:val="20"/>
          <w:szCs w:val="20"/>
          <w:lang w:eastAsia="en-IN"/>
        </w:rPr>
        <w:t>genomic_data</w:t>
      </w:r>
      <w:proofErr w:type="spellEnd"/>
      <w:r w:rsidRPr="009C0C16">
        <w:rPr>
          <w:rFonts w:ascii="Courier New" w:eastAsia="Times New Roman" w:hAnsi="Courier New" w:cs="Courier New"/>
          <w:sz w:val="20"/>
          <w:szCs w:val="20"/>
          <w:lang w:eastAsia="en-IN"/>
        </w:rPr>
        <w:t>/</w:t>
      </w:r>
    </w:p>
    <w:p w14:paraId="629492A2" w14:textId="77777777" w:rsidR="009C0C16" w:rsidRPr="009C0C16" w:rsidRDefault="009C0C16" w:rsidP="009C0C1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w:t>
      </w:r>
      <w:proofErr w:type="spellStart"/>
      <w:r w:rsidRPr="009C0C16">
        <w:rPr>
          <w:rFonts w:ascii="Courier New" w:eastAsia="Times New Roman" w:hAnsi="Courier New" w:cs="Courier New"/>
          <w:sz w:val="20"/>
          <w:szCs w:val="20"/>
          <w:lang w:eastAsia="en-IN"/>
        </w:rPr>
        <w:t>sequencing_data</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Raw genomic sequences from next-generation sequencing (NGS).</w:t>
      </w:r>
    </w:p>
    <w:p w14:paraId="78CA47D6" w14:textId="77777777" w:rsidR="009C0C16" w:rsidRPr="009C0C16" w:rsidRDefault="009C0C16" w:rsidP="009C0C1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w:t>
      </w:r>
      <w:proofErr w:type="spellStart"/>
      <w:r w:rsidRPr="009C0C16">
        <w:rPr>
          <w:rFonts w:ascii="Courier New" w:eastAsia="Times New Roman" w:hAnsi="Courier New" w:cs="Courier New"/>
          <w:sz w:val="20"/>
          <w:szCs w:val="20"/>
          <w:lang w:eastAsia="en-IN"/>
        </w:rPr>
        <w:t>variant_data</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Variants and annotations from genomic analysis.</w:t>
      </w:r>
    </w:p>
    <w:p w14:paraId="0332C7AB" w14:textId="77777777" w:rsidR="009C0C16" w:rsidRPr="009C0C16" w:rsidRDefault="009C0C16" w:rsidP="009C0C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/raw/</w:t>
      </w:r>
      <w:proofErr w:type="spellStart"/>
      <w:r w:rsidRPr="009C0C16">
        <w:rPr>
          <w:rFonts w:ascii="Courier New" w:eastAsia="Times New Roman" w:hAnsi="Courier New" w:cs="Courier New"/>
          <w:sz w:val="20"/>
          <w:szCs w:val="20"/>
          <w:lang w:eastAsia="en-IN"/>
        </w:rPr>
        <w:t>research_studies</w:t>
      </w:r>
      <w:proofErr w:type="spellEnd"/>
      <w:r w:rsidRPr="009C0C16">
        <w:rPr>
          <w:rFonts w:ascii="Courier New" w:eastAsia="Times New Roman" w:hAnsi="Courier New" w:cs="Courier New"/>
          <w:sz w:val="20"/>
          <w:szCs w:val="20"/>
          <w:lang w:eastAsia="en-IN"/>
        </w:rPr>
        <w:t>/</w:t>
      </w:r>
    </w:p>
    <w:p w14:paraId="4E22A664" w14:textId="77777777" w:rsidR="009C0C16" w:rsidRPr="009C0C16" w:rsidRDefault="009C0C16" w:rsidP="009C0C1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w:t>
      </w:r>
      <w:proofErr w:type="spellStart"/>
      <w:r w:rsidRPr="009C0C16">
        <w:rPr>
          <w:rFonts w:ascii="Courier New" w:eastAsia="Times New Roman" w:hAnsi="Courier New" w:cs="Courier New"/>
          <w:sz w:val="20"/>
          <w:szCs w:val="20"/>
          <w:lang w:eastAsia="en-IN"/>
        </w:rPr>
        <w:t>clinical_trials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Data from ongoing and completed clinical trials.</w:t>
      </w:r>
    </w:p>
    <w:p w14:paraId="225617CF" w14:textId="77777777" w:rsidR="009C0C16" w:rsidRPr="009C0C16" w:rsidRDefault="009C0C16" w:rsidP="009C0C1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w:t>
      </w:r>
      <w:proofErr w:type="spellStart"/>
      <w:r w:rsidRPr="009C0C16">
        <w:rPr>
          <w:rFonts w:ascii="Courier New" w:eastAsia="Times New Roman" w:hAnsi="Courier New" w:cs="Courier New"/>
          <w:sz w:val="20"/>
          <w:szCs w:val="20"/>
          <w:lang w:eastAsia="en-IN"/>
        </w:rPr>
        <w:t>patient_surveys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Survey data collected for research purposes.</w:t>
      </w:r>
    </w:p>
    <w:p w14:paraId="5BDC23A2" w14:textId="77777777" w:rsidR="009C0C16" w:rsidRPr="009C0C16" w:rsidRDefault="009C0C16" w:rsidP="009C0C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C0C16">
        <w:rPr>
          <w:rFonts w:ascii="Times New Roman" w:eastAsia="Times New Roman" w:hAnsi="Times New Roman" w:cs="Times New Roman"/>
          <w:b/>
          <w:bCs/>
          <w:sz w:val="24"/>
          <w:szCs w:val="24"/>
          <w:lang w:eastAsia="en-IN"/>
        </w:rPr>
        <w:t>Cleansed Zone:</w:t>
      </w:r>
    </w:p>
    <w:p w14:paraId="274FE9FA" w14:textId="77777777" w:rsidR="009C0C16" w:rsidRPr="009C0C16" w:rsidRDefault="009C0C16" w:rsidP="009C0C16">
      <w:p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sz w:val="24"/>
          <w:szCs w:val="24"/>
          <w:lang w:eastAsia="en-IN"/>
        </w:rPr>
        <w:t xml:space="preserve">This zone stores processed data that </w:t>
      </w:r>
      <w:proofErr w:type="gramStart"/>
      <w:r w:rsidRPr="009C0C16">
        <w:rPr>
          <w:rFonts w:ascii="Times New Roman" w:eastAsia="Times New Roman" w:hAnsi="Times New Roman" w:cs="Times New Roman"/>
          <w:sz w:val="24"/>
          <w:szCs w:val="24"/>
          <w:lang w:eastAsia="en-IN"/>
        </w:rPr>
        <w:t>has been cleaned and standardized</w:t>
      </w:r>
      <w:proofErr w:type="gramEnd"/>
      <w:r w:rsidRPr="009C0C16">
        <w:rPr>
          <w:rFonts w:ascii="Times New Roman" w:eastAsia="Times New Roman" w:hAnsi="Times New Roman" w:cs="Times New Roman"/>
          <w:sz w:val="24"/>
          <w:szCs w:val="24"/>
          <w:lang w:eastAsia="en-IN"/>
        </w:rPr>
        <w:t>.</w:t>
      </w:r>
    </w:p>
    <w:p w14:paraId="3FCFD36B" w14:textId="77777777" w:rsidR="009C0C16" w:rsidRPr="009C0C16" w:rsidRDefault="009C0C16" w:rsidP="009C0C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/cleansed/</w:t>
      </w:r>
      <w:proofErr w:type="spellStart"/>
      <w:r w:rsidRPr="009C0C16">
        <w:rPr>
          <w:rFonts w:ascii="Courier New" w:eastAsia="Times New Roman" w:hAnsi="Courier New" w:cs="Courier New"/>
          <w:sz w:val="20"/>
          <w:szCs w:val="20"/>
          <w:lang w:eastAsia="en-IN"/>
        </w:rPr>
        <w:t>clinical_data</w:t>
      </w:r>
      <w:proofErr w:type="spellEnd"/>
      <w:r w:rsidRPr="009C0C16">
        <w:rPr>
          <w:rFonts w:ascii="Courier New" w:eastAsia="Times New Roman" w:hAnsi="Courier New" w:cs="Courier New"/>
          <w:sz w:val="20"/>
          <w:szCs w:val="20"/>
          <w:lang w:eastAsia="en-IN"/>
        </w:rPr>
        <w:t>/</w:t>
      </w:r>
    </w:p>
    <w:p w14:paraId="22EE812C" w14:textId="77777777" w:rsidR="009C0C16" w:rsidRPr="009C0C16" w:rsidRDefault="009C0C16" w:rsidP="009C0C1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w:t>
      </w:r>
      <w:proofErr w:type="spellStart"/>
      <w:r w:rsidRPr="009C0C16">
        <w:rPr>
          <w:rFonts w:ascii="Courier New" w:eastAsia="Times New Roman" w:hAnsi="Courier New" w:cs="Courier New"/>
          <w:sz w:val="20"/>
          <w:szCs w:val="20"/>
          <w:lang w:eastAsia="en-IN"/>
        </w:rPr>
        <w:t>standardized_patient_records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Standardized EHR and patient records.</w:t>
      </w:r>
    </w:p>
    <w:p w14:paraId="32DE2B89" w14:textId="77777777" w:rsidR="009C0C16" w:rsidRPr="009C0C16" w:rsidRDefault="009C0C16" w:rsidP="009C0C1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w:t>
      </w:r>
      <w:proofErr w:type="spellStart"/>
      <w:r w:rsidRPr="009C0C16">
        <w:rPr>
          <w:rFonts w:ascii="Courier New" w:eastAsia="Times New Roman" w:hAnsi="Courier New" w:cs="Courier New"/>
          <w:sz w:val="20"/>
          <w:szCs w:val="20"/>
          <w:lang w:eastAsia="en-IN"/>
        </w:rPr>
        <w:t>aggregated_lab_results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Aggregated and cleaned lab results.</w:t>
      </w:r>
    </w:p>
    <w:p w14:paraId="1038E33D" w14:textId="77777777" w:rsidR="009C0C16" w:rsidRPr="009C0C16" w:rsidRDefault="009C0C16" w:rsidP="009C0C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/cleansed/</w:t>
      </w:r>
      <w:proofErr w:type="spellStart"/>
      <w:r w:rsidRPr="009C0C16">
        <w:rPr>
          <w:rFonts w:ascii="Courier New" w:eastAsia="Times New Roman" w:hAnsi="Courier New" w:cs="Courier New"/>
          <w:sz w:val="20"/>
          <w:szCs w:val="20"/>
          <w:lang w:eastAsia="en-IN"/>
        </w:rPr>
        <w:t>imaging_data</w:t>
      </w:r>
      <w:proofErr w:type="spellEnd"/>
      <w:r w:rsidRPr="009C0C16">
        <w:rPr>
          <w:rFonts w:ascii="Courier New" w:eastAsia="Times New Roman" w:hAnsi="Courier New" w:cs="Courier New"/>
          <w:sz w:val="20"/>
          <w:szCs w:val="20"/>
          <w:lang w:eastAsia="en-IN"/>
        </w:rPr>
        <w:t>/</w:t>
      </w:r>
    </w:p>
    <w:p w14:paraId="71726509" w14:textId="77777777" w:rsidR="009C0C16" w:rsidRPr="009C0C16" w:rsidRDefault="009C0C16" w:rsidP="009C0C1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w:t>
      </w:r>
      <w:proofErr w:type="spellStart"/>
      <w:r w:rsidRPr="009C0C16">
        <w:rPr>
          <w:rFonts w:ascii="Courier New" w:eastAsia="Times New Roman" w:hAnsi="Courier New" w:cs="Courier New"/>
          <w:sz w:val="20"/>
          <w:szCs w:val="20"/>
          <w:lang w:eastAsia="en-IN"/>
        </w:rPr>
        <w:t>formatted_xrays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X-ray images converted into standard formats (e.g., DICOM).</w:t>
      </w:r>
    </w:p>
    <w:p w14:paraId="4C9B0E38" w14:textId="77777777" w:rsidR="009C0C16" w:rsidRPr="009C0C16" w:rsidRDefault="009C0C16" w:rsidP="009C0C1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w:t>
      </w:r>
      <w:proofErr w:type="spellStart"/>
      <w:r w:rsidRPr="009C0C16">
        <w:rPr>
          <w:rFonts w:ascii="Courier New" w:eastAsia="Times New Roman" w:hAnsi="Courier New" w:cs="Courier New"/>
          <w:sz w:val="20"/>
          <w:szCs w:val="20"/>
          <w:lang w:eastAsia="en-IN"/>
        </w:rPr>
        <w:t>processed_ct_scans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Processed and indexed CT scans.</w:t>
      </w:r>
    </w:p>
    <w:p w14:paraId="737D4F3C" w14:textId="77777777" w:rsidR="009C0C16" w:rsidRPr="009C0C16" w:rsidRDefault="009C0C16" w:rsidP="009C0C1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w:t>
      </w:r>
      <w:proofErr w:type="spellStart"/>
      <w:r w:rsidRPr="009C0C16">
        <w:rPr>
          <w:rFonts w:ascii="Courier New" w:eastAsia="Times New Roman" w:hAnsi="Courier New" w:cs="Courier New"/>
          <w:sz w:val="20"/>
          <w:szCs w:val="20"/>
          <w:lang w:eastAsia="en-IN"/>
        </w:rPr>
        <w:t>segmented_mri_scans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Segmented MRI scans for analysis.</w:t>
      </w:r>
    </w:p>
    <w:p w14:paraId="2955A949" w14:textId="77777777" w:rsidR="009C0C16" w:rsidRPr="009C0C16" w:rsidRDefault="009C0C16" w:rsidP="009C0C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/cleansed/</w:t>
      </w:r>
      <w:proofErr w:type="spellStart"/>
      <w:r w:rsidRPr="009C0C16">
        <w:rPr>
          <w:rFonts w:ascii="Courier New" w:eastAsia="Times New Roman" w:hAnsi="Courier New" w:cs="Courier New"/>
          <w:sz w:val="20"/>
          <w:szCs w:val="20"/>
          <w:lang w:eastAsia="en-IN"/>
        </w:rPr>
        <w:t>genomic_data</w:t>
      </w:r>
      <w:proofErr w:type="spellEnd"/>
      <w:r w:rsidRPr="009C0C16">
        <w:rPr>
          <w:rFonts w:ascii="Courier New" w:eastAsia="Times New Roman" w:hAnsi="Courier New" w:cs="Courier New"/>
          <w:sz w:val="20"/>
          <w:szCs w:val="20"/>
          <w:lang w:eastAsia="en-IN"/>
        </w:rPr>
        <w:t>/</w:t>
      </w:r>
    </w:p>
    <w:p w14:paraId="564C0BFE" w14:textId="77777777" w:rsidR="009C0C16" w:rsidRPr="009C0C16" w:rsidRDefault="009C0C16" w:rsidP="009C0C1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w:t>
      </w:r>
      <w:proofErr w:type="spellStart"/>
      <w:r w:rsidRPr="009C0C16">
        <w:rPr>
          <w:rFonts w:ascii="Courier New" w:eastAsia="Times New Roman" w:hAnsi="Courier New" w:cs="Courier New"/>
          <w:sz w:val="20"/>
          <w:szCs w:val="20"/>
          <w:lang w:eastAsia="en-IN"/>
        </w:rPr>
        <w:t>aligned_sequences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Aligned genomic sequences for further analysis.</w:t>
      </w:r>
    </w:p>
    <w:p w14:paraId="3E74EB23" w14:textId="77777777" w:rsidR="009C0C16" w:rsidRPr="009C0C16" w:rsidRDefault="009C0C16" w:rsidP="009C0C1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w:t>
      </w:r>
      <w:proofErr w:type="spellStart"/>
      <w:r w:rsidRPr="009C0C16">
        <w:rPr>
          <w:rFonts w:ascii="Courier New" w:eastAsia="Times New Roman" w:hAnsi="Courier New" w:cs="Courier New"/>
          <w:sz w:val="20"/>
          <w:szCs w:val="20"/>
          <w:lang w:eastAsia="en-IN"/>
        </w:rPr>
        <w:t>annotated_variants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Cleaned and annotated genomic variants.</w:t>
      </w:r>
    </w:p>
    <w:p w14:paraId="266D6BB8" w14:textId="77777777" w:rsidR="009C0C16" w:rsidRPr="009C0C16" w:rsidRDefault="009C0C16" w:rsidP="009C0C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/cleansed/</w:t>
      </w:r>
      <w:proofErr w:type="spellStart"/>
      <w:r w:rsidRPr="009C0C16">
        <w:rPr>
          <w:rFonts w:ascii="Courier New" w:eastAsia="Times New Roman" w:hAnsi="Courier New" w:cs="Courier New"/>
          <w:sz w:val="20"/>
          <w:szCs w:val="20"/>
          <w:lang w:eastAsia="en-IN"/>
        </w:rPr>
        <w:t>research_studies</w:t>
      </w:r>
      <w:proofErr w:type="spellEnd"/>
      <w:r w:rsidRPr="009C0C16">
        <w:rPr>
          <w:rFonts w:ascii="Courier New" w:eastAsia="Times New Roman" w:hAnsi="Courier New" w:cs="Courier New"/>
          <w:sz w:val="20"/>
          <w:szCs w:val="20"/>
          <w:lang w:eastAsia="en-IN"/>
        </w:rPr>
        <w:t>/</w:t>
      </w:r>
    </w:p>
    <w:p w14:paraId="4ECA28B1" w14:textId="77777777" w:rsidR="009C0C16" w:rsidRPr="009C0C16" w:rsidRDefault="009C0C16" w:rsidP="009C0C1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w:t>
      </w:r>
      <w:proofErr w:type="spellStart"/>
      <w:r w:rsidRPr="009C0C16">
        <w:rPr>
          <w:rFonts w:ascii="Courier New" w:eastAsia="Times New Roman" w:hAnsi="Courier New" w:cs="Courier New"/>
          <w:sz w:val="20"/>
          <w:szCs w:val="20"/>
          <w:lang w:eastAsia="en-IN"/>
        </w:rPr>
        <w:t>cleaned_clinical_trials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Cleaned data from clinical trials.</w:t>
      </w:r>
    </w:p>
    <w:p w14:paraId="3C87E6A4" w14:textId="77777777" w:rsidR="009C0C16" w:rsidRPr="009C0C16" w:rsidRDefault="009C0C16" w:rsidP="009C0C1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w:t>
      </w:r>
      <w:proofErr w:type="spellStart"/>
      <w:r w:rsidRPr="009C0C16">
        <w:rPr>
          <w:rFonts w:ascii="Courier New" w:eastAsia="Times New Roman" w:hAnsi="Courier New" w:cs="Courier New"/>
          <w:sz w:val="20"/>
          <w:szCs w:val="20"/>
          <w:lang w:eastAsia="en-IN"/>
        </w:rPr>
        <w:t>standardized_surveys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Standardized patient survey data.</w:t>
      </w:r>
    </w:p>
    <w:p w14:paraId="44A80156" w14:textId="77777777" w:rsidR="009C0C16" w:rsidRPr="009C0C16" w:rsidRDefault="009C0C16" w:rsidP="009C0C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C0C16">
        <w:rPr>
          <w:rFonts w:ascii="Times New Roman" w:eastAsia="Times New Roman" w:hAnsi="Times New Roman" w:cs="Times New Roman"/>
          <w:b/>
          <w:bCs/>
          <w:sz w:val="24"/>
          <w:szCs w:val="24"/>
          <w:lang w:eastAsia="en-IN"/>
        </w:rPr>
        <w:t>Curated Zone:</w:t>
      </w:r>
    </w:p>
    <w:p w14:paraId="7C481F53" w14:textId="77777777" w:rsidR="009C0C16" w:rsidRPr="009C0C16" w:rsidRDefault="009C0C16" w:rsidP="009C0C16">
      <w:p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sz w:val="24"/>
          <w:szCs w:val="24"/>
          <w:lang w:eastAsia="en-IN"/>
        </w:rPr>
        <w:t>The curated zone contains data that has been integrated and enriched, ready for analysis and reporting.</w:t>
      </w:r>
    </w:p>
    <w:p w14:paraId="75E6A03F" w14:textId="77777777" w:rsidR="009C0C16" w:rsidRPr="009C0C16" w:rsidRDefault="009C0C16" w:rsidP="009C0C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lastRenderedPageBreak/>
        <w:t>Clinical Data:</w:t>
      </w:r>
    </w:p>
    <w:p w14:paraId="2B9E7CB6" w14:textId="77777777" w:rsidR="009C0C16" w:rsidRPr="009C0C16" w:rsidRDefault="009C0C16" w:rsidP="009C0C1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/curated/</w:t>
      </w:r>
      <w:proofErr w:type="spellStart"/>
      <w:r w:rsidRPr="009C0C16">
        <w:rPr>
          <w:rFonts w:ascii="Courier New" w:eastAsia="Times New Roman" w:hAnsi="Courier New" w:cs="Courier New"/>
          <w:sz w:val="20"/>
          <w:szCs w:val="20"/>
          <w:lang w:eastAsia="en-IN"/>
        </w:rPr>
        <w:t>patient_profiles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Integrated patient profiles combining EHR, lab results, and appointment data.</w:t>
      </w:r>
    </w:p>
    <w:p w14:paraId="7A231447" w14:textId="77777777" w:rsidR="009C0C16" w:rsidRPr="009C0C16" w:rsidRDefault="009C0C16" w:rsidP="009C0C1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/curated/</w:t>
      </w:r>
      <w:proofErr w:type="spellStart"/>
      <w:r w:rsidRPr="009C0C16">
        <w:rPr>
          <w:rFonts w:ascii="Courier New" w:eastAsia="Times New Roman" w:hAnsi="Courier New" w:cs="Courier New"/>
          <w:sz w:val="20"/>
          <w:szCs w:val="20"/>
          <w:lang w:eastAsia="en-IN"/>
        </w:rPr>
        <w:t>disease_outcomes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Aggregated data on disease outcomes and treatment effectiveness.</w:t>
      </w:r>
    </w:p>
    <w:p w14:paraId="2ECDD08B" w14:textId="77777777" w:rsidR="009C0C16" w:rsidRPr="009C0C16" w:rsidRDefault="009C0C16" w:rsidP="009C0C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Imaging Data:</w:t>
      </w:r>
    </w:p>
    <w:p w14:paraId="28C63BF0" w14:textId="77777777" w:rsidR="009C0C16" w:rsidRPr="009C0C16" w:rsidRDefault="009C0C16" w:rsidP="009C0C1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/curated/</w:t>
      </w:r>
      <w:proofErr w:type="spellStart"/>
      <w:r w:rsidRPr="009C0C16">
        <w:rPr>
          <w:rFonts w:ascii="Courier New" w:eastAsia="Times New Roman" w:hAnsi="Courier New" w:cs="Courier New"/>
          <w:sz w:val="20"/>
          <w:szCs w:val="20"/>
          <w:lang w:eastAsia="en-IN"/>
        </w:rPr>
        <w:t>imaging_analysis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Results of imaging analysis, such as </w:t>
      </w:r>
      <w:proofErr w:type="spellStart"/>
      <w:r w:rsidRPr="009C0C16">
        <w:rPr>
          <w:rFonts w:ascii="Times New Roman" w:eastAsia="Times New Roman" w:hAnsi="Times New Roman" w:cs="Times New Roman"/>
          <w:sz w:val="24"/>
          <w:szCs w:val="24"/>
          <w:lang w:eastAsia="en-IN"/>
        </w:rPr>
        <w:t>tumor</w:t>
      </w:r>
      <w:proofErr w:type="spellEnd"/>
      <w:r w:rsidRPr="009C0C16">
        <w:rPr>
          <w:rFonts w:ascii="Times New Roman" w:eastAsia="Times New Roman" w:hAnsi="Times New Roman" w:cs="Times New Roman"/>
          <w:sz w:val="24"/>
          <w:szCs w:val="24"/>
          <w:lang w:eastAsia="en-IN"/>
        </w:rPr>
        <w:t xml:space="preserve"> detection or segmentation.</w:t>
      </w:r>
    </w:p>
    <w:p w14:paraId="57F63F0D" w14:textId="77777777" w:rsidR="009C0C16" w:rsidRPr="009C0C16" w:rsidRDefault="009C0C16" w:rsidP="009C0C1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/curated/</w:t>
      </w:r>
      <w:proofErr w:type="spellStart"/>
      <w:r w:rsidRPr="009C0C16">
        <w:rPr>
          <w:rFonts w:ascii="Courier New" w:eastAsia="Times New Roman" w:hAnsi="Courier New" w:cs="Courier New"/>
          <w:sz w:val="20"/>
          <w:szCs w:val="20"/>
          <w:lang w:eastAsia="en-IN"/>
        </w:rPr>
        <w:t>diagnostic_imaging</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Curated and annotated imaging data used for diagnostic purposes.</w:t>
      </w:r>
    </w:p>
    <w:p w14:paraId="1CDDBFE6" w14:textId="77777777" w:rsidR="009C0C16" w:rsidRPr="009C0C16" w:rsidRDefault="009C0C16" w:rsidP="009C0C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Genomic Data:</w:t>
      </w:r>
    </w:p>
    <w:p w14:paraId="02179CCC" w14:textId="77777777" w:rsidR="009C0C16" w:rsidRPr="009C0C16" w:rsidRDefault="009C0C16" w:rsidP="009C0C1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/curated/</w:t>
      </w:r>
      <w:proofErr w:type="spellStart"/>
      <w:r w:rsidRPr="009C0C16">
        <w:rPr>
          <w:rFonts w:ascii="Courier New" w:eastAsia="Times New Roman" w:hAnsi="Courier New" w:cs="Courier New"/>
          <w:sz w:val="20"/>
          <w:szCs w:val="20"/>
          <w:lang w:eastAsia="en-IN"/>
        </w:rPr>
        <w:t>genomic_variants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Curated variant data for research or clinical use.</w:t>
      </w:r>
    </w:p>
    <w:p w14:paraId="5EE6E119" w14:textId="77777777" w:rsidR="009C0C16" w:rsidRPr="009C0C16" w:rsidRDefault="009C0C16" w:rsidP="009C0C1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/curated/</w:t>
      </w:r>
      <w:proofErr w:type="spellStart"/>
      <w:r w:rsidRPr="009C0C16">
        <w:rPr>
          <w:rFonts w:ascii="Courier New" w:eastAsia="Times New Roman" w:hAnsi="Courier New" w:cs="Courier New"/>
          <w:sz w:val="20"/>
          <w:szCs w:val="20"/>
          <w:lang w:eastAsia="en-IN"/>
        </w:rPr>
        <w:t>genomic_profiles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Integrated genomic profiles for patients.</w:t>
      </w:r>
    </w:p>
    <w:p w14:paraId="5A56759E" w14:textId="77777777" w:rsidR="009C0C16" w:rsidRPr="009C0C16" w:rsidRDefault="009C0C16" w:rsidP="009C0C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Research Data:</w:t>
      </w:r>
    </w:p>
    <w:p w14:paraId="41EB10B4" w14:textId="77777777" w:rsidR="009C0C16" w:rsidRPr="009C0C16" w:rsidRDefault="009C0C16" w:rsidP="009C0C1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/curated/</w:t>
      </w:r>
      <w:proofErr w:type="spellStart"/>
      <w:r w:rsidRPr="009C0C16">
        <w:rPr>
          <w:rFonts w:ascii="Courier New" w:eastAsia="Times New Roman" w:hAnsi="Courier New" w:cs="Courier New"/>
          <w:sz w:val="20"/>
          <w:szCs w:val="20"/>
          <w:lang w:eastAsia="en-IN"/>
        </w:rPr>
        <w:t>clinical_trial_results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Consolidated results from clinical trials.</w:t>
      </w:r>
    </w:p>
    <w:p w14:paraId="71ECAF37" w14:textId="77777777" w:rsidR="009C0C16" w:rsidRPr="009C0C16" w:rsidRDefault="009C0C16" w:rsidP="009C0C1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/curated/</w:t>
      </w:r>
      <w:proofErr w:type="spellStart"/>
      <w:r w:rsidRPr="009C0C16">
        <w:rPr>
          <w:rFonts w:ascii="Courier New" w:eastAsia="Times New Roman" w:hAnsi="Courier New" w:cs="Courier New"/>
          <w:sz w:val="20"/>
          <w:szCs w:val="20"/>
          <w:lang w:eastAsia="en-IN"/>
        </w:rPr>
        <w:t>research_findings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Key findings from research studies.</w:t>
      </w:r>
    </w:p>
    <w:p w14:paraId="200ACB6A" w14:textId="77777777" w:rsidR="009C0C16" w:rsidRPr="009C0C16" w:rsidRDefault="009C0C16" w:rsidP="009C0C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C0C16">
        <w:rPr>
          <w:rFonts w:ascii="Times New Roman" w:eastAsia="Times New Roman" w:hAnsi="Times New Roman" w:cs="Times New Roman"/>
          <w:b/>
          <w:bCs/>
          <w:sz w:val="24"/>
          <w:szCs w:val="24"/>
          <w:lang w:eastAsia="en-IN"/>
        </w:rPr>
        <w:t>Analytics Zone:</w:t>
      </w:r>
    </w:p>
    <w:p w14:paraId="592A73DA" w14:textId="77777777" w:rsidR="009C0C16" w:rsidRPr="009C0C16" w:rsidRDefault="009C0C16" w:rsidP="009C0C16">
      <w:p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sz w:val="24"/>
          <w:szCs w:val="24"/>
          <w:lang w:eastAsia="en-IN"/>
        </w:rPr>
        <w:t>This zone contains data processed specifically for analytical tasks, such as machine learning models or reporting.</w:t>
      </w:r>
    </w:p>
    <w:p w14:paraId="4CAB63F0" w14:textId="77777777" w:rsidR="009C0C16" w:rsidRPr="009C0C16" w:rsidRDefault="009C0C16" w:rsidP="009C0C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Predictive Analytics:</w:t>
      </w:r>
    </w:p>
    <w:p w14:paraId="6625BDAF" w14:textId="77777777" w:rsidR="009C0C16" w:rsidRPr="009C0C16" w:rsidRDefault="009C0C16" w:rsidP="009C0C1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/analytics/</w:t>
      </w:r>
      <w:proofErr w:type="spellStart"/>
      <w:r w:rsidRPr="009C0C16">
        <w:rPr>
          <w:rFonts w:ascii="Courier New" w:eastAsia="Times New Roman" w:hAnsi="Courier New" w:cs="Courier New"/>
          <w:sz w:val="20"/>
          <w:szCs w:val="20"/>
          <w:lang w:eastAsia="en-IN"/>
        </w:rPr>
        <w:t>patient_risk_predictions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Predictive models identifying at-risk patients.</w:t>
      </w:r>
    </w:p>
    <w:p w14:paraId="50EAD810" w14:textId="77777777" w:rsidR="009C0C16" w:rsidRPr="009C0C16" w:rsidRDefault="009C0C16" w:rsidP="009C0C1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/analytics/</w:t>
      </w:r>
      <w:proofErr w:type="spellStart"/>
      <w:r w:rsidRPr="009C0C16">
        <w:rPr>
          <w:rFonts w:ascii="Courier New" w:eastAsia="Times New Roman" w:hAnsi="Courier New" w:cs="Courier New"/>
          <w:sz w:val="20"/>
          <w:szCs w:val="20"/>
          <w:lang w:eastAsia="en-IN"/>
        </w:rPr>
        <w:t>disease_progression</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Models predicting disease progression.</w:t>
      </w:r>
    </w:p>
    <w:p w14:paraId="5C6FB075" w14:textId="77777777" w:rsidR="009C0C16" w:rsidRPr="009C0C16" w:rsidRDefault="009C0C16" w:rsidP="009C0C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Imaging Analytics:</w:t>
      </w:r>
    </w:p>
    <w:p w14:paraId="43D15FC1" w14:textId="77777777" w:rsidR="009C0C16" w:rsidRPr="009C0C16" w:rsidRDefault="009C0C16" w:rsidP="009C0C1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/analytics/</w:t>
      </w:r>
      <w:proofErr w:type="spellStart"/>
      <w:r w:rsidRPr="009C0C16">
        <w:rPr>
          <w:rFonts w:ascii="Courier New" w:eastAsia="Times New Roman" w:hAnsi="Courier New" w:cs="Courier New"/>
          <w:sz w:val="20"/>
          <w:szCs w:val="20"/>
          <w:lang w:eastAsia="en-IN"/>
        </w:rPr>
        <w:t>diagnostic_models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Machine learning models applied to imaging data.</w:t>
      </w:r>
    </w:p>
    <w:p w14:paraId="5253547E" w14:textId="77777777" w:rsidR="009C0C16" w:rsidRPr="009C0C16" w:rsidRDefault="009C0C16" w:rsidP="009C0C1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/analytics/</w:t>
      </w:r>
      <w:proofErr w:type="spellStart"/>
      <w:r w:rsidRPr="009C0C16">
        <w:rPr>
          <w:rFonts w:ascii="Courier New" w:eastAsia="Times New Roman" w:hAnsi="Courier New" w:cs="Courier New"/>
          <w:sz w:val="20"/>
          <w:szCs w:val="20"/>
          <w:lang w:eastAsia="en-IN"/>
        </w:rPr>
        <w:t>segmentation_results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Results from image segmentation models.</w:t>
      </w:r>
    </w:p>
    <w:p w14:paraId="61DD3665" w14:textId="77777777" w:rsidR="009C0C16" w:rsidRPr="009C0C16" w:rsidRDefault="009C0C16" w:rsidP="009C0C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Genomic Analytics:</w:t>
      </w:r>
    </w:p>
    <w:p w14:paraId="7E7CAB9C" w14:textId="77777777" w:rsidR="009C0C16" w:rsidRPr="009C0C16" w:rsidRDefault="009C0C16" w:rsidP="009C0C1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/analytics/</w:t>
      </w:r>
      <w:proofErr w:type="spellStart"/>
      <w:r w:rsidRPr="009C0C16">
        <w:rPr>
          <w:rFonts w:ascii="Courier New" w:eastAsia="Times New Roman" w:hAnsi="Courier New" w:cs="Courier New"/>
          <w:sz w:val="20"/>
          <w:szCs w:val="20"/>
          <w:lang w:eastAsia="en-IN"/>
        </w:rPr>
        <w:t>genomic_risk_factors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Analysis of genomic data to identify risk factors for diseases.</w:t>
      </w:r>
    </w:p>
    <w:p w14:paraId="0FD08798" w14:textId="77777777" w:rsidR="009C0C16" w:rsidRPr="009C0C16" w:rsidRDefault="009C0C16" w:rsidP="009C0C1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Courier New" w:eastAsia="Times New Roman" w:hAnsi="Courier New" w:cs="Courier New"/>
          <w:sz w:val="20"/>
          <w:szCs w:val="20"/>
          <w:lang w:eastAsia="en-IN"/>
        </w:rPr>
        <w:t>/analytics/</w:t>
      </w:r>
      <w:proofErr w:type="spellStart"/>
      <w:r w:rsidRPr="009C0C16">
        <w:rPr>
          <w:rFonts w:ascii="Courier New" w:eastAsia="Times New Roman" w:hAnsi="Courier New" w:cs="Courier New"/>
          <w:sz w:val="20"/>
          <w:szCs w:val="20"/>
          <w:lang w:eastAsia="en-IN"/>
        </w:rPr>
        <w:t>precision_medicine</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 Models for personalized treatment based on genomic data.</w:t>
      </w:r>
    </w:p>
    <w:p w14:paraId="4DEE98E0" w14:textId="77777777" w:rsidR="009C0C16" w:rsidRPr="009C0C16" w:rsidRDefault="009C0C16" w:rsidP="009C0C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0C16">
        <w:rPr>
          <w:rFonts w:ascii="Times New Roman" w:eastAsia="Times New Roman" w:hAnsi="Times New Roman" w:cs="Times New Roman"/>
          <w:b/>
          <w:bCs/>
          <w:sz w:val="27"/>
          <w:szCs w:val="27"/>
          <w:lang w:eastAsia="en-IN"/>
        </w:rPr>
        <w:t>2. Data Governance:</w:t>
      </w:r>
    </w:p>
    <w:p w14:paraId="556BAE3A" w14:textId="77777777" w:rsidR="009C0C16" w:rsidRPr="009C0C16" w:rsidRDefault="009C0C16" w:rsidP="009C0C16">
      <w:p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sz w:val="24"/>
          <w:szCs w:val="24"/>
          <w:lang w:eastAsia="en-IN"/>
        </w:rPr>
        <w:t>Effective data governance is crucial for maintaining data quality, privacy, and interoperability across healthcare data sources.</w:t>
      </w:r>
    </w:p>
    <w:p w14:paraId="1F07D3A5" w14:textId="77777777" w:rsidR="009C0C16" w:rsidRPr="009C0C16" w:rsidRDefault="009C0C16" w:rsidP="009C0C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Data Quality:</w:t>
      </w:r>
    </w:p>
    <w:p w14:paraId="0A4F1BFD" w14:textId="77777777" w:rsidR="009C0C16" w:rsidRPr="009C0C16" w:rsidRDefault="009C0C16" w:rsidP="009C0C1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sz w:val="24"/>
          <w:szCs w:val="24"/>
          <w:lang w:eastAsia="en-IN"/>
        </w:rPr>
        <w:t>Implement validation rules to ensure data accuracy, completeness, and consistency across all zones.</w:t>
      </w:r>
    </w:p>
    <w:p w14:paraId="17F1717C" w14:textId="77777777" w:rsidR="009C0C16" w:rsidRPr="009C0C16" w:rsidRDefault="009C0C16" w:rsidP="009C0C1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sz w:val="24"/>
          <w:szCs w:val="24"/>
          <w:lang w:eastAsia="en-IN"/>
        </w:rPr>
        <w:t>Regular audits to verify data integrity and identify any anomalies.</w:t>
      </w:r>
    </w:p>
    <w:p w14:paraId="249B5AD8" w14:textId="77777777" w:rsidR="009C0C16" w:rsidRPr="009C0C16" w:rsidRDefault="009C0C16" w:rsidP="009C0C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lastRenderedPageBreak/>
        <w:t>Privacy and Compliance:</w:t>
      </w:r>
    </w:p>
    <w:p w14:paraId="76F8DE2B" w14:textId="77777777" w:rsidR="009C0C16" w:rsidRPr="009C0C16" w:rsidRDefault="009C0C16" w:rsidP="009C0C1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HIPAA Compliance:</w:t>
      </w:r>
      <w:r w:rsidRPr="009C0C16">
        <w:rPr>
          <w:rFonts w:ascii="Times New Roman" w:eastAsia="Times New Roman" w:hAnsi="Times New Roman" w:cs="Times New Roman"/>
          <w:sz w:val="24"/>
          <w:szCs w:val="24"/>
          <w:lang w:eastAsia="en-IN"/>
        </w:rPr>
        <w:t xml:space="preserve"> Ensure that all patient data </w:t>
      </w:r>
      <w:proofErr w:type="gramStart"/>
      <w:r w:rsidRPr="009C0C16">
        <w:rPr>
          <w:rFonts w:ascii="Times New Roman" w:eastAsia="Times New Roman" w:hAnsi="Times New Roman" w:cs="Times New Roman"/>
          <w:sz w:val="24"/>
          <w:szCs w:val="24"/>
          <w:lang w:eastAsia="en-IN"/>
        </w:rPr>
        <w:t>is handled</w:t>
      </w:r>
      <w:proofErr w:type="gramEnd"/>
      <w:r w:rsidRPr="009C0C16">
        <w:rPr>
          <w:rFonts w:ascii="Times New Roman" w:eastAsia="Times New Roman" w:hAnsi="Times New Roman" w:cs="Times New Roman"/>
          <w:sz w:val="24"/>
          <w:szCs w:val="24"/>
          <w:lang w:eastAsia="en-IN"/>
        </w:rPr>
        <w:t xml:space="preserve"> in accordance with the Health Insurance Portability and Accountability Act (HIPAA). This includes encryption (both at rest and in transit) and strict access controls.</w:t>
      </w:r>
    </w:p>
    <w:p w14:paraId="446FFF52" w14:textId="77777777" w:rsidR="009C0C16" w:rsidRPr="009C0C16" w:rsidRDefault="009C0C16" w:rsidP="009C0C1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Data Masking:</w:t>
      </w:r>
      <w:r w:rsidRPr="009C0C16">
        <w:rPr>
          <w:rFonts w:ascii="Times New Roman" w:eastAsia="Times New Roman" w:hAnsi="Times New Roman" w:cs="Times New Roman"/>
          <w:sz w:val="24"/>
          <w:szCs w:val="24"/>
          <w:lang w:eastAsia="en-IN"/>
        </w:rPr>
        <w:t xml:space="preserve"> Apply data masking techniques to protect sensitive information such as patient identifiers during analysis and reporting.</w:t>
      </w:r>
    </w:p>
    <w:p w14:paraId="17A2D59E" w14:textId="77777777" w:rsidR="009C0C16" w:rsidRPr="009C0C16" w:rsidRDefault="009C0C16" w:rsidP="009C0C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Interoperability:</w:t>
      </w:r>
    </w:p>
    <w:p w14:paraId="5CE9C64B" w14:textId="77777777" w:rsidR="009C0C16" w:rsidRPr="009C0C16" w:rsidRDefault="009C0C16" w:rsidP="009C0C1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FHIR Standards:</w:t>
      </w:r>
      <w:r w:rsidRPr="009C0C16">
        <w:rPr>
          <w:rFonts w:ascii="Times New Roman" w:eastAsia="Times New Roman" w:hAnsi="Times New Roman" w:cs="Times New Roman"/>
          <w:sz w:val="24"/>
          <w:szCs w:val="24"/>
          <w:lang w:eastAsia="en-IN"/>
        </w:rPr>
        <w:t xml:space="preserve"> Use Fast Healthcare Interoperability Resources (FHIR) standards to ensure data </w:t>
      </w:r>
      <w:proofErr w:type="gramStart"/>
      <w:r w:rsidRPr="009C0C16">
        <w:rPr>
          <w:rFonts w:ascii="Times New Roman" w:eastAsia="Times New Roman" w:hAnsi="Times New Roman" w:cs="Times New Roman"/>
          <w:sz w:val="24"/>
          <w:szCs w:val="24"/>
          <w:lang w:eastAsia="en-IN"/>
        </w:rPr>
        <w:t>can be shared and accessed across different healthcare systems</w:t>
      </w:r>
      <w:proofErr w:type="gramEnd"/>
      <w:r w:rsidRPr="009C0C16">
        <w:rPr>
          <w:rFonts w:ascii="Times New Roman" w:eastAsia="Times New Roman" w:hAnsi="Times New Roman" w:cs="Times New Roman"/>
          <w:sz w:val="24"/>
          <w:szCs w:val="24"/>
          <w:lang w:eastAsia="en-IN"/>
        </w:rPr>
        <w:t>.</w:t>
      </w:r>
    </w:p>
    <w:p w14:paraId="0F69186B" w14:textId="77777777" w:rsidR="009C0C16" w:rsidRPr="009C0C16" w:rsidRDefault="009C0C16" w:rsidP="009C0C1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Metadata Management:</w:t>
      </w:r>
      <w:r w:rsidRPr="009C0C16">
        <w:rPr>
          <w:rFonts w:ascii="Times New Roman" w:eastAsia="Times New Roman" w:hAnsi="Times New Roman" w:cs="Times New Roman"/>
          <w:sz w:val="24"/>
          <w:szCs w:val="24"/>
          <w:lang w:eastAsia="en-IN"/>
        </w:rPr>
        <w:t xml:space="preserve"> Maintain comprehensive metadata to track data sources, formats, and transformations, enabling easier integration and interoperability.</w:t>
      </w:r>
    </w:p>
    <w:p w14:paraId="4DDA8D4C" w14:textId="77777777" w:rsidR="009C0C16" w:rsidRPr="009C0C16" w:rsidRDefault="009C0C16" w:rsidP="009C0C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Access Control and Auditing:</w:t>
      </w:r>
    </w:p>
    <w:p w14:paraId="546B80F0" w14:textId="77777777" w:rsidR="009C0C16" w:rsidRPr="009C0C16" w:rsidRDefault="009C0C16" w:rsidP="009C0C1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sz w:val="24"/>
          <w:szCs w:val="24"/>
          <w:lang w:eastAsia="en-IN"/>
        </w:rPr>
        <w:t>Implement Role-Based Access Control (RBAC) to ensure that only authorized personnel have access to sensitive data.</w:t>
      </w:r>
    </w:p>
    <w:p w14:paraId="3B3E5958" w14:textId="77777777" w:rsidR="009C0C16" w:rsidRPr="009C0C16" w:rsidRDefault="009C0C16" w:rsidP="009C0C1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sz w:val="24"/>
          <w:szCs w:val="24"/>
          <w:lang w:eastAsia="en-IN"/>
        </w:rPr>
        <w:t>Enable detailed logging and auditing to track access and modifications to data.</w:t>
      </w:r>
    </w:p>
    <w:p w14:paraId="61F65CDC" w14:textId="77777777" w:rsidR="009C0C16" w:rsidRPr="009C0C16" w:rsidRDefault="009C0C16" w:rsidP="009C0C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0C16">
        <w:rPr>
          <w:rFonts w:ascii="Times New Roman" w:eastAsia="Times New Roman" w:hAnsi="Times New Roman" w:cs="Times New Roman"/>
          <w:b/>
          <w:bCs/>
          <w:sz w:val="27"/>
          <w:szCs w:val="27"/>
          <w:lang w:eastAsia="en-IN"/>
        </w:rPr>
        <w:t>3. Data Processing Pipelines:</w:t>
      </w:r>
    </w:p>
    <w:p w14:paraId="4355403C" w14:textId="77777777" w:rsidR="009C0C16" w:rsidRPr="009C0C16" w:rsidRDefault="009C0C16" w:rsidP="009C0C16">
      <w:p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sz w:val="24"/>
          <w:szCs w:val="24"/>
          <w:lang w:eastAsia="en-IN"/>
        </w:rPr>
        <w:t>To handle both structured and unstructured data, the Data Lake should have robust data processing pipelines that can scale efficiently.</w:t>
      </w:r>
    </w:p>
    <w:p w14:paraId="388E0F3F" w14:textId="77777777" w:rsidR="009C0C16" w:rsidRPr="009C0C16" w:rsidRDefault="009C0C16" w:rsidP="009C0C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Structured Data (e.g., Patient Records):</w:t>
      </w:r>
    </w:p>
    <w:p w14:paraId="3CEBA85F" w14:textId="77777777" w:rsidR="009C0C16" w:rsidRPr="009C0C16" w:rsidRDefault="009C0C16" w:rsidP="009C0C1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Ingestion:</w:t>
      </w:r>
      <w:r w:rsidRPr="009C0C16">
        <w:rPr>
          <w:rFonts w:ascii="Times New Roman" w:eastAsia="Times New Roman" w:hAnsi="Times New Roman" w:cs="Times New Roman"/>
          <w:sz w:val="24"/>
          <w:szCs w:val="24"/>
          <w:lang w:eastAsia="en-IN"/>
        </w:rPr>
        <w:t xml:space="preserve"> Use ETL/ELT tools like Apache </w:t>
      </w:r>
      <w:proofErr w:type="spellStart"/>
      <w:r w:rsidRPr="009C0C16">
        <w:rPr>
          <w:rFonts w:ascii="Times New Roman" w:eastAsia="Times New Roman" w:hAnsi="Times New Roman" w:cs="Times New Roman"/>
          <w:sz w:val="24"/>
          <w:szCs w:val="24"/>
          <w:lang w:eastAsia="en-IN"/>
        </w:rPr>
        <w:t>NiFi</w:t>
      </w:r>
      <w:proofErr w:type="spellEnd"/>
      <w:r w:rsidRPr="009C0C16">
        <w:rPr>
          <w:rFonts w:ascii="Times New Roman" w:eastAsia="Times New Roman" w:hAnsi="Times New Roman" w:cs="Times New Roman"/>
          <w:sz w:val="24"/>
          <w:szCs w:val="24"/>
          <w:lang w:eastAsia="en-IN"/>
        </w:rPr>
        <w:t xml:space="preserve"> or Azure Data Factory to ingest structured data from appointment systems and EHR.</w:t>
      </w:r>
    </w:p>
    <w:p w14:paraId="37A71F1A" w14:textId="77777777" w:rsidR="009C0C16" w:rsidRPr="009C0C16" w:rsidRDefault="009C0C16" w:rsidP="009C0C1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Processing:</w:t>
      </w:r>
      <w:r w:rsidRPr="009C0C16">
        <w:rPr>
          <w:rFonts w:ascii="Times New Roman" w:eastAsia="Times New Roman" w:hAnsi="Times New Roman" w:cs="Times New Roman"/>
          <w:sz w:val="24"/>
          <w:szCs w:val="24"/>
          <w:lang w:eastAsia="en-IN"/>
        </w:rPr>
        <w:t xml:space="preserve"> Utilize Apache Spark or Azure Synapse for data cleansing, deduplication, and transformation.</w:t>
      </w:r>
    </w:p>
    <w:p w14:paraId="2160F313" w14:textId="77777777" w:rsidR="009C0C16" w:rsidRPr="009C0C16" w:rsidRDefault="009C0C16" w:rsidP="009C0C1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Storage:</w:t>
      </w:r>
      <w:r w:rsidRPr="009C0C16">
        <w:rPr>
          <w:rFonts w:ascii="Times New Roman" w:eastAsia="Times New Roman" w:hAnsi="Times New Roman" w:cs="Times New Roman"/>
          <w:sz w:val="24"/>
          <w:szCs w:val="24"/>
          <w:lang w:eastAsia="en-IN"/>
        </w:rPr>
        <w:t xml:space="preserve"> Store structured data in the Cleansed and Curated zones for further analysis.</w:t>
      </w:r>
    </w:p>
    <w:p w14:paraId="1F59F672" w14:textId="77777777" w:rsidR="009C0C16" w:rsidRPr="009C0C16" w:rsidRDefault="009C0C16" w:rsidP="009C0C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Unstructured Data (e.g., Medical Images):</w:t>
      </w:r>
    </w:p>
    <w:p w14:paraId="59504562" w14:textId="77777777" w:rsidR="009C0C16" w:rsidRPr="009C0C16" w:rsidRDefault="009C0C16" w:rsidP="009C0C1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Ingestion:</w:t>
      </w:r>
      <w:r w:rsidRPr="009C0C16">
        <w:rPr>
          <w:rFonts w:ascii="Times New Roman" w:eastAsia="Times New Roman" w:hAnsi="Times New Roman" w:cs="Times New Roman"/>
          <w:sz w:val="24"/>
          <w:szCs w:val="24"/>
          <w:lang w:eastAsia="en-IN"/>
        </w:rPr>
        <w:t xml:space="preserve"> Use specialized ingestion pipelines for large, unstructured data such as DICOM files (e.g., using tools like Apache Kafka or AWS S3 for real-time ingestion).</w:t>
      </w:r>
    </w:p>
    <w:p w14:paraId="7782B5DC" w14:textId="77777777" w:rsidR="009C0C16" w:rsidRPr="009C0C16" w:rsidRDefault="009C0C16" w:rsidP="009C0C1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Processing:</w:t>
      </w:r>
      <w:r w:rsidRPr="009C0C16">
        <w:rPr>
          <w:rFonts w:ascii="Times New Roman" w:eastAsia="Times New Roman" w:hAnsi="Times New Roman" w:cs="Times New Roman"/>
          <w:sz w:val="24"/>
          <w:szCs w:val="24"/>
          <w:lang w:eastAsia="en-IN"/>
        </w:rPr>
        <w:t xml:space="preserve"> Apply </w:t>
      </w:r>
      <w:proofErr w:type="gramStart"/>
      <w:r w:rsidRPr="009C0C16">
        <w:rPr>
          <w:rFonts w:ascii="Times New Roman" w:eastAsia="Times New Roman" w:hAnsi="Times New Roman" w:cs="Times New Roman"/>
          <w:sz w:val="24"/>
          <w:szCs w:val="24"/>
          <w:lang w:eastAsia="en-IN"/>
        </w:rPr>
        <w:t>image processing</w:t>
      </w:r>
      <w:proofErr w:type="gramEnd"/>
      <w:r w:rsidRPr="009C0C16">
        <w:rPr>
          <w:rFonts w:ascii="Times New Roman" w:eastAsia="Times New Roman" w:hAnsi="Times New Roman" w:cs="Times New Roman"/>
          <w:sz w:val="24"/>
          <w:szCs w:val="24"/>
          <w:lang w:eastAsia="en-IN"/>
        </w:rPr>
        <w:t xml:space="preserve"> techniques using frameworks like </w:t>
      </w:r>
      <w:proofErr w:type="spellStart"/>
      <w:r w:rsidRPr="009C0C16">
        <w:rPr>
          <w:rFonts w:ascii="Times New Roman" w:eastAsia="Times New Roman" w:hAnsi="Times New Roman" w:cs="Times New Roman"/>
          <w:sz w:val="24"/>
          <w:szCs w:val="24"/>
          <w:lang w:eastAsia="en-IN"/>
        </w:rPr>
        <w:t>TensorFlow</w:t>
      </w:r>
      <w:proofErr w:type="spellEnd"/>
      <w:r w:rsidRPr="009C0C16">
        <w:rPr>
          <w:rFonts w:ascii="Times New Roman" w:eastAsia="Times New Roman" w:hAnsi="Times New Roman" w:cs="Times New Roman"/>
          <w:sz w:val="24"/>
          <w:szCs w:val="24"/>
          <w:lang w:eastAsia="en-IN"/>
        </w:rPr>
        <w:t xml:space="preserve"> or </w:t>
      </w:r>
      <w:proofErr w:type="spellStart"/>
      <w:r w:rsidRPr="009C0C16">
        <w:rPr>
          <w:rFonts w:ascii="Times New Roman" w:eastAsia="Times New Roman" w:hAnsi="Times New Roman" w:cs="Times New Roman"/>
          <w:sz w:val="24"/>
          <w:szCs w:val="24"/>
          <w:lang w:eastAsia="en-IN"/>
        </w:rPr>
        <w:t>PyTorch</w:t>
      </w:r>
      <w:proofErr w:type="spellEnd"/>
      <w:r w:rsidRPr="009C0C16">
        <w:rPr>
          <w:rFonts w:ascii="Times New Roman" w:eastAsia="Times New Roman" w:hAnsi="Times New Roman" w:cs="Times New Roman"/>
          <w:sz w:val="24"/>
          <w:szCs w:val="24"/>
          <w:lang w:eastAsia="en-IN"/>
        </w:rPr>
        <w:t>. This could include tasks such as image segmentation, classification, and object detection.</w:t>
      </w:r>
    </w:p>
    <w:p w14:paraId="6C87C363" w14:textId="77777777" w:rsidR="009C0C16" w:rsidRPr="009C0C16" w:rsidRDefault="009C0C16" w:rsidP="009C0C1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Storage:</w:t>
      </w:r>
      <w:r w:rsidRPr="009C0C16">
        <w:rPr>
          <w:rFonts w:ascii="Times New Roman" w:eastAsia="Times New Roman" w:hAnsi="Times New Roman" w:cs="Times New Roman"/>
          <w:sz w:val="24"/>
          <w:szCs w:val="24"/>
          <w:lang w:eastAsia="en-IN"/>
        </w:rPr>
        <w:t xml:space="preserve"> Store the processed images and metadata in the Cleansed and Curated zones, ensuring that they are indexed and searchable.</w:t>
      </w:r>
    </w:p>
    <w:p w14:paraId="2F5FA095" w14:textId="77777777" w:rsidR="009C0C16" w:rsidRPr="009C0C16" w:rsidRDefault="009C0C16" w:rsidP="009C0C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Genomic Data:</w:t>
      </w:r>
    </w:p>
    <w:p w14:paraId="02A03219" w14:textId="77777777" w:rsidR="009C0C16" w:rsidRPr="009C0C16" w:rsidRDefault="009C0C16" w:rsidP="009C0C1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Ingestion:</w:t>
      </w:r>
      <w:r w:rsidRPr="009C0C16">
        <w:rPr>
          <w:rFonts w:ascii="Times New Roman" w:eastAsia="Times New Roman" w:hAnsi="Times New Roman" w:cs="Times New Roman"/>
          <w:sz w:val="24"/>
          <w:szCs w:val="24"/>
          <w:lang w:eastAsia="en-IN"/>
        </w:rPr>
        <w:t xml:space="preserve"> Utilize pipelines specifically designed for high-throughput sequencing data (e.g., Apache Parquet for efficient storage of large genomic datasets).</w:t>
      </w:r>
    </w:p>
    <w:p w14:paraId="56AEA4E0" w14:textId="77777777" w:rsidR="009C0C16" w:rsidRPr="009C0C16" w:rsidRDefault="009C0C16" w:rsidP="009C0C1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Processing:</w:t>
      </w:r>
      <w:r w:rsidRPr="009C0C16">
        <w:rPr>
          <w:rFonts w:ascii="Times New Roman" w:eastAsia="Times New Roman" w:hAnsi="Times New Roman" w:cs="Times New Roman"/>
          <w:sz w:val="24"/>
          <w:szCs w:val="24"/>
          <w:lang w:eastAsia="en-IN"/>
        </w:rPr>
        <w:t xml:space="preserve"> Perform sequence alignment, variant calling, and annotation using tools like GATK or </w:t>
      </w:r>
      <w:proofErr w:type="spellStart"/>
      <w:r w:rsidRPr="009C0C16">
        <w:rPr>
          <w:rFonts w:ascii="Times New Roman" w:eastAsia="Times New Roman" w:hAnsi="Times New Roman" w:cs="Times New Roman"/>
          <w:sz w:val="24"/>
          <w:szCs w:val="24"/>
          <w:lang w:eastAsia="en-IN"/>
        </w:rPr>
        <w:t>SAMtools</w:t>
      </w:r>
      <w:proofErr w:type="spellEnd"/>
      <w:r w:rsidRPr="009C0C16">
        <w:rPr>
          <w:rFonts w:ascii="Times New Roman" w:eastAsia="Times New Roman" w:hAnsi="Times New Roman" w:cs="Times New Roman"/>
          <w:sz w:val="24"/>
          <w:szCs w:val="24"/>
          <w:lang w:eastAsia="en-IN"/>
        </w:rPr>
        <w:t>.</w:t>
      </w:r>
    </w:p>
    <w:p w14:paraId="04F7FD46" w14:textId="77777777" w:rsidR="009C0C16" w:rsidRPr="009C0C16" w:rsidRDefault="009C0C16" w:rsidP="009C0C1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Storage:</w:t>
      </w:r>
      <w:r w:rsidRPr="009C0C16">
        <w:rPr>
          <w:rFonts w:ascii="Times New Roman" w:eastAsia="Times New Roman" w:hAnsi="Times New Roman" w:cs="Times New Roman"/>
          <w:sz w:val="24"/>
          <w:szCs w:val="24"/>
          <w:lang w:eastAsia="en-IN"/>
        </w:rPr>
        <w:t xml:space="preserve"> Store the processed genomic data in a format that allows for efficient querying and analysis in the Cleansed and Curated zones.</w:t>
      </w:r>
    </w:p>
    <w:p w14:paraId="38BC0D05" w14:textId="77777777" w:rsidR="009C0C16" w:rsidRPr="009C0C16" w:rsidRDefault="009C0C16" w:rsidP="009C0C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0C16">
        <w:rPr>
          <w:rFonts w:ascii="Times New Roman" w:eastAsia="Times New Roman" w:hAnsi="Times New Roman" w:cs="Times New Roman"/>
          <w:b/>
          <w:bCs/>
          <w:sz w:val="27"/>
          <w:szCs w:val="27"/>
          <w:lang w:eastAsia="en-IN"/>
        </w:rPr>
        <w:t>Workflow Example:</w:t>
      </w:r>
    </w:p>
    <w:p w14:paraId="214C4133" w14:textId="77777777" w:rsidR="009C0C16" w:rsidRPr="009C0C16" w:rsidRDefault="009C0C16" w:rsidP="009C0C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lastRenderedPageBreak/>
        <w:t>Ingestion:</w:t>
      </w:r>
      <w:r w:rsidRPr="009C0C16">
        <w:rPr>
          <w:rFonts w:ascii="Times New Roman" w:eastAsia="Times New Roman" w:hAnsi="Times New Roman" w:cs="Times New Roman"/>
          <w:sz w:val="24"/>
          <w:szCs w:val="24"/>
          <w:lang w:eastAsia="en-IN"/>
        </w:rPr>
        <w:t xml:space="preserve"> Patient records and appointment data </w:t>
      </w:r>
      <w:proofErr w:type="gramStart"/>
      <w:r w:rsidRPr="009C0C16">
        <w:rPr>
          <w:rFonts w:ascii="Times New Roman" w:eastAsia="Times New Roman" w:hAnsi="Times New Roman" w:cs="Times New Roman"/>
          <w:sz w:val="24"/>
          <w:szCs w:val="24"/>
          <w:lang w:eastAsia="en-IN"/>
        </w:rPr>
        <w:t>are ingested</w:t>
      </w:r>
      <w:proofErr w:type="gramEnd"/>
      <w:r w:rsidRPr="009C0C16">
        <w:rPr>
          <w:rFonts w:ascii="Times New Roman" w:eastAsia="Times New Roman" w:hAnsi="Times New Roman" w:cs="Times New Roman"/>
          <w:sz w:val="24"/>
          <w:szCs w:val="24"/>
          <w:lang w:eastAsia="en-IN"/>
        </w:rPr>
        <w:t xml:space="preserve"> into the </w:t>
      </w:r>
      <w:r w:rsidRPr="009C0C16">
        <w:rPr>
          <w:rFonts w:ascii="Courier New" w:eastAsia="Times New Roman" w:hAnsi="Courier New" w:cs="Courier New"/>
          <w:sz w:val="20"/>
          <w:szCs w:val="20"/>
          <w:lang w:eastAsia="en-IN"/>
        </w:rPr>
        <w:t>/raw/</w:t>
      </w:r>
      <w:proofErr w:type="spellStart"/>
      <w:r w:rsidRPr="009C0C16">
        <w:rPr>
          <w:rFonts w:ascii="Courier New" w:eastAsia="Times New Roman" w:hAnsi="Courier New" w:cs="Courier New"/>
          <w:sz w:val="20"/>
          <w:szCs w:val="20"/>
          <w:lang w:eastAsia="en-IN"/>
        </w:rPr>
        <w:t>clinical_data</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directory. At the same time, medical images from MRI scans are ingested into </w:t>
      </w:r>
      <w:r w:rsidRPr="009C0C16">
        <w:rPr>
          <w:rFonts w:ascii="Courier New" w:eastAsia="Times New Roman" w:hAnsi="Courier New" w:cs="Courier New"/>
          <w:sz w:val="20"/>
          <w:szCs w:val="20"/>
          <w:lang w:eastAsia="en-IN"/>
        </w:rPr>
        <w:t>/raw/</w:t>
      </w:r>
      <w:proofErr w:type="spellStart"/>
      <w:r w:rsidRPr="009C0C16">
        <w:rPr>
          <w:rFonts w:ascii="Courier New" w:eastAsia="Times New Roman" w:hAnsi="Courier New" w:cs="Courier New"/>
          <w:sz w:val="20"/>
          <w:szCs w:val="20"/>
          <w:lang w:eastAsia="en-IN"/>
        </w:rPr>
        <w:t>imaging_data</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w:t>
      </w:r>
    </w:p>
    <w:p w14:paraId="056E06D7" w14:textId="77777777" w:rsidR="009C0C16" w:rsidRPr="009C0C16" w:rsidRDefault="009C0C16" w:rsidP="009C0C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Processing:</w:t>
      </w:r>
      <w:r w:rsidRPr="009C0C16">
        <w:rPr>
          <w:rFonts w:ascii="Times New Roman" w:eastAsia="Times New Roman" w:hAnsi="Times New Roman" w:cs="Times New Roman"/>
          <w:sz w:val="24"/>
          <w:szCs w:val="24"/>
          <w:lang w:eastAsia="en-IN"/>
        </w:rPr>
        <w:t xml:space="preserve"> The raw patient records </w:t>
      </w:r>
      <w:proofErr w:type="gramStart"/>
      <w:r w:rsidRPr="009C0C16">
        <w:rPr>
          <w:rFonts w:ascii="Times New Roman" w:eastAsia="Times New Roman" w:hAnsi="Times New Roman" w:cs="Times New Roman"/>
          <w:sz w:val="24"/>
          <w:szCs w:val="24"/>
          <w:lang w:eastAsia="en-IN"/>
        </w:rPr>
        <w:t xml:space="preserve">are cleaned and standardized in the </w:t>
      </w:r>
      <w:r w:rsidRPr="009C0C16">
        <w:rPr>
          <w:rFonts w:ascii="Courier New" w:eastAsia="Times New Roman" w:hAnsi="Courier New" w:cs="Courier New"/>
          <w:sz w:val="20"/>
          <w:szCs w:val="20"/>
          <w:lang w:eastAsia="en-IN"/>
        </w:rPr>
        <w:t>/cleansed/</w:t>
      </w:r>
      <w:proofErr w:type="spellStart"/>
      <w:r w:rsidRPr="009C0C16">
        <w:rPr>
          <w:rFonts w:ascii="Courier New" w:eastAsia="Times New Roman" w:hAnsi="Courier New" w:cs="Courier New"/>
          <w:sz w:val="20"/>
          <w:szCs w:val="20"/>
          <w:lang w:eastAsia="en-IN"/>
        </w:rPr>
        <w:t>clinical_data</w:t>
      </w:r>
      <w:proofErr w:type="spellEnd"/>
      <w:r w:rsidRPr="009C0C16">
        <w:rPr>
          <w:rFonts w:ascii="Courier New" w:eastAsia="Times New Roman" w:hAnsi="Courier New" w:cs="Courier New"/>
          <w:sz w:val="20"/>
          <w:szCs w:val="20"/>
          <w:lang w:eastAsia="en-IN"/>
        </w:rPr>
        <w:t>/</w:t>
      </w:r>
      <w:proofErr w:type="spellStart"/>
      <w:r w:rsidRPr="009C0C16">
        <w:rPr>
          <w:rFonts w:ascii="Courier New" w:eastAsia="Times New Roman" w:hAnsi="Courier New" w:cs="Courier New"/>
          <w:sz w:val="20"/>
          <w:szCs w:val="20"/>
          <w:lang w:eastAsia="en-IN"/>
        </w:rPr>
        <w:t>standardized_patient_records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 xml:space="preserve"> directory, while MRI scans</w:t>
      </w:r>
      <w:proofErr w:type="gramEnd"/>
      <w:r w:rsidRPr="009C0C16">
        <w:rPr>
          <w:rFonts w:ascii="Times New Roman" w:eastAsia="Times New Roman" w:hAnsi="Times New Roman" w:cs="Times New Roman"/>
          <w:sz w:val="24"/>
          <w:szCs w:val="24"/>
          <w:lang w:eastAsia="en-IN"/>
        </w:rPr>
        <w:t xml:space="preserve"> are processed and indexed in </w:t>
      </w:r>
      <w:r w:rsidRPr="009C0C16">
        <w:rPr>
          <w:rFonts w:ascii="Courier New" w:eastAsia="Times New Roman" w:hAnsi="Courier New" w:cs="Courier New"/>
          <w:sz w:val="20"/>
          <w:szCs w:val="20"/>
          <w:lang w:eastAsia="en-IN"/>
        </w:rPr>
        <w:t>/cleansed/</w:t>
      </w:r>
      <w:proofErr w:type="spellStart"/>
      <w:r w:rsidRPr="009C0C16">
        <w:rPr>
          <w:rFonts w:ascii="Courier New" w:eastAsia="Times New Roman" w:hAnsi="Courier New" w:cs="Courier New"/>
          <w:sz w:val="20"/>
          <w:szCs w:val="20"/>
          <w:lang w:eastAsia="en-IN"/>
        </w:rPr>
        <w:t>imaging_data</w:t>
      </w:r>
      <w:proofErr w:type="spellEnd"/>
      <w:r w:rsidRPr="009C0C16">
        <w:rPr>
          <w:rFonts w:ascii="Courier New" w:eastAsia="Times New Roman" w:hAnsi="Courier New" w:cs="Courier New"/>
          <w:sz w:val="20"/>
          <w:szCs w:val="20"/>
          <w:lang w:eastAsia="en-IN"/>
        </w:rPr>
        <w:t>/</w:t>
      </w:r>
      <w:proofErr w:type="spellStart"/>
      <w:r w:rsidRPr="009C0C16">
        <w:rPr>
          <w:rFonts w:ascii="Courier New" w:eastAsia="Times New Roman" w:hAnsi="Courier New" w:cs="Courier New"/>
          <w:sz w:val="20"/>
          <w:szCs w:val="20"/>
          <w:lang w:eastAsia="en-IN"/>
        </w:rPr>
        <w:t>processed_mri_scans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w:t>
      </w:r>
    </w:p>
    <w:p w14:paraId="69091A41" w14:textId="77777777" w:rsidR="009C0C16" w:rsidRPr="009C0C16" w:rsidRDefault="009C0C16" w:rsidP="009C0C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Curation:</w:t>
      </w:r>
      <w:r w:rsidRPr="009C0C16">
        <w:rPr>
          <w:rFonts w:ascii="Times New Roman" w:eastAsia="Times New Roman" w:hAnsi="Times New Roman" w:cs="Times New Roman"/>
          <w:sz w:val="24"/>
          <w:szCs w:val="24"/>
          <w:lang w:eastAsia="en-IN"/>
        </w:rPr>
        <w:t xml:space="preserve"> The processed clinical data </w:t>
      </w:r>
      <w:proofErr w:type="gramStart"/>
      <w:r w:rsidRPr="009C0C16">
        <w:rPr>
          <w:rFonts w:ascii="Times New Roman" w:eastAsia="Times New Roman" w:hAnsi="Times New Roman" w:cs="Times New Roman"/>
          <w:sz w:val="24"/>
          <w:szCs w:val="24"/>
          <w:lang w:eastAsia="en-IN"/>
        </w:rPr>
        <w:t>is integrated</w:t>
      </w:r>
      <w:proofErr w:type="gramEnd"/>
      <w:r w:rsidRPr="009C0C16">
        <w:rPr>
          <w:rFonts w:ascii="Times New Roman" w:eastAsia="Times New Roman" w:hAnsi="Times New Roman" w:cs="Times New Roman"/>
          <w:sz w:val="24"/>
          <w:szCs w:val="24"/>
          <w:lang w:eastAsia="en-IN"/>
        </w:rPr>
        <w:t xml:space="preserve"> with genomic data to create a comprehensive patient profile in </w:t>
      </w:r>
      <w:r w:rsidRPr="009C0C16">
        <w:rPr>
          <w:rFonts w:ascii="Courier New" w:eastAsia="Times New Roman" w:hAnsi="Courier New" w:cs="Courier New"/>
          <w:sz w:val="20"/>
          <w:szCs w:val="20"/>
          <w:lang w:eastAsia="en-IN"/>
        </w:rPr>
        <w:t>/curated/</w:t>
      </w:r>
      <w:proofErr w:type="spellStart"/>
      <w:r w:rsidRPr="009C0C16">
        <w:rPr>
          <w:rFonts w:ascii="Courier New" w:eastAsia="Times New Roman" w:hAnsi="Courier New" w:cs="Courier New"/>
          <w:sz w:val="20"/>
          <w:szCs w:val="20"/>
          <w:lang w:eastAsia="en-IN"/>
        </w:rPr>
        <w:t>patient_profiles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w:t>
      </w:r>
    </w:p>
    <w:p w14:paraId="1D4119A4" w14:textId="77777777" w:rsidR="009C0C16" w:rsidRPr="009C0C16" w:rsidRDefault="009C0C16" w:rsidP="009C0C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Analysis:</w:t>
      </w:r>
      <w:r w:rsidRPr="009C0C16">
        <w:rPr>
          <w:rFonts w:ascii="Times New Roman" w:eastAsia="Times New Roman" w:hAnsi="Times New Roman" w:cs="Times New Roman"/>
          <w:sz w:val="24"/>
          <w:szCs w:val="24"/>
          <w:lang w:eastAsia="en-IN"/>
        </w:rPr>
        <w:t xml:space="preserve"> </w:t>
      </w:r>
      <w:proofErr w:type="gramStart"/>
      <w:r w:rsidRPr="009C0C16">
        <w:rPr>
          <w:rFonts w:ascii="Times New Roman" w:eastAsia="Times New Roman" w:hAnsi="Times New Roman" w:cs="Times New Roman"/>
          <w:sz w:val="24"/>
          <w:szCs w:val="24"/>
          <w:lang w:eastAsia="en-IN"/>
        </w:rPr>
        <w:t>Machine learning</w:t>
      </w:r>
      <w:proofErr w:type="gramEnd"/>
      <w:r w:rsidRPr="009C0C16">
        <w:rPr>
          <w:rFonts w:ascii="Times New Roman" w:eastAsia="Times New Roman" w:hAnsi="Times New Roman" w:cs="Times New Roman"/>
          <w:sz w:val="24"/>
          <w:szCs w:val="24"/>
          <w:lang w:eastAsia="en-IN"/>
        </w:rPr>
        <w:t xml:space="preserve"> models are run on the curated data to predict patient risk, with results stored in </w:t>
      </w:r>
      <w:r w:rsidRPr="009C0C16">
        <w:rPr>
          <w:rFonts w:ascii="Courier New" w:eastAsia="Times New Roman" w:hAnsi="Courier New" w:cs="Courier New"/>
          <w:sz w:val="20"/>
          <w:szCs w:val="20"/>
          <w:lang w:eastAsia="en-IN"/>
        </w:rPr>
        <w:t>/analytics/</w:t>
      </w:r>
      <w:proofErr w:type="spellStart"/>
      <w:r w:rsidRPr="009C0C16">
        <w:rPr>
          <w:rFonts w:ascii="Courier New" w:eastAsia="Times New Roman" w:hAnsi="Courier New" w:cs="Courier New"/>
          <w:sz w:val="20"/>
          <w:szCs w:val="20"/>
          <w:lang w:eastAsia="en-IN"/>
        </w:rPr>
        <w:t>patient_risk_predictions</w:t>
      </w:r>
      <w:proofErr w:type="spellEnd"/>
      <w:r w:rsidRPr="009C0C16">
        <w:rPr>
          <w:rFonts w:ascii="Courier New" w:eastAsia="Times New Roman" w:hAnsi="Courier New" w:cs="Courier New"/>
          <w:sz w:val="20"/>
          <w:szCs w:val="20"/>
          <w:lang w:eastAsia="en-IN"/>
        </w:rPr>
        <w:t>/</w:t>
      </w:r>
      <w:r w:rsidRPr="009C0C16">
        <w:rPr>
          <w:rFonts w:ascii="Times New Roman" w:eastAsia="Times New Roman" w:hAnsi="Times New Roman" w:cs="Times New Roman"/>
          <w:sz w:val="24"/>
          <w:szCs w:val="24"/>
          <w:lang w:eastAsia="en-IN"/>
        </w:rPr>
        <w:t>.</w:t>
      </w:r>
    </w:p>
    <w:p w14:paraId="65815CE0" w14:textId="77777777" w:rsidR="009C0C16" w:rsidRPr="009C0C16" w:rsidRDefault="009C0C16" w:rsidP="009C0C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b/>
          <w:bCs/>
          <w:sz w:val="24"/>
          <w:szCs w:val="24"/>
          <w:lang w:eastAsia="en-IN"/>
        </w:rPr>
        <w:t>Governance:</w:t>
      </w:r>
      <w:r w:rsidRPr="009C0C16">
        <w:rPr>
          <w:rFonts w:ascii="Times New Roman" w:eastAsia="Times New Roman" w:hAnsi="Times New Roman" w:cs="Times New Roman"/>
          <w:sz w:val="24"/>
          <w:szCs w:val="24"/>
          <w:lang w:eastAsia="en-IN"/>
        </w:rPr>
        <w:t xml:space="preserve"> Data access </w:t>
      </w:r>
      <w:proofErr w:type="gramStart"/>
      <w:r w:rsidRPr="009C0C16">
        <w:rPr>
          <w:rFonts w:ascii="Times New Roman" w:eastAsia="Times New Roman" w:hAnsi="Times New Roman" w:cs="Times New Roman"/>
          <w:sz w:val="24"/>
          <w:szCs w:val="24"/>
          <w:lang w:eastAsia="en-IN"/>
        </w:rPr>
        <w:t>is controlled</w:t>
      </w:r>
      <w:proofErr w:type="gramEnd"/>
      <w:r w:rsidRPr="009C0C16">
        <w:rPr>
          <w:rFonts w:ascii="Times New Roman" w:eastAsia="Times New Roman" w:hAnsi="Times New Roman" w:cs="Times New Roman"/>
          <w:sz w:val="24"/>
          <w:szCs w:val="24"/>
          <w:lang w:eastAsia="en-IN"/>
        </w:rPr>
        <w:t xml:space="preserve"> via RBAC, and compliance with HIPAA is ensured through encryption and regular audits.</w:t>
      </w:r>
    </w:p>
    <w:p w14:paraId="2ED4F556" w14:textId="77777777" w:rsidR="009C0C16" w:rsidRPr="009C0C16" w:rsidRDefault="009C0C16" w:rsidP="009C0C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C0C16">
        <w:rPr>
          <w:rFonts w:ascii="Times New Roman" w:eastAsia="Times New Roman" w:hAnsi="Times New Roman" w:cs="Times New Roman"/>
          <w:b/>
          <w:bCs/>
          <w:sz w:val="27"/>
          <w:szCs w:val="27"/>
          <w:lang w:eastAsia="en-IN"/>
        </w:rPr>
        <w:t>Conclusion:</w:t>
      </w:r>
    </w:p>
    <w:p w14:paraId="3AD4B6AA" w14:textId="77777777" w:rsidR="009C0C16" w:rsidRPr="009C0C16" w:rsidRDefault="009C0C16" w:rsidP="009C0C16">
      <w:pPr>
        <w:spacing w:before="100" w:beforeAutospacing="1" w:after="100" w:afterAutospacing="1" w:line="240" w:lineRule="auto"/>
        <w:rPr>
          <w:rFonts w:ascii="Times New Roman" w:eastAsia="Times New Roman" w:hAnsi="Times New Roman" w:cs="Times New Roman"/>
          <w:sz w:val="24"/>
          <w:szCs w:val="24"/>
          <w:lang w:eastAsia="en-IN"/>
        </w:rPr>
      </w:pPr>
      <w:r w:rsidRPr="009C0C16">
        <w:rPr>
          <w:rFonts w:ascii="Times New Roman" w:eastAsia="Times New Roman" w:hAnsi="Times New Roman" w:cs="Times New Roman"/>
          <w:sz w:val="24"/>
          <w:szCs w:val="24"/>
          <w:lang w:eastAsia="en-IN"/>
        </w:rPr>
        <w:t xml:space="preserve">This Data Lake design ensures that healthcare data is stored, processed, and </w:t>
      </w:r>
      <w:proofErr w:type="spellStart"/>
      <w:r w:rsidRPr="009C0C16">
        <w:rPr>
          <w:rFonts w:ascii="Times New Roman" w:eastAsia="Times New Roman" w:hAnsi="Times New Roman" w:cs="Times New Roman"/>
          <w:sz w:val="24"/>
          <w:szCs w:val="24"/>
          <w:lang w:eastAsia="en-IN"/>
        </w:rPr>
        <w:t>analyzed</w:t>
      </w:r>
      <w:proofErr w:type="spellEnd"/>
      <w:r w:rsidRPr="009C0C16">
        <w:rPr>
          <w:rFonts w:ascii="Times New Roman" w:eastAsia="Times New Roman" w:hAnsi="Times New Roman" w:cs="Times New Roman"/>
          <w:sz w:val="24"/>
          <w:szCs w:val="24"/>
          <w:lang w:eastAsia="en-IN"/>
        </w:rPr>
        <w:t xml:space="preserve"> in a secure, compliant, and scalable manner. By organizing the data into distinct zones and implementing robust data governance and processing pipelines, the healthcare provider can gain valuable insights while ensuring patient privacy and data quality.</w:t>
      </w:r>
    </w:p>
    <w:p w14:paraId="0D706A1B" w14:textId="77777777" w:rsidR="0033664B" w:rsidRDefault="008522E8">
      <w:bookmarkStart w:id="0" w:name="_GoBack"/>
      <w:bookmarkEnd w:id="0"/>
    </w:p>
    <w:sectPr w:rsidR="00336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A2894"/>
    <w:multiLevelType w:val="multilevel"/>
    <w:tmpl w:val="E6F4D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1D553C"/>
    <w:multiLevelType w:val="multilevel"/>
    <w:tmpl w:val="61903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57358"/>
    <w:multiLevelType w:val="multilevel"/>
    <w:tmpl w:val="732E2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A52A9"/>
    <w:multiLevelType w:val="multilevel"/>
    <w:tmpl w:val="DA3E2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8A1C36"/>
    <w:multiLevelType w:val="multilevel"/>
    <w:tmpl w:val="0118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8A1ED7"/>
    <w:multiLevelType w:val="multilevel"/>
    <w:tmpl w:val="948E9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91564A"/>
    <w:multiLevelType w:val="multilevel"/>
    <w:tmpl w:val="2E468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C16"/>
    <w:rsid w:val="00520A8E"/>
    <w:rsid w:val="009C0C16"/>
    <w:rsid w:val="00C32D96"/>
    <w:rsid w:val="00D21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61AE8"/>
  <w15:chartTrackingRefBased/>
  <w15:docId w15:val="{8E5A12F0-AFE2-4538-B89F-7AE9A050A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C0C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C0C1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0C1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C0C1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9C0C16"/>
    <w:rPr>
      <w:b/>
      <w:bCs/>
    </w:rPr>
  </w:style>
  <w:style w:type="paragraph" w:styleId="NormalWeb">
    <w:name w:val="Normal (Web)"/>
    <w:basedOn w:val="Normal"/>
    <w:uiPriority w:val="99"/>
    <w:semiHidden/>
    <w:unhideWhenUsed/>
    <w:rsid w:val="009C0C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C0C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12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2A69614A5CD444B80AA1ABDC295E52" ma:contentTypeVersion="6" ma:contentTypeDescription="Create a new document." ma:contentTypeScope="" ma:versionID="db051907452c87761e41930b46a6a387">
  <xsd:schema xmlns:xsd="http://www.w3.org/2001/XMLSchema" xmlns:xs="http://www.w3.org/2001/XMLSchema" xmlns:p="http://schemas.microsoft.com/office/2006/metadata/properties" xmlns:ns3="8491c191-cd95-49b1-b425-f73f0f1ee30a" targetNamespace="http://schemas.microsoft.com/office/2006/metadata/properties" ma:root="true" ma:fieldsID="81c94a3d94d42f440fd3256456c9d783" ns3:_="">
    <xsd:import namespace="8491c191-cd95-49b1-b425-f73f0f1ee30a"/>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1c191-cd95-49b1-b425-f73f0f1ee30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91c191-cd95-49b1-b425-f73f0f1ee30a" xsi:nil="true"/>
  </documentManagement>
</p:properties>
</file>

<file path=customXml/itemProps1.xml><?xml version="1.0" encoding="utf-8"?>
<ds:datastoreItem xmlns:ds="http://schemas.openxmlformats.org/officeDocument/2006/customXml" ds:itemID="{1657BF13-9D0B-4722-B864-E1C5535DA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91c191-cd95-49b1-b425-f73f0f1ee3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CC2FE2-9ED0-4CFE-A60F-CBE6B6FE843A}">
  <ds:schemaRefs>
    <ds:schemaRef ds:uri="http://schemas.microsoft.com/sharepoint/v3/contenttype/forms"/>
  </ds:schemaRefs>
</ds:datastoreItem>
</file>

<file path=customXml/itemProps3.xml><?xml version="1.0" encoding="utf-8"?>
<ds:datastoreItem xmlns:ds="http://schemas.openxmlformats.org/officeDocument/2006/customXml" ds:itemID="{8E5CEBFB-5593-4DCA-B6B8-8EA410976F33}">
  <ds:schemaRefs>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elements/1.1/"/>
    <ds:schemaRef ds:uri="http://schemas.openxmlformats.org/package/2006/metadata/core-properties"/>
    <ds:schemaRef ds:uri="http://purl.org/dc/terms/"/>
    <ds:schemaRef ds:uri="8491c191-cd95-49b1-b425-f73f0f1ee30a"/>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Aman</dc:creator>
  <cp:keywords/>
  <dc:description/>
  <cp:lastModifiedBy>Agrawal, Aman</cp:lastModifiedBy>
  <cp:revision>2</cp:revision>
  <dcterms:created xsi:type="dcterms:W3CDTF">2024-08-23T08:06:00Z</dcterms:created>
  <dcterms:modified xsi:type="dcterms:W3CDTF">2024-08-23T08:06:00Z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0x010100FC2A69614A5CD444B80AA1ABDC295E52</vt:lpwstr>
  </property>
</Properties>
</file>