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NIRO – MASTER PRODUCT BLUEPRINT</w:t>
      </w:r>
    </w:p>
    <w:p>
      <w:pPr>
        <w:jc w:val="center"/>
      </w:pPr>
      <w:r>
        <w:t>The Intelligent Knowledge &amp; Workflow Platform</w:t>
        <w:br/>
        <w:t>Version 1.0 | Working Master Document</w:t>
      </w:r>
    </w:p>
    <w:p>
      <w:r>
        <w:br w:type="page"/>
      </w:r>
    </w:p>
    <w:p>
      <w:pPr>
        <w:pStyle w:val="Heading1"/>
      </w:pPr>
      <w:r>
        <w:t>1. Executive Summary</w:t>
      </w:r>
    </w:p>
    <w:p>
      <w:pPr>
        <w:spacing w:after="140"/>
      </w:pPr>
      <w:r>
        <w:rPr>
          <w:sz w:val="21"/>
        </w:rPr>
        <w:t>NIRO is a secure, role-aware enterprise knowledge and workflow intelligence platform. It addresses a simple but expensive organizational problem: knowledge exists, but employees cannot always access the right knowledge quickly enough.</w:t>
      </w:r>
    </w:p>
    <w:p>
      <w:pPr>
        <w:spacing w:after="140"/>
      </w:pPr>
      <w:r>
        <w:rPr>
          <w:sz w:val="21"/>
        </w:rPr>
        <w:t>Employees encounter SOPs, training videos, documents, conversations and experienced colleagues as separate sources of truth. A new joiner may spend hours searching for one answer. An analyst may interrupt a senior colleague for a routine question. A senior analyst may answer the same question repeatedly. NIRO turns approved organizational knowledge into a conversational, source-backed experience.</w:t>
      </w:r>
    </w:p>
    <w:p>
      <w:pPr>
        <w:spacing w:after="140"/>
      </w:pPr>
      <w:r>
        <w:rPr>
          <w:sz w:val="21"/>
        </w:rPr>
        <w:t>NIRO does not need to replace Teams, Copilot, SharePoint, LMS platforms or core business systems. Its role is to become the intelligence layer above the ecosystem: the trusted starting point that understands what an employee is trying to accomplish, retrieves permitted knowledge, explains it clearly, and guides the employee toward the next action.</w:t>
      </w:r>
    </w:p>
    <w:p>
      <w:pPr>
        <w:spacing w:after="140"/>
      </w:pPr>
      <w:r>
        <w:rPr>
          <w:sz w:val="21"/>
        </w:rPr>
        <w:t>The first pilot should deliberately be narrow. A new joiner asks a work question, NIRO retrieves an approved SOP or training source, explains the relevant procedure, provides a short checklist, and links to the exact source. This single experience demonstrates the core promise without attempting to automate the organization.</w:t>
      </w:r>
    </w:p>
    <w:p>
      <w:pPr>
        <w:spacing w:after="140"/>
      </w:pPr>
      <w:r>
        <w:rPr>
          <w:sz w:val="21"/>
        </w:rPr>
        <w:t>The executive case is measurable: faster onboarding, less time searching, fewer repetitive questions, improved consistency, stronger employee confidence, and preservation of institutional knowledge. Retention and career growth are important future benefits, but the first business case should be operational productivity and knowledge scalability.</w:t>
      </w:r>
    </w:p>
    <w:p>
      <w:pPr>
        <w:spacing w:after="140"/>
      </w:pPr>
      <w:r>
        <w:rPr>
          <w:sz w:val="21"/>
        </w:rPr>
        <w:t>North Star: Transform organizational knowledge into organizational intelligence.</w:t>
      </w:r>
    </w:p>
    <w:p>
      <w:r>
        <w:br w:type="page"/>
      </w:r>
    </w:p>
    <w:p>
      <w:pPr>
        <w:pStyle w:val="Heading1"/>
      </w:pPr>
      <w:r>
        <w:t>2. The Story Behind NIRO</w:t>
      </w:r>
    </w:p>
    <w:p>
      <w:pPr>
        <w:spacing w:after="140"/>
      </w:pPr>
      <w:r>
        <w:rPr>
          <w:sz w:val="21"/>
        </w:rPr>
        <w:t>The idea begins with an everyday employee experience. A new joiner enters a team with enthusiasm but limited context. They have training material, SOPs and colleagues around them, yet the amount of information can make the first weeks overwhelming. They may not know which process applies, where the correct document lives, or what a senior colleague expects them to do first.</w:t>
      </w:r>
    </w:p>
    <w:p>
      <w:pPr>
        <w:spacing w:after="140"/>
      </w:pPr>
      <w:r>
        <w:rPr>
          <w:sz w:val="21"/>
        </w:rPr>
        <w:t>The normal solution is to ask someone experienced. That is useful, but it does not scale. Senior employees become a human search engine. The same questions are answered repeatedly, while experienced employees could be spending that time on complex work, coaching and process improvement.</w:t>
      </w:r>
    </w:p>
    <w:p>
      <w:pPr>
        <w:spacing w:after="140"/>
      </w:pPr>
      <w:r>
        <w:rPr>
          <w:sz w:val="21"/>
        </w:rPr>
        <w:t>Training has a similar problem. A two-hour video may contain exactly one minute of information that an employee needs at a particular moment. The organization has already invested in creating the content; the problem is turning that content into something usable during real work.</w:t>
      </w:r>
    </w:p>
    <w:p>
      <w:pPr>
        <w:spacing w:after="140"/>
      </w:pPr>
      <w:r>
        <w:rPr>
          <w:sz w:val="21"/>
        </w:rPr>
        <w:t>NIRO therefore starts from observation rather than technology. The question is not 'Where can we put AI?' The question is 'Where is knowledge access creating friction?' AI becomes the enabling technology.</w:t>
      </w:r>
    </w:p>
    <w:p>
      <w:pPr>
        <w:spacing w:after="140"/>
      </w:pPr>
      <w:r>
        <w:rPr>
          <w:sz w:val="21"/>
        </w:rPr>
        <w:t>The concept can expand beyond onboarding. Once an employee becomes experienced, NIRO can help verify processes, find advanced guidance, learn new responsibilities and contribute governed feedback. The platform grows with the employee instead of disappearing after training.</w:t>
      </w:r>
    </w:p>
    <w:p>
      <w:pPr>
        <w:spacing w:after="140"/>
      </w:pPr>
      <w:r>
        <w:rPr>
          <w:sz w:val="21"/>
        </w:rPr>
        <w:t>This makes NIRO a career-long companion, but the initial product remains focused enough to prove value.</w:t>
      </w:r>
    </w:p>
    <w:p>
      <w:r>
        <w:br w:type="page"/>
      </w:r>
    </w:p>
    <w:p>
      <w:pPr>
        <w:pStyle w:val="Heading1"/>
      </w:pPr>
      <w:r>
        <w:t>3. The Real Business Problem</w:t>
      </w:r>
    </w:p>
    <w:p>
      <w:pPr>
        <w:spacing w:after="140"/>
      </w:pPr>
      <w:r>
        <w:rPr>
          <w:sz w:val="21"/>
        </w:rPr>
        <w:t>The visible problem is information search. The deeper problem is organizational scalability.</w:t>
      </w:r>
    </w:p>
    <w:p>
      <w:pPr>
        <w:spacing w:after="140"/>
      </w:pPr>
      <w:r>
        <w:rPr>
          <w:sz w:val="21"/>
        </w:rPr>
        <w:t>When knowledge is fragmented, every employee must repeatedly reconstruct context. New joiners spend time learning where information lives. Experienced employees spend time explaining information that already exists. Managers spend time supporting inconsistent interpretations. Organizations become dependent on individual memory.</w:t>
      </w:r>
    </w:p>
    <w:p>
      <w:pPr>
        <w:spacing w:after="140"/>
      </w:pPr>
      <w:r>
        <w:rPr>
          <w:sz w:val="21"/>
        </w:rPr>
        <w:t>There are several hidden costs. First is ramp-up time: an employee may be technically capable but still unable to work independently because they do not understand the organization's processes. Second is interruption cost: frequent questions consume experienced capacity. Third is rework: uncertainty can lead to incorrect or incomplete execution. Fourth is knowledge concentration: critical practical knowledge can remain with individuals rather than becoming a reusable organizational asset.</w:t>
      </w:r>
    </w:p>
    <w:p>
      <w:pPr>
        <w:spacing w:after="140"/>
      </w:pPr>
      <w:r>
        <w:rPr>
          <w:sz w:val="21"/>
        </w:rPr>
        <w:t>NIRO should not claim that every question currently creates a measurable financial loss. Instead, the pilot should identify a few recurring workflows and establish a baseline. The product can then prove whether it reduces search time, repetitive questions or onboarding friction.</w:t>
      </w:r>
    </w:p>
    <w:p>
      <w:pPr>
        <w:spacing w:after="140"/>
      </w:pPr>
      <w:r>
        <w:rPr>
          <w:sz w:val="21"/>
        </w:rPr>
        <w:t>The key insight is: the organization does not necessarily need more knowledge. It needs a better way to activate the knowledge it already owns.</w:t>
      </w:r>
    </w:p>
    <w:p>
      <w:r>
        <w:br w:type="page"/>
      </w:r>
    </w:p>
    <w:p>
      <w:pPr>
        <w:pStyle w:val="Heading1"/>
      </w:pPr>
      <w:r>
        <w:t>4. Why Existing Tools Are Not Enough</w:t>
      </w:r>
    </w:p>
    <w:p>
      <w:pPr>
        <w:spacing w:after="140"/>
      </w:pPr>
      <w:r>
        <w:rPr>
          <w:sz w:val="21"/>
        </w:rPr>
        <w:t>NIRO should not position itself as universally smarter than ChatGPT or Copilot. That would create an unnecessary and difficult comparison. The differentiation is specialization.</w:t>
      </w:r>
    </w:p>
    <w:p>
      <w:pPr>
        <w:spacing w:after="140"/>
      </w:pPr>
      <w:r>
        <w:rPr>
          <w:sz w:val="21"/>
        </w:rPr>
        <w:t>Generic AI can be excellent at general reasoning and drafting, but enterprise work requires context: internal terminology, approved SOPs, team-specific procedures, access restrictions and authoritative sources. A generic assistant may provide a plausible answer without knowing which internal process is approved.</w:t>
      </w:r>
    </w:p>
    <w:p>
      <w:pPr>
        <w:spacing w:after="140"/>
      </w:pPr>
      <w:r>
        <w:rPr>
          <w:sz w:val="21"/>
        </w:rPr>
        <w:t>Search engines have the opposite problem. They can locate documents, but employees still have to read, interpret and decide which part applies. Teams is valuable for communication, but conversations are not necessarily a controlled knowledge base. An LMS can host training, but employees may not want to search a course library every time they encounter a problem.</w:t>
      </w:r>
    </w:p>
    <w:p>
      <w:pPr>
        <w:spacing w:after="140"/>
      </w:pPr>
      <w:r>
        <w:rPr>
          <w:sz w:val="21"/>
        </w:rPr>
        <w:t>NIRO combines these capabilities into a focused experience. It retrieves authorized organizational content, generates a concise explanation, cites the source, and can turn appropriate guidance into a checklist.</w:t>
      </w:r>
    </w:p>
    <w:p>
      <w:pPr>
        <w:spacing w:after="140"/>
      </w:pPr>
      <w:r>
        <w:rPr>
          <w:sz w:val="21"/>
        </w:rPr>
        <w:t>The strategic position is therefore not 'NIRO versus Copilot.' It is 'NIRO for the moments when employees need trusted organizational knowledge and workflow guidance.' Existing tools can remain underneath the experience.</w:t>
      </w:r>
    </w:p>
    <w:p>
      <w:r>
        <w:br w:type="page"/>
      </w:r>
    </w:p>
    <w:p>
      <w:pPr>
        <w:pStyle w:val="Heading1"/>
      </w:pPr>
      <w:r>
        <w:t>5. Vision, Mission &amp; Product Philosophy</w:t>
      </w:r>
    </w:p>
    <w:p>
      <w:pPr>
        <w:spacing w:after="140"/>
      </w:pPr>
      <w:r>
        <w:rPr>
          <w:sz w:val="21"/>
        </w:rPr>
        <w:t>VISION: To become the trusted intelligence layer connecting every employee with the right knowledge, guidance and workflow at the moment they need it.</w:t>
      </w:r>
    </w:p>
    <w:p>
      <w:pPr>
        <w:spacing w:after="140"/>
      </w:pPr>
      <w:r>
        <w:rPr>
          <w:sz w:val="21"/>
        </w:rPr>
        <w:t>MISSION: Empower employees to learn faster, work smarter, make better decisions and preserve organizational knowledge through secure, trusted and contextual guidance.</w:t>
      </w:r>
    </w:p>
    <w:p>
      <w:pPr>
        <w:spacing w:after="140"/>
      </w:pPr>
      <w:r>
        <w:rPr>
          <w:sz w:val="21"/>
        </w:rPr>
        <w:t>PRODUCT PROMISE: Whenever an employee has a question or begins an unfamiliar task, NIRO helps them understand what to do next, why the guidance applies and where the information came from.</w:t>
      </w:r>
    </w:p>
    <w:p>
      <w:pPr>
        <w:spacing w:after="140"/>
      </w:pPr>
      <w:r>
        <w:rPr>
          <w:sz w:val="21"/>
        </w:rPr>
        <w:t>The product philosophy is built around six principles. Trusted before intelligent: a verifiable answer is more valuable than a clever answer. Secure by default: authorization is part of the experience. Context over search: employees should describe what they need naturally. Learning by doing: guidance should appear during real work. Human expertise amplified: experienced employees should spend more time on complex work and coaching. Outcomes over usage: the product is successful when work improves, not when employees spend more time chatting.</w:t>
      </w:r>
    </w:p>
    <w:p>
      <w:pPr>
        <w:spacing w:after="140"/>
      </w:pPr>
      <w:r>
        <w:rPr>
          <w:sz w:val="21"/>
        </w:rPr>
        <w:t>Every future feature should pass a feature filter: Is there a real employee problem? Is there measurable business value? Can it be built securely? Can it be demonstrated? Is its impact worth its effort? If not, it belongs in a later phase or should be removed.</w:t>
      </w:r>
    </w:p>
    <w:p>
      <w:r>
        <w:br w:type="page"/>
      </w:r>
    </w:p>
    <w:p>
      <w:pPr>
        <w:pStyle w:val="Heading1"/>
      </w:pPr>
      <w:r>
        <w:t>6. Personas &amp; Employee Experience</w:t>
      </w:r>
    </w:p>
    <w:p>
      <w:pPr>
        <w:spacing w:after="140"/>
      </w:pPr>
      <w:r>
        <w:rPr>
          <w:sz w:val="21"/>
        </w:rPr>
        <w:t>New Joiner: needs orientation, simple explanations, training summaries and confidence. NIRO provides a personalized starting point, answers basic questions, explains terminology and guides the first tasks.</w:t>
      </w:r>
    </w:p>
    <w:p>
      <w:pPr>
        <w:spacing w:after="140"/>
      </w:pPr>
      <w:r>
        <w:rPr>
          <w:sz w:val="21"/>
        </w:rPr>
        <w:t>Analyst or Associate: needs fast process clarity while working. NIRO provides contextual SOP guidance, relevant source sections and checklists.</w:t>
      </w:r>
    </w:p>
    <w:p>
      <w:pPr>
        <w:spacing w:after="140"/>
      </w:pPr>
      <w:r>
        <w:rPr>
          <w:sz w:val="21"/>
        </w:rPr>
        <w:t>Senior Analyst: needs fewer repetitive interruptions and a reliable way to verify information. NIRO handles routine questions while giving senior employees a governed way to flag gaps or improve content.</w:t>
      </w:r>
    </w:p>
    <w:p>
      <w:pPr>
        <w:spacing w:after="140"/>
      </w:pPr>
      <w:r>
        <w:rPr>
          <w:sz w:val="21"/>
        </w:rPr>
        <w:t>Team Lead or Manager: needs consistent onboarding, scalable coaching and visibility into knowledge gaps. NIRO can surface aggregate trends such as frequently asked topics or content needing review.</w:t>
      </w:r>
    </w:p>
    <w:p>
      <w:pPr>
        <w:spacing w:after="140"/>
      </w:pPr>
      <w:r>
        <w:rPr>
          <w:sz w:val="21"/>
        </w:rPr>
        <w:t>Organization: needs secure knowledge reuse, operational consistency and reduced dependency on individual memory.</w:t>
      </w:r>
    </w:p>
    <w:p>
      <w:pPr>
        <w:spacing w:after="140"/>
      </w:pPr>
      <w:r>
        <w:rPr>
          <w:sz w:val="21"/>
        </w:rPr>
        <w:t>The experience should evolve with the employee. On day one, NIRO teaches. During early production work, it guides. As the employee becomes experienced, it verifies and accelerates. Later, it can support learning and knowledge contribution. The employee should never feel that using NIRO means they have failed to learn; instead, it should feel like a trusted extension of their capability.</w:t>
      </w:r>
    </w:p>
    <w:p>
      <w:r>
        <w:br w:type="page"/>
      </w:r>
    </w:p>
    <w:p>
      <w:pPr>
        <w:pStyle w:val="Heading1"/>
      </w:pPr>
      <w:r>
        <w:t>7. The NIRO Magic Moment</w:t>
      </w:r>
    </w:p>
    <w:p>
      <w:pPr>
        <w:spacing w:after="140"/>
      </w:pPr>
      <w:r>
        <w:rPr>
          <w:sz w:val="21"/>
        </w:rPr>
        <w:t>The prototype should demonstrate one simple story.</w:t>
      </w:r>
    </w:p>
    <w:p>
      <w:pPr>
        <w:spacing w:after="140"/>
      </w:pPr>
      <w:r>
        <w:rPr>
          <w:sz w:val="21"/>
        </w:rPr>
        <w:t>A new employee receives an unfamiliar task. Instead of opening several systems, they ask NIRO: 'How do I handle this?'</w:t>
      </w:r>
    </w:p>
    <w:p>
      <w:pPr>
        <w:spacing w:after="140"/>
      </w:pPr>
      <w:r>
        <w:rPr>
          <w:sz w:val="21"/>
        </w:rPr>
        <w:t>NIRO first identifies the employee and their permitted context. It retrieves approved sources relevant to the question. It generates a concise explanation. It identifies the relevant SOP section. It produces a short checklist where appropriate. It gives the employee a direct source link. The employee completes the task.</w:t>
      </w:r>
    </w:p>
    <w:p>
      <w:pPr>
        <w:spacing w:after="140"/>
      </w:pPr>
      <w:r>
        <w:rPr>
          <w:sz w:val="21"/>
        </w:rPr>
        <w:t>The important part is not the chat bubble. The important part is the chain: identity → context → authorized retrieval → grounded explanation → source → action.</w:t>
      </w:r>
    </w:p>
    <w:p>
      <w:pPr>
        <w:spacing w:after="140"/>
      </w:pPr>
      <w:r>
        <w:rPr>
          <w:sz w:val="21"/>
        </w:rPr>
        <w:t>Trust must be visible. If the evidence is insufficient, NIRO should say so. If sources conflict, NIRO should highlight the conflict rather than inventing a resolution. If the task is consequential, NIRO should guide the employee to the appropriate human or system control.</w:t>
      </w:r>
    </w:p>
    <w:p>
      <w:pPr>
        <w:spacing w:after="140"/>
      </w:pPr>
      <w:r>
        <w:rPr>
          <w:sz w:val="21"/>
        </w:rPr>
        <w:t>This magic moment is enough for an Ideathon prototype because it communicates the larger platform without requiring the team to build the entire platform.</w:t>
      </w:r>
    </w:p>
    <w:p>
      <w:r>
        <w:br w:type="page"/>
      </w:r>
    </w:p>
    <w:p>
      <w:pPr>
        <w:pStyle w:val="Heading1"/>
      </w:pPr>
      <w:r>
        <w:t>8. Core Capabilities</w:t>
      </w:r>
    </w:p>
    <w:p>
      <w:pPr>
        <w:spacing w:after="140"/>
      </w:pPr>
      <w:r>
        <w:rPr>
          <w:sz w:val="21"/>
        </w:rPr>
        <w:t>Conversational Knowledge Assistant: natural-language questions answered using approved internal content.</w:t>
      </w:r>
    </w:p>
    <w:p>
      <w:pPr>
        <w:spacing w:after="140"/>
      </w:pPr>
      <w:r>
        <w:rPr>
          <w:sz w:val="21"/>
        </w:rPr>
        <w:t>Role-Aware Intelligence: responses and retrieval are constrained by the user's identity, role, team and permissions.</w:t>
      </w:r>
    </w:p>
    <w:p>
      <w:pPr>
        <w:spacing w:after="140"/>
      </w:pPr>
      <w:r>
        <w:rPr>
          <w:sz w:val="21"/>
        </w:rPr>
        <w:t>SOP Navigator: instead of returning a large document, NIRO identifies the relevant section and explains why it matters.</w:t>
      </w:r>
    </w:p>
    <w:p>
      <w:pPr>
        <w:spacing w:after="140"/>
      </w:pPr>
      <w:r>
        <w:rPr>
          <w:sz w:val="21"/>
        </w:rPr>
        <w:t>Training-to-Knowledge Engine: approved training videos can be transcribed, segmented and indexed so employees can ask questions without replaying an entire session.</w:t>
      </w:r>
    </w:p>
    <w:p>
      <w:pPr>
        <w:spacing w:after="140"/>
      </w:pPr>
      <w:r>
        <w:rPr>
          <w:sz w:val="21"/>
        </w:rPr>
        <w:t>Guided Task Assistance: suitable procedures can become short, step-by-step checklists. The assistant guides rather than silently executing consequential actions.</w:t>
      </w:r>
    </w:p>
    <w:p>
      <w:pPr>
        <w:spacing w:after="140"/>
      </w:pPr>
      <w:r>
        <w:rPr>
          <w:sz w:val="21"/>
        </w:rPr>
        <w:t>Knowledge Feedback Loop: employees can flag incorrect, missing or outdated information. A controlled review process routes feedback to content owners.</w:t>
      </w:r>
    </w:p>
    <w:p>
      <w:pPr>
        <w:spacing w:after="140"/>
      </w:pPr>
      <w:r>
        <w:rPr>
          <w:sz w:val="21"/>
        </w:rPr>
        <w:t>Learning Recommendations: a later phase can recommend training or skills based on the employee's role and learning needs.</w:t>
      </w:r>
    </w:p>
    <w:p>
      <w:pPr>
        <w:spacing w:after="140"/>
      </w:pPr>
      <w:r>
        <w:rPr>
          <w:sz w:val="21"/>
        </w:rPr>
        <w:t>Workflow Orchestration: a later phase can connect NIRO to enterprise tools and guide users into the correct system. Automation should only be added when permissions, auditability and business controls are established.</w:t>
      </w:r>
    </w:p>
    <w:p>
      <w:r>
        <w:br w:type="page"/>
      </w:r>
    </w:p>
    <w:p>
      <w:pPr>
        <w:pStyle w:val="Heading1"/>
      </w:pPr>
      <w:r>
        <w:t>9. Knowledge, AI &amp; Trust Architecture</w:t>
      </w:r>
    </w:p>
    <w:p>
      <w:pPr>
        <w:spacing w:after="140"/>
      </w:pPr>
      <w:r>
        <w:rPr>
          <w:sz w:val="21"/>
        </w:rPr>
        <w:t>The initial technical pattern should be retrieval-augmented generation or a comparable grounded retrieval approach rather than attempting to encode the organization's entire knowledge base directly into a model.</w:t>
      </w:r>
    </w:p>
    <w:p>
      <w:pPr>
        <w:spacing w:after="140"/>
      </w:pPr>
      <w:r>
        <w:rPr>
          <w:sz w:val="21"/>
        </w:rPr>
        <w:t>Approved documents and training material are ingested, parsed or transcribed, segmented into meaningful sections, and enriched with metadata: source, owner, team, version, effective date, review status and permissions. The retrieval layer searches only within content the user is authorized to access.</w:t>
      </w:r>
    </w:p>
    <w:p>
      <w:pPr>
        <w:spacing w:after="140"/>
      </w:pPr>
      <w:r>
        <w:rPr>
          <w:sz w:val="21"/>
        </w:rPr>
        <w:t>The language model receives the employee's question plus relevant retrieved context. It generates an answer grounded in that evidence. Citations or source links should be included wherever possible.</w:t>
      </w:r>
    </w:p>
    <w:p>
      <w:pPr>
        <w:spacing w:after="140"/>
      </w:pPr>
      <w:r>
        <w:rPr>
          <w:sz w:val="21"/>
        </w:rPr>
        <w:t>A governance layer manages content ownership and freshness. A feedback layer records issues for review. An audit layer records appropriate administrative and security events.</w:t>
      </w:r>
    </w:p>
    <w:p>
      <w:pPr>
        <w:spacing w:after="140"/>
      </w:pPr>
      <w:r>
        <w:rPr>
          <w:sz w:val="21"/>
        </w:rPr>
        <w:t>This architecture creates an important separation: the model provides language and reasoning; the enterprise knowledge layer provides the authoritative context. That separation makes it easier to update organizational knowledge without retraining the model every time a process changes.</w:t>
      </w:r>
    </w:p>
    <w:p>
      <w:r>
        <w:br w:type="page"/>
      </w:r>
    </w:p>
    <w:p>
      <w:pPr>
        <w:pStyle w:val="Heading1"/>
      </w:pPr>
      <w:r>
        <w:t>10. Security, Privacy &amp; Governance</w:t>
      </w:r>
    </w:p>
    <w:p>
      <w:pPr>
        <w:spacing w:after="140"/>
      </w:pPr>
      <w:r>
        <w:rPr>
          <w:sz w:val="21"/>
        </w:rPr>
        <w:t>Security is a foundation, not an enhancement.</w:t>
      </w:r>
    </w:p>
    <w:p>
      <w:pPr>
        <w:spacing w:after="140"/>
      </w:pPr>
      <w:r>
        <w:rPr>
          <w:sz w:val="21"/>
        </w:rPr>
        <w:t>NIRO should use enterprise identity and authorization wherever possible. Retrieval must respect document-level and team-level permissions before content is passed into the generation process. The system should not rely on a final response filter to prevent leakage.</w:t>
      </w:r>
    </w:p>
    <w:p>
      <w:pPr>
        <w:spacing w:after="140"/>
      </w:pPr>
      <w:r>
        <w:rPr>
          <w:sz w:val="21"/>
        </w:rPr>
        <w:t>Every authoritative knowledge source should have an owner or responsible group. Content should have lifecycle information such as version, effective date or review date where appropriate. Employees should be able to flag incorrect information, but unreviewed conversations should not automatically become authoritative knowledge.</w:t>
      </w:r>
    </w:p>
    <w:p>
      <w:pPr>
        <w:spacing w:after="140"/>
      </w:pPr>
      <w:r>
        <w:rPr>
          <w:sz w:val="21"/>
        </w:rPr>
        <w:t>The product should maintain appropriate audit logs for access, administrative changes, content updates and system events. These logs should support governance and security without creating unnecessary employee surveillance.</w:t>
      </w:r>
    </w:p>
    <w:p>
      <w:pPr>
        <w:spacing w:after="140"/>
      </w:pPr>
      <w:r>
        <w:rPr>
          <w:sz w:val="21"/>
        </w:rPr>
        <w:t>The higher the consequence of a task, the stronger the control should be. Informational guidance can be conversational. Actions affecting financial records, customers, compliance or permissions should require appropriate verification and system controls.</w:t>
      </w:r>
    </w:p>
    <w:p>
      <w:pPr>
        <w:spacing w:after="140"/>
      </w:pPr>
      <w:r>
        <w:rPr>
          <w:sz w:val="21"/>
        </w:rPr>
        <w:t>This governance model is also an adoption strategy. Employees are more likely to trust NIRO when they can see that its knowledge has an owner and its answers are grounded in approved sources.</w:t>
      </w:r>
    </w:p>
    <w:p>
      <w:r>
        <w:br w:type="page"/>
      </w:r>
    </w:p>
    <w:p>
      <w:pPr>
        <w:pStyle w:val="Heading1"/>
      </w:pPr>
      <w:r>
        <w:t>11. Business Value, ROI &amp; Success Metrics</w:t>
      </w:r>
    </w:p>
    <w:p>
      <w:pPr>
        <w:spacing w:after="140"/>
      </w:pPr>
      <w:r>
        <w:rPr>
          <w:sz w:val="21"/>
        </w:rPr>
        <w:t>The first business case should be operational rather than futuristic.</w:t>
      </w:r>
    </w:p>
    <w:p>
      <w:pPr>
        <w:spacing w:after="140"/>
      </w:pPr>
      <w:r>
        <w:rPr>
          <w:sz w:val="21"/>
        </w:rPr>
        <w:t>Primary value drivers are faster onboarding, reduced search time, fewer repetitive questions, improved process consistency, stronger knowledge retention and greater employee confidence.</w:t>
      </w:r>
    </w:p>
    <w:p>
      <w:pPr>
        <w:spacing w:after="140"/>
      </w:pPr>
      <w:r>
        <w:rPr>
          <w:sz w:val="21"/>
        </w:rPr>
        <w:t>The pilot should establish a baseline before deployment. Potential measures include average time to find an SOP, time to complete selected onboarding milestones, number of repetitive questions to senior employees, percentage of responses supported by authoritative sources, employee confidence after guidance, task accuracy and repeat use during high-value moments.</w:t>
      </w:r>
    </w:p>
    <w:p>
      <w:pPr>
        <w:spacing w:after="140"/>
      </w:pPr>
      <w:r>
        <w:rPr>
          <w:sz w:val="21"/>
        </w:rPr>
        <w:t>ROI should use conservative assumptions. If a recurring workflow currently requires significant search or support time, measure the reduction and translate the recovered capacity into an appropriate business value. Do not claim that every saved minute becomes cash savings.</w:t>
      </w:r>
    </w:p>
    <w:p>
      <w:pPr>
        <w:spacing w:after="140"/>
      </w:pPr>
      <w:r>
        <w:rPr>
          <w:sz w:val="21"/>
        </w:rPr>
        <w:t>Employee retention and career growth can become secondary value stories. If employees feel better supported and see clearer learning pathways, the organization may benefit from stronger engagement and retention. However, those benefits should complement the primary operational case.</w:t>
      </w:r>
    </w:p>
    <w:p>
      <w:pPr>
        <w:spacing w:after="140"/>
      </w:pPr>
      <w:r>
        <w:rPr>
          <w:sz w:val="21"/>
        </w:rPr>
        <w:t>Executive message: NIRO unlocks value from knowledge the organization already owns.</w:t>
      </w:r>
    </w:p>
    <w:p>
      <w:r>
        <w:br w:type="page"/>
      </w:r>
    </w:p>
    <w:p>
      <w:pPr>
        <w:pStyle w:val="Heading1"/>
      </w:pPr>
      <w:r>
        <w:t>12. Pilot, MVP &amp; Adoption Strategy</w:t>
      </w:r>
    </w:p>
    <w:p>
      <w:pPr>
        <w:spacing w:after="140"/>
      </w:pPr>
      <w:r>
        <w:rPr>
          <w:sz w:val="21"/>
        </w:rPr>
        <w:t>The MVP should be deliberately narrow. One team, one approved knowledge set, one core user journey.</w:t>
      </w:r>
    </w:p>
    <w:p>
      <w:pPr>
        <w:spacing w:after="140"/>
      </w:pPr>
      <w:r>
        <w:rPr>
          <w:sz w:val="21"/>
        </w:rPr>
        <w:t>The pilot should include a simple interface, authenticated access, a small set of approved documents or training material, permission-aware retrieval, source citations, basic feedback and measurement.</w:t>
      </w:r>
    </w:p>
    <w:p>
      <w:pPr>
        <w:spacing w:after="140"/>
      </w:pPr>
      <w:r>
        <w:rPr>
          <w:sz w:val="21"/>
        </w:rPr>
        <w:t>Do not build full enterprise workflow automation, unrestricted cross-team access, autonomous consequential actions, advanced career management or every possible integration.</w:t>
      </w:r>
    </w:p>
    <w:p>
      <w:pPr>
        <w:spacing w:after="140"/>
      </w:pPr>
      <w:r>
        <w:rPr>
          <w:sz w:val="21"/>
        </w:rPr>
        <w:t>Adoption should come from usefulness rather than mandates. NIRO should be present at high-friction moments: 'I'm stuck', 'I need to verify this', 'I need to learn this', and 'What should I do next?'</w:t>
      </w:r>
    </w:p>
    <w:p>
      <w:pPr>
        <w:spacing w:after="140"/>
      </w:pPr>
      <w:r>
        <w:rPr>
          <w:sz w:val="21"/>
        </w:rPr>
        <w:t>The pilot can use a small group of employees representing different experience levels. Collect feedback from new joiners and experienced employees separately because their needs are different.</w:t>
      </w:r>
    </w:p>
    <w:p>
      <w:pPr>
        <w:spacing w:after="140"/>
      </w:pPr>
      <w:r>
        <w:rPr>
          <w:sz w:val="21"/>
        </w:rPr>
        <w:t>The key pilot question is not 'Do people like AI?' It is 'Does NIRO help them complete a real work task faster and with greater confidence than the current process?'</w:t>
      </w:r>
    </w:p>
    <w:p>
      <w:r>
        <w:br w:type="page"/>
      </w:r>
    </w:p>
    <w:p>
      <w:pPr>
        <w:pStyle w:val="Heading1"/>
      </w:pPr>
      <w:r>
        <w:t>13. Technical Prototype Plan</w:t>
      </w:r>
    </w:p>
    <w:p>
      <w:pPr>
        <w:spacing w:after="140"/>
      </w:pPr>
      <w:r>
        <w:rPr>
          <w:sz w:val="21"/>
        </w:rPr>
        <w:t>A practical prototype can use this conceptual flow:</w:t>
      </w:r>
    </w:p>
    <w:p>
      <w:pPr>
        <w:spacing w:after="140"/>
      </w:pPr>
      <w:r>
        <w:rPr>
          <w:sz w:val="21"/>
        </w:rPr>
        <w:t>User Interface → Enterprise Identity → NIRO Orchestration → Permission-Aware Retrieval → Approved Knowledge Store/Search Index → Language Model → Grounded Response + Citations → Feedback and Logging.</w:t>
      </w:r>
    </w:p>
    <w:p>
      <w:pPr>
        <w:spacing w:after="140"/>
      </w:pPr>
      <w:r>
        <w:rPr>
          <w:sz w:val="21"/>
        </w:rPr>
        <w:t>Knowledge ingestion takes approved documents and training material, extracts text or transcripts, chunks content, attaches metadata, and indexes it for retrieval.</w:t>
      </w:r>
    </w:p>
    <w:p>
      <w:pPr>
        <w:spacing w:after="140"/>
      </w:pPr>
      <w:r>
        <w:rPr>
          <w:sz w:val="21"/>
        </w:rPr>
        <w:t>The technical collaborator should choose the organization's approved cloud, identity, model and search services where possible. The exact framework matters less than security, prototype speed, maintainability and integration fit.</w:t>
      </w:r>
    </w:p>
    <w:p>
      <w:pPr>
        <w:spacing w:after="140"/>
      </w:pPr>
      <w:r>
        <w:rPr>
          <w:sz w:val="21"/>
        </w:rPr>
        <w:t>Questions for the technical collaborator include: What is the simplest secure architecture? What retrieval approach should we use? How will permissions be enforced before retrieval? How will videos be transcribed? How will citations point to exact content? What can realistically be demonstrated before the finale? Which integrations should be real versus mocked? How will we evaluate answer quality? How will content be updated or removed?</w:t>
      </w:r>
    </w:p>
    <w:p>
      <w:pPr>
        <w:spacing w:after="140"/>
      </w:pPr>
      <w:r>
        <w:rPr>
          <w:sz w:val="21"/>
        </w:rPr>
        <w:t>The prototype should prove the experience, not prematurely solve enterprise-scale infrastructure.</w:t>
      </w:r>
    </w:p>
    <w:p>
      <w:r>
        <w:br w:type="page"/>
      </w:r>
    </w:p>
    <w:p>
      <w:pPr>
        <w:pStyle w:val="Heading1"/>
      </w:pPr>
      <w:r>
        <w:t>14. Risks, Roadmap &amp; Future State</w:t>
      </w:r>
    </w:p>
    <w:p>
      <w:pPr>
        <w:spacing w:after="140"/>
      </w:pPr>
      <w:r>
        <w:rPr>
          <w:sz w:val="21"/>
        </w:rPr>
        <w:t>Key risks include hallucination, permission leakage, stale information, low adoption, senior employee resistance, over-scoping and integration complexity.</w:t>
      </w:r>
    </w:p>
    <w:p>
      <w:pPr>
        <w:spacing w:after="140"/>
      </w:pPr>
      <w:r>
        <w:rPr>
          <w:sz w:val="21"/>
        </w:rPr>
        <w:t>Mitigations include grounded retrieval, citations, uncertainty behavior, authorization-aware retrieval, content ownership, review processes, employee involvement and strict MVP prioritization.</w:t>
      </w:r>
    </w:p>
    <w:p>
      <w:pPr>
        <w:spacing w:after="140"/>
      </w:pPr>
      <w:r>
        <w:rPr>
          <w:sz w:val="21"/>
        </w:rPr>
        <w:t>Phase 1 – Trusted Knowledge Assistant: onboarding, SOP retrieval, training summaries, FAQs, citations, role-aware responses and feedback.</w:t>
      </w:r>
    </w:p>
    <w:p>
      <w:pPr>
        <w:spacing w:after="140"/>
      </w:pPr>
      <w:r>
        <w:rPr>
          <w:sz w:val="21"/>
        </w:rPr>
        <w:t>Phase 2 – Daily Workflow Companion: guided checklists, contextual process assistance, learning recommendations, deeper integrations and knowledge analytics.</w:t>
      </w:r>
    </w:p>
    <w:p>
      <w:pPr>
        <w:spacing w:after="140"/>
      </w:pPr>
      <w:r>
        <w:rPr>
          <w:sz w:val="21"/>
        </w:rPr>
        <w:t>Phase 3 – Enterprise Knowledge Platform: broader organizational coverage, governed cross-functional knowledge, workflow orchestration and intelligent recommendations.</w:t>
      </w:r>
    </w:p>
    <w:p>
      <w:pPr>
        <w:spacing w:after="140"/>
      </w:pPr>
      <w:r>
        <w:rPr>
          <w:sz w:val="21"/>
        </w:rPr>
        <w:t>The long-term vision is not to replace every enterprise application. NIRO becomes the intelligence layer that helps employees navigate the ecosystem. It can tell them what they need to know, what they need to do next, and which system they should use.</w:t>
      </w:r>
    </w:p>
    <w:p>
      <w:pPr>
        <w:spacing w:after="140"/>
      </w:pPr>
      <w:r>
        <w:rPr>
          <w:sz w:val="21"/>
        </w:rPr>
        <w:t>Expansion should be evidence-driven: trust, adoption, security and measurable value must be proven before increasing scope.</w:t>
      </w:r>
    </w:p>
    <w:p>
      <w:r>
        <w:br w:type="page"/>
      </w:r>
    </w:p>
    <w:p>
      <w:pPr>
        <w:pStyle w:val="Heading1"/>
      </w:pPr>
      <w:r>
        <w:t>15. Ideathon Pitch &amp; Final Blueprint</w:t>
      </w:r>
    </w:p>
    <w:p>
      <w:pPr>
        <w:spacing w:after="140"/>
      </w:pPr>
      <w:r>
        <w:rPr>
          <w:sz w:val="21"/>
        </w:rPr>
        <w:t>Opening line: 'The organization doesn't have a knowledge problem. It has a knowledge access problem.'</w:t>
      </w:r>
    </w:p>
    <w:p>
      <w:pPr>
        <w:spacing w:after="140"/>
      </w:pPr>
      <w:r>
        <w:rPr>
          <w:sz w:val="21"/>
        </w:rPr>
        <w:t>One-sentence pitch: NIRO is a secure, role-aware intelligence layer that turns organizational knowledge into trusted, actionable guidance for every employee.</w:t>
      </w:r>
    </w:p>
    <w:p>
      <w:pPr>
        <w:spacing w:after="140"/>
      </w:pPr>
      <w:r>
        <w:rPr>
          <w:sz w:val="21"/>
        </w:rPr>
        <w:t>Three pillars: Accelerate Learning. Assist Daily Work. Amplify Organizational Knowledge.</w:t>
      </w:r>
    </w:p>
    <w:p>
      <w:pPr>
        <w:spacing w:after="140"/>
      </w:pPr>
      <w:r>
        <w:rPr>
          <w:sz w:val="21"/>
        </w:rPr>
        <w:t>Why not Copilot? NIRO is not competing on general intelligence. It is specialized around approved organizational knowledge, permissions, citations, internal workflows and governed improvement.</w:t>
      </w:r>
    </w:p>
    <w:p>
      <w:pPr>
        <w:spacing w:after="140"/>
      </w:pPr>
      <w:r>
        <w:rPr>
          <w:sz w:val="21"/>
        </w:rPr>
        <w:t>How is it secure? Through enterprise identity, authorization-aware retrieval, controlled knowledge sources, auditability and governance.</w:t>
      </w:r>
    </w:p>
    <w:p>
      <w:pPr>
        <w:spacing w:after="140"/>
      </w:pPr>
      <w:r>
        <w:rPr>
          <w:sz w:val="21"/>
        </w:rPr>
        <w:t>What is the MVP? One end-to-end task: ask a question, retrieve an approved answer, show the source, provide guidance, and complete the next step.</w:t>
      </w:r>
    </w:p>
    <w:p>
      <w:pPr>
        <w:spacing w:after="140"/>
      </w:pPr>
      <w:r>
        <w:rPr>
          <w:sz w:val="21"/>
        </w:rPr>
        <w:t>What if NIRO is wrong? It should ground answers in approved sources, expose uncertainty, provide citations and escalate when evidence is insufficient.</w:t>
      </w:r>
    </w:p>
    <w:p>
      <w:pPr>
        <w:spacing w:after="140"/>
      </w:pPr>
      <w:r>
        <w:rPr>
          <w:sz w:val="21"/>
        </w:rPr>
        <w:t>Will it replace employees? No. It reduces repetitive work and gives experienced employees more time for complex tasks, mentoring and process improvement.</w:t>
      </w:r>
    </w:p>
    <w:p>
      <w:pPr>
        <w:spacing w:after="140"/>
      </w:pPr>
      <w:r>
        <w:rPr>
          <w:sz w:val="21"/>
        </w:rPr>
        <w:t>Final vision: NIRO is not another chatbot and not another application employees must learn. It is the trusted intelligence layer connecting people, knowledge and workflows so employees can learn, work and grow with confidence.</w:t>
      </w:r>
    </w:p>
    <w:p>
      <w:pPr>
        <w:spacing w:after="140"/>
      </w:pPr>
      <w:r>
        <w:rPr>
          <w:sz w:val="21"/>
        </w:rPr>
        <w:t>Final message: The product is not the AI model. The product is the trusted experience around organizational knowledge: the right person, the right information, the right context and the right next step—securely delivered at the moment of need.</w:t>
      </w:r>
    </w:p>
    <w:p>
      <w:r>
        <w:br w:type="page"/>
      </w:r>
    </w:p>
    <w:p>
      <w:pPr>
        <w:pStyle w:val="Heading1"/>
      </w:pPr>
      <w:r>
        <w:t>Appendix – Decision Log &amp; Technical Questions</w:t>
      </w:r>
    </w:p>
    <w:p>
      <w:pPr>
        <w:pStyle w:val="Heading2"/>
      </w:pPr>
      <w:r>
        <w:t>Decisions already established</w:t>
      </w:r>
    </w:p>
    <w:p>
      <w:r>
        <w:t>Start with onboarding and trusted process guidance. Demonstrate one magical user flow. Use approved knowledge. Require source traceability. Enforce role-aware access. Measure outcomes rather than chat volume. Keep autonomous workflow automation for later phases.</w:t>
      </w:r>
    </w:p>
    <w:p>
      <w:pPr>
        <w:pStyle w:val="Heading2"/>
      </w:pPr>
      <w:r>
        <w:t>Questions to take to the technical collaborator</w:t>
      </w:r>
    </w:p>
    <w:p>
      <w:r>
        <w:t>1. What is the simplest secure architecture for the prototype?</w:t>
        <w:br/>
        <w:t>2. What retrieval strategy should we use?</w:t>
        <w:br/>
        <w:t>3. How will identity and permissions be enforced before retrieval?</w:t>
        <w:br/>
        <w:t>4. How should documents and training videos be ingested and indexed?</w:t>
        <w:br/>
        <w:t>5. What model and enterprise services are available and approved?</w:t>
        <w:br/>
        <w:t>6. What can realistically be demonstrated before the finale?</w:t>
        <w:br/>
        <w:t>7. Which integrations should be real and which can be mocked?</w:t>
        <w:br/>
        <w:t>8. How will we evaluate groundedness, retrieval quality and latency?</w:t>
        <w:br/>
        <w:t>9. How will an administrator update, approve or remove knowledge?</w:t>
        <w:br/>
        <w:t>10. If you were presenting this to a CTO, what would you challenge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