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38"/>
        <w:tblW w:w="1066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57"/>
        <w:gridCol w:w="705"/>
        <w:gridCol w:w="6400"/>
      </w:tblGrid>
      <w:tr w:rsidR="00D06379" w14:paraId="6914CEB8" w14:textId="77777777" w:rsidTr="00710560">
        <w:trPr>
          <w:trHeight w:val="1755"/>
        </w:trPr>
        <w:tc>
          <w:tcPr>
            <w:tcW w:w="3557" w:type="dxa"/>
            <w:vAlign w:val="bottom"/>
          </w:tcPr>
          <w:p w14:paraId="6E2E270D" w14:textId="77777777" w:rsidR="001B2ABD" w:rsidRDefault="001B2ABD" w:rsidP="00004AAA">
            <w:pPr>
              <w:tabs>
                <w:tab w:val="left" w:pos="990"/>
              </w:tabs>
            </w:pPr>
          </w:p>
        </w:tc>
        <w:tc>
          <w:tcPr>
            <w:tcW w:w="705" w:type="dxa"/>
          </w:tcPr>
          <w:p w14:paraId="7B9D1C59" w14:textId="77777777" w:rsidR="001B2ABD" w:rsidRDefault="001B2ABD" w:rsidP="00004AAA">
            <w:pPr>
              <w:tabs>
                <w:tab w:val="left" w:pos="990"/>
              </w:tabs>
            </w:pPr>
          </w:p>
        </w:tc>
        <w:tc>
          <w:tcPr>
            <w:tcW w:w="6400" w:type="dxa"/>
            <w:vAlign w:val="bottom"/>
          </w:tcPr>
          <w:p w14:paraId="555581A2" w14:textId="77777777" w:rsidR="00906AA8" w:rsidRDefault="00906AA8" w:rsidP="00004AAA">
            <w:pPr>
              <w:pStyle w:val="Title"/>
              <w:rPr>
                <w:sz w:val="46"/>
                <w:szCs w:val="46"/>
              </w:rPr>
            </w:pPr>
          </w:p>
          <w:p w14:paraId="4C5B1511" w14:textId="77777777" w:rsidR="00901778" w:rsidRDefault="00901778" w:rsidP="00901778"/>
          <w:p w14:paraId="5D44189F" w14:textId="77777777" w:rsidR="00901778" w:rsidRPr="00901778" w:rsidRDefault="00901778" w:rsidP="00901778"/>
          <w:p w14:paraId="187177BC" w14:textId="77777777" w:rsidR="00710560" w:rsidRDefault="00710560" w:rsidP="00004AAA">
            <w:pPr>
              <w:pStyle w:val="Title"/>
              <w:rPr>
                <w:sz w:val="46"/>
                <w:szCs w:val="46"/>
              </w:rPr>
            </w:pPr>
          </w:p>
          <w:p w14:paraId="540B3752" w14:textId="77777777" w:rsidR="001B2ABD" w:rsidRPr="00004AAA" w:rsidRDefault="00A3420B" w:rsidP="00004AAA">
            <w:pPr>
              <w:pStyle w:val="Title"/>
              <w:rPr>
                <w:sz w:val="46"/>
                <w:szCs w:val="46"/>
              </w:rPr>
            </w:pPr>
            <w:r w:rsidRPr="00004AAA">
              <w:rPr>
                <w:sz w:val="46"/>
                <w:szCs w:val="46"/>
              </w:rPr>
              <w:t>SATEESH REDDY YEDDULA</w:t>
            </w:r>
          </w:p>
          <w:p w14:paraId="4D561E54" w14:textId="77777777" w:rsidR="00906AA8" w:rsidRDefault="00A3420B" w:rsidP="00906AA8">
            <w:pPr>
              <w:pStyle w:val="Subtitle"/>
              <w:rPr>
                <w:spacing w:val="0"/>
                <w:w w:val="100"/>
                <w:sz w:val="28"/>
              </w:rPr>
            </w:pPr>
            <w:r w:rsidRPr="00431749">
              <w:rPr>
                <w:spacing w:val="0"/>
                <w:w w:val="78"/>
                <w:sz w:val="28"/>
              </w:rPr>
              <w:t>DevOps Professiona</w:t>
            </w:r>
            <w:r w:rsidRPr="00431749">
              <w:rPr>
                <w:w w:val="78"/>
                <w:sz w:val="28"/>
              </w:rPr>
              <w:t>l</w:t>
            </w:r>
          </w:p>
          <w:p w14:paraId="7BD658AD" w14:textId="77777777" w:rsidR="001D644F" w:rsidRPr="001D644F" w:rsidRDefault="001D644F" w:rsidP="001D644F"/>
        </w:tc>
      </w:tr>
      <w:tr w:rsidR="00D06379" w14:paraId="4ECBCC1D" w14:textId="77777777" w:rsidTr="00710560">
        <w:trPr>
          <w:trHeight w:val="6059"/>
        </w:trPr>
        <w:tc>
          <w:tcPr>
            <w:tcW w:w="3557" w:type="dxa"/>
          </w:tcPr>
          <w:p w14:paraId="5E4B5C02" w14:textId="77777777" w:rsidR="00110E50" w:rsidRPr="00C833A3" w:rsidRDefault="00A3420B" w:rsidP="00110E50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 w:rsidRPr="00791E6C">
              <w:rPr>
                <w:bCs w:val="0"/>
                <w:color w:val="548AB7" w:themeColor="accent1" w:themeShade="BF"/>
                <w:szCs w:val="24"/>
              </w:rPr>
              <w:t>ROLES &amp; EXPERTISE</w:t>
            </w:r>
          </w:p>
          <w:p w14:paraId="0C15998A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DevOps</w:t>
            </w:r>
          </w:p>
          <w:p w14:paraId="33AFEA52" w14:textId="77777777" w:rsidR="001D0690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AWS</w:t>
            </w:r>
          </w:p>
          <w:p w14:paraId="7EBD258D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Automation Expert</w:t>
            </w:r>
          </w:p>
          <w:p w14:paraId="3956834A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SME</w:t>
            </w:r>
          </w:p>
          <w:p w14:paraId="46F78B78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Business Analyst</w:t>
            </w:r>
          </w:p>
          <w:p w14:paraId="21AE4F6A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Quality Assurance</w:t>
            </w:r>
          </w:p>
          <w:p w14:paraId="372960A9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Project Management</w:t>
            </w:r>
          </w:p>
          <w:p w14:paraId="496E145A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Client/Stakeholder Management</w:t>
            </w:r>
          </w:p>
          <w:p w14:paraId="1F0F9C2F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SDLC</w:t>
            </w:r>
          </w:p>
          <w:p w14:paraId="34E78899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STLC</w:t>
            </w:r>
          </w:p>
          <w:p w14:paraId="31702109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Security Engineer</w:t>
            </w:r>
          </w:p>
          <w:p w14:paraId="35B02CBD" w14:textId="77777777" w:rsidR="00776EDF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IT Operations</w:t>
            </w:r>
          </w:p>
          <w:p w14:paraId="42B119AA" w14:textId="77777777" w:rsidR="00097FF2" w:rsidRPr="00906AA8" w:rsidRDefault="00A3420B" w:rsidP="00012E5B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Onsite -Offshore Coordinator</w:t>
            </w:r>
          </w:p>
          <w:p w14:paraId="1F3261C8" w14:textId="77777777" w:rsidR="001D644F" w:rsidRDefault="001D644F" w:rsidP="00097FF2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</w:p>
          <w:p w14:paraId="6ADDF305" w14:textId="77777777" w:rsidR="00B24F7B" w:rsidRPr="00012E5B" w:rsidRDefault="00A3420B" w:rsidP="00012E5B">
            <w:pPr>
              <w:pStyle w:val="Heading2"/>
              <w:spacing w:line="276" w:lineRule="auto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CONTACT</w:t>
            </w:r>
          </w:p>
          <w:sdt>
            <w:sdtPr>
              <w:id w:val="1111563247"/>
              <w:placeholder>
                <w:docPart w:val="72D65A7A79202249B805BD40B4C92580"/>
              </w:placeholder>
              <w:temporary/>
              <w:showingPlcHdr/>
              <w15:appearance w15:val="hidden"/>
            </w:sdtPr>
            <w:sdtEndPr/>
            <w:sdtContent>
              <w:p w14:paraId="5FC0FDF3" w14:textId="77777777" w:rsidR="004D3011" w:rsidRDefault="00A3420B" w:rsidP="00012E5B">
                <w:pPr>
                  <w:spacing w:line="276" w:lineRule="auto"/>
                </w:pPr>
                <w:r w:rsidRPr="004D3011">
                  <w:t>PHONE:</w:t>
                </w:r>
              </w:p>
            </w:sdtContent>
          </w:sdt>
          <w:p w14:paraId="09DB4C4A" w14:textId="77777777" w:rsidR="004D3011" w:rsidRPr="00475400" w:rsidRDefault="00A3420B" w:rsidP="00012E5B">
            <w:pPr>
              <w:spacing w:line="276" w:lineRule="auto"/>
              <w:rPr>
                <w:sz w:val="20"/>
                <w:szCs w:val="20"/>
              </w:rPr>
            </w:pPr>
            <w:r w:rsidRPr="00475400">
              <w:rPr>
                <w:sz w:val="20"/>
                <w:szCs w:val="20"/>
              </w:rPr>
              <w:t xml:space="preserve">+91 - </w:t>
            </w:r>
            <w:r w:rsidR="006B3575" w:rsidRPr="00475400">
              <w:rPr>
                <w:sz w:val="20"/>
                <w:szCs w:val="20"/>
              </w:rPr>
              <w:t>789 3066 490</w:t>
            </w:r>
          </w:p>
          <w:p w14:paraId="3D0A73C5" w14:textId="77777777" w:rsidR="00B24F7B" w:rsidRDefault="00B24F7B" w:rsidP="00004AAA"/>
          <w:sdt>
            <w:sdtPr>
              <w:id w:val="-240260293"/>
              <w:placeholder>
                <w:docPart w:val="AB2366FF17D070488BD90842422EC390"/>
              </w:placeholder>
              <w:temporary/>
              <w:showingPlcHdr/>
              <w15:appearance w15:val="hidden"/>
            </w:sdtPr>
            <w:sdtEndPr/>
            <w:sdtContent>
              <w:p w14:paraId="550831F2" w14:textId="77777777" w:rsidR="004D3011" w:rsidRDefault="00A3420B" w:rsidP="00012E5B">
                <w:pPr>
                  <w:spacing w:line="276" w:lineRule="auto"/>
                </w:pPr>
                <w:r w:rsidRPr="004D3011">
                  <w:t>EMAIL:</w:t>
                </w:r>
              </w:p>
            </w:sdtContent>
          </w:sdt>
          <w:p w14:paraId="3670E18A" w14:textId="77777777" w:rsidR="004D3011" w:rsidRPr="00475400" w:rsidRDefault="00A3420B" w:rsidP="00012E5B">
            <w:pPr>
              <w:spacing w:line="276" w:lineRule="auto"/>
              <w:rPr>
                <w:color w:val="B85A22" w:themeColor="accent2" w:themeShade="BF"/>
                <w:sz w:val="20"/>
                <w:szCs w:val="20"/>
                <w:u w:val="single"/>
              </w:rPr>
            </w:pPr>
            <w:r w:rsidRPr="00475400">
              <w:rPr>
                <w:color w:val="00B0F0"/>
                <w:sz w:val="20"/>
                <w:szCs w:val="20"/>
              </w:rPr>
              <w:t>s</w:t>
            </w:r>
            <w:r w:rsidR="006B3575" w:rsidRPr="00475400">
              <w:rPr>
                <w:color w:val="00B0F0"/>
                <w:sz w:val="20"/>
                <w:szCs w:val="20"/>
              </w:rPr>
              <w:t>ateeshreddy3699@gmail.com</w:t>
            </w:r>
          </w:p>
        </w:tc>
        <w:tc>
          <w:tcPr>
            <w:tcW w:w="705" w:type="dxa"/>
          </w:tcPr>
          <w:p w14:paraId="23892FB2" w14:textId="77777777" w:rsidR="001B2ABD" w:rsidRDefault="001B2ABD" w:rsidP="00004AAA">
            <w:pPr>
              <w:tabs>
                <w:tab w:val="left" w:pos="990"/>
              </w:tabs>
            </w:pPr>
          </w:p>
        </w:tc>
        <w:tc>
          <w:tcPr>
            <w:tcW w:w="6400" w:type="dxa"/>
          </w:tcPr>
          <w:p w14:paraId="60F77ADB" w14:textId="77777777" w:rsidR="001D644F" w:rsidRPr="00C833A3" w:rsidRDefault="00A3420B" w:rsidP="001D644F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EXECUTIVE PROFILE</w:t>
            </w:r>
          </w:p>
          <w:p w14:paraId="3DAFAA02" w14:textId="6A1F5550" w:rsidR="0017175B" w:rsidRDefault="00A3420B" w:rsidP="00012E5B">
            <w:pPr>
              <w:pStyle w:val="ListParagraph1"/>
              <w:tabs>
                <w:tab w:val="left" w:pos="705"/>
                <w:tab w:val="left" w:pos="1035"/>
              </w:tabs>
              <w:spacing w:after="40" w:line="276" w:lineRule="auto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DE5005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A Software professional offering </w:t>
            </w:r>
            <w:r w:rsidR="00B27E2B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overall </w:t>
            </w:r>
            <w:r w:rsidRPr="00B27E2B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ja-JP"/>
              </w:rPr>
              <w:t>12</w:t>
            </w:r>
            <w:r w:rsidRPr="00DE5005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years of 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IT</w:t>
            </w:r>
            <w:r w:rsidR="00EB155D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experience in which </w:t>
            </w:r>
            <w:r w:rsidR="00C711FE" w:rsidRPr="00B27E2B">
              <w:rPr>
                <w:rFonts w:asciiTheme="minorHAnsi" w:eastAsiaTheme="minorEastAsia" w:hAnsiTheme="minorHAnsi" w:cstheme="minorBidi"/>
                <w:b/>
                <w:bCs/>
                <w:lang w:eastAsia="ja-JP"/>
              </w:rPr>
              <w:t>4+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years as</w:t>
            </w:r>
            <w:r w:rsidR="00B23500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</w:t>
            </w:r>
            <w:r w:rsidR="00C711FE" w:rsidRPr="00DE5005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DevOps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Engineer and </w:t>
            </w:r>
            <w:r w:rsidRPr="00DE5005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AWS</w:t>
            </w:r>
            <w:r w:rsidR="005F7C22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Cloud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including </w:t>
            </w:r>
            <w:r w:rsidR="00C711FE" w:rsidRPr="00B27E2B">
              <w:rPr>
                <w:rFonts w:asciiTheme="minorHAnsi" w:eastAsiaTheme="minorEastAsia" w:hAnsiTheme="minorHAnsi" w:cstheme="minorBidi"/>
                <w:b/>
                <w:bCs/>
                <w:lang w:eastAsia="ja-JP"/>
              </w:rPr>
              <w:t>1+</w:t>
            </w:r>
            <w:r w:rsidR="00C711FE" w:rsidRPr="00B27E2B">
              <w:rPr>
                <w:rFonts w:asciiTheme="minorHAnsi" w:eastAsiaTheme="minorEastAsia" w:hAnsiTheme="minorHAnsi" w:cstheme="minorBidi"/>
                <w:lang w:eastAsia="ja-JP"/>
              </w:rPr>
              <w:t xml:space="preserve"> 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years of </w:t>
            </w:r>
            <w:r w:rsidR="0017175B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extensive </w:t>
            </w:r>
            <w:r w:rsidR="00C711FE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experience in </w:t>
            </w:r>
            <w:r w:rsidRPr="00DE5005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Kubernetes</w:t>
            </w:r>
          </w:p>
          <w:p w14:paraId="654AD62F" w14:textId="0307A504" w:rsidR="00B27E2B" w:rsidRDefault="00B27E2B" w:rsidP="00012E5B">
            <w:pPr>
              <w:pStyle w:val="ListParagraph1"/>
              <w:tabs>
                <w:tab w:val="left" w:pos="705"/>
                <w:tab w:val="left" w:pos="1035"/>
              </w:tabs>
              <w:spacing w:after="40" w:line="276" w:lineRule="auto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</w:p>
          <w:p w14:paraId="0863CD8C" w14:textId="29E7A2E5" w:rsidR="00B27E2B" w:rsidRPr="00B27E2B" w:rsidRDefault="00B27E2B" w:rsidP="00B27E2B">
            <w:pPr>
              <w:pStyle w:val="ListParagraph1"/>
              <w:tabs>
                <w:tab w:val="left" w:pos="705"/>
                <w:tab w:val="left" w:pos="1035"/>
              </w:tabs>
              <w:spacing w:after="40" w:line="276" w:lineRule="auto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ja-JP"/>
              </w:rPr>
            </w:pPr>
            <w:r w:rsidRPr="00B27E2B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Hands on experience with combination of DevOps Skills – </w:t>
            </w:r>
            <w:r w:rsidRPr="00B27E2B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ja-JP"/>
              </w:rPr>
              <w:t xml:space="preserve">AWS DevOps, GitHub, Jenkins, Maven, Nexus, Ansible, SonarQube, Terraform, Docker </w:t>
            </w:r>
            <w:r w:rsidRPr="00B27E2B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and</w:t>
            </w:r>
            <w:r w:rsidRPr="00B27E2B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  <w:lang w:eastAsia="ja-JP"/>
              </w:rPr>
              <w:t xml:space="preserve"> Kubernetes</w:t>
            </w:r>
          </w:p>
          <w:p w14:paraId="511D6B8D" w14:textId="77777777" w:rsidR="0017175B" w:rsidRDefault="0017175B" w:rsidP="00012E5B">
            <w:pPr>
              <w:pStyle w:val="ListParagraph1"/>
              <w:tabs>
                <w:tab w:val="left" w:pos="705"/>
                <w:tab w:val="left" w:pos="1035"/>
              </w:tabs>
              <w:spacing w:after="40" w:line="276" w:lineRule="auto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</w:p>
          <w:p w14:paraId="225022E1" w14:textId="6F7A999A" w:rsidR="00710560" w:rsidRPr="00B27E2B" w:rsidRDefault="00B27E2B" w:rsidP="00B27E2B">
            <w:pPr>
              <w:pStyle w:val="ListParagraph1"/>
              <w:tabs>
                <w:tab w:val="left" w:pos="705"/>
                <w:tab w:val="left" w:pos="1035"/>
              </w:tabs>
              <w:spacing w:after="40" w:line="276" w:lineRule="auto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Rich </w:t>
            </w:r>
            <w:r w:rsidR="0017175B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onsite and offshore experience in </w:t>
            </w:r>
            <w:r w:rsidR="00A3420B" w:rsidRPr="00DE5005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Scrum, Business Analysis, QA, Project management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 xml:space="preserve"> and m</w:t>
            </w:r>
            <w:r w:rsidR="00A3420B" w:rsidRPr="00DE5005">
              <w:rPr>
                <w:rFonts w:asciiTheme="minorHAnsi" w:eastAsiaTheme="minorEastAsia" w:hAnsiTheme="minorHAnsi" w:cstheme="minorBidi"/>
                <w:sz w:val="18"/>
                <w:szCs w:val="18"/>
              </w:rPr>
              <w:t>anag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>ing</w:t>
            </w:r>
            <w:r w:rsidR="00A3420B" w:rsidRPr="00DE5005"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 multi-vendor projects </w:t>
            </w:r>
            <w:r>
              <w:rPr>
                <w:rFonts w:asciiTheme="minorHAnsi" w:eastAsiaTheme="minorEastAsia" w:hAnsiTheme="minorHAnsi" w:cstheme="minorBidi"/>
                <w:sz w:val="18"/>
                <w:szCs w:val="18"/>
              </w:rPr>
              <w:t xml:space="preserve">with a </w:t>
            </w:r>
            <w:r w:rsidR="00A3420B" w:rsidRPr="00DE5005">
              <w:rPr>
                <w:rFonts w:asciiTheme="minorHAnsi" w:eastAsiaTheme="minorEastAsia" w:hAnsiTheme="minorHAnsi" w:cstheme="minorBidi"/>
                <w:sz w:val="18"/>
                <w:szCs w:val="18"/>
              </w:rPr>
              <w:t>peak team size of 30+ resources across LOBs and domains</w:t>
            </w:r>
          </w:p>
          <w:p w14:paraId="389D966A" w14:textId="67BC4345" w:rsidR="00D912D0" w:rsidRPr="00B23500" w:rsidRDefault="00A3420B" w:rsidP="00B23500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FOCUS AREAS</w:t>
            </w:r>
          </w:p>
          <w:p w14:paraId="10A02239" w14:textId="77777777" w:rsidR="00097FF2" w:rsidRDefault="00A3420B" w:rsidP="00776EDF">
            <w:pPr>
              <w:tabs>
                <w:tab w:val="left" w:pos="990"/>
              </w:tabs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DevOps:</w:t>
            </w:r>
          </w:p>
          <w:p w14:paraId="6A4DA3A5" w14:textId="77777777" w:rsidR="00761E74" w:rsidRPr="00E65D61" w:rsidRDefault="00A3420B" w:rsidP="00012E5B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E65D61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Source Control Management</w:t>
            </w:r>
          </w:p>
          <w:p w14:paraId="3F8BE0F6" w14:textId="77777777" w:rsidR="00CF22FB" w:rsidRPr="00E65D61" w:rsidRDefault="00A3420B" w:rsidP="00E65D61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E65D61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Continuous Integration</w:t>
            </w:r>
          </w:p>
          <w:p w14:paraId="7442060B" w14:textId="77777777" w:rsidR="00761E74" w:rsidRPr="00E65D61" w:rsidRDefault="00A3420B" w:rsidP="00E65D61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E65D61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Continuous Inspection</w:t>
            </w:r>
          </w:p>
          <w:p w14:paraId="23EEDB8B" w14:textId="77777777" w:rsidR="00CF22FB" w:rsidRPr="00E65D61" w:rsidRDefault="00A3420B" w:rsidP="00E65D61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E65D61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Continuous Delivery</w:t>
            </w:r>
            <w:r w:rsidR="00F01132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/Deployment</w:t>
            </w:r>
          </w:p>
          <w:p w14:paraId="1D692D9A" w14:textId="77777777" w:rsidR="00761E74" w:rsidRPr="00E65D61" w:rsidRDefault="00A3420B" w:rsidP="00E65D61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E65D61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Configuration Management</w:t>
            </w:r>
          </w:p>
          <w:p w14:paraId="67073912" w14:textId="5F1642A6" w:rsidR="00761E74" w:rsidRDefault="00B23500" w:rsidP="00E65D61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  <w:r w:rsidRPr="00E65D61"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  <w:t>Containerization</w:t>
            </w:r>
          </w:p>
          <w:p w14:paraId="63F5DF18" w14:textId="6A7C788D" w:rsidR="00B23500" w:rsidRDefault="00B23500" w:rsidP="00E65D61">
            <w:pPr>
              <w:pStyle w:val="ListParagraph1"/>
              <w:tabs>
                <w:tab w:val="left" w:pos="705"/>
                <w:tab w:val="left" w:pos="1035"/>
              </w:tabs>
              <w:spacing w:after="40"/>
              <w:ind w:left="0"/>
              <w:jc w:val="both"/>
              <w:rPr>
                <w:rFonts w:asciiTheme="minorHAnsi" w:eastAsiaTheme="minorEastAsia" w:hAnsiTheme="minorHAnsi" w:cstheme="minorBidi"/>
                <w:sz w:val="18"/>
                <w:szCs w:val="18"/>
                <w:lang w:eastAsia="ja-JP"/>
              </w:rPr>
            </w:pPr>
          </w:p>
          <w:p w14:paraId="1008F8C8" w14:textId="77777777" w:rsidR="00B23500" w:rsidRPr="00037479" w:rsidRDefault="00B23500" w:rsidP="00B23500">
            <w:pPr>
              <w:tabs>
                <w:tab w:val="left" w:pos="990"/>
              </w:tabs>
              <w:rPr>
                <w:b/>
                <w:bCs/>
                <w:sz w:val="20"/>
                <w:szCs w:val="20"/>
              </w:rPr>
            </w:pPr>
            <w:r w:rsidRPr="00037479">
              <w:rPr>
                <w:b/>
                <w:bCs/>
                <w:sz w:val="20"/>
                <w:szCs w:val="20"/>
              </w:rPr>
              <w:t xml:space="preserve">Infrastructure </w:t>
            </w:r>
            <w:r>
              <w:rPr>
                <w:b/>
                <w:bCs/>
                <w:sz w:val="20"/>
                <w:szCs w:val="20"/>
              </w:rPr>
              <w:t>Management</w:t>
            </w:r>
            <w:r w:rsidRPr="00037479">
              <w:rPr>
                <w:b/>
                <w:bCs/>
                <w:sz w:val="20"/>
                <w:szCs w:val="20"/>
              </w:rPr>
              <w:t>:</w:t>
            </w:r>
          </w:p>
          <w:p w14:paraId="433CC781" w14:textId="675FF80F" w:rsidR="00B23500" w:rsidRDefault="00B23500" w:rsidP="00B23500">
            <w:pPr>
              <w:tabs>
                <w:tab w:val="left" w:pos="990"/>
              </w:tabs>
              <w:spacing w:line="276" w:lineRule="auto"/>
              <w:jc w:val="both"/>
              <w:rPr>
                <w:szCs w:val="18"/>
                <w:lang w:val="en-GB"/>
              </w:rPr>
            </w:pPr>
            <w:r w:rsidRPr="00037479">
              <w:rPr>
                <w:szCs w:val="18"/>
                <w:lang w:val="en-GB"/>
              </w:rPr>
              <w:t>Extensive experience in Infrastructure Setup, Monitoring, Maintenance, Management, and automation</w:t>
            </w:r>
            <w:r>
              <w:rPr>
                <w:szCs w:val="18"/>
                <w:lang w:val="en-GB"/>
              </w:rPr>
              <w:t xml:space="preserve">, thus reducing capital expenses cost and time to </w:t>
            </w:r>
            <w:r>
              <w:rPr>
                <w:szCs w:val="18"/>
                <w:lang w:val="en-GB"/>
              </w:rPr>
              <w:t>fulfil</w:t>
            </w:r>
            <w:r>
              <w:rPr>
                <w:szCs w:val="18"/>
                <w:lang w:val="en-GB"/>
              </w:rPr>
              <w:t xml:space="preserve"> infrastructure needs across multiple cloud providers</w:t>
            </w:r>
          </w:p>
          <w:p w14:paraId="1B25565C" w14:textId="77777777" w:rsidR="00097FF2" w:rsidRDefault="00097FF2" w:rsidP="00776EDF">
            <w:pPr>
              <w:tabs>
                <w:tab w:val="left" w:pos="990"/>
              </w:tabs>
              <w:rPr>
                <w:b/>
                <w:bCs/>
                <w:sz w:val="20"/>
                <w:szCs w:val="20"/>
                <w:lang w:val="en-IN"/>
              </w:rPr>
            </w:pPr>
          </w:p>
          <w:p w14:paraId="026ED3B4" w14:textId="77777777" w:rsidR="00097FF2" w:rsidRPr="00037479" w:rsidRDefault="00A3420B" w:rsidP="00097FF2">
            <w:pPr>
              <w:tabs>
                <w:tab w:val="left" w:pos="990"/>
              </w:tabs>
              <w:rPr>
                <w:sz w:val="20"/>
                <w:szCs w:val="20"/>
              </w:rPr>
            </w:pPr>
            <w:r w:rsidRPr="00037479">
              <w:rPr>
                <w:b/>
                <w:bCs/>
                <w:sz w:val="20"/>
                <w:szCs w:val="20"/>
              </w:rPr>
              <w:t>Methodologies</w:t>
            </w:r>
            <w:r w:rsidRPr="00037479">
              <w:rPr>
                <w:sz w:val="20"/>
                <w:szCs w:val="20"/>
              </w:rPr>
              <w:t>:</w:t>
            </w:r>
          </w:p>
          <w:p w14:paraId="70BC506B" w14:textId="77777777" w:rsidR="00097FF2" w:rsidRPr="00037479" w:rsidRDefault="00A3420B" w:rsidP="00012E5B">
            <w:pPr>
              <w:tabs>
                <w:tab w:val="left" w:pos="990"/>
              </w:tabs>
              <w:spacing w:line="276" w:lineRule="auto"/>
              <w:jc w:val="both"/>
              <w:rPr>
                <w:szCs w:val="18"/>
              </w:rPr>
            </w:pPr>
            <w:r w:rsidRPr="00037479">
              <w:rPr>
                <w:szCs w:val="18"/>
              </w:rPr>
              <w:t xml:space="preserve">Rich experience in SDLC </w:t>
            </w:r>
            <w:r w:rsidR="00761E74">
              <w:rPr>
                <w:szCs w:val="18"/>
              </w:rPr>
              <w:t xml:space="preserve">and STLC </w:t>
            </w:r>
            <w:r w:rsidRPr="00037479">
              <w:rPr>
                <w:szCs w:val="18"/>
              </w:rPr>
              <w:t>with expertise in SDLC methodologies including DevOps, Agile Waterfall, Scrum models for enterprise-wide solutions</w:t>
            </w:r>
          </w:p>
          <w:p w14:paraId="03660347" w14:textId="77777777" w:rsidR="00097FF2" w:rsidRDefault="00097FF2" w:rsidP="00012E5B">
            <w:pPr>
              <w:tabs>
                <w:tab w:val="left" w:pos="990"/>
              </w:tabs>
              <w:jc w:val="both"/>
              <w:rPr>
                <w:b/>
                <w:bCs/>
                <w:sz w:val="20"/>
                <w:szCs w:val="20"/>
                <w:lang w:val="en-IN"/>
              </w:rPr>
            </w:pPr>
          </w:p>
          <w:p w14:paraId="7A8D2CD8" w14:textId="77777777" w:rsidR="00B23500" w:rsidRPr="00037479" w:rsidRDefault="00B23500" w:rsidP="00B23500">
            <w:pPr>
              <w:tabs>
                <w:tab w:val="left" w:pos="990"/>
              </w:tabs>
              <w:rPr>
                <w:b/>
                <w:bCs/>
                <w:sz w:val="20"/>
                <w:szCs w:val="20"/>
              </w:rPr>
            </w:pPr>
            <w:r w:rsidRPr="00037479">
              <w:rPr>
                <w:b/>
                <w:bCs/>
                <w:sz w:val="20"/>
                <w:szCs w:val="20"/>
              </w:rPr>
              <w:t xml:space="preserve">Delivery </w:t>
            </w:r>
            <w:r>
              <w:rPr>
                <w:b/>
                <w:bCs/>
                <w:sz w:val="20"/>
                <w:szCs w:val="20"/>
              </w:rPr>
              <w:t xml:space="preserve">&amp; </w:t>
            </w:r>
            <w:r w:rsidRPr="00037479">
              <w:rPr>
                <w:b/>
                <w:bCs/>
                <w:sz w:val="20"/>
                <w:szCs w:val="20"/>
              </w:rPr>
              <w:t>Management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14FE4638" w14:textId="77777777" w:rsidR="00B23500" w:rsidRPr="00037479" w:rsidRDefault="00B23500" w:rsidP="00B23500">
            <w:pPr>
              <w:tabs>
                <w:tab w:val="left" w:pos="990"/>
              </w:tabs>
              <w:spacing w:line="276" w:lineRule="auto"/>
              <w:jc w:val="both"/>
              <w:rPr>
                <w:szCs w:val="18"/>
              </w:rPr>
            </w:pPr>
            <w:r w:rsidRPr="00037479">
              <w:rPr>
                <w:szCs w:val="18"/>
              </w:rPr>
              <w:t xml:space="preserve">As a Delivery manager lead a team of </w:t>
            </w:r>
            <w:r>
              <w:rPr>
                <w:szCs w:val="18"/>
              </w:rPr>
              <w:t>3</w:t>
            </w:r>
            <w:r w:rsidRPr="00037479">
              <w:rPr>
                <w:szCs w:val="18"/>
              </w:rPr>
              <w:t xml:space="preserve">0+ </w:t>
            </w:r>
            <w:r>
              <w:rPr>
                <w:szCs w:val="18"/>
              </w:rPr>
              <w:t>resources</w:t>
            </w:r>
            <w:r w:rsidRPr="00037479">
              <w:rPr>
                <w:szCs w:val="18"/>
              </w:rPr>
              <w:t>, handled the delivery and resourcing for critical multi-vendor projects, Production support, and E2E Test Coordinator roles</w:t>
            </w:r>
          </w:p>
          <w:p w14:paraId="03BD8D84" w14:textId="77777777" w:rsidR="00B23500" w:rsidRDefault="00B23500" w:rsidP="00012E5B">
            <w:pPr>
              <w:tabs>
                <w:tab w:val="left" w:pos="990"/>
              </w:tabs>
              <w:jc w:val="both"/>
              <w:rPr>
                <w:b/>
                <w:bCs/>
                <w:sz w:val="20"/>
                <w:szCs w:val="20"/>
                <w:lang w:val="en-IN"/>
              </w:rPr>
            </w:pPr>
          </w:p>
          <w:p w14:paraId="7B985C48" w14:textId="79D88D9C" w:rsidR="00097FF2" w:rsidRPr="00097FF2" w:rsidRDefault="00A3420B" w:rsidP="00012E5B">
            <w:pPr>
              <w:tabs>
                <w:tab w:val="left" w:pos="990"/>
              </w:tabs>
              <w:jc w:val="both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Pre Sales:</w:t>
            </w:r>
          </w:p>
          <w:p w14:paraId="1F193DC7" w14:textId="77777777" w:rsidR="00097FF2" w:rsidRDefault="00A3420B" w:rsidP="00012E5B">
            <w:pPr>
              <w:tabs>
                <w:tab w:val="left" w:pos="990"/>
              </w:tabs>
              <w:spacing w:line="276" w:lineRule="auto"/>
              <w:jc w:val="both"/>
              <w:rPr>
                <w:szCs w:val="18"/>
              </w:rPr>
            </w:pPr>
            <w:r w:rsidRPr="00037479">
              <w:rPr>
                <w:szCs w:val="18"/>
              </w:rPr>
              <w:t xml:space="preserve">Contributed to business by involving in various new project proposals </w:t>
            </w:r>
            <w:r w:rsidR="00CC4883">
              <w:rPr>
                <w:szCs w:val="18"/>
              </w:rPr>
              <w:t xml:space="preserve">(RFPs) </w:t>
            </w:r>
            <w:r w:rsidRPr="00037479">
              <w:rPr>
                <w:szCs w:val="18"/>
              </w:rPr>
              <w:t>and coming up with effort estimation, detailed approach, and optimizing solution</w:t>
            </w:r>
          </w:p>
          <w:p w14:paraId="160166A7" w14:textId="481A1FAB" w:rsidR="00DE5005" w:rsidRPr="00906AA8" w:rsidRDefault="00A3420B" w:rsidP="00EA05B6">
            <w:pPr>
              <w:tabs>
                <w:tab w:val="left" w:pos="990"/>
              </w:tabs>
              <w:jc w:val="both"/>
              <w:rPr>
                <w:szCs w:val="18"/>
              </w:rPr>
            </w:pPr>
            <w:r>
              <w:rPr>
                <w:szCs w:val="18"/>
              </w:rPr>
              <w:t>SOW</w:t>
            </w:r>
            <w:r w:rsidR="00CC4883">
              <w:rPr>
                <w:szCs w:val="18"/>
              </w:rPr>
              <w:t xml:space="preserve"> creation</w:t>
            </w:r>
          </w:p>
        </w:tc>
      </w:tr>
    </w:tbl>
    <w:p w14:paraId="1F909533" w14:textId="77777777" w:rsidR="00710560" w:rsidRDefault="00710560" w:rsidP="00901778"/>
    <w:p w14:paraId="08B88AFD" w14:textId="77777777" w:rsidR="00901778" w:rsidRPr="00901778" w:rsidRDefault="00901778" w:rsidP="00901778"/>
    <w:p w14:paraId="2AB8CE00" w14:textId="77777777" w:rsidR="00037479" w:rsidRPr="00DE5005" w:rsidRDefault="00A3420B" w:rsidP="00710560">
      <w:pPr>
        <w:pStyle w:val="Heading2"/>
        <w:ind w:left="4320"/>
        <w:rPr>
          <w:bCs w:val="0"/>
          <w:color w:val="548AB7" w:themeColor="accent1" w:themeShade="BF"/>
          <w:szCs w:val="24"/>
        </w:rPr>
      </w:pPr>
      <w:r>
        <w:rPr>
          <w:bCs w:val="0"/>
          <w:color w:val="548AB7" w:themeColor="accent1" w:themeShade="BF"/>
          <w:szCs w:val="24"/>
        </w:rPr>
        <w:lastRenderedPageBreak/>
        <w:t>T</w:t>
      </w:r>
      <w:r w:rsidR="00906AA8">
        <w:rPr>
          <w:bCs w:val="0"/>
          <w:color w:val="548AB7" w:themeColor="accent1" w:themeShade="BF"/>
          <w:szCs w:val="24"/>
        </w:rPr>
        <w:t xml:space="preserve">ECHNICAL </w:t>
      </w:r>
      <w:r w:rsidR="006B3575" w:rsidRPr="00791E6C">
        <w:rPr>
          <w:bCs w:val="0"/>
          <w:color w:val="548AB7" w:themeColor="accent1" w:themeShade="BF"/>
          <w:szCs w:val="24"/>
        </w:rPr>
        <w:t>SKILLS</w:t>
      </w:r>
      <w:r w:rsidR="006B3575">
        <w:tab/>
      </w:r>
    </w:p>
    <w:tbl>
      <w:tblPr>
        <w:tblpPr w:leftFromText="180" w:rightFromText="180" w:vertAnchor="text" w:horzAnchor="page" w:tblpX="988" w:tblpY="150"/>
        <w:tblW w:w="10622" w:type="dxa"/>
        <w:tblLayout w:type="fixed"/>
        <w:tblLook w:val="04A0" w:firstRow="1" w:lastRow="0" w:firstColumn="1" w:lastColumn="0" w:noHBand="0" w:noVBand="1"/>
      </w:tblPr>
      <w:tblGrid>
        <w:gridCol w:w="2117"/>
        <w:gridCol w:w="8505"/>
      </w:tblGrid>
      <w:tr w:rsidR="00D06379" w14:paraId="67086812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C3916C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DevOps Tools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FAE9148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AWS, Kubernetes, GitHub, Jenkins, Ansible, Terraform, Maven, SonarQube, Nexus, Docker, Apache Tomcat</w:t>
            </w:r>
          </w:p>
        </w:tc>
      </w:tr>
      <w:tr w:rsidR="00D06379" w14:paraId="74E1F0EC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88D708D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AWS Skills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523AE48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Amazon EC2, S3, RDS, ELB, EBS, Auto Scaling, IAM</w:t>
            </w:r>
          </w:p>
        </w:tc>
      </w:tr>
      <w:tr w:rsidR="00D06379" w14:paraId="1193DD64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AE475D0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Operating Systems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9886B94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Windows, Linux, Macintosh, Open-VMS 7.3.1, iOS, Android</w:t>
            </w:r>
          </w:p>
        </w:tc>
      </w:tr>
      <w:tr w:rsidR="00D06379" w14:paraId="7A504BD5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A109E3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  <w:lang w:eastAsia="en-US"/>
              </w:rPr>
            </w:pPr>
            <w:r w:rsidRPr="00791E6C">
              <w:rPr>
                <w:b/>
                <w:bCs/>
                <w:szCs w:val="18"/>
                <w:lang w:eastAsia="en-US"/>
              </w:rPr>
              <w:t>Database Primary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D052B05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SQL Server, Oracle</w:t>
            </w:r>
          </w:p>
        </w:tc>
      </w:tr>
      <w:tr w:rsidR="00D06379" w14:paraId="331314A1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57A35AB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Scripting Language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C69D4BC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Shell, Groovy</w:t>
            </w:r>
          </w:p>
        </w:tc>
      </w:tr>
      <w:tr w:rsidR="00D06379" w14:paraId="70530CB5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0B205A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Methodologies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BE521EC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Agile, Scrum, Waterfall, Kanban</w:t>
            </w:r>
          </w:p>
        </w:tc>
      </w:tr>
      <w:tr w:rsidR="00D06379" w14:paraId="67782E57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D1B81E0" w14:textId="77777777" w:rsidR="001D644F" w:rsidRPr="00791E6C" w:rsidRDefault="00A3420B" w:rsidP="002A2507">
            <w:pPr>
              <w:spacing w:line="360" w:lineRule="auto"/>
              <w:rPr>
                <w:szCs w:val="18"/>
                <w:lang w:eastAsia="en-US"/>
              </w:rPr>
            </w:pPr>
            <w:r w:rsidRPr="00791E6C">
              <w:rPr>
                <w:b/>
                <w:bCs/>
                <w:szCs w:val="18"/>
              </w:rPr>
              <w:t>QA Tools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3524D9B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Selenium, HP ALM, JIRA, QMetry, Rally, Quality Center, Service Now, Clear Quest, Vista, Vantage One, Drupal 8, Adobe CQ, Vignette Content Management Application, ADPART</w:t>
            </w:r>
          </w:p>
        </w:tc>
      </w:tr>
      <w:tr w:rsidR="00D06379" w14:paraId="792BF72A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896A330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Domain knowledge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5FF2B47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 xml:space="preserve"> Information, Media, Entertainment</w:t>
            </w:r>
            <w:r>
              <w:rPr>
                <w:szCs w:val="18"/>
              </w:rPr>
              <w:t xml:space="preserve">, </w:t>
            </w:r>
            <w:r w:rsidRPr="00791E6C">
              <w:rPr>
                <w:szCs w:val="18"/>
              </w:rPr>
              <w:t>Telecom, Insurance, Banking, and Retail</w:t>
            </w:r>
          </w:p>
        </w:tc>
      </w:tr>
      <w:tr w:rsidR="00D06379" w14:paraId="6AE7751F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6B60530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Quality Standards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FF1D0E4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SOX, ISO, CMMI</w:t>
            </w:r>
          </w:p>
        </w:tc>
      </w:tr>
      <w:tr w:rsidR="00D06379" w14:paraId="794CB571" w14:textId="77777777" w:rsidTr="002A2507">
        <w:trPr>
          <w:trHeight w:val="301"/>
        </w:trPr>
        <w:tc>
          <w:tcPr>
            <w:tcW w:w="21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850C3D" w14:textId="77777777" w:rsidR="001D644F" w:rsidRPr="00791E6C" w:rsidRDefault="00A3420B" w:rsidP="002A2507">
            <w:pPr>
              <w:spacing w:line="360" w:lineRule="auto"/>
              <w:rPr>
                <w:b/>
                <w:bCs/>
                <w:szCs w:val="18"/>
              </w:rPr>
            </w:pPr>
            <w:r w:rsidRPr="00791E6C">
              <w:rPr>
                <w:b/>
                <w:bCs/>
                <w:szCs w:val="18"/>
              </w:rPr>
              <w:t>Project types</w:t>
            </w:r>
          </w:p>
        </w:tc>
        <w:tc>
          <w:tcPr>
            <w:tcW w:w="8505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33623E" w14:textId="77777777" w:rsidR="001D644F" w:rsidRPr="00791E6C" w:rsidRDefault="00A3420B" w:rsidP="002A2507">
            <w:pPr>
              <w:spacing w:line="360" w:lineRule="auto"/>
              <w:jc w:val="both"/>
              <w:rPr>
                <w:szCs w:val="18"/>
              </w:rPr>
            </w:pPr>
            <w:r w:rsidRPr="00791E6C">
              <w:rPr>
                <w:szCs w:val="18"/>
              </w:rPr>
              <w:t>Production Support, Web-based, Legacy, Migration, E2E Maintenance</w:t>
            </w:r>
          </w:p>
        </w:tc>
      </w:tr>
    </w:tbl>
    <w:p w14:paraId="0ED9B6DA" w14:textId="77777777" w:rsidR="002A2507" w:rsidRDefault="002A2507" w:rsidP="00DE5005">
      <w:pPr>
        <w:pStyle w:val="Heading2"/>
        <w:ind w:left="4320"/>
        <w:rPr>
          <w:bCs w:val="0"/>
          <w:color w:val="548AB7" w:themeColor="accent1" w:themeShade="BF"/>
          <w:szCs w:val="24"/>
        </w:rPr>
      </w:pPr>
    </w:p>
    <w:p w14:paraId="514873FB" w14:textId="77777777" w:rsidR="00037479" w:rsidRPr="00791E6C" w:rsidRDefault="00A3420B" w:rsidP="00DE5005">
      <w:pPr>
        <w:pStyle w:val="Heading2"/>
        <w:ind w:left="4320"/>
        <w:rPr>
          <w:bCs w:val="0"/>
          <w:color w:val="548AB7" w:themeColor="accent1" w:themeShade="BF"/>
          <w:szCs w:val="24"/>
        </w:rPr>
      </w:pPr>
      <w:r w:rsidRPr="00791E6C">
        <w:rPr>
          <w:bCs w:val="0"/>
          <w:color w:val="548AB7" w:themeColor="accent1" w:themeShade="BF"/>
          <w:szCs w:val="24"/>
        </w:rPr>
        <w:t>EDUCATION &amp; KNOWLEDGE</w:t>
      </w:r>
    </w:p>
    <w:p w14:paraId="63963328" w14:textId="77777777" w:rsidR="00037479" w:rsidRDefault="00A3420B" w:rsidP="000C45FF">
      <w:pPr>
        <w:tabs>
          <w:tab w:val="left" w:pos="990"/>
        </w:tabs>
      </w:pPr>
      <w:r>
        <w:tab/>
      </w:r>
      <w:r>
        <w:tab/>
      </w:r>
      <w:r>
        <w:tab/>
      </w:r>
    </w:p>
    <w:p w14:paraId="1435709B" w14:textId="77777777" w:rsidR="00037479" w:rsidRPr="002A2507" w:rsidRDefault="00A3420B" w:rsidP="002A2507">
      <w:pPr>
        <w:suppressAutoHyphens/>
        <w:ind w:left="4320"/>
        <w:jc w:val="both"/>
        <w:rPr>
          <w:szCs w:val="18"/>
          <w:lang w:val="en-GB"/>
        </w:rPr>
      </w:pPr>
      <w:r w:rsidRPr="002A2507">
        <w:rPr>
          <w:color w:val="000000" w:themeColor="text1"/>
          <w:szCs w:val="18"/>
          <w:lang w:val="en-GB"/>
        </w:rPr>
        <w:t>MBA (IT) from NIBM, Chennai</w:t>
      </w:r>
    </w:p>
    <w:p w14:paraId="612DB370" w14:textId="77777777" w:rsidR="00037479" w:rsidRDefault="00037479" w:rsidP="00037479">
      <w:pPr>
        <w:ind w:left="360"/>
        <w:jc w:val="both"/>
        <w:rPr>
          <w:sz w:val="20"/>
          <w:szCs w:val="20"/>
          <w:lang w:val="en-GB"/>
        </w:rPr>
      </w:pPr>
    </w:p>
    <w:p w14:paraId="3149B451" w14:textId="77777777" w:rsidR="004D3335" w:rsidRDefault="004D3335" w:rsidP="00037479">
      <w:pPr>
        <w:ind w:left="360"/>
        <w:jc w:val="both"/>
        <w:rPr>
          <w:sz w:val="20"/>
          <w:szCs w:val="20"/>
          <w:lang w:val="en-GB"/>
        </w:rPr>
      </w:pPr>
    </w:p>
    <w:p w14:paraId="73975F17" w14:textId="77777777" w:rsidR="00037479" w:rsidRDefault="00A3420B" w:rsidP="00142550">
      <w:pPr>
        <w:ind w:left="3600" w:firstLine="720"/>
        <w:jc w:val="both"/>
        <w:rPr>
          <w:b/>
          <w:bCs/>
          <w:sz w:val="20"/>
          <w:szCs w:val="20"/>
          <w:lang w:val="en-GB"/>
        </w:rPr>
      </w:pPr>
      <w:r w:rsidRPr="004D3335">
        <w:rPr>
          <w:b/>
          <w:bCs/>
          <w:sz w:val="20"/>
          <w:szCs w:val="20"/>
          <w:lang w:val="en-GB"/>
        </w:rPr>
        <w:t>Training &amp; Certifications:</w:t>
      </w:r>
    </w:p>
    <w:p w14:paraId="1127E321" w14:textId="77777777" w:rsidR="004D3335" w:rsidRPr="004D3335" w:rsidRDefault="004D3335" w:rsidP="00142550">
      <w:pPr>
        <w:jc w:val="both"/>
        <w:rPr>
          <w:b/>
          <w:bCs/>
          <w:sz w:val="20"/>
          <w:szCs w:val="20"/>
          <w:lang w:val="en-GB"/>
        </w:rPr>
      </w:pPr>
    </w:p>
    <w:tbl>
      <w:tblPr>
        <w:tblStyle w:val="TableGrid"/>
        <w:tblW w:w="10704" w:type="dxa"/>
        <w:tblInd w:w="279" w:type="dxa"/>
        <w:tblLook w:val="04A0" w:firstRow="1" w:lastRow="0" w:firstColumn="1" w:lastColumn="0" w:noHBand="0" w:noVBand="1"/>
      </w:tblPr>
      <w:tblGrid>
        <w:gridCol w:w="10704"/>
      </w:tblGrid>
      <w:tr w:rsidR="00D06379" w14:paraId="57890BEB" w14:textId="77777777" w:rsidTr="002A2507">
        <w:trPr>
          <w:trHeight w:val="356"/>
        </w:trPr>
        <w:tc>
          <w:tcPr>
            <w:tcW w:w="10704" w:type="dxa"/>
          </w:tcPr>
          <w:p w14:paraId="42412083" w14:textId="77777777" w:rsidR="00E1609E" w:rsidRPr="00791E6C" w:rsidRDefault="00A3420B" w:rsidP="002A250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AWS</w:t>
            </w:r>
          </w:p>
        </w:tc>
      </w:tr>
      <w:tr w:rsidR="00D06379" w14:paraId="3BDDACE0" w14:textId="77777777" w:rsidTr="002A2507">
        <w:trPr>
          <w:trHeight w:val="356"/>
        </w:trPr>
        <w:tc>
          <w:tcPr>
            <w:tcW w:w="10704" w:type="dxa"/>
          </w:tcPr>
          <w:p w14:paraId="3F9B1767" w14:textId="77777777" w:rsidR="00E1609E" w:rsidRPr="00791E6C" w:rsidRDefault="00A3420B" w:rsidP="002A2507">
            <w:pPr>
              <w:rPr>
                <w:szCs w:val="18"/>
                <w:lang w:val="en-GB"/>
              </w:rPr>
            </w:pPr>
            <w:r w:rsidRPr="00791E6C">
              <w:rPr>
                <w:szCs w:val="18"/>
                <w:lang w:val="en-GB"/>
              </w:rPr>
              <w:t>Performing Leads Program (PL2)</w:t>
            </w:r>
          </w:p>
        </w:tc>
      </w:tr>
      <w:tr w:rsidR="00D06379" w14:paraId="59FED01F" w14:textId="77777777" w:rsidTr="002A2507">
        <w:trPr>
          <w:trHeight w:val="356"/>
        </w:trPr>
        <w:tc>
          <w:tcPr>
            <w:tcW w:w="10704" w:type="dxa"/>
          </w:tcPr>
          <w:p w14:paraId="423DDAC7" w14:textId="77777777" w:rsidR="00E1609E" w:rsidRPr="00791E6C" w:rsidRDefault="00A3420B" w:rsidP="002A250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QEA - </w:t>
            </w:r>
            <w:r w:rsidRPr="00791E6C">
              <w:rPr>
                <w:szCs w:val="18"/>
                <w:lang w:val="en-GB"/>
              </w:rPr>
              <w:t>ISTQB, HP ALM</w:t>
            </w:r>
          </w:p>
        </w:tc>
      </w:tr>
      <w:tr w:rsidR="00D06379" w14:paraId="00DEB605" w14:textId="77777777" w:rsidTr="002A2507">
        <w:trPr>
          <w:trHeight w:val="356"/>
        </w:trPr>
        <w:tc>
          <w:tcPr>
            <w:tcW w:w="10704" w:type="dxa"/>
          </w:tcPr>
          <w:p w14:paraId="1F830836" w14:textId="77777777" w:rsidR="00E1609E" w:rsidRPr="00791E6C" w:rsidRDefault="00A3420B" w:rsidP="002A250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Brain Bench - </w:t>
            </w:r>
            <w:r w:rsidRPr="00791E6C">
              <w:rPr>
                <w:szCs w:val="18"/>
                <w:lang w:val="en-GB"/>
              </w:rPr>
              <w:t>Business Communication, Presentation Skills, RDBMS Concepts</w:t>
            </w:r>
          </w:p>
        </w:tc>
      </w:tr>
      <w:tr w:rsidR="00D06379" w14:paraId="528A0474" w14:textId="77777777" w:rsidTr="002A2507">
        <w:trPr>
          <w:trHeight w:val="356"/>
        </w:trPr>
        <w:tc>
          <w:tcPr>
            <w:tcW w:w="10704" w:type="dxa"/>
          </w:tcPr>
          <w:p w14:paraId="7AF98C58" w14:textId="77777777" w:rsidR="00E1609E" w:rsidRPr="00791E6C" w:rsidRDefault="00A3420B" w:rsidP="002A2507">
            <w:pPr>
              <w:rPr>
                <w:szCs w:val="18"/>
                <w:lang w:val="en-GB"/>
              </w:rPr>
            </w:pPr>
            <w:r w:rsidRPr="00791E6C">
              <w:rPr>
                <w:szCs w:val="18"/>
                <w:lang w:val="en-GB"/>
              </w:rPr>
              <w:t xml:space="preserve">The French language </w:t>
            </w:r>
            <w:r>
              <w:rPr>
                <w:szCs w:val="18"/>
                <w:lang w:val="en-GB"/>
              </w:rPr>
              <w:t xml:space="preserve">Learner </w:t>
            </w:r>
            <w:r w:rsidRPr="00791E6C">
              <w:rPr>
                <w:szCs w:val="18"/>
                <w:lang w:val="en-GB"/>
              </w:rPr>
              <w:t>certified</w:t>
            </w:r>
          </w:p>
        </w:tc>
      </w:tr>
      <w:tr w:rsidR="00D06379" w14:paraId="236EA8C5" w14:textId="77777777" w:rsidTr="002A2507">
        <w:trPr>
          <w:trHeight w:val="356"/>
        </w:trPr>
        <w:tc>
          <w:tcPr>
            <w:tcW w:w="10704" w:type="dxa"/>
          </w:tcPr>
          <w:p w14:paraId="13D9BE85" w14:textId="77777777" w:rsidR="00E1609E" w:rsidRPr="00791E6C" w:rsidRDefault="00A3420B" w:rsidP="002A250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Domains - </w:t>
            </w:r>
            <w:r w:rsidRPr="00791E6C">
              <w:rPr>
                <w:szCs w:val="18"/>
                <w:lang w:val="en-GB"/>
              </w:rPr>
              <w:t>Information, Media, Entertainment, Telecom, Insurance, and Banking</w:t>
            </w:r>
          </w:p>
        </w:tc>
      </w:tr>
    </w:tbl>
    <w:p w14:paraId="674D46BC" w14:textId="77777777" w:rsidR="002A2507" w:rsidRDefault="002A2507" w:rsidP="000B441E">
      <w:pPr>
        <w:pStyle w:val="Heading2"/>
        <w:ind w:left="4320"/>
      </w:pPr>
    </w:p>
    <w:p w14:paraId="1A9F8AD7" w14:textId="77777777" w:rsidR="0030241A" w:rsidRPr="004D3335" w:rsidRDefault="00A3420B" w:rsidP="000B441E">
      <w:pPr>
        <w:pStyle w:val="Heading2"/>
        <w:ind w:left="4320"/>
        <w:rPr>
          <w:bCs w:val="0"/>
          <w:color w:val="548AB7" w:themeColor="accent1" w:themeShade="BF"/>
          <w:szCs w:val="24"/>
        </w:rPr>
      </w:pPr>
      <w:r w:rsidRPr="004D3335">
        <w:rPr>
          <w:bCs w:val="0"/>
          <w:color w:val="548AB7" w:themeColor="accent1" w:themeShade="BF"/>
          <w:szCs w:val="24"/>
        </w:rPr>
        <w:t>PROFESSIONAL EXPERIENCE</w:t>
      </w:r>
    </w:p>
    <w:p w14:paraId="759E2D33" w14:textId="77777777" w:rsidR="0030241A" w:rsidRDefault="0030241A" w:rsidP="000C45FF">
      <w:pPr>
        <w:tabs>
          <w:tab w:val="left" w:pos="990"/>
        </w:tabs>
      </w:pPr>
    </w:p>
    <w:tbl>
      <w:tblPr>
        <w:tblStyle w:val="TableGrid"/>
        <w:tblW w:w="10946" w:type="dxa"/>
        <w:tblLook w:val="04A0" w:firstRow="1" w:lastRow="0" w:firstColumn="1" w:lastColumn="0" w:noHBand="0" w:noVBand="1"/>
      </w:tblPr>
      <w:tblGrid>
        <w:gridCol w:w="3887"/>
        <w:gridCol w:w="3314"/>
        <w:gridCol w:w="1873"/>
        <w:gridCol w:w="1872"/>
      </w:tblGrid>
      <w:tr w:rsidR="00D06379" w14:paraId="3B803E77" w14:textId="77777777" w:rsidTr="002A2507">
        <w:trPr>
          <w:trHeight w:val="378"/>
        </w:trPr>
        <w:tc>
          <w:tcPr>
            <w:tcW w:w="3887" w:type="dxa"/>
          </w:tcPr>
          <w:p w14:paraId="5038E839" w14:textId="77777777" w:rsidR="0030241A" w:rsidRPr="00B300D7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300D7">
              <w:rPr>
                <w:b/>
                <w:bCs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3314" w:type="dxa"/>
          </w:tcPr>
          <w:p w14:paraId="3231C5B9" w14:textId="77777777" w:rsidR="0030241A" w:rsidRPr="00B300D7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300D7">
              <w:rPr>
                <w:b/>
                <w:bCs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1873" w:type="dxa"/>
          </w:tcPr>
          <w:p w14:paraId="3A7B1D14" w14:textId="77777777" w:rsidR="0030241A" w:rsidRPr="00B300D7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300D7">
              <w:rPr>
                <w:b/>
                <w:bCs/>
                <w:sz w:val="20"/>
                <w:szCs w:val="20"/>
                <w:lang w:val="en-GB"/>
              </w:rPr>
              <w:t>From</w:t>
            </w:r>
          </w:p>
        </w:tc>
        <w:tc>
          <w:tcPr>
            <w:tcW w:w="1872" w:type="dxa"/>
          </w:tcPr>
          <w:p w14:paraId="20175E10" w14:textId="77777777" w:rsidR="0030241A" w:rsidRPr="00B300D7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B300D7">
              <w:rPr>
                <w:b/>
                <w:bCs/>
                <w:sz w:val="20"/>
                <w:szCs w:val="20"/>
                <w:lang w:val="en-GB"/>
              </w:rPr>
              <w:t>To</w:t>
            </w:r>
          </w:p>
        </w:tc>
      </w:tr>
      <w:tr w:rsidR="00D06379" w14:paraId="5378048A" w14:textId="77777777" w:rsidTr="002A2507">
        <w:trPr>
          <w:trHeight w:val="359"/>
        </w:trPr>
        <w:tc>
          <w:tcPr>
            <w:tcW w:w="3887" w:type="dxa"/>
          </w:tcPr>
          <w:p w14:paraId="41E92CFA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Freelancer</w:t>
            </w:r>
          </w:p>
        </w:tc>
        <w:tc>
          <w:tcPr>
            <w:tcW w:w="3314" w:type="dxa"/>
          </w:tcPr>
          <w:p w14:paraId="296F532E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Freelancer</w:t>
            </w:r>
          </w:p>
        </w:tc>
        <w:tc>
          <w:tcPr>
            <w:tcW w:w="1873" w:type="dxa"/>
          </w:tcPr>
          <w:p w14:paraId="2ED6D5D1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Jul</w:t>
            </w:r>
            <w:r w:rsidR="003A67C3">
              <w:rPr>
                <w:szCs w:val="18"/>
                <w:lang w:val="en-GB"/>
              </w:rPr>
              <w:t xml:space="preserve"> </w:t>
            </w:r>
            <w:r w:rsidRPr="004D3335">
              <w:rPr>
                <w:szCs w:val="18"/>
                <w:lang w:val="en-GB"/>
              </w:rPr>
              <w:t>2020</w:t>
            </w:r>
          </w:p>
        </w:tc>
        <w:tc>
          <w:tcPr>
            <w:tcW w:w="1872" w:type="dxa"/>
          </w:tcPr>
          <w:p w14:paraId="02D57F0F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Till date</w:t>
            </w:r>
          </w:p>
        </w:tc>
      </w:tr>
      <w:tr w:rsidR="00D06379" w14:paraId="3F8FD985" w14:textId="77777777" w:rsidTr="002A2507">
        <w:trPr>
          <w:trHeight w:val="378"/>
        </w:trPr>
        <w:tc>
          <w:tcPr>
            <w:tcW w:w="3887" w:type="dxa"/>
          </w:tcPr>
          <w:p w14:paraId="3E5314C7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Cognizant Technology Solutions</w:t>
            </w:r>
          </w:p>
        </w:tc>
        <w:tc>
          <w:tcPr>
            <w:tcW w:w="3314" w:type="dxa"/>
          </w:tcPr>
          <w:p w14:paraId="1450DD54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DevOps Engineer</w:t>
            </w:r>
          </w:p>
        </w:tc>
        <w:tc>
          <w:tcPr>
            <w:tcW w:w="1873" w:type="dxa"/>
          </w:tcPr>
          <w:p w14:paraId="7D479A7B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May</w:t>
            </w:r>
            <w:r w:rsidR="003A67C3">
              <w:rPr>
                <w:szCs w:val="18"/>
                <w:lang w:val="en-GB"/>
              </w:rPr>
              <w:t xml:space="preserve"> </w:t>
            </w:r>
            <w:r w:rsidRPr="004D3335">
              <w:rPr>
                <w:szCs w:val="18"/>
                <w:lang w:val="en-GB"/>
              </w:rPr>
              <w:t>2016</w:t>
            </w:r>
          </w:p>
        </w:tc>
        <w:tc>
          <w:tcPr>
            <w:tcW w:w="1872" w:type="dxa"/>
          </w:tcPr>
          <w:p w14:paraId="3EFE5F03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Jun</w:t>
            </w:r>
            <w:r w:rsidR="003A67C3">
              <w:rPr>
                <w:szCs w:val="18"/>
                <w:lang w:val="en-GB"/>
              </w:rPr>
              <w:t xml:space="preserve"> </w:t>
            </w:r>
            <w:r w:rsidRPr="004D3335">
              <w:rPr>
                <w:szCs w:val="18"/>
                <w:lang w:val="en-GB"/>
              </w:rPr>
              <w:t>2020</w:t>
            </w:r>
          </w:p>
        </w:tc>
      </w:tr>
      <w:tr w:rsidR="00D06379" w14:paraId="4717B05D" w14:textId="77777777" w:rsidTr="002A2507">
        <w:trPr>
          <w:trHeight w:val="359"/>
        </w:trPr>
        <w:tc>
          <w:tcPr>
            <w:tcW w:w="3887" w:type="dxa"/>
          </w:tcPr>
          <w:p w14:paraId="0C989E95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Cognizant Technology Solutions</w:t>
            </w:r>
          </w:p>
        </w:tc>
        <w:tc>
          <w:tcPr>
            <w:tcW w:w="3314" w:type="dxa"/>
          </w:tcPr>
          <w:p w14:paraId="560876BF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Business Analyst</w:t>
            </w:r>
          </w:p>
        </w:tc>
        <w:tc>
          <w:tcPr>
            <w:tcW w:w="1873" w:type="dxa"/>
          </w:tcPr>
          <w:p w14:paraId="1DC05535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Dec</w:t>
            </w:r>
            <w:r w:rsidR="003A67C3">
              <w:rPr>
                <w:szCs w:val="18"/>
                <w:lang w:val="en-GB"/>
              </w:rPr>
              <w:t xml:space="preserve"> </w:t>
            </w:r>
            <w:r w:rsidRPr="004D3335">
              <w:rPr>
                <w:szCs w:val="18"/>
                <w:lang w:val="en-GB"/>
              </w:rPr>
              <w:t>2013</w:t>
            </w:r>
          </w:p>
        </w:tc>
        <w:tc>
          <w:tcPr>
            <w:tcW w:w="1872" w:type="dxa"/>
          </w:tcPr>
          <w:p w14:paraId="7691813B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Apr</w:t>
            </w:r>
            <w:r w:rsidR="003A67C3">
              <w:rPr>
                <w:szCs w:val="18"/>
                <w:lang w:val="en-GB"/>
              </w:rPr>
              <w:t xml:space="preserve"> 2</w:t>
            </w:r>
            <w:r w:rsidRPr="004D3335">
              <w:rPr>
                <w:szCs w:val="18"/>
                <w:lang w:val="en-GB"/>
              </w:rPr>
              <w:t>016</w:t>
            </w:r>
          </w:p>
        </w:tc>
      </w:tr>
      <w:tr w:rsidR="00D06379" w14:paraId="0BC980C3" w14:textId="77777777" w:rsidTr="002A2507">
        <w:trPr>
          <w:trHeight w:val="378"/>
        </w:trPr>
        <w:tc>
          <w:tcPr>
            <w:tcW w:w="3887" w:type="dxa"/>
          </w:tcPr>
          <w:p w14:paraId="72D5CA68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Cognizant Technology Solutions</w:t>
            </w:r>
          </w:p>
        </w:tc>
        <w:tc>
          <w:tcPr>
            <w:tcW w:w="3314" w:type="dxa"/>
          </w:tcPr>
          <w:p w14:paraId="0EC2E3D5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QA Lead/Manager</w:t>
            </w:r>
          </w:p>
        </w:tc>
        <w:tc>
          <w:tcPr>
            <w:tcW w:w="1873" w:type="dxa"/>
          </w:tcPr>
          <w:p w14:paraId="65AB1328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Jan</w:t>
            </w:r>
            <w:r w:rsidR="003A67C3">
              <w:rPr>
                <w:szCs w:val="18"/>
                <w:lang w:val="en-GB"/>
              </w:rPr>
              <w:t xml:space="preserve"> </w:t>
            </w:r>
            <w:r w:rsidRPr="004D3335">
              <w:rPr>
                <w:szCs w:val="18"/>
                <w:lang w:val="en-GB"/>
              </w:rPr>
              <w:t>2010</w:t>
            </w:r>
          </w:p>
        </w:tc>
        <w:tc>
          <w:tcPr>
            <w:tcW w:w="1872" w:type="dxa"/>
          </w:tcPr>
          <w:p w14:paraId="6F0AC8E2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Nov</w:t>
            </w:r>
            <w:r w:rsidR="003A67C3">
              <w:rPr>
                <w:szCs w:val="18"/>
                <w:lang w:val="en-GB"/>
              </w:rPr>
              <w:t xml:space="preserve"> </w:t>
            </w:r>
            <w:r w:rsidRPr="004D3335">
              <w:rPr>
                <w:szCs w:val="18"/>
                <w:lang w:val="en-GB"/>
              </w:rPr>
              <w:t>2013</w:t>
            </w:r>
          </w:p>
        </w:tc>
      </w:tr>
      <w:tr w:rsidR="00D06379" w14:paraId="75A41381" w14:textId="77777777" w:rsidTr="002A2507">
        <w:trPr>
          <w:trHeight w:val="359"/>
        </w:trPr>
        <w:tc>
          <w:tcPr>
            <w:tcW w:w="3887" w:type="dxa"/>
          </w:tcPr>
          <w:p w14:paraId="4C5D79A7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Cognizant Technology Solutions</w:t>
            </w:r>
          </w:p>
        </w:tc>
        <w:tc>
          <w:tcPr>
            <w:tcW w:w="3314" w:type="dxa"/>
          </w:tcPr>
          <w:p w14:paraId="3910DA14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QA Engineer</w:t>
            </w:r>
          </w:p>
        </w:tc>
        <w:tc>
          <w:tcPr>
            <w:tcW w:w="1873" w:type="dxa"/>
          </w:tcPr>
          <w:p w14:paraId="568B0602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Sep</w:t>
            </w:r>
            <w:r w:rsidR="003A67C3">
              <w:rPr>
                <w:szCs w:val="18"/>
                <w:lang w:val="en-GB"/>
              </w:rPr>
              <w:t xml:space="preserve"> 2</w:t>
            </w:r>
            <w:r w:rsidRPr="004D3335">
              <w:rPr>
                <w:szCs w:val="18"/>
                <w:lang w:val="en-GB"/>
              </w:rPr>
              <w:t>007</w:t>
            </w:r>
          </w:p>
        </w:tc>
        <w:tc>
          <w:tcPr>
            <w:tcW w:w="1872" w:type="dxa"/>
          </w:tcPr>
          <w:p w14:paraId="2E726547" w14:textId="77777777" w:rsidR="0030241A" w:rsidRPr="004D3335" w:rsidRDefault="00A3420B" w:rsidP="002A2507">
            <w:pPr>
              <w:tabs>
                <w:tab w:val="left" w:pos="720"/>
              </w:tabs>
              <w:spacing w:after="120"/>
              <w:jc w:val="both"/>
              <w:rPr>
                <w:szCs w:val="18"/>
                <w:lang w:val="en-GB"/>
              </w:rPr>
            </w:pPr>
            <w:r w:rsidRPr="004D3335">
              <w:rPr>
                <w:szCs w:val="18"/>
                <w:lang w:val="en-GB"/>
              </w:rPr>
              <w:t>Jan</w:t>
            </w:r>
            <w:r w:rsidR="003A67C3">
              <w:rPr>
                <w:szCs w:val="18"/>
                <w:lang w:val="en-GB"/>
              </w:rPr>
              <w:t xml:space="preserve"> 2</w:t>
            </w:r>
            <w:r w:rsidRPr="004D3335">
              <w:rPr>
                <w:szCs w:val="18"/>
                <w:lang w:val="en-GB"/>
              </w:rPr>
              <w:t>010</w:t>
            </w:r>
          </w:p>
        </w:tc>
      </w:tr>
    </w:tbl>
    <w:p w14:paraId="328D3D57" w14:textId="77777777" w:rsidR="00142550" w:rsidRDefault="00142550" w:rsidP="00142550"/>
    <w:p w14:paraId="6F7707A6" w14:textId="77777777" w:rsidR="00142550" w:rsidRPr="00142550" w:rsidRDefault="00142550" w:rsidP="00142550"/>
    <w:tbl>
      <w:tblPr>
        <w:tblpPr w:leftFromText="180" w:rightFromText="180" w:horzAnchor="margin" w:tblpY="-938"/>
        <w:tblW w:w="1092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4"/>
        <w:gridCol w:w="723"/>
        <w:gridCol w:w="6554"/>
      </w:tblGrid>
      <w:tr w:rsidR="00D06379" w14:paraId="321E51EF" w14:textId="77777777" w:rsidTr="00790028">
        <w:trPr>
          <w:trHeight w:val="1532"/>
        </w:trPr>
        <w:tc>
          <w:tcPr>
            <w:tcW w:w="3644" w:type="dxa"/>
            <w:vAlign w:val="bottom"/>
          </w:tcPr>
          <w:p w14:paraId="446D4B5D" w14:textId="77777777" w:rsidR="00142550" w:rsidRDefault="00142550" w:rsidP="00790028">
            <w:pPr>
              <w:tabs>
                <w:tab w:val="left" w:pos="990"/>
              </w:tabs>
            </w:pPr>
          </w:p>
        </w:tc>
        <w:tc>
          <w:tcPr>
            <w:tcW w:w="723" w:type="dxa"/>
          </w:tcPr>
          <w:p w14:paraId="2FF10388" w14:textId="77777777" w:rsidR="00142550" w:rsidRDefault="00142550" w:rsidP="00790028">
            <w:pPr>
              <w:tabs>
                <w:tab w:val="left" w:pos="990"/>
              </w:tabs>
            </w:pPr>
          </w:p>
        </w:tc>
        <w:tc>
          <w:tcPr>
            <w:tcW w:w="6554" w:type="dxa"/>
            <w:vAlign w:val="bottom"/>
          </w:tcPr>
          <w:p w14:paraId="4C213C97" w14:textId="77777777" w:rsidR="00142550" w:rsidRPr="00142550" w:rsidRDefault="00142550" w:rsidP="00142550">
            <w:pPr>
              <w:pStyle w:val="Title"/>
              <w:rPr>
                <w:sz w:val="22"/>
                <w:szCs w:val="22"/>
              </w:rPr>
            </w:pPr>
          </w:p>
        </w:tc>
      </w:tr>
      <w:tr w:rsidR="00D06379" w14:paraId="2FF94AE9" w14:textId="77777777" w:rsidTr="00790028">
        <w:trPr>
          <w:trHeight w:val="5290"/>
        </w:trPr>
        <w:tc>
          <w:tcPr>
            <w:tcW w:w="3644" w:type="dxa"/>
          </w:tcPr>
          <w:p w14:paraId="503A18F0" w14:textId="77777777" w:rsidR="00142550" w:rsidRPr="00C833A3" w:rsidRDefault="00A3420B" w:rsidP="002A2507">
            <w:pPr>
              <w:pStyle w:val="Heading2"/>
              <w:jc w:val="both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INDICATIVE CLIENTELE</w:t>
            </w:r>
          </w:p>
          <w:p w14:paraId="5FDB843B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142550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 xml:space="preserve">AT&amp;T Warner Media </w:t>
            </w:r>
          </w:p>
          <w:p w14:paraId="036CAB7F" w14:textId="77777777" w:rsidR="00142550" w:rsidRDefault="00A3420B" w:rsidP="002A2507">
            <w:pPr>
              <w:pStyle w:val="ListParagraph1"/>
              <w:tabs>
                <w:tab w:val="left" w:pos="705"/>
                <w:tab w:val="left" w:pos="1035"/>
              </w:tabs>
              <w:spacing w:after="40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142550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(Warner Bros.)</w:t>
            </w:r>
          </w:p>
          <w:p w14:paraId="7AFBD55D" w14:textId="77777777" w:rsidR="00142550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HBO</w:t>
            </w:r>
          </w:p>
          <w:p w14:paraId="2A3553C3" w14:textId="77777777" w:rsidR="00142550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Turner Broadcasting</w:t>
            </w:r>
          </w:p>
          <w:p w14:paraId="5ADB26CC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Pearson Education</w:t>
            </w:r>
          </w:p>
          <w:p w14:paraId="246C3A7A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AT &amp; T</w:t>
            </w:r>
          </w:p>
          <w:p w14:paraId="670C100B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Verizon</w:t>
            </w:r>
          </w:p>
          <w:p w14:paraId="54D058E7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Walt Disney</w:t>
            </w:r>
          </w:p>
          <w:p w14:paraId="57EF66C4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Charter Communications</w:t>
            </w:r>
          </w:p>
          <w:p w14:paraId="164646AC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Manulife</w:t>
            </w:r>
          </w:p>
          <w:p w14:paraId="2111E351" w14:textId="77777777" w:rsidR="006A24BA" w:rsidRDefault="00A3420B" w:rsidP="002A2507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 xml:space="preserve">John Hancock </w:t>
            </w:r>
          </w:p>
          <w:p w14:paraId="464A620F" w14:textId="77777777" w:rsidR="006A24BA" w:rsidRDefault="00A3420B" w:rsidP="002A2507">
            <w:pPr>
              <w:pStyle w:val="ListParagraph1"/>
              <w:tabs>
                <w:tab w:val="left" w:pos="705"/>
                <w:tab w:val="left" w:pos="1035"/>
              </w:tabs>
              <w:spacing w:after="40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Financial Network</w:t>
            </w:r>
          </w:p>
          <w:p w14:paraId="2EA0A5CD" w14:textId="77777777" w:rsidR="006A24BA" w:rsidRDefault="006A24BA" w:rsidP="002A2507">
            <w:pPr>
              <w:jc w:val="both"/>
            </w:pPr>
          </w:p>
          <w:p w14:paraId="640586D5" w14:textId="77777777" w:rsidR="00475400" w:rsidRPr="006A24BA" w:rsidRDefault="00475400" w:rsidP="002A2507">
            <w:pPr>
              <w:jc w:val="both"/>
            </w:pPr>
          </w:p>
          <w:p w14:paraId="43127FA8" w14:textId="77777777" w:rsidR="00142550" w:rsidRPr="00097FF2" w:rsidRDefault="00A3420B" w:rsidP="002A2507">
            <w:pPr>
              <w:pStyle w:val="Heading2"/>
              <w:jc w:val="both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GLOBAL EXPERIENCE</w:t>
            </w:r>
          </w:p>
          <w:p w14:paraId="37B8278C" w14:textId="77777777" w:rsidR="00142550" w:rsidRDefault="00142550" w:rsidP="002A2507">
            <w:pPr>
              <w:jc w:val="both"/>
            </w:pPr>
          </w:p>
          <w:tbl>
            <w:tblPr>
              <w:tblStyle w:val="TableGrid"/>
              <w:tblW w:w="3458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1729"/>
            </w:tblGrid>
            <w:tr w:rsidR="00D06379" w14:paraId="5E0B8EAB" w14:textId="77777777" w:rsidTr="006A24BA">
              <w:trPr>
                <w:trHeight w:val="507"/>
              </w:trPr>
              <w:tc>
                <w:tcPr>
                  <w:tcW w:w="1729" w:type="dxa"/>
                </w:tcPr>
                <w:p w14:paraId="2ED205B2" w14:textId="77777777" w:rsidR="006A24BA" w:rsidRDefault="00A3420B" w:rsidP="00C711FE">
                  <w:pPr>
                    <w:framePr w:hSpace="180" w:wrap="around" w:hAnchor="margin" w:y="-938"/>
                    <w:jc w:val="both"/>
                  </w:pPr>
                  <w:r w:rsidRPr="004D3335">
                    <w:rPr>
                      <w:b/>
                      <w:bCs/>
                      <w:sz w:val="20"/>
                      <w:szCs w:val="20"/>
                    </w:rPr>
                    <w:t>Region</w:t>
                  </w:r>
                </w:p>
              </w:tc>
              <w:tc>
                <w:tcPr>
                  <w:tcW w:w="1729" w:type="dxa"/>
                </w:tcPr>
                <w:p w14:paraId="4A313D5A" w14:textId="77777777" w:rsidR="006A24BA" w:rsidRDefault="00A3420B" w:rsidP="00C711FE">
                  <w:pPr>
                    <w:framePr w:hSpace="180" w:wrap="around" w:hAnchor="margin" w:y="-938"/>
                    <w:jc w:val="both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Location</w:t>
                  </w:r>
                </w:p>
              </w:tc>
            </w:tr>
            <w:tr w:rsidR="00D06379" w14:paraId="66BEEED4" w14:textId="77777777" w:rsidTr="006A24BA">
              <w:trPr>
                <w:trHeight w:val="841"/>
              </w:trPr>
              <w:tc>
                <w:tcPr>
                  <w:tcW w:w="1729" w:type="dxa"/>
                </w:tcPr>
                <w:p w14:paraId="7C6D2250" w14:textId="77777777" w:rsidR="006A24BA" w:rsidRDefault="00A3420B" w:rsidP="00C711FE">
                  <w:pPr>
                    <w:framePr w:hSpace="180" w:wrap="around" w:hAnchor="margin" w:y="-938"/>
                    <w:jc w:val="both"/>
                  </w:pPr>
                  <w:r w:rsidRPr="004D3335">
                    <w:rPr>
                      <w:szCs w:val="18"/>
                    </w:rPr>
                    <w:t>Global</w:t>
                  </w:r>
                </w:p>
              </w:tc>
              <w:tc>
                <w:tcPr>
                  <w:tcW w:w="1729" w:type="dxa"/>
                </w:tcPr>
                <w:p w14:paraId="01CA625C" w14:textId="77777777" w:rsidR="006A24BA" w:rsidRDefault="00A3420B" w:rsidP="00C711FE">
                  <w:pPr>
                    <w:framePr w:hSpace="180" w:wrap="around" w:hAnchor="margin" w:y="-938"/>
                    <w:jc w:val="both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India, </w:t>
                  </w:r>
                </w:p>
                <w:p w14:paraId="4C2C0A4F" w14:textId="77777777" w:rsidR="006A24BA" w:rsidRDefault="00A3420B" w:rsidP="00C711FE">
                  <w:pPr>
                    <w:framePr w:hSpace="180" w:wrap="around" w:hAnchor="margin" w:y="-938"/>
                    <w:jc w:val="both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USA</w:t>
                  </w:r>
                  <w:r w:rsidRPr="004D3335">
                    <w:rPr>
                      <w:szCs w:val="18"/>
                    </w:rPr>
                    <w:t xml:space="preserve">, </w:t>
                  </w:r>
                </w:p>
                <w:p w14:paraId="50945CF4" w14:textId="77777777" w:rsidR="006A24BA" w:rsidRDefault="00A3420B" w:rsidP="00C711FE">
                  <w:pPr>
                    <w:framePr w:hSpace="180" w:wrap="around" w:hAnchor="margin" w:y="-938"/>
                    <w:jc w:val="both"/>
                  </w:pPr>
                  <w:r w:rsidRPr="004D3335">
                    <w:rPr>
                      <w:szCs w:val="18"/>
                    </w:rPr>
                    <w:t>United Kingd</w:t>
                  </w:r>
                  <w:r>
                    <w:rPr>
                      <w:szCs w:val="18"/>
                    </w:rPr>
                    <w:t>om</w:t>
                  </w:r>
                </w:p>
              </w:tc>
            </w:tr>
            <w:tr w:rsidR="00D06379" w14:paraId="497E510A" w14:textId="77777777" w:rsidTr="006A24BA">
              <w:trPr>
                <w:trHeight w:val="1212"/>
              </w:trPr>
              <w:tc>
                <w:tcPr>
                  <w:tcW w:w="1729" w:type="dxa"/>
                </w:tcPr>
                <w:p w14:paraId="45DD3453" w14:textId="77777777" w:rsidR="006A24BA" w:rsidRPr="004D3335" w:rsidRDefault="00A3420B" w:rsidP="00C711FE">
                  <w:pPr>
                    <w:framePr w:hSpace="180" w:wrap="around" w:hAnchor="margin" w:y="-938"/>
                    <w:jc w:val="both"/>
                    <w:rPr>
                      <w:szCs w:val="18"/>
                    </w:rPr>
                  </w:pPr>
                  <w:r w:rsidRPr="004D3335">
                    <w:rPr>
                      <w:szCs w:val="18"/>
                    </w:rPr>
                    <w:t>Domestic</w:t>
                  </w:r>
                </w:p>
              </w:tc>
              <w:tc>
                <w:tcPr>
                  <w:tcW w:w="1729" w:type="dxa"/>
                </w:tcPr>
                <w:p w14:paraId="522D30EA" w14:textId="77777777" w:rsidR="005D48C7" w:rsidRDefault="00A3420B" w:rsidP="00C711FE">
                  <w:pPr>
                    <w:framePr w:hSpace="180" w:wrap="around" w:hAnchor="margin" w:y="-938"/>
                    <w:rPr>
                      <w:szCs w:val="18"/>
                    </w:rPr>
                  </w:pPr>
                  <w:r w:rsidRPr="004D3335">
                    <w:rPr>
                      <w:szCs w:val="18"/>
                    </w:rPr>
                    <w:t>Indi</w:t>
                  </w:r>
                  <w:r w:rsidR="00B25771">
                    <w:rPr>
                      <w:szCs w:val="18"/>
                    </w:rPr>
                    <w:t>a</w:t>
                  </w:r>
                  <w:r>
                    <w:rPr>
                      <w:szCs w:val="18"/>
                    </w:rPr>
                    <w:t xml:space="preserve">| </w:t>
                  </w:r>
                </w:p>
                <w:p w14:paraId="2ABA55E7" w14:textId="77777777" w:rsidR="006A24BA" w:rsidRDefault="00A3420B" w:rsidP="00C711FE">
                  <w:pPr>
                    <w:framePr w:hSpace="180" w:wrap="around" w:hAnchor="margin" w:y="-938"/>
                    <w:rPr>
                      <w:szCs w:val="18"/>
                    </w:rPr>
                  </w:pPr>
                  <w:r w:rsidRPr="004D3335">
                    <w:rPr>
                      <w:szCs w:val="18"/>
                    </w:rPr>
                    <w:t>Hyderabad, Kolkata, Chennai, Bangalore</w:t>
                  </w:r>
                </w:p>
              </w:tc>
            </w:tr>
          </w:tbl>
          <w:p w14:paraId="0DF7C979" w14:textId="77777777" w:rsidR="00142550" w:rsidRPr="002F0B97" w:rsidRDefault="00142550" w:rsidP="002A2507">
            <w:pPr>
              <w:jc w:val="both"/>
              <w:rPr>
                <w:color w:val="B85A22" w:themeColor="accent2" w:themeShade="BF"/>
                <w:u w:val="single"/>
              </w:rPr>
            </w:pPr>
          </w:p>
        </w:tc>
        <w:tc>
          <w:tcPr>
            <w:tcW w:w="723" w:type="dxa"/>
          </w:tcPr>
          <w:p w14:paraId="75F8DC74" w14:textId="77777777" w:rsidR="00142550" w:rsidRDefault="00142550" w:rsidP="002A2507">
            <w:pPr>
              <w:tabs>
                <w:tab w:val="left" w:pos="990"/>
              </w:tabs>
              <w:jc w:val="both"/>
            </w:pPr>
          </w:p>
        </w:tc>
        <w:tc>
          <w:tcPr>
            <w:tcW w:w="6554" w:type="dxa"/>
          </w:tcPr>
          <w:p w14:paraId="672E4281" w14:textId="77777777" w:rsidR="00142550" w:rsidRPr="00C833A3" w:rsidRDefault="00A3420B" w:rsidP="002A2507">
            <w:pPr>
              <w:pStyle w:val="Heading2"/>
              <w:jc w:val="both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KEY ACHIEVEMENTS</w:t>
            </w:r>
          </w:p>
          <w:p w14:paraId="74BA2C25" w14:textId="77777777" w:rsidR="00BA2F73" w:rsidRDefault="00A3420B" w:rsidP="00BA2F73">
            <w:pPr>
              <w:pStyle w:val="ListParagraph1"/>
              <w:spacing w:after="40"/>
              <w:ind w:left="0"/>
              <w:jc w:val="both"/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</w:pPr>
            <w:r w:rsidRPr="004D3335"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  <w:t>FINANCIAL</w:t>
            </w:r>
            <w:r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2A2507"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253C8D1E" w14:textId="77777777" w:rsidR="00142550" w:rsidRPr="00BA2F73" w:rsidRDefault="00A3420B" w:rsidP="00BA2F73">
            <w:pPr>
              <w:pStyle w:val="ListParagraph1"/>
              <w:numPr>
                <w:ilvl w:val="0"/>
                <w:numId w:val="16"/>
              </w:numPr>
              <w:spacing w:after="40"/>
              <w:jc w:val="both"/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Have managed a portfolio, lead the project strategy, roadmap, and increased the portfolio revenue from $1.1 Million to $2.4 Million during 2016-2019</w:t>
            </w:r>
          </w:p>
          <w:p w14:paraId="1EFE6D2D" w14:textId="77777777" w:rsidR="00142550" w:rsidRDefault="00142550" w:rsidP="002A2507">
            <w:pPr>
              <w:pStyle w:val="ListParagraph1"/>
              <w:spacing w:after="40"/>
              <w:ind w:left="432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21AF1072" w14:textId="77777777" w:rsidR="00142550" w:rsidRDefault="00A3420B" w:rsidP="00BA2F73">
            <w:pPr>
              <w:pStyle w:val="ListParagraph1"/>
              <w:numPr>
                <w:ilvl w:val="0"/>
                <w:numId w:val="16"/>
              </w:numPr>
              <w:spacing w:after="40" w:line="276" w:lineRule="auto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Developed</w:t>
            </w:r>
            <w:r w:rsidRPr="004D3335"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 xml:space="preserve"> an excel template that is used to load the bulk of EP timecard data into the database at once. Due to this implementation, reduced manual effort and cost-saving of </w:t>
            </w: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hard</w:t>
            </w:r>
            <w:r w:rsidRPr="004D3335"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 xml:space="preserve"> dollar $1500</w:t>
            </w: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 xml:space="preserve"> per quarter in 2018</w:t>
            </w:r>
          </w:p>
          <w:p w14:paraId="5416A8A0" w14:textId="77777777" w:rsidR="00142550" w:rsidRDefault="00142550" w:rsidP="002A2507">
            <w:pPr>
              <w:pStyle w:val="ListParagraph1"/>
              <w:spacing w:after="40"/>
              <w:ind w:left="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044FD958" w14:textId="77777777" w:rsidR="00142550" w:rsidRPr="002A2507" w:rsidRDefault="00A3420B" w:rsidP="002A2507">
            <w:pPr>
              <w:pStyle w:val="ListParagraph1"/>
              <w:spacing w:after="40"/>
              <w:ind w:left="0"/>
              <w:jc w:val="both"/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</w:pPr>
            <w:r w:rsidRPr="004D3335"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  <w:t>DELIVERY</w:t>
            </w:r>
            <w:r w:rsidR="002A2507">
              <w:rPr>
                <w:rFonts w:asciiTheme="minorHAnsi" w:eastAsia="Calibri" w:hAnsiTheme="minorHAns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0651C8EF" w14:textId="77777777" w:rsidR="00142550" w:rsidRDefault="00A3420B" w:rsidP="00BA2F73">
            <w:pPr>
              <w:pStyle w:val="ListParagraph1"/>
              <w:numPr>
                <w:ilvl w:val="0"/>
                <w:numId w:val="17"/>
              </w:numPr>
              <w:spacing w:after="40" w:line="276" w:lineRule="auto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Increased project CP by 4% by optimizing resources in Fixed bid project to increase CP from 45% to 49% in 2018</w:t>
            </w:r>
          </w:p>
          <w:p w14:paraId="0A9622A3" w14:textId="77777777" w:rsidR="00142550" w:rsidRPr="004D3335" w:rsidRDefault="00142550" w:rsidP="002A2507">
            <w:pPr>
              <w:pStyle w:val="ListParagraph1"/>
              <w:spacing w:after="4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3CBB8854" w14:textId="77777777" w:rsidR="00142550" w:rsidRDefault="00A3420B" w:rsidP="00BA2F73">
            <w:pPr>
              <w:pStyle w:val="ListParagraph1"/>
              <w:numPr>
                <w:ilvl w:val="0"/>
                <w:numId w:val="17"/>
              </w:numPr>
              <w:spacing w:after="40" w:line="276" w:lineRule="auto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  <w:r w:rsidRPr="004D3335"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NBL reduction</w:t>
            </w: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 xml:space="preserve"> by 5% by having the buffer resources client billable in a short span in 2019</w:t>
            </w:r>
          </w:p>
          <w:p w14:paraId="0169D271" w14:textId="77777777" w:rsidR="00BA2F73" w:rsidRDefault="00BA2F73" w:rsidP="00BA2F73">
            <w:pPr>
              <w:pStyle w:val="ListParagraph1"/>
              <w:spacing w:after="40" w:line="276" w:lineRule="auto"/>
              <w:ind w:left="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53BAD6F2" w14:textId="77777777" w:rsidR="00142550" w:rsidRDefault="00A3420B" w:rsidP="00BA2F73">
            <w:pPr>
              <w:pStyle w:val="ListParagraph1"/>
              <w:numPr>
                <w:ilvl w:val="0"/>
                <w:numId w:val="17"/>
              </w:numPr>
              <w:spacing w:after="4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Optimization of Onsite/offshore ratio from 10:90 to 20:80 in 2012</w:t>
            </w:r>
          </w:p>
          <w:p w14:paraId="41D4EDF6" w14:textId="77777777" w:rsidR="00142550" w:rsidRDefault="00142550" w:rsidP="002A2507">
            <w:pPr>
              <w:pStyle w:val="ListParagraph1"/>
              <w:spacing w:after="40"/>
              <w:ind w:left="432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20B9D8D3" w14:textId="77777777" w:rsidR="00142550" w:rsidRDefault="00A3420B" w:rsidP="00BA2F73">
            <w:pPr>
              <w:pStyle w:val="ListParagraph1"/>
              <w:numPr>
                <w:ilvl w:val="0"/>
                <w:numId w:val="17"/>
              </w:numPr>
              <w:spacing w:after="40" w:line="276" w:lineRule="auto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  <w:t>Improved workflows, communication, and feedback loops in 2019, thus resulting in faster development and deployment</w:t>
            </w:r>
          </w:p>
          <w:p w14:paraId="14BFE40E" w14:textId="77777777" w:rsidR="00142550" w:rsidRDefault="00142550" w:rsidP="002A2507">
            <w:pPr>
              <w:pStyle w:val="ListParagraph1"/>
              <w:spacing w:after="40"/>
              <w:ind w:left="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209CB8EA" w14:textId="77777777" w:rsidR="00142550" w:rsidRPr="002A2507" w:rsidRDefault="00A3420B" w:rsidP="002A2507">
            <w:pPr>
              <w:jc w:val="both"/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4D3335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TRAINING</w:t>
            </w:r>
            <w:r w:rsidR="002A2507">
              <w:rPr>
                <w:rFonts w:eastAsia="Calibr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376EBBF4" w14:textId="77777777" w:rsidR="00142550" w:rsidRPr="00BA2F73" w:rsidRDefault="00A3420B" w:rsidP="00BA2F73">
            <w:pPr>
              <w:pStyle w:val="ListParagraph"/>
              <w:numPr>
                <w:ilvl w:val="0"/>
                <w:numId w:val="18"/>
              </w:numPr>
              <w:suppressAutoHyphens/>
              <w:spacing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BA2F73">
              <w:rPr>
                <w:rFonts w:eastAsia="Calibri" w:cs="Calibri"/>
                <w:color w:val="000000" w:themeColor="text1"/>
                <w:szCs w:val="18"/>
                <w:lang w:eastAsia="ar-SA"/>
              </w:rPr>
              <w:t>As an SME, trained new ELT batches on various concepts of DevOps, AWS, and QA through Cognizant academy</w:t>
            </w:r>
          </w:p>
          <w:p w14:paraId="2E2D5C67" w14:textId="77777777" w:rsidR="00142550" w:rsidRPr="004D3335" w:rsidRDefault="00142550" w:rsidP="002A2507">
            <w:pPr>
              <w:pStyle w:val="ListParagraph1"/>
              <w:spacing w:after="40"/>
              <w:ind w:left="0"/>
              <w:jc w:val="both"/>
              <w:rPr>
                <w:rFonts w:asciiTheme="minorHAnsi" w:eastAsia="Calibri" w:hAnsiTheme="minorHAnsi" w:cs="Calibri"/>
                <w:color w:val="000000" w:themeColor="text1"/>
                <w:sz w:val="18"/>
                <w:szCs w:val="18"/>
              </w:rPr>
            </w:pPr>
          </w:p>
          <w:p w14:paraId="1D3EB050" w14:textId="77777777" w:rsidR="00142550" w:rsidRDefault="00142550" w:rsidP="002A2507">
            <w:pPr>
              <w:tabs>
                <w:tab w:val="left" w:pos="990"/>
              </w:tabs>
              <w:jc w:val="both"/>
              <w:rPr>
                <w:szCs w:val="18"/>
                <w:lang w:val="en-GB"/>
              </w:rPr>
            </w:pPr>
          </w:p>
          <w:p w14:paraId="08FEBF30" w14:textId="77777777" w:rsidR="00142550" w:rsidRPr="00906AA8" w:rsidRDefault="00142550" w:rsidP="002A2507">
            <w:pPr>
              <w:tabs>
                <w:tab w:val="left" w:pos="990"/>
              </w:tabs>
              <w:jc w:val="both"/>
              <w:rPr>
                <w:szCs w:val="18"/>
              </w:rPr>
            </w:pPr>
          </w:p>
        </w:tc>
      </w:tr>
    </w:tbl>
    <w:p w14:paraId="09BBA883" w14:textId="77777777" w:rsidR="000B441E" w:rsidRPr="00E60252" w:rsidRDefault="00A3420B" w:rsidP="002A2507">
      <w:pPr>
        <w:pStyle w:val="Heading2"/>
        <w:ind w:left="4320"/>
        <w:rPr>
          <w:bCs w:val="0"/>
          <w:color w:val="548AB7" w:themeColor="accent1" w:themeShade="BF"/>
          <w:szCs w:val="24"/>
        </w:rPr>
      </w:pPr>
      <w:r>
        <w:rPr>
          <w:bCs w:val="0"/>
          <w:color w:val="548AB7" w:themeColor="accent1" w:themeShade="BF"/>
          <w:szCs w:val="24"/>
        </w:rPr>
        <w:t xml:space="preserve"> </w:t>
      </w:r>
      <w:r w:rsidR="003C1756">
        <w:rPr>
          <w:bCs w:val="0"/>
          <w:color w:val="548AB7" w:themeColor="accent1" w:themeShade="BF"/>
          <w:szCs w:val="24"/>
        </w:rPr>
        <w:t>R</w:t>
      </w:r>
      <w:r w:rsidR="006B3575" w:rsidRPr="004D3335">
        <w:rPr>
          <w:bCs w:val="0"/>
          <w:color w:val="548AB7" w:themeColor="accent1" w:themeShade="BF"/>
          <w:szCs w:val="24"/>
        </w:rPr>
        <w:t>OLES &amp; RESPONSIBILITIES</w:t>
      </w:r>
    </w:p>
    <w:p w14:paraId="7F3C5139" w14:textId="77777777" w:rsidR="00BA2F73" w:rsidRPr="00B24F7B" w:rsidRDefault="00A3420B" w:rsidP="00BA2F73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</w:pPr>
      <w:r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 xml:space="preserve"> </w:t>
      </w:r>
      <w:r w:rsidR="00B242BE"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Maintaining CI/CD pipelines:</w:t>
      </w:r>
    </w:p>
    <w:p w14:paraId="4804FB48" w14:textId="77777777" w:rsidR="00B242BE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Define, deploy and manage processes and tools for continuous integration (CI/CD), test-driven development, and release management</w:t>
      </w:r>
    </w:p>
    <w:p w14:paraId="0228D180" w14:textId="77777777" w:rsidR="00B242BE" w:rsidRPr="00BA2F73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 Code compilation, packaging, building, debugging, automating, managing, and deploying code across multiple environments and Linux</w:t>
      </w:r>
    </w:p>
    <w:p w14:paraId="72F9D4E4" w14:textId="77777777" w:rsidR="00E60252" w:rsidRPr="00E60252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Assist</w:t>
      </w:r>
      <w:r w:rsidR="00B242BE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 developers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, </w:t>
      </w:r>
      <w:r w:rsidR="00B242BE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establishing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 and </w:t>
      </w:r>
      <w:r w:rsidR="00B242BE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applying appropriate branching, </w:t>
      </w:r>
      <w:r w:rsidR="005F7C22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labeling</w:t>
      </w:r>
      <w:r w:rsidR="00B242BE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/naming conventions, merging using GIT and GITHUB 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source control</w:t>
      </w:r>
    </w:p>
    <w:p w14:paraId="75693446" w14:textId="77777777" w:rsidR="00B242BE" w:rsidRPr="00E60252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Create, Configure and administer Jenkins for Continuous Integration and deployment into </w:t>
      </w:r>
      <w:r w:rsidR="00AB5BE5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web s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erver</w:t>
      </w:r>
      <w:r w:rsidR="00AB5BE5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s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. Jenkins integration with SCM tools</w:t>
      </w:r>
    </w:p>
    <w:p w14:paraId="60076587" w14:textId="77777777" w:rsidR="00B242BE" w:rsidRPr="002D0811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Jenkins integration with </w:t>
      </w:r>
      <w:r w:rsidR="004B6883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SonarQube (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Code analysis)</w:t>
      </w:r>
      <w:r w:rsidR="004B688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, 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Nexus (monitor)</w:t>
      </w:r>
      <w:r w:rsidR="004B6883">
        <w:rPr>
          <w:rFonts w:asciiTheme="minorHAnsi" w:eastAsia="Calibri" w:hAnsiTheme="minorHAnsi" w:cs="Calibri"/>
          <w:color w:val="000000" w:themeColor="text1"/>
          <w:sz w:val="18"/>
          <w:szCs w:val="18"/>
        </w:rPr>
        <w:t>, and Artifactory (artifacts)</w:t>
      </w:r>
    </w:p>
    <w:p w14:paraId="16CECEE0" w14:textId="77777777" w:rsidR="001D0690" w:rsidRPr="004D3335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Understand deployments, perform rolling</w:t>
      </w:r>
      <w:r w:rsidR="00242239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, 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rollback, </w:t>
      </w:r>
      <w:r w:rsidR="00242239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and rollout 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updates</w:t>
      </w:r>
    </w:p>
    <w:p w14:paraId="16E33142" w14:textId="77777777" w:rsidR="00B242BE" w:rsidRDefault="00B242BE" w:rsidP="00B242BE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color w:val="000000" w:themeColor="text1"/>
          <w:sz w:val="18"/>
          <w:szCs w:val="18"/>
        </w:rPr>
      </w:pPr>
    </w:p>
    <w:p w14:paraId="0FDB4159" w14:textId="77777777" w:rsidR="00BA2F73" w:rsidRDefault="00BA2F73" w:rsidP="00431749">
      <w:pPr>
        <w:pStyle w:val="ListParagraph1"/>
        <w:spacing w:after="30" w:line="259" w:lineRule="auto"/>
        <w:ind w:left="0"/>
        <w:rPr>
          <w:rFonts w:asciiTheme="minorHAnsi" w:eastAsia="Calibri" w:hAnsiTheme="minorHAnsi" w:cstheme="minorBidi"/>
          <w:color w:val="000000" w:themeColor="text1"/>
          <w:sz w:val="18"/>
          <w:szCs w:val="18"/>
        </w:rPr>
      </w:pPr>
    </w:p>
    <w:p w14:paraId="6966BE7C" w14:textId="77777777" w:rsidR="00B242BE" w:rsidRPr="00B24F7B" w:rsidRDefault="00A3420B" w:rsidP="00B242BE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color w:val="000000" w:themeColor="text1"/>
          <w:sz w:val="20"/>
          <w:szCs w:val="20"/>
        </w:rPr>
      </w:pPr>
      <w:r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 xml:space="preserve"> </w:t>
      </w:r>
      <w:r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Infrastructure Planning</w:t>
      </w:r>
      <w:r w:rsid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:</w:t>
      </w:r>
    </w:p>
    <w:p w14:paraId="25A67C02" w14:textId="77777777" w:rsidR="00B242BE" w:rsidRPr="004D3335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Build and update an automated container infrastructure pipeline to run Infrastructure as code and immutable infrastructure using Terraform</w:t>
      </w:r>
    </w:p>
    <w:p w14:paraId="7EF00DD9" w14:textId="77777777" w:rsidR="00B242BE" w:rsidRDefault="00B242BE" w:rsidP="00100E20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color w:val="000000" w:themeColor="text1"/>
          <w:sz w:val="18"/>
          <w:szCs w:val="18"/>
        </w:rPr>
      </w:pPr>
    </w:p>
    <w:p w14:paraId="5A5035B7" w14:textId="77777777" w:rsidR="00B242BE" w:rsidRDefault="00A3420B" w:rsidP="00100E20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18"/>
          <w:szCs w:val="18"/>
        </w:rPr>
      </w:pPr>
      <w:r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Automation</w:t>
      </w:r>
      <w:r>
        <w:rPr>
          <w:rFonts w:asciiTheme="minorHAnsi" w:eastAsia="Calibri" w:hAnsiTheme="minorHAnsi" w:cstheme="minorBidi"/>
          <w:b/>
          <w:bCs/>
          <w:color w:val="000000" w:themeColor="text1"/>
          <w:sz w:val="18"/>
          <w:szCs w:val="18"/>
        </w:rPr>
        <w:t>:</w:t>
      </w:r>
    </w:p>
    <w:p w14:paraId="52299F4C" w14:textId="77777777" w:rsidR="00B242BE" w:rsidRPr="00B242BE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Build, maintain and improvise the automated tools to automate applications, build infrastructure for deployment, monitoring, and alerting system and Data visualization</w:t>
      </w:r>
    </w:p>
    <w:p w14:paraId="21D0FD14" w14:textId="77777777" w:rsidR="00B242BE" w:rsidRPr="00AC2E0F" w:rsidRDefault="00B242BE" w:rsidP="00AC2E0F">
      <w:pPr>
        <w:pStyle w:val="ListParagraph1"/>
        <w:spacing w:after="30" w:line="259" w:lineRule="auto"/>
        <w:ind w:left="4320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</w:p>
    <w:p w14:paraId="6989B344" w14:textId="77777777" w:rsidR="00B242BE" w:rsidRPr="00B24F7B" w:rsidRDefault="00A3420B" w:rsidP="00100E20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</w:pPr>
      <w:r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Configuration Management:</w:t>
      </w:r>
    </w:p>
    <w:p w14:paraId="62AF3116" w14:textId="77777777" w:rsidR="00B242BE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Slave (node) installation and configuration on various platforms </w:t>
      </w:r>
    </w:p>
    <w:p w14:paraId="75FAFCB8" w14:textId="77777777" w:rsidR="00242239" w:rsidRPr="00B242BE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>
        <w:rPr>
          <w:rFonts w:asciiTheme="minorHAnsi" w:eastAsia="Calibri" w:hAnsiTheme="minorHAnsi" w:cs="Calibri"/>
          <w:color w:val="000000" w:themeColor="text1"/>
          <w:sz w:val="18"/>
          <w:szCs w:val="18"/>
        </w:rPr>
        <w:t>Continuous delivery and rolling upgrades</w:t>
      </w:r>
    </w:p>
    <w:p w14:paraId="38BE15FB" w14:textId="77777777" w:rsidR="00B242BE" w:rsidRPr="004D3335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Ansible – Configuration management by creating playbooks</w:t>
      </w:r>
    </w:p>
    <w:p w14:paraId="6F5E10D4" w14:textId="77777777" w:rsidR="00B242BE" w:rsidRDefault="00B242BE" w:rsidP="00B242BE">
      <w:pPr>
        <w:pStyle w:val="ListParagraph1"/>
        <w:spacing w:after="30" w:line="259" w:lineRule="auto"/>
        <w:ind w:left="4320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</w:p>
    <w:p w14:paraId="06B87C45" w14:textId="77777777" w:rsidR="00B242BE" w:rsidRPr="00B24F7B" w:rsidRDefault="00A3420B" w:rsidP="00B242BE">
      <w:pPr>
        <w:pStyle w:val="ListParagraph1"/>
        <w:spacing w:after="30" w:line="259" w:lineRule="auto"/>
        <w:ind w:left="4320"/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</w:rPr>
      </w:pPr>
      <w:r w:rsidRPr="00B24F7B"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</w:rPr>
        <w:t>Containerization</w:t>
      </w:r>
      <w:r w:rsidR="00E60252" w:rsidRPr="00B24F7B"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</w:rPr>
        <w:t>/Orchestration:</w:t>
      </w:r>
    </w:p>
    <w:p w14:paraId="6E84223A" w14:textId="77777777" w:rsidR="00B242BE" w:rsidRPr="00B242BE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Containerization using run time container tool Docker </w:t>
      </w:r>
      <w:r w:rsidR="00AC2E0F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and Docke</w:t>
      </w:r>
      <w:r w:rsid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r </w:t>
      </w:r>
      <w:r w:rsidR="00AC2E0F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Hub</w:t>
      </w:r>
    </w:p>
    <w:p w14:paraId="5E220FFE" w14:textId="77777777" w:rsidR="00B242BE" w:rsidRPr="004D3335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Kubernetes – Scheduling and configuring PODs, dealing with </w:t>
      </w:r>
      <w:r w:rsidR="00AB5BE5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Namespaces, 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Daemon sets, and configuring Kubernetes Scheduler</w:t>
      </w:r>
    </w:p>
    <w:p w14:paraId="5BCC661A" w14:textId="77777777" w:rsidR="00B242BE" w:rsidRPr="00E60252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E60252">
        <w:rPr>
          <w:rFonts w:asciiTheme="minorHAnsi" w:eastAsia="Calibri" w:hAnsiTheme="minorHAnsi" w:cs="Calibri"/>
          <w:color w:val="000000" w:themeColor="text1"/>
          <w:sz w:val="18"/>
          <w:szCs w:val="18"/>
        </w:rPr>
        <w:t>Install, configure, manage and monitor Kubernetes cluster, cluster components, and logs</w:t>
      </w:r>
      <w:r w:rsidR="00E60252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 and </w:t>
      </w:r>
      <w:r w:rsidR="00E60252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tr</w:t>
      </w:r>
      <w:r w:rsidR="001D0690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oubleshoot work node</w:t>
      </w:r>
      <w:r w:rsidR="00E60252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/application</w:t>
      </w:r>
      <w:r w:rsidR="001D0690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 failure</w:t>
      </w:r>
      <w:r w:rsidR="00E60252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s</w:t>
      </w:r>
    </w:p>
    <w:p w14:paraId="4B75E3B0" w14:textId="77777777" w:rsidR="00BA2F73" w:rsidRPr="00B242BE" w:rsidRDefault="00BA2F73" w:rsidP="00BA2F73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18"/>
          <w:szCs w:val="18"/>
        </w:rPr>
      </w:pPr>
    </w:p>
    <w:p w14:paraId="04ACB487" w14:textId="77777777" w:rsidR="00BA2F73" w:rsidRPr="00B24F7B" w:rsidRDefault="00A3420B" w:rsidP="00BA2F73">
      <w:pPr>
        <w:pStyle w:val="ListParagraph1"/>
        <w:spacing w:after="30" w:line="259" w:lineRule="auto"/>
        <w:ind w:left="4320"/>
        <w:rPr>
          <w:rFonts w:asciiTheme="minorHAnsi" w:eastAsia="Calibri" w:hAnsiTheme="minorHAnsi" w:cs="Calibri"/>
          <w:color w:val="000000" w:themeColor="text1"/>
          <w:sz w:val="20"/>
          <w:szCs w:val="20"/>
        </w:rPr>
      </w:pPr>
      <w:r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Monitoring</w:t>
      </w:r>
      <w:r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:</w:t>
      </w:r>
    </w:p>
    <w:p w14:paraId="70964D7F" w14:textId="77777777" w:rsidR="00BA2F73" w:rsidRPr="00B242BE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Implement monitoring (Nexus) and logging solutions that enable the production systems to be monitored using Prometheus etc…</w:t>
      </w:r>
    </w:p>
    <w:p w14:paraId="5127F2A7" w14:textId="77777777" w:rsidR="00E60252" w:rsidRPr="00E60252" w:rsidRDefault="00E60252" w:rsidP="00E60252">
      <w:pPr>
        <w:pStyle w:val="ListParagraph1"/>
        <w:spacing w:after="30" w:line="259" w:lineRule="auto"/>
        <w:ind w:left="4320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</w:p>
    <w:p w14:paraId="0494D1B4" w14:textId="77777777" w:rsidR="001D0690" w:rsidRPr="00B24F7B" w:rsidRDefault="00A3420B" w:rsidP="00100E20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</w:pPr>
      <w:r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Cloud Services:</w:t>
      </w:r>
    </w:p>
    <w:p w14:paraId="5C3DA27B" w14:textId="77777777" w:rsidR="001D0690" w:rsidRPr="00BA2F73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Configure and maintain Amazon Web Services like AWS IAM, Users, Groups, Roles, Policies, EC2, S3, ELB, EBS, Auto-Scaling, Load Balancer, Persistent storage volumes, VPC, Subnets, firewall, and security</w:t>
      </w:r>
    </w:p>
    <w:p w14:paraId="438F3C73" w14:textId="77777777" w:rsidR="00B242BE" w:rsidRPr="00B242BE" w:rsidRDefault="00B242BE" w:rsidP="00100E20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18"/>
          <w:szCs w:val="18"/>
        </w:rPr>
      </w:pPr>
    </w:p>
    <w:p w14:paraId="690ED39A" w14:textId="77777777" w:rsidR="00B242BE" w:rsidRPr="001D0690" w:rsidRDefault="00A3420B" w:rsidP="00100E20">
      <w:pPr>
        <w:pStyle w:val="ListParagraph1"/>
        <w:spacing w:after="30" w:line="259" w:lineRule="auto"/>
        <w:ind w:left="4320"/>
        <w:rPr>
          <w:rFonts w:asciiTheme="minorHAnsi" w:eastAsia="Calibri" w:hAnsiTheme="minorHAnsi" w:cstheme="minorBidi"/>
          <w:b/>
          <w:bCs/>
          <w:color w:val="000000" w:themeColor="text1"/>
          <w:sz w:val="18"/>
          <w:szCs w:val="18"/>
        </w:rPr>
      </w:pPr>
      <w:r w:rsidRPr="00B24F7B">
        <w:rPr>
          <w:rFonts w:asciiTheme="minorHAnsi" w:eastAsia="Calibri" w:hAnsiTheme="minorHAnsi" w:cstheme="minorBidi"/>
          <w:b/>
          <w:bCs/>
          <w:color w:val="000000" w:themeColor="text1"/>
          <w:sz w:val="20"/>
          <w:szCs w:val="20"/>
        </w:rPr>
        <w:t>Collaboration</w:t>
      </w:r>
      <w:r w:rsidRPr="001D0690">
        <w:rPr>
          <w:rFonts w:asciiTheme="minorHAnsi" w:eastAsia="Calibri" w:hAnsiTheme="minorHAnsi" w:cstheme="minorBidi"/>
          <w:b/>
          <w:bCs/>
          <w:color w:val="000000" w:themeColor="text1"/>
          <w:sz w:val="18"/>
          <w:szCs w:val="18"/>
        </w:rPr>
        <w:t>:</w:t>
      </w:r>
    </w:p>
    <w:p w14:paraId="78D8B440" w14:textId="77777777" w:rsidR="001D0690" w:rsidRPr="005F7C22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Coordinate, provide guidance and support to </w:t>
      </w:r>
      <w:r w:rsidR="005F7C22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t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 xml:space="preserve">he DevOps, Development, </w:t>
      </w:r>
      <w:r w:rsidR="00AB5BE5"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QA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, and other teams to enhance and optimize existing processes</w:t>
      </w:r>
    </w:p>
    <w:p w14:paraId="2C87FE60" w14:textId="77777777" w:rsidR="001D0690" w:rsidRDefault="001D0690" w:rsidP="001D0690">
      <w:pPr>
        <w:pStyle w:val="ListParagraph1"/>
        <w:spacing w:after="30" w:line="259" w:lineRule="auto"/>
        <w:rPr>
          <w:rFonts w:asciiTheme="minorHAnsi" w:eastAsia="Calibri" w:hAnsiTheme="minorHAnsi" w:cs="Calibri"/>
          <w:color w:val="000000" w:themeColor="text1"/>
          <w:sz w:val="18"/>
          <w:szCs w:val="18"/>
          <w:lang w:val="en-GB"/>
        </w:rPr>
      </w:pPr>
    </w:p>
    <w:p w14:paraId="78367DEA" w14:textId="77777777" w:rsidR="001D0690" w:rsidRPr="00B24F7B" w:rsidRDefault="00A3420B" w:rsidP="001D0690">
      <w:pPr>
        <w:pStyle w:val="ListParagraph1"/>
        <w:spacing w:after="30" w:line="259" w:lineRule="auto"/>
        <w:ind w:left="4320"/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</w:rPr>
      </w:pPr>
      <w:r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AB5BE5" w:rsidRPr="00B24F7B"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  <w:lang w:val="en-GB"/>
        </w:rPr>
        <w:t>Process/</w:t>
      </w:r>
      <w:r w:rsidRPr="00B24F7B"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  <w:lang w:val="en-GB"/>
        </w:rPr>
        <w:t>Tools/Technology analysis:</w:t>
      </w:r>
    </w:p>
    <w:p w14:paraId="5D89806D" w14:textId="77777777" w:rsidR="00AB5BE5" w:rsidRPr="00AB5BE5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Follow and enforce clean code practices, software design patterns, software testing, and applying common infrastructure patterns</w:t>
      </w:r>
    </w:p>
    <w:p w14:paraId="7F10D0B4" w14:textId="77777777" w:rsidR="001D0690" w:rsidRDefault="00A3420B" w:rsidP="00242239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Analyze current technologies utilized within the company and develop steps</w:t>
      </w:r>
      <w:r w:rsidR="00242239">
        <w:rPr>
          <w:rFonts w:asciiTheme="minorHAnsi" w:eastAsia="Calibri" w:hAnsiTheme="minorHAnsi" w:cs="Calibri"/>
          <w:color w:val="000000" w:themeColor="text1"/>
          <w:sz w:val="18"/>
          <w:szCs w:val="18"/>
        </w:rPr>
        <w:t>/</w:t>
      </w:r>
      <w:r w:rsidRP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processes to optimize, improve, expand upon them</w:t>
      </w:r>
    </w:p>
    <w:p w14:paraId="432373F0" w14:textId="77777777" w:rsidR="00242239" w:rsidRPr="00242239" w:rsidRDefault="00242239" w:rsidP="00242239">
      <w:pPr>
        <w:pStyle w:val="ListParagraph1"/>
        <w:spacing w:after="40" w:line="276" w:lineRule="auto"/>
        <w:ind w:left="0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</w:p>
    <w:p w14:paraId="4223A36A" w14:textId="77777777" w:rsidR="001D0690" w:rsidRPr="00B24F7B" w:rsidRDefault="00A3420B" w:rsidP="005F7C22">
      <w:pPr>
        <w:pStyle w:val="ListParagraph1"/>
        <w:spacing w:after="30" w:line="259" w:lineRule="auto"/>
        <w:ind w:left="4320"/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</w:rPr>
        <w:t xml:space="preserve"> </w:t>
      </w:r>
      <w:r w:rsidRPr="00B24F7B">
        <w:rPr>
          <w:rFonts w:asciiTheme="minorHAnsi" w:eastAsia="Calibri" w:hAnsiTheme="minorHAnsi" w:cs="Calibri"/>
          <w:b/>
          <w:bCs/>
          <w:color w:val="000000" w:themeColor="text1"/>
          <w:sz w:val="20"/>
          <w:szCs w:val="20"/>
        </w:rPr>
        <w:t>Project Management:</w:t>
      </w:r>
    </w:p>
    <w:p w14:paraId="6C41028E" w14:textId="77777777" w:rsidR="00901778" w:rsidRPr="00BA2F73" w:rsidRDefault="00A3420B" w:rsidP="00BA2F73">
      <w:pPr>
        <w:pStyle w:val="ListParagraph1"/>
        <w:numPr>
          <w:ilvl w:val="6"/>
          <w:numId w:val="17"/>
        </w:numPr>
        <w:spacing w:after="40" w:line="276" w:lineRule="auto"/>
        <w:jc w:val="both"/>
        <w:rPr>
          <w:rFonts w:asciiTheme="minorHAnsi" w:eastAsia="Calibri" w:hAnsiTheme="minorHAnsi" w:cs="Calibri"/>
          <w:color w:val="000000" w:themeColor="text1"/>
          <w:sz w:val="18"/>
          <w:szCs w:val="18"/>
        </w:rPr>
      </w:pPr>
      <w:r w:rsidRPr="00E52F2E">
        <w:rPr>
          <w:rFonts w:asciiTheme="minorHAnsi" w:eastAsia="Calibri" w:hAnsiTheme="minorHAnsi" w:cs="Calibri"/>
          <w:color w:val="000000" w:themeColor="text1"/>
          <w:sz w:val="18"/>
          <w:szCs w:val="18"/>
        </w:rPr>
        <w:t>Working on RFPs, SOW, d</w:t>
      </w:r>
      <w:r w:rsidR="006B3575" w:rsidRPr="00E52F2E">
        <w:rPr>
          <w:rFonts w:asciiTheme="minorHAnsi" w:eastAsia="Calibri" w:hAnsiTheme="minorHAnsi" w:cs="Calibri"/>
          <w:color w:val="000000" w:themeColor="text1"/>
          <w:sz w:val="18"/>
          <w:szCs w:val="18"/>
        </w:rPr>
        <w:t>esigning test strateg</w:t>
      </w:r>
      <w:r w:rsidR="00AB5BE5" w:rsidRPr="00E52F2E">
        <w:rPr>
          <w:rFonts w:asciiTheme="minorHAnsi" w:eastAsia="Calibri" w:hAnsiTheme="minorHAnsi" w:cs="Calibri"/>
          <w:color w:val="000000" w:themeColor="text1"/>
          <w:sz w:val="18"/>
          <w:szCs w:val="18"/>
        </w:rPr>
        <w:t>y</w:t>
      </w:r>
      <w:r w:rsidR="006B3575" w:rsidRPr="00E52F2E">
        <w:rPr>
          <w:rFonts w:asciiTheme="minorHAnsi" w:eastAsia="Calibri" w:hAnsiTheme="minorHAnsi" w:cs="Calibri"/>
          <w:color w:val="000000" w:themeColor="text1"/>
          <w:sz w:val="18"/>
          <w:szCs w:val="18"/>
        </w:rPr>
        <w:t>, developing test plans, and consolidating release metric</w:t>
      </w:r>
      <w:r w:rsidR="00BA2F73">
        <w:rPr>
          <w:rFonts w:asciiTheme="minorHAnsi" w:eastAsia="Calibri" w:hAnsiTheme="minorHAnsi" w:cs="Calibri"/>
          <w:color w:val="000000" w:themeColor="text1"/>
          <w:sz w:val="18"/>
          <w:szCs w:val="18"/>
        </w:rPr>
        <w:t>s</w:t>
      </w:r>
    </w:p>
    <w:p w14:paraId="150BF4C1" w14:textId="77777777" w:rsidR="00901778" w:rsidRDefault="00901778" w:rsidP="000B441E">
      <w:pPr>
        <w:rPr>
          <w:szCs w:val="18"/>
        </w:rPr>
      </w:pPr>
    </w:p>
    <w:p w14:paraId="06B94AA3" w14:textId="77777777" w:rsidR="00901778" w:rsidRDefault="00901778" w:rsidP="000B441E">
      <w:pPr>
        <w:rPr>
          <w:szCs w:val="18"/>
        </w:rPr>
      </w:pPr>
    </w:p>
    <w:p w14:paraId="0D70FD60" w14:textId="77777777" w:rsidR="00901778" w:rsidRDefault="00901778" w:rsidP="000B441E">
      <w:pPr>
        <w:rPr>
          <w:szCs w:val="18"/>
        </w:rPr>
      </w:pPr>
    </w:p>
    <w:p w14:paraId="42B4FB28" w14:textId="77777777" w:rsidR="00901778" w:rsidRDefault="00901778" w:rsidP="000B441E">
      <w:pPr>
        <w:rPr>
          <w:szCs w:val="18"/>
        </w:rPr>
      </w:pPr>
    </w:p>
    <w:p w14:paraId="3413F89C" w14:textId="77777777" w:rsidR="00901778" w:rsidRDefault="00901778" w:rsidP="000B441E">
      <w:pPr>
        <w:rPr>
          <w:szCs w:val="18"/>
        </w:rPr>
      </w:pPr>
    </w:p>
    <w:p w14:paraId="7D3552A8" w14:textId="77777777" w:rsidR="00901778" w:rsidRDefault="00901778" w:rsidP="000B441E">
      <w:pPr>
        <w:rPr>
          <w:szCs w:val="18"/>
        </w:rPr>
      </w:pPr>
    </w:p>
    <w:tbl>
      <w:tblPr>
        <w:tblpPr w:leftFromText="180" w:rightFromText="180" w:horzAnchor="margin" w:tblpY="-938"/>
        <w:tblW w:w="1092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4"/>
        <w:gridCol w:w="723"/>
        <w:gridCol w:w="6554"/>
      </w:tblGrid>
      <w:tr w:rsidR="00D06379" w14:paraId="34312677" w14:textId="77777777" w:rsidTr="00790028">
        <w:trPr>
          <w:trHeight w:val="1532"/>
        </w:trPr>
        <w:tc>
          <w:tcPr>
            <w:tcW w:w="3644" w:type="dxa"/>
            <w:vAlign w:val="bottom"/>
          </w:tcPr>
          <w:p w14:paraId="01B0FD02" w14:textId="77777777" w:rsidR="00901778" w:rsidRDefault="00901778" w:rsidP="00790028">
            <w:pPr>
              <w:tabs>
                <w:tab w:val="left" w:pos="990"/>
              </w:tabs>
            </w:pPr>
          </w:p>
        </w:tc>
        <w:tc>
          <w:tcPr>
            <w:tcW w:w="723" w:type="dxa"/>
          </w:tcPr>
          <w:p w14:paraId="7DE6E082" w14:textId="77777777" w:rsidR="00901778" w:rsidRDefault="00901778" w:rsidP="00790028">
            <w:pPr>
              <w:tabs>
                <w:tab w:val="left" w:pos="990"/>
              </w:tabs>
            </w:pPr>
          </w:p>
        </w:tc>
        <w:tc>
          <w:tcPr>
            <w:tcW w:w="6554" w:type="dxa"/>
            <w:vAlign w:val="bottom"/>
          </w:tcPr>
          <w:p w14:paraId="1D3FD092" w14:textId="77777777" w:rsidR="00901778" w:rsidRPr="003C1756" w:rsidRDefault="00901778" w:rsidP="003C1756">
            <w:pPr>
              <w:pStyle w:val="Title"/>
              <w:rPr>
                <w:sz w:val="46"/>
                <w:szCs w:val="46"/>
              </w:rPr>
            </w:pPr>
          </w:p>
        </w:tc>
      </w:tr>
      <w:tr w:rsidR="00D06379" w14:paraId="1622E117" w14:textId="77777777" w:rsidTr="00790028">
        <w:trPr>
          <w:trHeight w:val="5290"/>
        </w:trPr>
        <w:tc>
          <w:tcPr>
            <w:tcW w:w="3644" w:type="dxa"/>
          </w:tcPr>
          <w:p w14:paraId="5C9D6A43" w14:textId="77777777" w:rsidR="00901778" w:rsidRPr="00C833A3" w:rsidRDefault="00A3420B" w:rsidP="00790028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SOFT SKILLS</w:t>
            </w:r>
          </w:p>
          <w:p w14:paraId="1E026DAD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Program Management</w:t>
            </w:r>
          </w:p>
          <w:p w14:paraId="5E363773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Technical Leadership</w:t>
            </w:r>
          </w:p>
          <w:p w14:paraId="60FA1A0E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Communication</w:t>
            </w:r>
          </w:p>
          <w:p w14:paraId="75C67EC6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Innovator</w:t>
            </w:r>
          </w:p>
          <w:p w14:paraId="5AFA5D27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Flexibility &amp; Adaptability</w:t>
            </w:r>
          </w:p>
          <w:p w14:paraId="51D4784F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Mentoring &amp; Motivation</w:t>
            </w:r>
          </w:p>
          <w:p w14:paraId="5F18520D" w14:textId="77777777" w:rsidR="003C1756" w:rsidRPr="003C1756" w:rsidRDefault="00A3420B" w:rsidP="0079471A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 xml:space="preserve">Collaboration &amp; </w:t>
            </w:r>
            <w:r w:rsidR="0079471A"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Teamwork</w:t>
            </w:r>
          </w:p>
          <w:p w14:paraId="4310B761" w14:textId="77777777" w:rsidR="00965A84" w:rsidRDefault="00A3420B" w:rsidP="00BF1409">
            <w:pPr>
              <w:pStyle w:val="ListParagraph1"/>
              <w:numPr>
                <w:ilvl w:val="0"/>
                <w:numId w:val="11"/>
              </w:numPr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  <w:r w:rsidRPr="003C1756"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  <w:t>Time Management</w:t>
            </w:r>
          </w:p>
          <w:p w14:paraId="7357EB56" w14:textId="77777777" w:rsidR="00BF1409" w:rsidRPr="00BF1409" w:rsidRDefault="00BF1409" w:rsidP="00BF1409">
            <w:pPr>
              <w:pStyle w:val="ListParagraph1"/>
              <w:tabs>
                <w:tab w:val="left" w:pos="705"/>
                <w:tab w:val="left" w:pos="1035"/>
              </w:tabs>
              <w:spacing w:after="40" w:line="276" w:lineRule="auto"/>
              <w:jc w:val="both"/>
              <w:rPr>
                <w:rFonts w:asciiTheme="majorHAnsi" w:eastAsia="Calibri" w:hAnsiTheme="majorHAnsi" w:cs="Calibri"/>
                <w:color w:val="000000" w:themeColor="text1"/>
                <w:sz w:val="18"/>
                <w:szCs w:val="18"/>
                <w:lang w:val="en-GB"/>
              </w:rPr>
            </w:pPr>
          </w:p>
          <w:p w14:paraId="0EEC400D" w14:textId="77777777" w:rsidR="00901778" w:rsidRPr="00097FF2" w:rsidRDefault="00A3420B" w:rsidP="00790028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Awards &amp; Recognition</w:t>
            </w:r>
          </w:p>
          <w:tbl>
            <w:tblPr>
              <w:tblStyle w:val="TableGrid"/>
              <w:tblpPr w:leftFromText="180" w:rightFromText="180" w:vertAnchor="text" w:horzAnchor="margin" w:tblpX="-147" w:tblpY="98"/>
              <w:tblOverlap w:val="never"/>
              <w:tblW w:w="3623" w:type="dxa"/>
              <w:tblLayout w:type="fixed"/>
              <w:tblLook w:val="04A0" w:firstRow="1" w:lastRow="0" w:firstColumn="1" w:lastColumn="0" w:noHBand="0" w:noVBand="1"/>
            </w:tblPr>
            <w:tblGrid>
              <w:gridCol w:w="3623"/>
            </w:tblGrid>
            <w:tr w:rsidR="00D06379" w14:paraId="5565FB3A" w14:textId="77777777" w:rsidTr="00406C78">
              <w:trPr>
                <w:trHeight w:val="699"/>
              </w:trPr>
              <w:tc>
                <w:tcPr>
                  <w:tcW w:w="3623" w:type="dxa"/>
                </w:tcPr>
                <w:p w14:paraId="1861E54D" w14:textId="77777777" w:rsidR="00BF1409" w:rsidRDefault="00A3420B" w:rsidP="00BF1409">
                  <w:pPr>
                    <w:spacing w:line="276" w:lineRule="auto"/>
                    <w:jc w:val="both"/>
                    <w:rPr>
                      <w:rFonts w:cstheme="minorHAnsi"/>
                      <w:szCs w:val="18"/>
                    </w:rPr>
                  </w:pPr>
                  <w:r>
                    <w:rPr>
                      <w:rFonts w:cstheme="minorHAnsi"/>
                      <w:szCs w:val="18"/>
                    </w:rPr>
                    <w:t>C Klub award – Cognizant Academy – Case studies – 2018</w:t>
                  </w:r>
                </w:p>
                <w:p w14:paraId="7EA685BF" w14:textId="77777777" w:rsidR="00BF1409" w:rsidRDefault="00BF1409" w:rsidP="00BF1409">
                  <w:pPr>
                    <w:jc w:val="both"/>
                    <w:rPr>
                      <w:color w:val="B85A22" w:themeColor="accent2" w:themeShade="BF"/>
                      <w:u w:val="single"/>
                    </w:rPr>
                  </w:pPr>
                </w:p>
              </w:tc>
            </w:tr>
            <w:tr w:rsidR="00D06379" w14:paraId="4830CD3C" w14:textId="77777777" w:rsidTr="00BF1409">
              <w:trPr>
                <w:trHeight w:val="629"/>
              </w:trPr>
              <w:tc>
                <w:tcPr>
                  <w:tcW w:w="3623" w:type="dxa"/>
                </w:tcPr>
                <w:p w14:paraId="4463D03D" w14:textId="77777777" w:rsidR="00BF1409" w:rsidRPr="004D3335" w:rsidRDefault="00A3420B" w:rsidP="00BF1409">
                  <w:pPr>
                    <w:spacing w:line="276" w:lineRule="auto"/>
                    <w:jc w:val="both"/>
                    <w:rPr>
                      <w:rFonts w:cstheme="minorHAnsi"/>
                      <w:szCs w:val="18"/>
                    </w:rPr>
                  </w:pPr>
                  <w:r w:rsidRPr="004D3335">
                    <w:rPr>
                      <w:rFonts w:cstheme="minorHAnsi"/>
                      <w:szCs w:val="18"/>
                    </w:rPr>
                    <w:t xml:space="preserve">Terminator award </w:t>
                  </w:r>
                  <w:r>
                    <w:rPr>
                      <w:rFonts w:cstheme="minorHAnsi"/>
                      <w:szCs w:val="18"/>
                    </w:rPr>
                    <w:t xml:space="preserve">– </w:t>
                  </w:r>
                  <w:r w:rsidRPr="004D3335">
                    <w:rPr>
                      <w:rFonts w:cstheme="minorHAnsi"/>
                      <w:szCs w:val="18"/>
                    </w:rPr>
                    <w:t xml:space="preserve">Pearson Client </w:t>
                  </w:r>
                  <w:r>
                    <w:rPr>
                      <w:rFonts w:cstheme="minorHAnsi"/>
                      <w:szCs w:val="18"/>
                    </w:rPr>
                    <w:t>– E</w:t>
                  </w:r>
                  <w:r w:rsidRPr="004D3335">
                    <w:rPr>
                      <w:rFonts w:cstheme="minorHAnsi"/>
                      <w:szCs w:val="18"/>
                    </w:rPr>
                    <w:t>xcellent project delivery</w:t>
                  </w:r>
                  <w:r>
                    <w:rPr>
                      <w:rFonts w:cstheme="minorHAnsi"/>
                      <w:szCs w:val="18"/>
                    </w:rPr>
                    <w:t xml:space="preserve"> – 2015</w:t>
                  </w:r>
                </w:p>
                <w:p w14:paraId="44388AC7" w14:textId="77777777" w:rsidR="00BF1409" w:rsidRDefault="00BF1409" w:rsidP="00BF1409">
                  <w:pPr>
                    <w:ind w:firstLine="720"/>
                    <w:jc w:val="both"/>
                    <w:rPr>
                      <w:color w:val="B85A22" w:themeColor="accent2" w:themeShade="BF"/>
                      <w:u w:val="single"/>
                    </w:rPr>
                  </w:pPr>
                </w:p>
              </w:tc>
            </w:tr>
            <w:tr w:rsidR="00D06379" w14:paraId="369E0FD5" w14:textId="77777777" w:rsidTr="00BF1409">
              <w:trPr>
                <w:trHeight w:val="685"/>
              </w:trPr>
              <w:tc>
                <w:tcPr>
                  <w:tcW w:w="3623" w:type="dxa"/>
                </w:tcPr>
                <w:p w14:paraId="133E4194" w14:textId="77777777" w:rsidR="00BF1409" w:rsidRPr="004D3335" w:rsidRDefault="00A3420B" w:rsidP="00BF1409">
                  <w:pPr>
                    <w:spacing w:line="276" w:lineRule="auto"/>
                    <w:jc w:val="both"/>
                    <w:rPr>
                      <w:rFonts w:cstheme="minorHAnsi"/>
                      <w:szCs w:val="18"/>
                    </w:rPr>
                  </w:pPr>
                  <w:r w:rsidRPr="004D3335">
                    <w:rPr>
                      <w:rFonts w:cstheme="minorHAnsi"/>
                      <w:szCs w:val="18"/>
                    </w:rPr>
                    <w:t>Above &amp; Beyond award</w:t>
                  </w:r>
                  <w:r>
                    <w:rPr>
                      <w:rFonts w:cstheme="minorHAnsi"/>
                      <w:szCs w:val="18"/>
                    </w:rPr>
                    <w:t xml:space="preserve"> – </w:t>
                  </w:r>
                  <w:r w:rsidRPr="004D3335">
                    <w:rPr>
                      <w:rFonts w:cstheme="minorHAnsi"/>
                      <w:szCs w:val="18"/>
                    </w:rPr>
                    <w:t>AT&amp;T Client</w:t>
                  </w:r>
                  <w:r>
                    <w:rPr>
                      <w:rFonts w:cstheme="minorHAnsi"/>
                      <w:szCs w:val="18"/>
                    </w:rPr>
                    <w:t xml:space="preserve"> – O</w:t>
                  </w:r>
                  <w:r w:rsidRPr="004D3335">
                    <w:rPr>
                      <w:rFonts w:cstheme="minorHAnsi"/>
                      <w:szCs w:val="18"/>
                    </w:rPr>
                    <w:t>utstanding delivery</w:t>
                  </w:r>
                  <w:r>
                    <w:rPr>
                      <w:rFonts w:cstheme="minorHAnsi"/>
                      <w:szCs w:val="18"/>
                    </w:rPr>
                    <w:t xml:space="preserve"> – 2012</w:t>
                  </w:r>
                </w:p>
                <w:p w14:paraId="566688E1" w14:textId="77777777" w:rsidR="00BF1409" w:rsidRDefault="00BF1409" w:rsidP="00BF1409">
                  <w:pPr>
                    <w:jc w:val="both"/>
                    <w:rPr>
                      <w:color w:val="B85A22" w:themeColor="accent2" w:themeShade="BF"/>
                      <w:u w:val="single"/>
                    </w:rPr>
                  </w:pPr>
                </w:p>
              </w:tc>
            </w:tr>
            <w:tr w:rsidR="00D06379" w14:paraId="4AC3C7B6" w14:textId="77777777" w:rsidTr="00BF1409">
              <w:trPr>
                <w:trHeight w:val="685"/>
              </w:trPr>
              <w:tc>
                <w:tcPr>
                  <w:tcW w:w="3623" w:type="dxa"/>
                </w:tcPr>
                <w:p w14:paraId="68D22E07" w14:textId="77777777" w:rsidR="00BF1409" w:rsidRDefault="00A3420B" w:rsidP="00BF1409">
                  <w:pPr>
                    <w:spacing w:line="276" w:lineRule="auto"/>
                    <w:jc w:val="both"/>
                    <w:rPr>
                      <w:rFonts w:cstheme="minorHAnsi"/>
                      <w:szCs w:val="18"/>
                    </w:rPr>
                  </w:pPr>
                  <w:r w:rsidRPr="004D3335">
                    <w:rPr>
                      <w:rFonts w:cstheme="minorHAnsi"/>
                      <w:szCs w:val="18"/>
                    </w:rPr>
                    <w:t>Star of the Month award</w:t>
                  </w:r>
                  <w:r>
                    <w:rPr>
                      <w:rFonts w:cstheme="minorHAnsi"/>
                      <w:szCs w:val="18"/>
                    </w:rPr>
                    <w:t xml:space="preserve"> – Cognizant</w:t>
                  </w:r>
                  <w:r w:rsidRPr="004D3335">
                    <w:rPr>
                      <w:rFonts w:cstheme="minorHAnsi"/>
                      <w:szCs w:val="18"/>
                    </w:rPr>
                    <w:t xml:space="preserve"> </w:t>
                  </w:r>
                  <w:r>
                    <w:rPr>
                      <w:rFonts w:cstheme="minorHAnsi"/>
                      <w:szCs w:val="18"/>
                    </w:rPr>
                    <w:t>– Valuable performer – 2010</w:t>
                  </w:r>
                </w:p>
                <w:p w14:paraId="623C9F9A" w14:textId="77777777" w:rsidR="00BF1409" w:rsidRDefault="00BF1409" w:rsidP="00BF1409">
                  <w:pPr>
                    <w:jc w:val="both"/>
                    <w:rPr>
                      <w:color w:val="B85A22" w:themeColor="accent2" w:themeShade="BF"/>
                      <w:u w:val="single"/>
                    </w:rPr>
                  </w:pPr>
                </w:p>
              </w:tc>
            </w:tr>
            <w:tr w:rsidR="00D06379" w14:paraId="40FF9593" w14:textId="77777777" w:rsidTr="00BF1409">
              <w:trPr>
                <w:trHeight w:val="629"/>
              </w:trPr>
              <w:tc>
                <w:tcPr>
                  <w:tcW w:w="3623" w:type="dxa"/>
                </w:tcPr>
                <w:p w14:paraId="53D1791E" w14:textId="77777777" w:rsidR="00BF1409" w:rsidRDefault="00A3420B" w:rsidP="00BF1409">
                  <w:pPr>
                    <w:spacing w:line="276" w:lineRule="auto"/>
                    <w:jc w:val="both"/>
                    <w:rPr>
                      <w:szCs w:val="18"/>
                    </w:rPr>
                  </w:pPr>
                  <w:r w:rsidRPr="004D3335">
                    <w:rPr>
                      <w:rFonts w:cstheme="minorHAnsi"/>
                      <w:szCs w:val="18"/>
                    </w:rPr>
                    <w:t xml:space="preserve">Pat on the back </w:t>
                  </w:r>
                  <w:r>
                    <w:rPr>
                      <w:rFonts w:cstheme="minorHAnsi"/>
                      <w:szCs w:val="18"/>
                    </w:rPr>
                    <w:t>award – Cognizant – Successful release – 2008</w:t>
                  </w:r>
                </w:p>
                <w:p w14:paraId="2620523C" w14:textId="77777777" w:rsidR="00BF1409" w:rsidRDefault="00BF1409" w:rsidP="00BF1409">
                  <w:pPr>
                    <w:jc w:val="both"/>
                    <w:rPr>
                      <w:color w:val="B85A22" w:themeColor="accent2" w:themeShade="BF"/>
                      <w:u w:val="single"/>
                    </w:rPr>
                  </w:pPr>
                </w:p>
              </w:tc>
            </w:tr>
          </w:tbl>
          <w:p w14:paraId="2819F0B6" w14:textId="77777777" w:rsidR="00901778" w:rsidRDefault="00901778" w:rsidP="00790028"/>
          <w:p w14:paraId="06343476" w14:textId="77777777" w:rsidR="00901778" w:rsidRDefault="00901778" w:rsidP="0079471A">
            <w:pPr>
              <w:spacing w:line="276" w:lineRule="auto"/>
              <w:jc w:val="both"/>
            </w:pPr>
          </w:p>
          <w:p w14:paraId="1BCD4B24" w14:textId="77777777" w:rsidR="00901778" w:rsidRDefault="00901778" w:rsidP="0079471A">
            <w:pPr>
              <w:spacing w:line="276" w:lineRule="auto"/>
              <w:jc w:val="both"/>
              <w:rPr>
                <w:color w:val="B85A22" w:themeColor="accent2" w:themeShade="BF"/>
                <w:u w:val="single"/>
              </w:rPr>
            </w:pPr>
          </w:p>
          <w:p w14:paraId="2DC8675D" w14:textId="77777777" w:rsidR="00B24F7B" w:rsidRDefault="00B24F7B" w:rsidP="0079471A">
            <w:pPr>
              <w:spacing w:line="276" w:lineRule="auto"/>
              <w:jc w:val="both"/>
              <w:rPr>
                <w:color w:val="B85A22" w:themeColor="accent2" w:themeShade="BF"/>
                <w:u w:val="single"/>
              </w:rPr>
            </w:pPr>
          </w:p>
          <w:p w14:paraId="7C3238F7" w14:textId="77777777" w:rsidR="00B24F7B" w:rsidRDefault="00B24F7B" w:rsidP="0079471A">
            <w:pPr>
              <w:spacing w:line="276" w:lineRule="auto"/>
              <w:jc w:val="both"/>
              <w:rPr>
                <w:color w:val="B85A22" w:themeColor="accent2" w:themeShade="BF"/>
                <w:u w:val="single"/>
              </w:rPr>
            </w:pPr>
          </w:p>
          <w:p w14:paraId="2DC0684C" w14:textId="77777777" w:rsidR="00B24F7B" w:rsidRDefault="00B24F7B" w:rsidP="00790028">
            <w:pPr>
              <w:rPr>
                <w:color w:val="B85A22" w:themeColor="accent2" w:themeShade="BF"/>
                <w:u w:val="single"/>
              </w:rPr>
            </w:pPr>
          </w:p>
          <w:p w14:paraId="496DFC28" w14:textId="77777777" w:rsidR="00BF1409" w:rsidRDefault="00BF1409" w:rsidP="00790028">
            <w:pPr>
              <w:rPr>
                <w:color w:val="B85A22" w:themeColor="accent2" w:themeShade="BF"/>
                <w:u w:val="single"/>
              </w:rPr>
            </w:pPr>
          </w:p>
          <w:p w14:paraId="1B6F6E7D" w14:textId="77777777" w:rsidR="00BF1409" w:rsidRPr="002F0B97" w:rsidRDefault="00BF1409" w:rsidP="00790028">
            <w:pPr>
              <w:rPr>
                <w:color w:val="B85A22" w:themeColor="accent2" w:themeShade="BF"/>
                <w:u w:val="single"/>
              </w:rPr>
            </w:pPr>
          </w:p>
        </w:tc>
        <w:tc>
          <w:tcPr>
            <w:tcW w:w="723" w:type="dxa"/>
          </w:tcPr>
          <w:p w14:paraId="1CEE70BA" w14:textId="77777777" w:rsidR="00901778" w:rsidRDefault="00901778" w:rsidP="00790028">
            <w:pPr>
              <w:tabs>
                <w:tab w:val="left" w:pos="990"/>
              </w:tabs>
            </w:pPr>
          </w:p>
        </w:tc>
        <w:tc>
          <w:tcPr>
            <w:tcW w:w="6554" w:type="dxa"/>
          </w:tcPr>
          <w:p w14:paraId="026755B5" w14:textId="77777777" w:rsidR="00901778" w:rsidRPr="00C833A3" w:rsidRDefault="00A3420B" w:rsidP="00790028">
            <w:pPr>
              <w:pStyle w:val="Heading2"/>
              <w:rPr>
                <w:bCs w:val="0"/>
                <w:color w:val="548AB7" w:themeColor="accent1" w:themeShade="BF"/>
                <w:szCs w:val="24"/>
              </w:rPr>
            </w:pPr>
            <w:r>
              <w:rPr>
                <w:bCs w:val="0"/>
                <w:color w:val="548AB7" w:themeColor="accent1" w:themeShade="BF"/>
                <w:szCs w:val="24"/>
              </w:rPr>
              <w:t>PERSONAL DETAILS</w:t>
            </w:r>
          </w:p>
          <w:p w14:paraId="514FB4D4" w14:textId="77777777" w:rsidR="003C1756" w:rsidRDefault="003C1756" w:rsidP="00790028">
            <w:pPr>
              <w:tabs>
                <w:tab w:val="left" w:pos="990"/>
              </w:tabs>
              <w:rPr>
                <w:szCs w:val="18"/>
              </w:rPr>
            </w:pPr>
          </w:p>
          <w:p w14:paraId="79D90C12" w14:textId="77777777" w:rsidR="003C1756" w:rsidRDefault="00A3420B" w:rsidP="00790028">
            <w:pPr>
              <w:tabs>
                <w:tab w:val="left" w:pos="990"/>
              </w:tabs>
              <w:rPr>
                <w:szCs w:val="18"/>
              </w:rPr>
            </w:pPr>
            <w:r w:rsidRPr="004D3335">
              <w:rPr>
                <w:rFonts w:eastAsia="Calibri" w:cs="Calibri"/>
                <w:b/>
                <w:bCs/>
                <w:sz w:val="20"/>
                <w:szCs w:val="20"/>
              </w:rPr>
              <w:t>Leadership</w:t>
            </w:r>
            <w:r w:rsidR="00B24F7B">
              <w:rPr>
                <w:rFonts w:eastAsia="Calibri" w:cs="Calibri"/>
                <w:b/>
                <w:bCs/>
                <w:sz w:val="20"/>
                <w:szCs w:val="20"/>
              </w:rPr>
              <w:t>:</w:t>
            </w:r>
          </w:p>
          <w:p w14:paraId="16B10454" w14:textId="77777777" w:rsidR="003C1756" w:rsidRPr="0079471A" w:rsidRDefault="00A3420B" w:rsidP="0079471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79471A">
              <w:rPr>
                <w:rFonts w:eastAsia="Calibri" w:cs="Calibri"/>
                <w:color w:val="000000" w:themeColor="text1"/>
                <w:szCs w:val="18"/>
                <w:lang w:eastAsia="ar-SA"/>
              </w:rPr>
              <w:t>Gained knowledge of servant leadership, facilitation, situational awareness, conflict resolution, continual improvement, empowerment, and increasing transparency</w:t>
            </w:r>
          </w:p>
          <w:p w14:paraId="1FFFD2AD" w14:textId="77777777" w:rsidR="003C1756" w:rsidRPr="0079471A" w:rsidRDefault="00A3420B" w:rsidP="0079471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79471A">
              <w:rPr>
                <w:rFonts w:eastAsia="Calibri" w:cs="Calibri"/>
                <w:color w:val="000000" w:themeColor="text1"/>
                <w:szCs w:val="18"/>
                <w:lang w:eastAsia="ar-SA"/>
              </w:rPr>
              <w:t>Encouraged my team to come up with innovations and guided them throughout for adopting innovations</w:t>
            </w:r>
          </w:p>
          <w:p w14:paraId="3441E741" w14:textId="77777777" w:rsidR="003C1756" w:rsidRPr="0079471A" w:rsidRDefault="00A3420B" w:rsidP="0079471A">
            <w:pPr>
              <w:pStyle w:val="ListParagraph"/>
              <w:numPr>
                <w:ilvl w:val="0"/>
                <w:numId w:val="21"/>
              </w:numPr>
              <w:tabs>
                <w:tab w:val="left" w:pos="2898"/>
                <w:tab w:val="left" w:pos="8838"/>
              </w:tabs>
              <w:spacing w:after="120"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79471A">
              <w:rPr>
                <w:rFonts w:eastAsia="Calibri" w:cs="Calibri"/>
                <w:color w:val="000000" w:themeColor="text1"/>
                <w:szCs w:val="18"/>
                <w:lang w:eastAsia="ar-SA"/>
              </w:rPr>
              <w:t>Organized various team building activities across projects</w:t>
            </w:r>
          </w:p>
          <w:p w14:paraId="5F516920" w14:textId="77777777" w:rsidR="003C1756" w:rsidRDefault="003C1756" w:rsidP="003C1756">
            <w:pPr>
              <w:tabs>
                <w:tab w:val="left" w:pos="2898"/>
                <w:tab w:val="left" w:pos="8838"/>
              </w:tabs>
              <w:spacing w:after="120"/>
              <w:rPr>
                <w:rFonts w:eastAsia="Calibri" w:cs="Calibri"/>
                <w:b/>
                <w:bCs/>
                <w:sz w:val="20"/>
                <w:szCs w:val="20"/>
              </w:rPr>
            </w:pPr>
          </w:p>
          <w:p w14:paraId="513AD986" w14:textId="77777777" w:rsidR="003C1756" w:rsidRPr="003C1756" w:rsidRDefault="00A3420B" w:rsidP="003C1756">
            <w:pPr>
              <w:tabs>
                <w:tab w:val="left" w:pos="2898"/>
                <w:tab w:val="left" w:pos="8838"/>
              </w:tabs>
              <w:spacing w:after="120"/>
              <w:rPr>
                <w:rFonts w:eastAsia="Calibri" w:cs="Calibri"/>
                <w:b/>
                <w:bCs/>
                <w:szCs w:val="18"/>
              </w:rPr>
            </w:pPr>
            <w:r w:rsidRPr="004D3335">
              <w:rPr>
                <w:rFonts w:eastAsia="Calibri" w:cs="Calibri"/>
                <w:b/>
                <w:bCs/>
                <w:sz w:val="20"/>
                <w:szCs w:val="20"/>
              </w:rPr>
              <w:t>Hobbies</w:t>
            </w:r>
            <w:r w:rsidR="00B24F7B">
              <w:rPr>
                <w:rFonts w:eastAsia="Calibri" w:cs="Calibri"/>
                <w:b/>
                <w:bCs/>
                <w:sz w:val="20"/>
                <w:szCs w:val="20"/>
              </w:rPr>
              <w:t>:</w:t>
            </w:r>
          </w:p>
          <w:p w14:paraId="59B7CEE8" w14:textId="77777777" w:rsidR="0079471A" w:rsidRPr="0079471A" w:rsidRDefault="00A3420B" w:rsidP="0079471A">
            <w:pPr>
              <w:pStyle w:val="ListParagraph"/>
              <w:numPr>
                <w:ilvl w:val="0"/>
                <w:numId w:val="22"/>
              </w:numPr>
              <w:tabs>
                <w:tab w:val="left" w:pos="2898"/>
                <w:tab w:val="left" w:pos="8838"/>
              </w:tabs>
              <w:spacing w:after="120" w:line="276" w:lineRule="auto"/>
              <w:jc w:val="both"/>
              <w:rPr>
                <w:rFonts w:eastAsia="Calibri" w:cs="Calibri"/>
                <w:szCs w:val="18"/>
              </w:rPr>
            </w:pPr>
            <w:r w:rsidRPr="0079471A">
              <w:rPr>
                <w:rFonts w:eastAsia="Calibri" w:cs="Calibri"/>
                <w:szCs w:val="18"/>
              </w:rPr>
              <w:t>Walking – Great way to keep up good physical health and long conversations with friends</w:t>
            </w:r>
          </w:p>
          <w:p w14:paraId="7B898354" w14:textId="77777777" w:rsidR="003C1756" w:rsidRPr="0079471A" w:rsidRDefault="00A3420B" w:rsidP="0079471A">
            <w:pPr>
              <w:pStyle w:val="ListParagraph"/>
              <w:numPr>
                <w:ilvl w:val="0"/>
                <w:numId w:val="22"/>
              </w:numPr>
              <w:tabs>
                <w:tab w:val="left" w:pos="2898"/>
                <w:tab w:val="left" w:pos="8838"/>
              </w:tabs>
              <w:spacing w:after="120" w:line="276" w:lineRule="auto"/>
              <w:jc w:val="both"/>
              <w:rPr>
                <w:rFonts w:eastAsia="Calibri" w:cs="Calibri"/>
                <w:szCs w:val="18"/>
              </w:rPr>
            </w:pPr>
            <w:r w:rsidRPr="0079471A">
              <w:rPr>
                <w:rFonts w:eastAsia="Calibri" w:cs="Calibri"/>
                <w:szCs w:val="18"/>
              </w:rPr>
              <w:t>Housework – Nice way to keep home neat and clean to enjoy a pleasant stay</w:t>
            </w:r>
          </w:p>
          <w:p w14:paraId="658020AE" w14:textId="77777777" w:rsidR="003C1756" w:rsidRPr="0079471A" w:rsidRDefault="00A3420B" w:rsidP="0079471A">
            <w:pPr>
              <w:pStyle w:val="ListParagraph"/>
              <w:numPr>
                <w:ilvl w:val="0"/>
                <w:numId w:val="22"/>
              </w:numPr>
              <w:tabs>
                <w:tab w:val="left" w:pos="2898"/>
                <w:tab w:val="left" w:pos="8838"/>
              </w:tabs>
              <w:spacing w:after="120" w:line="276" w:lineRule="auto"/>
              <w:jc w:val="both"/>
              <w:rPr>
                <w:rFonts w:eastAsia="Calibri" w:cs="Calibri"/>
                <w:szCs w:val="18"/>
              </w:rPr>
            </w:pPr>
            <w:r w:rsidRPr="0079471A">
              <w:rPr>
                <w:rFonts w:eastAsia="Calibri" w:cs="Calibri"/>
                <w:szCs w:val="18"/>
              </w:rPr>
              <w:t>Good mentor – Enthusia</w:t>
            </w:r>
            <w:r w:rsidR="00952BDA">
              <w:rPr>
                <w:rFonts w:eastAsia="Calibri" w:cs="Calibri"/>
                <w:szCs w:val="18"/>
              </w:rPr>
              <w:t>stic</w:t>
            </w:r>
            <w:r w:rsidRPr="0079471A">
              <w:rPr>
                <w:rFonts w:eastAsia="Calibri" w:cs="Calibri"/>
                <w:szCs w:val="18"/>
              </w:rPr>
              <w:t xml:space="preserve"> to share knowledge and known facts </w:t>
            </w:r>
          </w:p>
          <w:p w14:paraId="7F729417" w14:textId="77777777" w:rsidR="003C1756" w:rsidRPr="004D3335" w:rsidRDefault="003C1756" w:rsidP="003C1756">
            <w:pPr>
              <w:tabs>
                <w:tab w:val="left" w:pos="2898"/>
                <w:tab w:val="left" w:pos="8838"/>
              </w:tabs>
              <w:spacing w:after="120"/>
              <w:ind w:left="4320"/>
              <w:rPr>
                <w:rFonts w:eastAsia="Calibri" w:cs="Calibri"/>
                <w:szCs w:val="18"/>
              </w:rPr>
            </w:pPr>
          </w:p>
          <w:p w14:paraId="69A8313C" w14:textId="77777777" w:rsidR="003C1756" w:rsidRPr="004D3335" w:rsidRDefault="00A3420B" w:rsidP="003C1756">
            <w:pPr>
              <w:tabs>
                <w:tab w:val="left" w:pos="2898"/>
                <w:tab w:val="left" w:pos="8838"/>
              </w:tabs>
              <w:spacing w:after="120"/>
              <w:rPr>
                <w:rFonts w:eastAsia="Calibri" w:cs="Calibri"/>
                <w:b/>
                <w:bCs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sz w:val="20"/>
                <w:szCs w:val="20"/>
              </w:rPr>
              <w:t>Persona</w:t>
            </w:r>
            <w:r w:rsidR="00B24F7B">
              <w:rPr>
                <w:rFonts w:eastAsia="Calibri" w:cs="Calibri"/>
                <w:b/>
                <w:bCs/>
                <w:sz w:val="20"/>
                <w:szCs w:val="20"/>
              </w:rPr>
              <w:t>:</w:t>
            </w:r>
          </w:p>
          <w:p w14:paraId="7475C6CD" w14:textId="77777777" w:rsidR="003C1756" w:rsidRPr="0079471A" w:rsidRDefault="00A3420B" w:rsidP="0079471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79471A">
              <w:rPr>
                <w:rFonts w:eastAsia="Calibri" w:cs="Calibri"/>
                <w:color w:val="000000" w:themeColor="text1"/>
                <w:szCs w:val="18"/>
                <w:lang w:eastAsia="ar-SA"/>
              </w:rPr>
              <w:t>Lead a few initiatives related to Employee Welfare funds, Annual gifts distribution, Career architecture programs</w:t>
            </w:r>
          </w:p>
          <w:p w14:paraId="655897EA" w14:textId="77777777" w:rsidR="003C1756" w:rsidRPr="0079471A" w:rsidRDefault="00A3420B" w:rsidP="0079471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79471A">
              <w:rPr>
                <w:rFonts w:eastAsia="Calibri" w:cs="Calibri"/>
                <w:color w:val="000000" w:themeColor="text1"/>
                <w:szCs w:val="18"/>
                <w:lang w:eastAsia="ar-SA"/>
              </w:rPr>
              <w:t>Collected funds and served the poor and needy during natural calamities</w:t>
            </w:r>
          </w:p>
          <w:p w14:paraId="12C8C626" w14:textId="77777777" w:rsidR="003C1756" w:rsidRPr="0079471A" w:rsidRDefault="00A3420B" w:rsidP="0079471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eastAsia="Calibri" w:cs="Calibri"/>
                <w:color w:val="000000" w:themeColor="text1"/>
                <w:szCs w:val="18"/>
                <w:lang w:eastAsia="ar-SA"/>
              </w:rPr>
            </w:pPr>
            <w:r w:rsidRPr="0079471A">
              <w:rPr>
                <w:rFonts w:eastAsia="Calibri" w:cs="Calibri"/>
                <w:color w:val="000000" w:themeColor="text1"/>
                <w:szCs w:val="18"/>
                <w:lang w:eastAsia="ar-SA"/>
              </w:rPr>
              <w:t>Actively participated in Cognizant Outreach activities</w:t>
            </w:r>
          </w:p>
          <w:p w14:paraId="3B6666FD" w14:textId="77777777" w:rsidR="003C1756" w:rsidRDefault="003C1756" w:rsidP="003C1756">
            <w:pPr>
              <w:jc w:val="both"/>
              <w:rPr>
                <w:rFonts w:eastAsia="Calibri" w:cs="Calibri"/>
                <w:szCs w:val="18"/>
              </w:rPr>
            </w:pPr>
          </w:p>
          <w:p w14:paraId="6289C0D0" w14:textId="77777777" w:rsidR="003C1756" w:rsidRDefault="003C1756" w:rsidP="00790028">
            <w:pPr>
              <w:tabs>
                <w:tab w:val="left" w:pos="990"/>
              </w:tabs>
              <w:rPr>
                <w:szCs w:val="18"/>
              </w:rPr>
            </w:pPr>
          </w:p>
          <w:p w14:paraId="59B6E1A6" w14:textId="77777777" w:rsidR="003C1756" w:rsidRDefault="003C1756" w:rsidP="00790028">
            <w:pPr>
              <w:tabs>
                <w:tab w:val="left" w:pos="990"/>
              </w:tabs>
              <w:rPr>
                <w:szCs w:val="18"/>
              </w:rPr>
            </w:pPr>
          </w:p>
          <w:p w14:paraId="57FB8155" w14:textId="77777777" w:rsidR="003C1756" w:rsidRDefault="003C1756" w:rsidP="00790028">
            <w:pPr>
              <w:tabs>
                <w:tab w:val="left" w:pos="990"/>
              </w:tabs>
              <w:rPr>
                <w:szCs w:val="18"/>
              </w:rPr>
            </w:pPr>
          </w:p>
          <w:p w14:paraId="669D8686" w14:textId="77777777" w:rsidR="003C1756" w:rsidRDefault="003C1756" w:rsidP="003C1756">
            <w:pPr>
              <w:rPr>
                <w:szCs w:val="18"/>
              </w:rPr>
            </w:pPr>
          </w:p>
          <w:p w14:paraId="443EAB0E" w14:textId="77777777" w:rsidR="00901778" w:rsidRDefault="00901778" w:rsidP="00790028">
            <w:pPr>
              <w:tabs>
                <w:tab w:val="left" w:pos="990"/>
              </w:tabs>
              <w:rPr>
                <w:szCs w:val="18"/>
                <w:lang w:val="en-GB"/>
              </w:rPr>
            </w:pPr>
          </w:p>
          <w:p w14:paraId="333512E6" w14:textId="77777777" w:rsidR="00901778" w:rsidRPr="00906AA8" w:rsidRDefault="00901778" w:rsidP="00790028">
            <w:pPr>
              <w:tabs>
                <w:tab w:val="left" w:pos="990"/>
              </w:tabs>
              <w:rPr>
                <w:szCs w:val="18"/>
              </w:rPr>
            </w:pPr>
          </w:p>
        </w:tc>
      </w:tr>
    </w:tbl>
    <w:p w14:paraId="5321F989" w14:textId="77777777" w:rsidR="00901778" w:rsidRPr="004D3335" w:rsidRDefault="00901778" w:rsidP="000B441E">
      <w:pPr>
        <w:rPr>
          <w:szCs w:val="18"/>
        </w:rPr>
      </w:pPr>
    </w:p>
    <w:sectPr w:rsidR="00901778" w:rsidRPr="004D3335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F9928" w14:textId="77777777" w:rsidR="007774AC" w:rsidRDefault="007774AC">
      <w:r>
        <w:separator/>
      </w:r>
    </w:p>
  </w:endnote>
  <w:endnote w:type="continuationSeparator" w:id="0">
    <w:p w14:paraId="67E5DF5A" w14:textId="77777777" w:rsidR="007774AC" w:rsidRDefault="0077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9266" w14:textId="77777777" w:rsidR="007774AC" w:rsidRDefault="007774AC">
      <w:r>
        <w:separator/>
      </w:r>
    </w:p>
  </w:footnote>
  <w:footnote w:type="continuationSeparator" w:id="0">
    <w:p w14:paraId="3B79116A" w14:textId="77777777" w:rsidR="007774AC" w:rsidRDefault="0077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692E2" w14:textId="77777777" w:rsidR="000C45FF" w:rsidRDefault="00A3420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2F35D2" wp14:editId="0030B5F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5587"/>
    <w:multiLevelType w:val="multilevel"/>
    <w:tmpl w:val="D2B86E0E"/>
    <w:lvl w:ilvl="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4F4013"/>
    <w:multiLevelType w:val="hybridMultilevel"/>
    <w:tmpl w:val="C3C6159E"/>
    <w:lvl w:ilvl="0" w:tplc="905453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8286E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A9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A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B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60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5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CE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5842"/>
    <w:multiLevelType w:val="multilevel"/>
    <w:tmpl w:val="5E9049F2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A32D2C"/>
    <w:multiLevelType w:val="hybridMultilevel"/>
    <w:tmpl w:val="BC628118"/>
    <w:lvl w:ilvl="0" w:tplc="0CE2A560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C0FAE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9EB2B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5AE09F28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6DA8FD0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83A017F4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58842988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D2F0B760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55F2BDEA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1F1B795A"/>
    <w:multiLevelType w:val="hybridMultilevel"/>
    <w:tmpl w:val="B678B034"/>
    <w:lvl w:ilvl="0" w:tplc="EEE42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4B5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4E6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E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600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CA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4A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4A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600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4E3E"/>
    <w:multiLevelType w:val="hybridMultilevel"/>
    <w:tmpl w:val="D75452C6"/>
    <w:lvl w:ilvl="0" w:tplc="C824A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2583A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ABE91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C7221F6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5E3229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80C8EDA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F7D07AB8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88A488F8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FDD0A97A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AD85612"/>
    <w:multiLevelType w:val="hybridMultilevel"/>
    <w:tmpl w:val="6F2AFE0A"/>
    <w:lvl w:ilvl="0" w:tplc="E23CA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CC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D0C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D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03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CCF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E8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21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601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4257"/>
    <w:multiLevelType w:val="hybridMultilevel"/>
    <w:tmpl w:val="74A68CA0"/>
    <w:lvl w:ilvl="0" w:tplc="80FCE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CE7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784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4A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8A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A10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E17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43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1A15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C6C46"/>
    <w:multiLevelType w:val="hybridMultilevel"/>
    <w:tmpl w:val="262241A8"/>
    <w:lvl w:ilvl="0" w:tplc="D81EB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EB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69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CA6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61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64C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C2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52D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798E"/>
    <w:multiLevelType w:val="hybridMultilevel"/>
    <w:tmpl w:val="2C623A94"/>
    <w:lvl w:ilvl="0" w:tplc="72BE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03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CCF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04C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0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2D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4E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FC3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0497B"/>
    <w:multiLevelType w:val="hybridMultilevel"/>
    <w:tmpl w:val="881AE4C4"/>
    <w:lvl w:ilvl="0" w:tplc="ED6E2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2A4A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334B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92228E80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66821F3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9AF677EA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D90E9B36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E63E686C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53C2BED8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335157F5"/>
    <w:multiLevelType w:val="hybridMultilevel"/>
    <w:tmpl w:val="3C2E3B08"/>
    <w:lvl w:ilvl="0" w:tplc="338E5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54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63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64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47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6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48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A92B33"/>
    <w:multiLevelType w:val="hybridMultilevel"/>
    <w:tmpl w:val="13ECAC1A"/>
    <w:lvl w:ilvl="0" w:tplc="BDF88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81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0A5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848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AE1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B6F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E1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8D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D07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A13A5"/>
    <w:multiLevelType w:val="hybridMultilevel"/>
    <w:tmpl w:val="987E8252"/>
    <w:lvl w:ilvl="0" w:tplc="FBFA3B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26C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A3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42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A9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A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C4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5C9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A00C3"/>
    <w:multiLevelType w:val="hybridMultilevel"/>
    <w:tmpl w:val="B05C662A"/>
    <w:lvl w:ilvl="0" w:tplc="CCF8C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40D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6F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60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5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E1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25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66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06A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41031"/>
    <w:multiLevelType w:val="hybridMultilevel"/>
    <w:tmpl w:val="C54EB976"/>
    <w:lvl w:ilvl="0" w:tplc="EBB87A8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B0D42F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6AD287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888335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94D8B6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54E405F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D66C6948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65A83432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D2BAE128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623B46BE"/>
    <w:multiLevelType w:val="hybridMultilevel"/>
    <w:tmpl w:val="C32AD058"/>
    <w:lvl w:ilvl="0" w:tplc="C58E8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AD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2A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1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A17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CC8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45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4A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EC07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C5C76"/>
    <w:multiLevelType w:val="hybridMultilevel"/>
    <w:tmpl w:val="C8307116"/>
    <w:lvl w:ilvl="0" w:tplc="39DCF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4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E2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0D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0A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29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0E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EB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0163A1"/>
    <w:multiLevelType w:val="hybridMultilevel"/>
    <w:tmpl w:val="A830C87A"/>
    <w:lvl w:ilvl="0" w:tplc="C4BC0CA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F9A87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21C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EB815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5F25B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65637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FAE71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59017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A4783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9" w15:restartNumberingAfterBreak="0">
    <w:nsid w:val="6D994992"/>
    <w:multiLevelType w:val="multilevel"/>
    <w:tmpl w:val="6D994992"/>
    <w:lvl w:ilvl="0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0" w15:restartNumberingAfterBreak="0">
    <w:nsid w:val="6E1A1FFE"/>
    <w:multiLevelType w:val="hybridMultilevel"/>
    <w:tmpl w:val="1714D756"/>
    <w:lvl w:ilvl="0" w:tplc="17A2F2B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54268E7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AC2877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A4E7C7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B40BF6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B42CB46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5B0400F6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C608DF6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7CC04AFE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700665DA"/>
    <w:multiLevelType w:val="multilevel"/>
    <w:tmpl w:val="700665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B20C7"/>
    <w:multiLevelType w:val="hybridMultilevel"/>
    <w:tmpl w:val="2F4829B6"/>
    <w:lvl w:ilvl="0" w:tplc="AFF87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E9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A8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A1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C9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3438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E9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43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27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52080"/>
    <w:multiLevelType w:val="hybridMultilevel"/>
    <w:tmpl w:val="F460A050"/>
    <w:lvl w:ilvl="0" w:tplc="FACE6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C7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AEF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25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00B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41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288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6D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48B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5"/>
  </w:num>
  <w:num w:numId="4">
    <w:abstractNumId w:val="15"/>
  </w:num>
  <w:num w:numId="5">
    <w:abstractNumId w:val="18"/>
  </w:num>
  <w:num w:numId="6">
    <w:abstractNumId w:val="11"/>
  </w:num>
  <w:num w:numId="7">
    <w:abstractNumId w:val="17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20"/>
  </w:num>
  <w:num w:numId="13">
    <w:abstractNumId w:val="6"/>
  </w:num>
  <w:num w:numId="14">
    <w:abstractNumId w:val="10"/>
  </w:num>
  <w:num w:numId="15">
    <w:abstractNumId w:val="12"/>
  </w:num>
  <w:num w:numId="16">
    <w:abstractNumId w:val="16"/>
  </w:num>
  <w:num w:numId="17">
    <w:abstractNumId w:val="4"/>
  </w:num>
  <w:num w:numId="18">
    <w:abstractNumId w:val="7"/>
  </w:num>
  <w:num w:numId="19">
    <w:abstractNumId w:val="2"/>
  </w:num>
  <w:num w:numId="20">
    <w:abstractNumId w:val="22"/>
  </w:num>
  <w:num w:numId="21">
    <w:abstractNumId w:val="14"/>
  </w:num>
  <w:num w:numId="22">
    <w:abstractNumId w:val="23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70"/>
    <w:rsid w:val="00004AAA"/>
    <w:rsid w:val="00012E5B"/>
    <w:rsid w:val="0001408B"/>
    <w:rsid w:val="00036450"/>
    <w:rsid w:val="00037479"/>
    <w:rsid w:val="000747E8"/>
    <w:rsid w:val="00094499"/>
    <w:rsid w:val="00097FF2"/>
    <w:rsid w:val="000B3EE1"/>
    <w:rsid w:val="000B441E"/>
    <w:rsid w:val="000C45FF"/>
    <w:rsid w:val="000D0BA7"/>
    <w:rsid w:val="000E3FD1"/>
    <w:rsid w:val="00100E20"/>
    <w:rsid w:val="00110E50"/>
    <w:rsid w:val="00112054"/>
    <w:rsid w:val="00127697"/>
    <w:rsid w:val="00142550"/>
    <w:rsid w:val="001525E1"/>
    <w:rsid w:val="0017175B"/>
    <w:rsid w:val="00180329"/>
    <w:rsid w:val="0019001F"/>
    <w:rsid w:val="00196FE1"/>
    <w:rsid w:val="001A74A5"/>
    <w:rsid w:val="001B2ABD"/>
    <w:rsid w:val="001C32F7"/>
    <w:rsid w:val="001D0690"/>
    <w:rsid w:val="001D644F"/>
    <w:rsid w:val="001E0391"/>
    <w:rsid w:val="001E1759"/>
    <w:rsid w:val="001F1ECC"/>
    <w:rsid w:val="002400EB"/>
    <w:rsid w:val="002402BB"/>
    <w:rsid w:val="00242239"/>
    <w:rsid w:val="00256CF7"/>
    <w:rsid w:val="00262611"/>
    <w:rsid w:val="00270E4E"/>
    <w:rsid w:val="00281FD5"/>
    <w:rsid w:val="002837B9"/>
    <w:rsid w:val="002A2507"/>
    <w:rsid w:val="002D0811"/>
    <w:rsid w:val="002F0B97"/>
    <w:rsid w:val="0030241A"/>
    <w:rsid w:val="0030481B"/>
    <w:rsid w:val="00312EE5"/>
    <w:rsid w:val="003156FC"/>
    <w:rsid w:val="003254B5"/>
    <w:rsid w:val="00362F7A"/>
    <w:rsid w:val="0037121F"/>
    <w:rsid w:val="00390F52"/>
    <w:rsid w:val="003A67C3"/>
    <w:rsid w:val="003A6B7D"/>
    <w:rsid w:val="003B06CA"/>
    <w:rsid w:val="003C1756"/>
    <w:rsid w:val="003C6AD2"/>
    <w:rsid w:val="003D4C79"/>
    <w:rsid w:val="00406C78"/>
    <w:rsid w:val="004071FC"/>
    <w:rsid w:val="00427231"/>
    <w:rsid w:val="0043117B"/>
    <w:rsid w:val="00431749"/>
    <w:rsid w:val="00445947"/>
    <w:rsid w:val="00452A45"/>
    <w:rsid w:val="0046147A"/>
    <w:rsid w:val="0046183D"/>
    <w:rsid w:val="00475400"/>
    <w:rsid w:val="0047565A"/>
    <w:rsid w:val="00476164"/>
    <w:rsid w:val="004813B3"/>
    <w:rsid w:val="004949B1"/>
    <w:rsid w:val="00496591"/>
    <w:rsid w:val="004B6883"/>
    <w:rsid w:val="004C63E4"/>
    <w:rsid w:val="004C7606"/>
    <w:rsid w:val="004D3011"/>
    <w:rsid w:val="004D3335"/>
    <w:rsid w:val="004F7F51"/>
    <w:rsid w:val="005262AC"/>
    <w:rsid w:val="005278BE"/>
    <w:rsid w:val="005313C5"/>
    <w:rsid w:val="005D48C7"/>
    <w:rsid w:val="005E39D5"/>
    <w:rsid w:val="005F7C22"/>
    <w:rsid w:val="00600670"/>
    <w:rsid w:val="0062123A"/>
    <w:rsid w:val="00646E75"/>
    <w:rsid w:val="006771D0"/>
    <w:rsid w:val="00686A74"/>
    <w:rsid w:val="006A24BA"/>
    <w:rsid w:val="006B3575"/>
    <w:rsid w:val="00710560"/>
    <w:rsid w:val="00715FCB"/>
    <w:rsid w:val="00743101"/>
    <w:rsid w:val="00757A82"/>
    <w:rsid w:val="00761E74"/>
    <w:rsid w:val="00776EDF"/>
    <w:rsid w:val="007774AC"/>
    <w:rsid w:val="007775E1"/>
    <w:rsid w:val="007867A0"/>
    <w:rsid w:val="00790028"/>
    <w:rsid w:val="00791E6C"/>
    <w:rsid w:val="007927F5"/>
    <w:rsid w:val="0079329F"/>
    <w:rsid w:val="0079471A"/>
    <w:rsid w:val="007D0270"/>
    <w:rsid w:val="00802CA0"/>
    <w:rsid w:val="00846037"/>
    <w:rsid w:val="00871C4E"/>
    <w:rsid w:val="008C6A85"/>
    <w:rsid w:val="008C6D9E"/>
    <w:rsid w:val="00901778"/>
    <w:rsid w:val="00906AA8"/>
    <w:rsid w:val="009179BB"/>
    <w:rsid w:val="009260CD"/>
    <w:rsid w:val="00952BDA"/>
    <w:rsid w:val="00952C25"/>
    <w:rsid w:val="00965A84"/>
    <w:rsid w:val="00995764"/>
    <w:rsid w:val="009A7375"/>
    <w:rsid w:val="00A05970"/>
    <w:rsid w:val="00A2118D"/>
    <w:rsid w:val="00A316E7"/>
    <w:rsid w:val="00A3420B"/>
    <w:rsid w:val="00A50F40"/>
    <w:rsid w:val="00AB5BE5"/>
    <w:rsid w:val="00AC2E0F"/>
    <w:rsid w:val="00AC49AA"/>
    <w:rsid w:val="00AD76E2"/>
    <w:rsid w:val="00B20152"/>
    <w:rsid w:val="00B23500"/>
    <w:rsid w:val="00B242BE"/>
    <w:rsid w:val="00B24F7B"/>
    <w:rsid w:val="00B25771"/>
    <w:rsid w:val="00B27E2B"/>
    <w:rsid w:val="00B300D7"/>
    <w:rsid w:val="00B359E4"/>
    <w:rsid w:val="00B57D98"/>
    <w:rsid w:val="00B70850"/>
    <w:rsid w:val="00B71263"/>
    <w:rsid w:val="00BA2F73"/>
    <w:rsid w:val="00BB139D"/>
    <w:rsid w:val="00BF1409"/>
    <w:rsid w:val="00C066B6"/>
    <w:rsid w:val="00C219B5"/>
    <w:rsid w:val="00C37BA1"/>
    <w:rsid w:val="00C4674C"/>
    <w:rsid w:val="00C506CF"/>
    <w:rsid w:val="00C711FE"/>
    <w:rsid w:val="00C72BED"/>
    <w:rsid w:val="00C833A3"/>
    <w:rsid w:val="00C9578B"/>
    <w:rsid w:val="00CB0055"/>
    <w:rsid w:val="00CC4883"/>
    <w:rsid w:val="00CF22FB"/>
    <w:rsid w:val="00D06379"/>
    <w:rsid w:val="00D24F28"/>
    <w:rsid w:val="00D2522B"/>
    <w:rsid w:val="00D422DE"/>
    <w:rsid w:val="00D5459D"/>
    <w:rsid w:val="00D912D0"/>
    <w:rsid w:val="00DA1F4D"/>
    <w:rsid w:val="00DD172A"/>
    <w:rsid w:val="00DE5005"/>
    <w:rsid w:val="00DE7BE6"/>
    <w:rsid w:val="00E1609E"/>
    <w:rsid w:val="00E25A26"/>
    <w:rsid w:val="00E42AA7"/>
    <w:rsid w:val="00E4381A"/>
    <w:rsid w:val="00E52139"/>
    <w:rsid w:val="00E52F2E"/>
    <w:rsid w:val="00E55D74"/>
    <w:rsid w:val="00E60252"/>
    <w:rsid w:val="00E65D61"/>
    <w:rsid w:val="00E90DBD"/>
    <w:rsid w:val="00EA05B6"/>
    <w:rsid w:val="00EB155D"/>
    <w:rsid w:val="00EF4953"/>
    <w:rsid w:val="00F01132"/>
    <w:rsid w:val="00F60274"/>
    <w:rsid w:val="00F77FB9"/>
    <w:rsid w:val="00F96A3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F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F0B97"/>
    <w:pPr>
      <w:suppressAutoHyphens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locked/>
    <w:rsid w:val="002F0B97"/>
    <w:rPr>
      <w:rFonts w:ascii="Times New Roman" w:eastAsia="Times New Roman" w:hAnsi="Times New Roman" w:cs="Times New Roman"/>
      <w:lang w:eastAsia="ar-SA"/>
    </w:rPr>
  </w:style>
  <w:style w:type="paragraph" w:styleId="PlainText">
    <w:name w:val="Plain Text"/>
    <w:basedOn w:val="Normal"/>
    <w:link w:val="PlainTextChar1"/>
    <w:uiPriority w:val="99"/>
    <w:qFormat/>
    <w:rsid w:val="00037479"/>
    <w:pPr>
      <w:suppressAutoHyphens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uiPriority w:val="99"/>
    <w:semiHidden/>
    <w:rsid w:val="00037479"/>
    <w:rPr>
      <w:rFonts w:ascii="Consolas" w:hAnsi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qFormat/>
    <w:locked/>
    <w:rsid w:val="00037479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semiHidden/>
    <w:qFormat/>
    <w:rsid w:val="0003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sr/Downloads/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D65A7A79202249B805BD40B4C92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4AC3F-F439-8447-8FE3-90D74B2FE914}"/>
      </w:docPartPr>
      <w:docPartBody>
        <w:p w:rsidR="00452A45" w:rsidRDefault="00506B60">
          <w:pPr>
            <w:pStyle w:val="72D65A7A79202249B805BD40B4C92580"/>
          </w:pPr>
          <w:r w:rsidRPr="004D3011">
            <w:t>PHONE:</w:t>
          </w:r>
        </w:p>
      </w:docPartBody>
    </w:docPart>
    <w:docPart>
      <w:docPartPr>
        <w:name w:val="AB2366FF17D070488BD90842422E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6FB85-6350-2341-8C82-D8BCA0F50F04}"/>
      </w:docPartPr>
      <w:docPartBody>
        <w:p w:rsidR="00452A45" w:rsidRDefault="00506B60">
          <w:pPr>
            <w:pStyle w:val="AB2366FF17D070488BD90842422EC390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53"/>
    <w:rsid w:val="00414119"/>
    <w:rsid w:val="00452A45"/>
    <w:rsid w:val="00506B60"/>
    <w:rsid w:val="007949B8"/>
    <w:rsid w:val="007F69D2"/>
    <w:rsid w:val="00B7370A"/>
    <w:rsid w:val="00B8129E"/>
    <w:rsid w:val="00C04C48"/>
    <w:rsid w:val="00CB3F53"/>
    <w:rsid w:val="00D7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65A7A79202249B805BD40B4C92580">
    <w:name w:val="72D65A7A79202249B805BD40B4C92580"/>
  </w:style>
  <w:style w:type="paragraph" w:customStyle="1" w:styleId="AB2366FF17D070488BD90842422EC390">
    <w:name w:val="AB2366FF17D070488BD90842422EC39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B38884-5EE0-3E41-824D-0D76F68C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tf00546271_win32.dotx</Template>
  <TotalTime>0</TotalTime>
  <Pages>5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2021-02-11T19:52:00Z</dcterms:created>
  <dcterms:modified xsi:type="dcterms:W3CDTF">2021-02-23T14:06:00Z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