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224E0" w14:textId="77777777" w:rsidR="00A8018C" w:rsidRPr="00A8018C" w:rsidRDefault="00A8018C" w:rsidP="00A8018C">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A8018C">
        <w:rPr>
          <w:rFonts w:ascii="Segoe UI" w:eastAsia="Times New Roman" w:hAnsi="Segoe UI" w:cs="Segoe UI"/>
          <w:color w:val="1E1E1E"/>
          <w:kern w:val="36"/>
          <w:sz w:val="48"/>
          <w:szCs w:val="48"/>
          <w:lang w:eastAsia="en-IN"/>
        </w:rPr>
        <w:t>Apex Integration Overview</w:t>
      </w:r>
    </w:p>
    <w:p w14:paraId="29FD50FC" w14:textId="77777777" w:rsidR="00A8018C" w:rsidRPr="00A8018C" w:rsidRDefault="00A8018C" w:rsidP="00A8018C">
      <w:pPr>
        <w:shd w:val="clear" w:color="auto" w:fill="F5F5F5"/>
        <w:spacing w:after="90" w:line="240" w:lineRule="auto"/>
        <w:outlineLvl w:val="1"/>
        <w:rPr>
          <w:rFonts w:ascii="Segoe UI" w:eastAsia="Times New Roman" w:hAnsi="Segoe UI" w:cs="Segoe UI"/>
          <w:b/>
          <w:bCs/>
          <w:color w:val="333333"/>
          <w:sz w:val="36"/>
          <w:szCs w:val="36"/>
          <w:lang w:eastAsia="en-IN"/>
        </w:rPr>
      </w:pPr>
      <w:r w:rsidRPr="00A8018C">
        <w:rPr>
          <w:rFonts w:ascii="Segoe UI" w:eastAsia="Times New Roman" w:hAnsi="Segoe UI" w:cs="Segoe UI"/>
          <w:b/>
          <w:bCs/>
          <w:color w:val="333333"/>
          <w:sz w:val="36"/>
          <w:szCs w:val="36"/>
          <w:lang w:eastAsia="en-IN"/>
        </w:rPr>
        <w:t>Learning Objectives</w:t>
      </w:r>
    </w:p>
    <w:p w14:paraId="7618A272" w14:textId="77777777" w:rsidR="00A8018C" w:rsidRPr="00A8018C" w:rsidRDefault="00A8018C" w:rsidP="00A8018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After completing this module, you will be able to:</w:t>
      </w:r>
    </w:p>
    <w:p w14:paraId="2A1CD385" w14:textId="77777777" w:rsidR="00A8018C" w:rsidRPr="00A8018C" w:rsidRDefault="00A8018C" w:rsidP="00A8018C">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Describe the differences between web service and HTTP callouts.</w:t>
      </w:r>
    </w:p>
    <w:p w14:paraId="2EEB6292" w14:textId="77777777" w:rsidR="00A8018C" w:rsidRPr="00A8018C" w:rsidRDefault="00A8018C" w:rsidP="00A8018C">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Authorize an external site with remote site settings.</w:t>
      </w:r>
    </w:p>
    <w:p w14:paraId="173138EF" w14:textId="77777777" w:rsidR="00A8018C" w:rsidRPr="00A8018C" w:rsidRDefault="00A8018C" w:rsidP="00A8018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A8018C">
        <w:rPr>
          <w:rFonts w:ascii="Segoe UI" w:eastAsia="Times New Roman" w:hAnsi="Segoe UI" w:cs="Segoe UI"/>
          <w:b/>
          <w:bCs/>
          <w:color w:val="333333"/>
          <w:sz w:val="36"/>
          <w:szCs w:val="36"/>
          <w:lang w:eastAsia="en-IN"/>
        </w:rPr>
        <w:t>Make Callouts to External Services from Apex</w:t>
      </w:r>
    </w:p>
    <w:p w14:paraId="5661DDA6" w14:textId="77777777" w:rsidR="00A8018C" w:rsidRPr="00A8018C" w:rsidRDefault="00A8018C" w:rsidP="00A8018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An Apex callout enables you to tightly integrate your Apex code with an external service. The callout makes a call to an external web service or sends an HTTP request from Apex code, and then receives the response.</w:t>
      </w:r>
    </w:p>
    <w:p w14:paraId="03810552" w14:textId="77777777" w:rsidR="00A8018C" w:rsidRPr="00A8018C" w:rsidRDefault="00A8018C" w:rsidP="00A8018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 xml:space="preserve">Apex callouts come in two </w:t>
      </w:r>
      <w:proofErr w:type="spellStart"/>
      <w:r w:rsidRPr="00A8018C">
        <w:rPr>
          <w:rFonts w:ascii="Segoe UI" w:eastAsia="Times New Roman" w:hAnsi="Segoe UI" w:cs="Segoe UI"/>
          <w:color w:val="1E1E1E"/>
          <w:sz w:val="24"/>
          <w:szCs w:val="24"/>
          <w:lang w:eastAsia="en-IN"/>
        </w:rPr>
        <w:t>flavors</w:t>
      </w:r>
      <w:proofErr w:type="spellEnd"/>
      <w:r w:rsidRPr="00A8018C">
        <w:rPr>
          <w:rFonts w:ascii="Segoe UI" w:eastAsia="Times New Roman" w:hAnsi="Segoe UI" w:cs="Segoe UI"/>
          <w:color w:val="1E1E1E"/>
          <w:sz w:val="24"/>
          <w:szCs w:val="24"/>
          <w:lang w:eastAsia="en-IN"/>
        </w:rPr>
        <w:t>.</w:t>
      </w:r>
    </w:p>
    <w:p w14:paraId="07B5D05E" w14:textId="77777777" w:rsidR="00A8018C" w:rsidRPr="00A8018C" w:rsidRDefault="00A8018C" w:rsidP="00A801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Web service callouts to SOAP web services use XML, and typically require a WSDL document for code generation.</w:t>
      </w:r>
    </w:p>
    <w:p w14:paraId="650754C0" w14:textId="77777777" w:rsidR="00A8018C" w:rsidRPr="00A8018C" w:rsidRDefault="00A8018C" w:rsidP="00A801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HTTP callouts to services typically use REST with JSON.</w:t>
      </w:r>
    </w:p>
    <w:p w14:paraId="654B4933" w14:textId="77777777" w:rsidR="00A8018C" w:rsidRPr="00A8018C" w:rsidRDefault="00A8018C" w:rsidP="00A8018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These two types of callouts are similar in terms of sending a request to a service and receiving a response. But while WSDL-based callouts apply to SOAP Web services, HTTP callouts can be used with any HTTP service, either SOAP or REST.</w:t>
      </w:r>
    </w:p>
    <w:p w14:paraId="1444289C" w14:textId="77777777" w:rsidR="00A8018C" w:rsidRPr="00A8018C" w:rsidRDefault="00A8018C" w:rsidP="00A8018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proofErr w:type="gramStart"/>
      <w:r w:rsidRPr="00A8018C">
        <w:rPr>
          <w:rFonts w:ascii="Segoe UI" w:eastAsia="Times New Roman" w:hAnsi="Segoe UI" w:cs="Segoe UI"/>
          <w:color w:val="1E1E1E"/>
          <w:sz w:val="24"/>
          <w:szCs w:val="24"/>
          <w:lang w:eastAsia="en-IN"/>
        </w:rPr>
        <w:t>So</w:t>
      </w:r>
      <w:proofErr w:type="gramEnd"/>
      <w:r w:rsidRPr="00A8018C">
        <w:rPr>
          <w:rFonts w:ascii="Segoe UI" w:eastAsia="Times New Roman" w:hAnsi="Segoe UI" w:cs="Segoe UI"/>
          <w:color w:val="1E1E1E"/>
          <w:sz w:val="24"/>
          <w:szCs w:val="24"/>
          <w:lang w:eastAsia="en-IN"/>
        </w:rPr>
        <w:t xml:space="preserve"> you are probably asking yourself right now, “Which one should I use?” Whenever possible, use an HTTP service. These services are typically easier to interact with, require much less code, and utilize easily readable JSON. All the “cool kids” have been switching to REST services over the last couple of years, but that's not to say that SOAP Web services are bad. They've been around forever (in Internet years) and are commonly used for enterprise applications. They are not going away anytime soon. You'll probably use SOAP mostly when integrating with legacy applications or for transactions that require a formal exchange format or stateful operations. In this module we'll touch on </w:t>
      </w:r>
      <w:proofErr w:type="gramStart"/>
      <w:r w:rsidRPr="00A8018C">
        <w:rPr>
          <w:rFonts w:ascii="Segoe UI" w:eastAsia="Times New Roman" w:hAnsi="Segoe UI" w:cs="Segoe UI"/>
          <w:color w:val="1E1E1E"/>
          <w:sz w:val="24"/>
          <w:szCs w:val="24"/>
          <w:lang w:eastAsia="en-IN"/>
        </w:rPr>
        <w:t>SOAP, but</w:t>
      </w:r>
      <w:proofErr w:type="gramEnd"/>
      <w:r w:rsidRPr="00A8018C">
        <w:rPr>
          <w:rFonts w:ascii="Segoe UI" w:eastAsia="Times New Roman" w:hAnsi="Segoe UI" w:cs="Segoe UI"/>
          <w:color w:val="1E1E1E"/>
          <w:sz w:val="24"/>
          <w:szCs w:val="24"/>
          <w:lang w:eastAsia="en-IN"/>
        </w:rPr>
        <w:t xml:space="preserve"> will spend most of our time on REST.</w:t>
      </w:r>
    </w:p>
    <w:p w14:paraId="15D69E8C" w14:textId="77777777" w:rsidR="00A8018C" w:rsidRPr="00A8018C" w:rsidRDefault="00A8018C" w:rsidP="00A8018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A8018C">
        <w:rPr>
          <w:rFonts w:ascii="Segoe UI" w:eastAsia="Times New Roman" w:hAnsi="Segoe UI" w:cs="Segoe UI"/>
          <w:b/>
          <w:bCs/>
          <w:color w:val="333333"/>
          <w:sz w:val="36"/>
          <w:szCs w:val="36"/>
          <w:lang w:eastAsia="en-IN"/>
        </w:rPr>
        <w:t>Follow Along with Trail Together</w:t>
      </w:r>
    </w:p>
    <w:p w14:paraId="658D2B56" w14:textId="77777777" w:rsidR="00A8018C" w:rsidRPr="00A8018C" w:rsidRDefault="00A8018C" w:rsidP="00A8018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 xml:space="preserve">Want to follow along with an expert as you work through this step? </w:t>
      </w:r>
      <w:proofErr w:type="gramStart"/>
      <w:r w:rsidRPr="00A8018C">
        <w:rPr>
          <w:rFonts w:ascii="Segoe UI" w:eastAsia="Times New Roman" w:hAnsi="Segoe UI" w:cs="Segoe UI"/>
          <w:color w:val="1E1E1E"/>
          <w:sz w:val="24"/>
          <w:szCs w:val="24"/>
          <w:lang w:eastAsia="en-IN"/>
        </w:rPr>
        <w:t>Take a look</w:t>
      </w:r>
      <w:proofErr w:type="gramEnd"/>
      <w:r w:rsidRPr="00A8018C">
        <w:rPr>
          <w:rFonts w:ascii="Segoe UI" w:eastAsia="Times New Roman" w:hAnsi="Segoe UI" w:cs="Segoe UI"/>
          <w:color w:val="1E1E1E"/>
          <w:sz w:val="24"/>
          <w:szCs w:val="24"/>
          <w:lang w:eastAsia="en-IN"/>
        </w:rPr>
        <w:t xml:space="preserve"> at this video, part of the Trail Together series on Trailhead Live. You can find a link to the full session in the Resources section. </w:t>
      </w:r>
    </w:p>
    <w:p w14:paraId="73C47135" w14:textId="77777777" w:rsidR="00A8018C" w:rsidRPr="00A8018C" w:rsidRDefault="00A8018C" w:rsidP="00A8018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A8018C">
        <w:rPr>
          <w:rFonts w:ascii="Segoe UI" w:eastAsia="Times New Roman" w:hAnsi="Segoe UI" w:cs="Segoe UI"/>
          <w:b/>
          <w:bCs/>
          <w:color w:val="333333"/>
          <w:sz w:val="36"/>
          <w:szCs w:val="36"/>
          <w:lang w:eastAsia="en-IN"/>
        </w:rPr>
        <w:t>Authorize Endpoint Addresses</w:t>
      </w:r>
    </w:p>
    <w:p w14:paraId="5237FED4" w14:textId="77777777" w:rsidR="00A8018C" w:rsidRPr="00A8018C" w:rsidRDefault="00A8018C" w:rsidP="00A8018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lastRenderedPageBreak/>
        <w:t>We love security at Salesforce! So, any time you make a callout to an external site we want to make sure that it is authorized. We can't have code calling out willy-nilly to any endpoint without prior approval. Before you start working with callouts, update the list of approved sites for your org on the Remote Site Settings page.</w:t>
      </w:r>
    </w:p>
    <w:p w14:paraId="4937FF87" w14:textId="77777777" w:rsidR="00A8018C" w:rsidRPr="00A8018C" w:rsidRDefault="00A8018C" w:rsidP="00A8018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We'll be using the following endpoints in this module, so go ahead and add them now. If you forget to add an endpoint, trust me, you'll get a reminder when you try to run your code. We'll be making calls to the following sites.</w:t>
      </w:r>
    </w:p>
    <w:p w14:paraId="0452C932" w14:textId="77777777" w:rsidR="00A8018C" w:rsidRPr="00A8018C" w:rsidRDefault="00A8018C" w:rsidP="00A8018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https://th-apex-http-callout.herokuapp.com</w:t>
      </w:r>
    </w:p>
    <w:p w14:paraId="76FD2CE5" w14:textId="77777777" w:rsidR="00A8018C" w:rsidRPr="00A8018C" w:rsidRDefault="00A8018C" w:rsidP="00A8018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https://th-apex-soap-service.herokuapp.com</w:t>
      </w:r>
    </w:p>
    <w:p w14:paraId="69B0540F" w14:textId="77777777" w:rsidR="00A8018C" w:rsidRPr="00A8018C" w:rsidRDefault="00A8018C" w:rsidP="00A8018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 xml:space="preserve">Authorize </w:t>
      </w:r>
      <w:proofErr w:type="gramStart"/>
      <w:r w:rsidRPr="00A8018C">
        <w:rPr>
          <w:rFonts w:ascii="Segoe UI" w:eastAsia="Times New Roman" w:hAnsi="Segoe UI" w:cs="Segoe UI"/>
          <w:color w:val="1E1E1E"/>
          <w:sz w:val="24"/>
          <w:szCs w:val="24"/>
          <w:lang w:eastAsia="en-IN"/>
        </w:rPr>
        <w:t>both of these</w:t>
      </w:r>
      <w:proofErr w:type="gramEnd"/>
      <w:r w:rsidRPr="00A8018C">
        <w:rPr>
          <w:rFonts w:ascii="Segoe UI" w:eastAsia="Times New Roman" w:hAnsi="Segoe UI" w:cs="Segoe UI"/>
          <w:color w:val="1E1E1E"/>
          <w:sz w:val="24"/>
          <w:szCs w:val="24"/>
          <w:lang w:eastAsia="en-IN"/>
        </w:rPr>
        <w:t xml:space="preserve"> endpoint URLs by following these steps.</w:t>
      </w:r>
    </w:p>
    <w:p w14:paraId="2C95C1DB" w14:textId="77777777" w:rsidR="00A8018C" w:rsidRPr="00A8018C" w:rsidRDefault="00A8018C" w:rsidP="00A8018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From Setup, enter </w:t>
      </w:r>
      <w:r w:rsidRPr="00A8018C">
        <w:rPr>
          <w:rFonts w:ascii="Consolas" w:eastAsia="Times New Roman" w:hAnsi="Consolas" w:cs="Courier New"/>
          <w:color w:val="DD1144"/>
          <w:sz w:val="18"/>
          <w:szCs w:val="18"/>
          <w:bdr w:val="single" w:sz="6" w:space="2" w:color="E1E1E8" w:frame="1"/>
          <w:shd w:val="clear" w:color="auto" w:fill="F7F7F9"/>
          <w:lang w:eastAsia="en-IN"/>
        </w:rPr>
        <w:t>Remote Site Settings</w:t>
      </w:r>
      <w:r w:rsidRPr="00A8018C">
        <w:rPr>
          <w:rFonts w:ascii="Segoe UI" w:eastAsia="Times New Roman" w:hAnsi="Segoe UI" w:cs="Segoe UI"/>
          <w:color w:val="1E1E1E"/>
          <w:sz w:val="24"/>
          <w:szCs w:val="24"/>
          <w:lang w:eastAsia="en-IN"/>
        </w:rPr>
        <w:t> in the Quick Find box, then click </w:t>
      </w:r>
      <w:r w:rsidRPr="00A8018C">
        <w:rPr>
          <w:rFonts w:ascii="Segoe UI" w:eastAsia="Times New Roman" w:hAnsi="Segoe UI" w:cs="Segoe UI"/>
          <w:b/>
          <w:bCs/>
          <w:color w:val="1E1E1E"/>
          <w:sz w:val="24"/>
          <w:szCs w:val="24"/>
          <w:lang w:eastAsia="en-IN"/>
        </w:rPr>
        <w:t>Remote Site Settings</w:t>
      </w:r>
      <w:r w:rsidRPr="00A8018C">
        <w:rPr>
          <w:rFonts w:ascii="Segoe UI" w:eastAsia="Times New Roman" w:hAnsi="Segoe UI" w:cs="Segoe UI"/>
          <w:color w:val="1E1E1E"/>
          <w:sz w:val="24"/>
          <w:szCs w:val="24"/>
          <w:lang w:eastAsia="en-IN"/>
        </w:rPr>
        <w:t>.</w:t>
      </w:r>
    </w:p>
    <w:p w14:paraId="083AB273" w14:textId="77777777" w:rsidR="00A8018C" w:rsidRPr="00A8018C" w:rsidRDefault="00A8018C" w:rsidP="00A8018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Click </w:t>
      </w:r>
      <w:r w:rsidRPr="00A8018C">
        <w:rPr>
          <w:rFonts w:ascii="Segoe UI" w:eastAsia="Times New Roman" w:hAnsi="Segoe UI" w:cs="Segoe UI"/>
          <w:b/>
          <w:bCs/>
          <w:color w:val="1E1E1E"/>
          <w:sz w:val="24"/>
          <w:szCs w:val="24"/>
          <w:lang w:eastAsia="en-IN"/>
        </w:rPr>
        <w:t>New Remote Site</w:t>
      </w:r>
      <w:r w:rsidRPr="00A8018C">
        <w:rPr>
          <w:rFonts w:ascii="Segoe UI" w:eastAsia="Times New Roman" w:hAnsi="Segoe UI" w:cs="Segoe UI"/>
          <w:color w:val="1E1E1E"/>
          <w:sz w:val="24"/>
          <w:szCs w:val="24"/>
          <w:lang w:eastAsia="en-IN"/>
        </w:rPr>
        <w:t>.</w:t>
      </w:r>
    </w:p>
    <w:p w14:paraId="4EDC889E" w14:textId="77777777" w:rsidR="00A8018C" w:rsidRPr="00A8018C" w:rsidRDefault="00A8018C" w:rsidP="00A8018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For the remote site name, enter </w:t>
      </w:r>
      <w:proofErr w:type="spellStart"/>
      <w:r w:rsidRPr="00A8018C">
        <w:rPr>
          <w:rFonts w:ascii="Consolas" w:eastAsia="Times New Roman" w:hAnsi="Consolas" w:cs="Courier New"/>
          <w:color w:val="DD1144"/>
          <w:sz w:val="18"/>
          <w:szCs w:val="18"/>
          <w:bdr w:val="single" w:sz="6" w:space="2" w:color="E1E1E8" w:frame="1"/>
          <w:shd w:val="clear" w:color="auto" w:fill="F7F7F9"/>
          <w:lang w:eastAsia="en-IN"/>
        </w:rPr>
        <w:t>animals_http</w:t>
      </w:r>
      <w:proofErr w:type="spellEnd"/>
      <w:r w:rsidRPr="00A8018C">
        <w:rPr>
          <w:rFonts w:ascii="Segoe UI" w:eastAsia="Times New Roman" w:hAnsi="Segoe UI" w:cs="Segoe UI"/>
          <w:color w:val="1E1E1E"/>
          <w:sz w:val="24"/>
          <w:szCs w:val="24"/>
          <w:lang w:eastAsia="en-IN"/>
        </w:rPr>
        <w:t>.</w:t>
      </w:r>
    </w:p>
    <w:p w14:paraId="7D7200FE" w14:textId="77777777" w:rsidR="00A8018C" w:rsidRPr="00A8018C" w:rsidRDefault="00A8018C" w:rsidP="00A8018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For the remote site URL, enter </w:t>
      </w:r>
      <w:r w:rsidRPr="00A8018C">
        <w:rPr>
          <w:rFonts w:ascii="Consolas" w:eastAsia="Times New Roman" w:hAnsi="Consolas" w:cs="Courier New"/>
          <w:color w:val="DD1144"/>
          <w:sz w:val="18"/>
          <w:szCs w:val="18"/>
          <w:bdr w:val="single" w:sz="6" w:space="2" w:color="E1E1E8" w:frame="1"/>
          <w:shd w:val="clear" w:color="auto" w:fill="F7F7F9"/>
          <w:lang w:eastAsia="en-IN"/>
        </w:rPr>
        <w:t>https://th-apex-http-callout.herokuapp.com</w:t>
      </w:r>
      <w:r w:rsidRPr="00A8018C">
        <w:rPr>
          <w:rFonts w:ascii="Segoe UI" w:eastAsia="Times New Roman" w:hAnsi="Segoe UI" w:cs="Segoe UI"/>
          <w:color w:val="1E1E1E"/>
          <w:sz w:val="24"/>
          <w:szCs w:val="24"/>
          <w:lang w:eastAsia="en-IN"/>
        </w:rPr>
        <w:t>.</w:t>
      </w:r>
    </w:p>
    <w:p w14:paraId="199D0A2F" w14:textId="77777777" w:rsidR="00A8018C" w:rsidRPr="00A8018C" w:rsidRDefault="00A8018C" w:rsidP="00A8018C">
      <w:pPr>
        <w:shd w:val="clear" w:color="auto" w:fill="F5F5F5"/>
        <w:spacing w:after="0" w:line="240" w:lineRule="auto"/>
        <w:ind w:left="720"/>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This URL authorizes all subfolders for the endpoint, like https://th-apex-http-callout.herokuapp.com/path1 and https://th-apex-http-callout.herokuapp.com/path2.</w:t>
      </w:r>
    </w:p>
    <w:p w14:paraId="389C74EE" w14:textId="77777777" w:rsidR="00A8018C" w:rsidRPr="00A8018C" w:rsidRDefault="00A8018C" w:rsidP="00A8018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For the description, enter </w:t>
      </w:r>
      <w:r w:rsidRPr="00A8018C">
        <w:rPr>
          <w:rFonts w:ascii="Consolas" w:eastAsia="Times New Roman" w:hAnsi="Consolas" w:cs="Courier New"/>
          <w:color w:val="DD1144"/>
          <w:sz w:val="18"/>
          <w:szCs w:val="18"/>
          <w:bdr w:val="single" w:sz="6" w:space="2" w:color="E1E1E8" w:frame="1"/>
          <w:shd w:val="clear" w:color="auto" w:fill="F7F7F9"/>
          <w:lang w:eastAsia="en-IN"/>
        </w:rPr>
        <w:t>Trailhead animal service: HTTP</w:t>
      </w:r>
      <w:r w:rsidRPr="00A8018C">
        <w:rPr>
          <w:rFonts w:ascii="Segoe UI" w:eastAsia="Times New Roman" w:hAnsi="Segoe UI" w:cs="Segoe UI"/>
          <w:color w:val="1E1E1E"/>
          <w:sz w:val="24"/>
          <w:szCs w:val="24"/>
          <w:lang w:eastAsia="en-IN"/>
        </w:rPr>
        <w:t>.</w:t>
      </w:r>
    </w:p>
    <w:p w14:paraId="653EAFB7" w14:textId="77777777" w:rsidR="00A8018C" w:rsidRPr="00A8018C" w:rsidRDefault="00A8018C" w:rsidP="00A8018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Click </w:t>
      </w:r>
      <w:r w:rsidRPr="00A8018C">
        <w:rPr>
          <w:rFonts w:ascii="Segoe UI" w:eastAsia="Times New Roman" w:hAnsi="Segoe UI" w:cs="Segoe UI"/>
          <w:b/>
          <w:bCs/>
          <w:color w:val="1E1E1E"/>
          <w:sz w:val="24"/>
          <w:szCs w:val="24"/>
          <w:lang w:eastAsia="en-IN"/>
        </w:rPr>
        <w:t>Save &amp; New</w:t>
      </w:r>
      <w:r w:rsidRPr="00A8018C">
        <w:rPr>
          <w:rFonts w:ascii="Segoe UI" w:eastAsia="Times New Roman" w:hAnsi="Segoe UI" w:cs="Segoe UI"/>
          <w:color w:val="1E1E1E"/>
          <w:sz w:val="24"/>
          <w:szCs w:val="24"/>
          <w:lang w:eastAsia="en-IN"/>
        </w:rPr>
        <w:t>.</w:t>
      </w:r>
    </w:p>
    <w:p w14:paraId="30E7F6D8" w14:textId="77777777" w:rsidR="00A8018C" w:rsidRPr="00A8018C" w:rsidRDefault="00A8018C" w:rsidP="00A8018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For the second remote site name, enter </w:t>
      </w:r>
      <w:proofErr w:type="spellStart"/>
      <w:r w:rsidRPr="00A8018C">
        <w:rPr>
          <w:rFonts w:ascii="Consolas" w:eastAsia="Times New Roman" w:hAnsi="Consolas" w:cs="Courier New"/>
          <w:color w:val="DD1144"/>
          <w:sz w:val="18"/>
          <w:szCs w:val="18"/>
          <w:bdr w:val="single" w:sz="6" w:space="2" w:color="E1E1E8" w:frame="1"/>
          <w:shd w:val="clear" w:color="auto" w:fill="F7F7F9"/>
          <w:lang w:eastAsia="en-IN"/>
        </w:rPr>
        <w:t>animals_soap</w:t>
      </w:r>
      <w:proofErr w:type="spellEnd"/>
      <w:r w:rsidRPr="00A8018C">
        <w:rPr>
          <w:rFonts w:ascii="Segoe UI" w:eastAsia="Times New Roman" w:hAnsi="Segoe UI" w:cs="Segoe UI"/>
          <w:color w:val="1E1E1E"/>
          <w:sz w:val="24"/>
          <w:szCs w:val="24"/>
          <w:lang w:eastAsia="en-IN"/>
        </w:rPr>
        <w:t>.</w:t>
      </w:r>
    </w:p>
    <w:p w14:paraId="4DF57D82" w14:textId="77777777" w:rsidR="00A8018C" w:rsidRPr="00A8018C" w:rsidRDefault="00A8018C" w:rsidP="00A8018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For the remote site URL, enter </w:t>
      </w:r>
      <w:r w:rsidRPr="00A8018C">
        <w:rPr>
          <w:rFonts w:ascii="Consolas" w:eastAsia="Times New Roman" w:hAnsi="Consolas" w:cs="Courier New"/>
          <w:color w:val="DD1144"/>
          <w:sz w:val="18"/>
          <w:szCs w:val="18"/>
          <w:bdr w:val="single" w:sz="6" w:space="2" w:color="E1E1E8" w:frame="1"/>
          <w:shd w:val="clear" w:color="auto" w:fill="F7F7F9"/>
          <w:lang w:eastAsia="en-IN"/>
        </w:rPr>
        <w:t>https://th-apex-soap-service.herokuapp.com</w:t>
      </w:r>
      <w:r w:rsidRPr="00A8018C">
        <w:rPr>
          <w:rFonts w:ascii="Segoe UI" w:eastAsia="Times New Roman" w:hAnsi="Segoe UI" w:cs="Segoe UI"/>
          <w:color w:val="1E1E1E"/>
          <w:sz w:val="24"/>
          <w:szCs w:val="24"/>
          <w:lang w:eastAsia="en-IN"/>
        </w:rPr>
        <w:t>.</w:t>
      </w:r>
    </w:p>
    <w:p w14:paraId="5DDCB12D" w14:textId="77777777" w:rsidR="00A8018C" w:rsidRPr="00A8018C" w:rsidRDefault="00A8018C" w:rsidP="00A8018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For the description, enter </w:t>
      </w:r>
      <w:r w:rsidRPr="00A8018C">
        <w:rPr>
          <w:rFonts w:ascii="Consolas" w:eastAsia="Times New Roman" w:hAnsi="Consolas" w:cs="Courier New"/>
          <w:color w:val="DD1144"/>
          <w:sz w:val="18"/>
          <w:szCs w:val="18"/>
          <w:bdr w:val="single" w:sz="6" w:space="2" w:color="E1E1E8" w:frame="1"/>
          <w:shd w:val="clear" w:color="auto" w:fill="F7F7F9"/>
          <w:lang w:eastAsia="en-IN"/>
        </w:rPr>
        <w:t>Trailhead animal service: SOAP</w:t>
      </w:r>
      <w:r w:rsidRPr="00A8018C">
        <w:rPr>
          <w:rFonts w:ascii="Segoe UI" w:eastAsia="Times New Roman" w:hAnsi="Segoe UI" w:cs="Segoe UI"/>
          <w:color w:val="1E1E1E"/>
          <w:sz w:val="24"/>
          <w:szCs w:val="24"/>
          <w:lang w:eastAsia="en-IN"/>
        </w:rPr>
        <w:t>.</w:t>
      </w:r>
    </w:p>
    <w:p w14:paraId="7685FA17" w14:textId="77777777" w:rsidR="00A8018C" w:rsidRPr="00A8018C" w:rsidRDefault="00A8018C" w:rsidP="00A8018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Click </w:t>
      </w:r>
      <w:r w:rsidRPr="00A8018C">
        <w:rPr>
          <w:rFonts w:ascii="Segoe UI" w:eastAsia="Times New Roman" w:hAnsi="Segoe UI" w:cs="Segoe UI"/>
          <w:b/>
          <w:bCs/>
          <w:color w:val="1E1E1E"/>
          <w:sz w:val="24"/>
          <w:szCs w:val="24"/>
          <w:lang w:eastAsia="en-IN"/>
        </w:rPr>
        <w:t>Save</w:t>
      </w:r>
      <w:r w:rsidRPr="00A8018C">
        <w:rPr>
          <w:rFonts w:ascii="Segoe UI" w:eastAsia="Times New Roman" w:hAnsi="Segoe UI" w:cs="Segoe UI"/>
          <w:color w:val="1E1E1E"/>
          <w:sz w:val="24"/>
          <w:szCs w:val="24"/>
          <w:lang w:eastAsia="en-IN"/>
        </w:rPr>
        <w:t>.</w:t>
      </w:r>
    </w:p>
    <w:p w14:paraId="0CD83008" w14:textId="77777777" w:rsidR="00A8018C" w:rsidRPr="00A8018C" w:rsidRDefault="00A8018C" w:rsidP="00A8018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A8018C">
        <w:rPr>
          <w:rFonts w:ascii="Segoe UI" w:eastAsia="Times New Roman" w:hAnsi="Segoe UI" w:cs="Segoe UI"/>
          <w:b/>
          <w:bCs/>
          <w:color w:val="333333"/>
          <w:sz w:val="36"/>
          <w:szCs w:val="36"/>
          <w:lang w:eastAsia="en-IN"/>
        </w:rPr>
        <w:t>Resources</w:t>
      </w:r>
    </w:p>
    <w:p w14:paraId="5CB75721" w14:textId="77777777" w:rsidR="00A8018C" w:rsidRPr="00A8018C" w:rsidRDefault="00A8018C" w:rsidP="00A8018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5" w:tgtFrame="_blank" w:history="1">
        <w:r w:rsidRPr="00A8018C">
          <w:rPr>
            <w:rFonts w:ascii="Segoe UI" w:eastAsia="Times New Roman" w:hAnsi="Segoe UI" w:cs="Segoe UI"/>
            <w:i/>
            <w:iCs/>
            <w:color w:val="006DCC"/>
            <w:sz w:val="24"/>
            <w:szCs w:val="24"/>
            <w:lang w:eastAsia="en-IN"/>
          </w:rPr>
          <w:t>REST vs SOAP</w:t>
        </w:r>
        <w:r w:rsidRPr="00A8018C">
          <w:rPr>
            <w:rFonts w:ascii="Segoe UI" w:eastAsia="Times New Roman" w:hAnsi="Segoe UI" w:cs="Segoe UI"/>
            <w:color w:val="006DCC"/>
            <w:sz w:val="24"/>
            <w:szCs w:val="24"/>
            <w:lang w:eastAsia="en-IN"/>
          </w:rPr>
          <w:t>: When Is REST Better?</w:t>
        </w:r>
      </w:hyperlink>
    </w:p>
    <w:p w14:paraId="00967DFC" w14:textId="77777777" w:rsidR="00A8018C" w:rsidRPr="00A8018C" w:rsidRDefault="00A8018C" w:rsidP="00A8018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6" w:tgtFrame="_blank" w:history="1">
        <w:r w:rsidRPr="00A8018C">
          <w:rPr>
            <w:rFonts w:ascii="Segoe UI" w:eastAsia="Times New Roman" w:hAnsi="Segoe UI" w:cs="Segoe UI"/>
            <w:i/>
            <w:iCs/>
            <w:color w:val="006DCC"/>
            <w:sz w:val="24"/>
            <w:szCs w:val="24"/>
            <w:lang w:eastAsia="en-IN"/>
          </w:rPr>
          <w:t>Trailhead Live</w:t>
        </w:r>
        <w:r w:rsidRPr="00A8018C">
          <w:rPr>
            <w:rFonts w:ascii="Segoe UI" w:eastAsia="Times New Roman" w:hAnsi="Segoe UI" w:cs="Segoe UI"/>
            <w:color w:val="006DCC"/>
            <w:sz w:val="24"/>
            <w:szCs w:val="24"/>
            <w:lang w:eastAsia="en-IN"/>
          </w:rPr>
          <w:t>: Trail Together - Apex Integration Services</w:t>
        </w:r>
      </w:hyperlink>
    </w:p>
    <w:p w14:paraId="286BDCBA" w14:textId="77777777" w:rsidR="00A8018C" w:rsidRPr="00A8018C" w:rsidRDefault="00A8018C" w:rsidP="00A8018C">
      <w:pPr>
        <w:pBdr>
          <w:bottom w:val="single" w:sz="6" w:space="1" w:color="auto"/>
        </w:pBdr>
        <w:spacing w:after="0" w:line="240" w:lineRule="auto"/>
        <w:jc w:val="center"/>
        <w:rPr>
          <w:rFonts w:ascii="Arial" w:eastAsia="Times New Roman" w:hAnsi="Arial" w:cs="Arial"/>
          <w:vanish/>
          <w:sz w:val="16"/>
          <w:szCs w:val="16"/>
          <w:lang w:eastAsia="en-IN"/>
        </w:rPr>
      </w:pPr>
      <w:r w:rsidRPr="00A8018C">
        <w:rPr>
          <w:rFonts w:ascii="Arial" w:eastAsia="Times New Roman" w:hAnsi="Arial" w:cs="Arial"/>
          <w:vanish/>
          <w:sz w:val="16"/>
          <w:szCs w:val="16"/>
          <w:lang w:eastAsia="en-IN"/>
        </w:rPr>
        <w:t>Top of Form</w:t>
      </w:r>
    </w:p>
    <w:p w14:paraId="4CFF9D8B" w14:textId="77777777" w:rsidR="00A8018C" w:rsidRPr="00A8018C" w:rsidRDefault="00A8018C" w:rsidP="00A8018C">
      <w:pPr>
        <w:shd w:val="clear" w:color="auto" w:fill="F5F5F5"/>
        <w:spacing w:after="0" w:line="240" w:lineRule="auto"/>
        <w:outlineLvl w:val="1"/>
        <w:rPr>
          <w:rFonts w:ascii="Segoe UI" w:eastAsia="Times New Roman" w:hAnsi="Segoe UI" w:cs="Segoe UI"/>
          <w:b/>
          <w:bCs/>
          <w:color w:val="1E1E1E"/>
          <w:sz w:val="36"/>
          <w:szCs w:val="36"/>
          <w:lang w:eastAsia="en-IN"/>
        </w:rPr>
      </w:pPr>
      <w:r w:rsidRPr="00A8018C">
        <w:rPr>
          <w:rFonts w:ascii="Segoe UI" w:eastAsia="Times New Roman" w:hAnsi="Segoe UI" w:cs="Segoe UI"/>
          <w:b/>
          <w:bCs/>
          <w:color w:val="1E1E1E"/>
          <w:sz w:val="36"/>
          <w:szCs w:val="36"/>
          <w:lang w:eastAsia="en-IN"/>
        </w:rPr>
        <w:t>Hands-on Challenge</w:t>
      </w:r>
    </w:p>
    <w:p w14:paraId="054BB7E7" w14:textId="77777777" w:rsidR="00A8018C" w:rsidRPr="00A8018C" w:rsidRDefault="00A8018C" w:rsidP="00A8018C">
      <w:pPr>
        <w:shd w:val="clear" w:color="auto" w:fill="F5F5F5"/>
        <w:spacing w:after="0" w:line="240" w:lineRule="auto"/>
        <w:rPr>
          <w:rFonts w:ascii="Segoe UI" w:eastAsia="Times New Roman" w:hAnsi="Segoe UI" w:cs="Segoe UI"/>
          <w:color w:val="1E1E1E"/>
          <w:sz w:val="24"/>
          <w:szCs w:val="24"/>
          <w:lang w:eastAsia="en-IN"/>
        </w:rPr>
      </w:pPr>
      <w:r w:rsidRPr="00A8018C">
        <w:rPr>
          <w:rFonts w:ascii="Segoe UI" w:eastAsia="Times New Roman" w:hAnsi="Segoe UI" w:cs="Segoe UI"/>
          <w:b/>
          <w:bCs/>
          <w:color w:val="048149"/>
          <w:sz w:val="24"/>
          <w:szCs w:val="24"/>
          <w:lang w:eastAsia="en-IN"/>
        </w:rPr>
        <w:t>+500 points</w:t>
      </w:r>
    </w:p>
    <w:p w14:paraId="44DABEFB" w14:textId="77777777" w:rsidR="00A8018C" w:rsidRPr="00A8018C" w:rsidRDefault="00A8018C" w:rsidP="00A8018C">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A8018C">
        <w:rPr>
          <w:rFonts w:ascii="Segoe UI" w:eastAsia="Times New Roman" w:hAnsi="Segoe UI" w:cs="Segoe UI"/>
          <w:b/>
          <w:bCs/>
          <w:caps/>
          <w:color w:val="1E1E1E"/>
          <w:spacing w:val="15"/>
          <w:sz w:val="27"/>
          <w:szCs w:val="27"/>
          <w:lang w:eastAsia="en-IN"/>
        </w:rPr>
        <w:t>GET READY</w:t>
      </w:r>
    </w:p>
    <w:p w14:paraId="16DD8784" w14:textId="77777777" w:rsidR="00A8018C" w:rsidRPr="00A8018C" w:rsidRDefault="00A8018C" w:rsidP="00A8018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You’ll be completing this unit in your own hands-on org. Click </w:t>
      </w:r>
      <w:r w:rsidRPr="00A8018C">
        <w:rPr>
          <w:rFonts w:ascii="Segoe UI" w:eastAsia="Times New Roman" w:hAnsi="Segoe UI" w:cs="Segoe UI"/>
          <w:b/>
          <w:bCs/>
          <w:color w:val="1E1E1E"/>
          <w:sz w:val="24"/>
          <w:szCs w:val="24"/>
          <w:lang w:eastAsia="en-IN"/>
        </w:rPr>
        <w:t>Launch</w:t>
      </w:r>
      <w:r w:rsidRPr="00A8018C">
        <w:rPr>
          <w:rFonts w:ascii="Segoe UI" w:eastAsia="Times New Roman" w:hAnsi="Segoe UI" w:cs="Segoe UI"/>
          <w:color w:val="1E1E1E"/>
          <w:sz w:val="24"/>
          <w:szCs w:val="24"/>
          <w:lang w:eastAsia="en-IN"/>
        </w:rPr>
        <w:t xml:space="preserve"> to get </w:t>
      </w:r>
      <w:proofErr w:type="gramStart"/>
      <w:r w:rsidRPr="00A8018C">
        <w:rPr>
          <w:rFonts w:ascii="Segoe UI" w:eastAsia="Times New Roman" w:hAnsi="Segoe UI" w:cs="Segoe UI"/>
          <w:color w:val="1E1E1E"/>
          <w:sz w:val="24"/>
          <w:szCs w:val="24"/>
          <w:lang w:eastAsia="en-IN"/>
        </w:rPr>
        <w:t>started, or</w:t>
      </w:r>
      <w:proofErr w:type="gramEnd"/>
      <w:r w:rsidRPr="00A8018C">
        <w:rPr>
          <w:rFonts w:ascii="Segoe UI" w:eastAsia="Times New Roman" w:hAnsi="Segoe UI" w:cs="Segoe UI"/>
          <w:color w:val="1E1E1E"/>
          <w:sz w:val="24"/>
          <w:szCs w:val="24"/>
          <w:lang w:eastAsia="en-IN"/>
        </w:rPr>
        <w:t xml:space="preserve"> click the name of your org to choose a different one.</w:t>
      </w:r>
    </w:p>
    <w:p w14:paraId="4BA48EBF" w14:textId="77777777" w:rsidR="00A8018C" w:rsidRPr="00A8018C" w:rsidRDefault="00A8018C" w:rsidP="00A8018C">
      <w:pPr>
        <w:shd w:val="clear" w:color="auto" w:fill="F5F5F5"/>
        <w:spacing w:after="0"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lastRenderedPageBreak/>
        <w:t>If you use Trailhead in a language other than English, make sure that your hands-on org is set to the same language as the challenge instructions. Otherwise you may run into issues passing this unit. Want to find out more about using hands-on orgs on Trailhead? Check out </w:t>
      </w:r>
      <w:hyperlink r:id="rId7" w:tgtFrame="_blank" w:history="1">
        <w:r w:rsidRPr="00A8018C">
          <w:rPr>
            <w:rFonts w:ascii="Segoe UI" w:eastAsia="Times New Roman" w:hAnsi="Segoe UI" w:cs="Segoe UI"/>
            <w:color w:val="006DCC"/>
            <w:sz w:val="24"/>
            <w:szCs w:val="24"/>
            <w:lang w:eastAsia="en-IN"/>
          </w:rPr>
          <w:t>Trailhead Playground Management</w:t>
        </w:r>
      </w:hyperlink>
      <w:r w:rsidRPr="00A8018C">
        <w:rPr>
          <w:rFonts w:ascii="Segoe UI" w:eastAsia="Times New Roman" w:hAnsi="Segoe UI" w:cs="Segoe UI"/>
          <w:color w:val="1E1E1E"/>
          <w:sz w:val="24"/>
          <w:szCs w:val="24"/>
          <w:lang w:eastAsia="en-IN"/>
        </w:rPr>
        <w:t>.</w:t>
      </w:r>
    </w:p>
    <w:p w14:paraId="03050D48" w14:textId="77777777" w:rsidR="00A8018C" w:rsidRPr="00A8018C" w:rsidRDefault="00A8018C" w:rsidP="00A8018C">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A8018C">
        <w:rPr>
          <w:rFonts w:ascii="Segoe UI" w:eastAsia="Times New Roman" w:hAnsi="Segoe UI" w:cs="Segoe UI"/>
          <w:b/>
          <w:bCs/>
          <w:caps/>
          <w:color w:val="1E1E1E"/>
          <w:spacing w:val="15"/>
          <w:sz w:val="27"/>
          <w:szCs w:val="27"/>
          <w:lang w:eastAsia="en-IN"/>
        </w:rPr>
        <w:t>YOUR CHALLENGE</w:t>
      </w:r>
    </w:p>
    <w:p w14:paraId="73DB391A" w14:textId="77777777" w:rsidR="00A8018C" w:rsidRPr="00A8018C" w:rsidRDefault="00A8018C" w:rsidP="00A8018C">
      <w:pPr>
        <w:shd w:val="clear" w:color="auto" w:fill="F5F5F5"/>
        <w:spacing w:after="0" w:line="240" w:lineRule="auto"/>
        <w:rPr>
          <w:rFonts w:ascii="Segoe UI" w:eastAsia="Times New Roman" w:hAnsi="Segoe UI" w:cs="Segoe UI"/>
          <w:b/>
          <w:bCs/>
          <w:color w:val="1E1E1E"/>
          <w:sz w:val="24"/>
          <w:szCs w:val="24"/>
          <w:lang w:eastAsia="en-IN"/>
        </w:rPr>
      </w:pPr>
      <w:r w:rsidRPr="00A8018C">
        <w:rPr>
          <w:rFonts w:ascii="Segoe UI" w:eastAsia="Times New Roman" w:hAnsi="Segoe UI" w:cs="Segoe UI"/>
          <w:b/>
          <w:bCs/>
          <w:color w:val="1E1E1E"/>
          <w:sz w:val="24"/>
          <w:szCs w:val="24"/>
          <w:lang w:eastAsia="en-IN"/>
        </w:rPr>
        <w:t>Be sure Remote Site Settings have been added</w:t>
      </w:r>
    </w:p>
    <w:p w14:paraId="3C2A9242" w14:textId="77777777" w:rsidR="00A8018C" w:rsidRPr="00A8018C" w:rsidRDefault="00A8018C" w:rsidP="00A8018C">
      <w:pPr>
        <w:shd w:val="clear" w:color="auto" w:fill="F5F5F5"/>
        <w:spacing w:after="0"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Add two Remote Sites to the Remote Site Settings to allow callouts to external sites.</w:t>
      </w:r>
      <w:r w:rsidRPr="00A8018C">
        <w:rPr>
          <w:rFonts w:ascii="Segoe UI" w:eastAsia="Times New Roman" w:hAnsi="Segoe UI" w:cs="Segoe UI"/>
          <w:color w:val="1E1E1E"/>
          <w:sz w:val="24"/>
          <w:szCs w:val="24"/>
          <w:lang w:eastAsia="en-IN"/>
        </w:rPr>
        <w:br/>
      </w:r>
      <w:r w:rsidRPr="00A8018C">
        <w:rPr>
          <w:rFonts w:ascii="Segoe UI" w:eastAsia="Times New Roman" w:hAnsi="Segoe UI" w:cs="Segoe UI"/>
          <w:color w:val="1E1E1E"/>
          <w:sz w:val="24"/>
          <w:szCs w:val="24"/>
          <w:lang w:eastAsia="en-IN"/>
        </w:rPr>
        <w:br/>
      </w:r>
      <w:r w:rsidRPr="00A8018C">
        <w:rPr>
          <w:rFonts w:ascii="Segoe UI" w:eastAsia="Times New Roman" w:hAnsi="Segoe UI" w:cs="Segoe UI"/>
          <w:b/>
          <w:bCs/>
          <w:color w:val="1E1E1E"/>
          <w:sz w:val="24"/>
          <w:szCs w:val="24"/>
          <w:lang w:eastAsia="en-IN"/>
        </w:rPr>
        <w:t>Prework</w:t>
      </w:r>
      <w:r w:rsidRPr="00A8018C">
        <w:rPr>
          <w:rFonts w:ascii="Segoe UI" w:eastAsia="Times New Roman" w:hAnsi="Segoe UI" w:cs="Segoe UI"/>
          <w:color w:val="1E1E1E"/>
          <w:sz w:val="24"/>
          <w:szCs w:val="24"/>
          <w:lang w:eastAsia="en-IN"/>
        </w:rPr>
        <w:t>: If you already added the Remote Sites as directed in the unit then you are ready to verify.</w:t>
      </w:r>
    </w:p>
    <w:p w14:paraId="4839C977" w14:textId="77777777" w:rsidR="00A8018C" w:rsidRPr="00A8018C" w:rsidRDefault="00A8018C" w:rsidP="00A8018C">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Add a Remote Site</w:t>
      </w:r>
    </w:p>
    <w:p w14:paraId="6BF2ABC0" w14:textId="77777777" w:rsidR="00A8018C" w:rsidRPr="00A8018C" w:rsidRDefault="00A8018C" w:rsidP="00A8018C">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Name: </w:t>
      </w:r>
      <w:proofErr w:type="spellStart"/>
      <w:r w:rsidRPr="00A8018C">
        <w:rPr>
          <w:rFonts w:ascii="Courier New" w:eastAsia="Times New Roman" w:hAnsi="Courier New" w:cs="Courier New"/>
          <w:color w:val="1E1E1E"/>
          <w:sz w:val="24"/>
          <w:szCs w:val="24"/>
          <w:lang w:eastAsia="en-IN"/>
        </w:rPr>
        <w:t>animals_http</w:t>
      </w:r>
      <w:proofErr w:type="spellEnd"/>
    </w:p>
    <w:p w14:paraId="57B3D691" w14:textId="77777777" w:rsidR="00A8018C" w:rsidRPr="00A8018C" w:rsidRDefault="00A8018C" w:rsidP="00A8018C">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Remote site URL: </w:t>
      </w:r>
      <w:r w:rsidRPr="00A8018C">
        <w:rPr>
          <w:rFonts w:ascii="Courier New" w:eastAsia="Times New Roman" w:hAnsi="Courier New" w:cs="Courier New"/>
          <w:color w:val="1E1E1E"/>
          <w:sz w:val="24"/>
          <w:szCs w:val="24"/>
          <w:lang w:eastAsia="en-IN"/>
        </w:rPr>
        <w:t>th-apex-http-callout.herokuapp.com</w:t>
      </w:r>
    </w:p>
    <w:p w14:paraId="293B4F38" w14:textId="77777777" w:rsidR="00A8018C" w:rsidRPr="00A8018C" w:rsidRDefault="00A8018C" w:rsidP="00A8018C">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Description: </w:t>
      </w:r>
      <w:r w:rsidRPr="00A8018C">
        <w:rPr>
          <w:rFonts w:ascii="Courier New" w:eastAsia="Times New Roman" w:hAnsi="Courier New" w:cs="Courier New"/>
          <w:color w:val="1E1E1E"/>
          <w:sz w:val="24"/>
          <w:szCs w:val="24"/>
          <w:lang w:eastAsia="en-IN"/>
        </w:rPr>
        <w:t>Trailhead animal service: HTTP</w:t>
      </w:r>
    </w:p>
    <w:p w14:paraId="635AE950" w14:textId="77777777" w:rsidR="00A8018C" w:rsidRPr="00A8018C" w:rsidRDefault="00A8018C" w:rsidP="00A8018C">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Add a Remote Site</w:t>
      </w:r>
    </w:p>
    <w:p w14:paraId="31B59754" w14:textId="77777777" w:rsidR="00A8018C" w:rsidRPr="00A8018C" w:rsidRDefault="00A8018C" w:rsidP="00A8018C">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Name: </w:t>
      </w:r>
      <w:proofErr w:type="spellStart"/>
      <w:r w:rsidRPr="00A8018C">
        <w:rPr>
          <w:rFonts w:ascii="Courier New" w:eastAsia="Times New Roman" w:hAnsi="Courier New" w:cs="Courier New"/>
          <w:color w:val="1E1E1E"/>
          <w:sz w:val="24"/>
          <w:szCs w:val="24"/>
          <w:lang w:eastAsia="en-IN"/>
        </w:rPr>
        <w:t>animals_soap</w:t>
      </w:r>
      <w:proofErr w:type="spellEnd"/>
    </w:p>
    <w:p w14:paraId="1E7B2F42" w14:textId="77777777" w:rsidR="00A8018C" w:rsidRPr="00A8018C" w:rsidRDefault="00A8018C" w:rsidP="00A8018C">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Remote site URL: </w:t>
      </w:r>
      <w:r w:rsidRPr="00A8018C">
        <w:rPr>
          <w:rFonts w:ascii="Courier New" w:eastAsia="Times New Roman" w:hAnsi="Courier New" w:cs="Courier New"/>
          <w:color w:val="1E1E1E"/>
          <w:sz w:val="24"/>
          <w:szCs w:val="24"/>
          <w:lang w:eastAsia="en-IN"/>
        </w:rPr>
        <w:t>th-apex-soap-service.herokuapp.com</w:t>
      </w:r>
    </w:p>
    <w:p w14:paraId="76D0C43A" w14:textId="77777777" w:rsidR="00A8018C" w:rsidRPr="00A8018C" w:rsidRDefault="00A8018C" w:rsidP="00A8018C">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8018C">
        <w:rPr>
          <w:rFonts w:ascii="Segoe UI" w:eastAsia="Times New Roman" w:hAnsi="Segoe UI" w:cs="Segoe UI"/>
          <w:color w:val="1E1E1E"/>
          <w:sz w:val="24"/>
          <w:szCs w:val="24"/>
          <w:lang w:eastAsia="en-IN"/>
        </w:rPr>
        <w:t>Description: </w:t>
      </w:r>
      <w:r w:rsidRPr="00A8018C">
        <w:rPr>
          <w:rFonts w:ascii="Courier New" w:eastAsia="Times New Roman" w:hAnsi="Courier New" w:cs="Courier New"/>
          <w:color w:val="1E1E1E"/>
          <w:sz w:val="24"/>
          <w:szCs w:val="24"/>
          <w:lang w:eastAsia="en-IN"/>
        </w:rPr>
        <w:t>Trailhead animal service: SOAP</w:t>
      </w:r>
    </w:p>
    <w:p w14:paraId="4204C953" w14:textId="77777777" w:rsidR="00A8018C" w:rsidRPr="00A8018C" w:rsidRDefault="00A8018C" w:rsidP="00A8018C">
      <w:pPr>
        <w:shd w:val="clear" w:color="auto" w:fill="F5F5F5"/>
        <w:spacing w:after="0" w:line="240" w:lineRule="auto"/>
        <w:rPr>
          <w:rFonts w:ascii="inherit" w:eastAsia="Times New Roman" w:hAnsi="inherit" w:cs="Segoe UI"/>
          <w:b/>
          <w:bCs/>
          <w:color w:val="1E1E1E"/>
          <w:sz w:val="24"/>
          <w:szCs w:val="24"/>
          <w:lang w:eastAsia="en-IN"/>
        </w:rPr>
      </w:pPr>
      <w:r w:rsidRPr="00A8018C">
        <w:rPr>
          <w:rFonts w:ascii="inherit" w:eastAsia="Times New Roman" w:hAnsi="inherit" w:cs="Segoe UI"/>
          <w:b/>
          <w:bCs/>
          <w:color w:val="1E1E1E"/>
          <w:sz w:val="24"/>
          <w:szCs w:val="24"/>
          <w:lang w:eastAsia="en-IN"/>
        </w:rPr>
        <w:t>swamy2</w:t>
      </w:r>
    </w:p>
    <w:p w14:paraId="4CAC507D" w14:textId="77777777" w:rsidR="00A8018C" w:rsidRPr="00A8018C" w:rsidRDefault="00A8018C" w:rsidP="00A8018C">
      <w:pPr>
        <w:shd w:val="clear" w:color="auto" w:fill="F5F5F5"/>
        <w:spacing w:after="0" w:line="240" w:lineRule="auto"/>
        <w:rPr>
          <w:rFonts w:ascii="inherit" w:eastAsia="Times New Roman" w:hAnsi="inherit" w:cs="Segoe UI"/>
          <w:color w:val="1E1E1E"/>
          <w:sz w:val="24"/>
          <w:szCs w:val="24"/>
          <w:lang w:eastAsia="en-IN"/>
        </w:rPr>
      </w:pPr>
      <w:r w:rsidRPr="00A8018C">
        <w:rPr>
          <w:rFonts w:ascii="inherit" w:eastAsia="Times New Roman" w:hAnsi="inherit" w:cs="Segoe UI"/>
          <w:color w:val="1E1E1E"/>
          <w:sz w:val="24"/>
          <w:szCs w:val="24"/>
          <w:lang w:eastAsia="en-IN"/>
        </w:rPr>
        <w:t>Last used on 7/6/2022</w:t>
      </w:r>
    </w:p>
    <w:p w14:paraId="0998B55D" w14:textId="77777777" w:rsidR="00A8018C" w:rsidRPr="00A8018C" w:rsidRDefault="00A8018C" w:rsidP="00A8018C">
      <w:pPr>
        <w:pBdr>
          <w:top w:val="single" w:sz="6" w:space="1" w:color="auto"/>
        </w:pBdr>
        <w:spacing w:after="0" w:line="240" w:lineRule="auto"/>
        <w:jc w:val="center"/>
        <w:rPr>
          <w:rFonts w:ascii="Arial" w:eastAsia="Times New Roman" w:hAnsi="Arial" w:cs="Arial"/>
          <w:vanish/>
          <w:sz w:val="16"/>
          <w:szCs w:val="16"/>
          <w:lang w:eastAsia="en-IN"/>
        </w:rPr>
      </w:pPr>
      <w:r w:rsidRPr="00A8018C">
        <w:rPr>
          <w:rFonts w:ascii="Arial" w:eastAsia="Times New Roman" w:hAnsi="Arial" w:cs="Arial"/>
          <w:vanish/>
          <w:sz w:val="16"/>
          <w:szCs w:val="16"/>
          <w:lang w:eastAsia="en-IN"/>
        </w:rPr>
        <w:t>Bottom of Form</w:t>
      </w:r>
    </w:p>
    <w:p w14:paraId="2314290F" w14:textId="77777777" w:rsidR="00350683" w:rsidRDefault="00350683">
      <w:bookmarkStart w:id="0" w:name="_GoBack"/>
      <w:bookmarkEnd w:id="0"/>
    </w:p>
    <w:sectPr w:rsidR="00350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75A3"/>
    <w:multiLevelType w:val="multilevel"/>
    <w:tmpl w:val="77B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77E0D"/>
    <w:multiLevelType w:val="multilevel"/>
    <w:tmpl w:val="2F8E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535C0"/>
    <w:multiLevelType w:val="multilevel"/>
    <w:tmpl w:val="6E74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738CC"/>
    <w:multiLevelType w:val="multilevel"/>
    <w:tmpl w:val="45B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F6289"/>
    <w:multiLevelType w:val="multilevel"/>
    <w:tmpl w:val="F5CEA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A910FD"/>
    <w:multiLevelType w:val="multilevel"/>
    <w:tmpl w:val="C054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C7"/>
    <w:rsid w:val="00350683"/>
    <w:rsid w:val="00772FC7"/>
    <w:rsid w:val="00A80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951FD-FE74-4471-AE4F-09C327CD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01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01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01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01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01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01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018C"/>
    <w:rPr>
      <w:rFonts w:ascii="Courier New" w:eastAsia="Times New Roman" w:hAnsi="Courier New" w:cs="Courier New"/>
      <w:sz w:val="20"/>
      <w:szCs w:val="20"/>
    </w:rPr>
  </w:style>
  <w:style w:type="character" w:styleId="Strong">
    <w:name w:val="Strong"/>
    <w:basedOn w:val="DefaultParagraphFont"/>
    <w:uiPriority w:val="22"/>
    <w:qFormat/>
    <w:rsid w:val="00A8018C"/>
    <w:rPr>
      <w:b/>
      <w:bCs/>
    </w:rPr>
  </w:style>
  <w:style w:type="character" w:styleId="Hyperlink">
    <w:name w:val="Hyperlink"/>
    <w:basedOn w:val="DefaultParagraphFont"/>
    <w:uiPriority w:val="99"/>
    <w:semiHidden/>
    <w:unhideWhenUsed/>
    <w:rsid w:val="00A8018C"/>
    <w:rPr>
      <w:color w:val="0000FF"/>
      <w:u w:val="single"/>
    </w:rPr>
  </w:style>
  <w:style w:type="character" w:styleId="Emphasis">
    <w:name w:val="Emphasis"/>
    <w:basedOn w:val="DefaultParagraphFont"/>
    <w:uiPriority w:val="20"/>
    <w:qFormat/>
    <w:rsid w:val="00A8018C"/>
    <w:rPr>
      <w:i/>
      <w:iCs/>
    </w:rPr>
  </w:style>
  <w:style w:type="paragraph" w:styleId="z-TopofForm">
    <w:name w:val="HTML Top of Form"/>
    <w:basedOn w:val="Normal"/>
    <w:next w:val="Normal"/>
    <w:link w:val="z-TopofFormChar"/>
    <w:hidden/>
    <w:uiPriority w:val="99"/>
    <w:semiHidden/>
    <w:unhideWhenUsed/>
    <w:rsid w:val="00A8018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8018C"/>
    <w:rPr>
      <w:rFonts w:ascii="Arial" w:eastAsia="Times New Roman" w:hAnsi="Arial" w:cs="Arial"/>
      <w:vanish/>
      <w:sz w:val="16"/>
      <w:szCs w:val="16"/>
      <w:lang w:eastAsia="en-IN"/>
    </w:rPr>
  </w:style>
  <w:style w:type="character" w:customStyle="1" w:styleId="slds-text-headingsmall">
    <w:name w:val="slds-text-heading_small"/>
    <w:basedOn w:val="DefaultParagraphFont"/>
    <w:rsid w:val="00A8018C"/>
  </w:style>
  <w:style w:type="paragraph" w:customStyle="1" w:styleId="slds-m-bottom--small">
    <w:name w:val="slds-m-bottom--small"/>
    <w:basedOn w:val="Normal"/>
    <w:rsid w:val="00A801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ptionstatus-label">
    <w:name w:val="option__status-label"/>
    <w:basedOn w:val="DefaultParagraphFont"/>
    <w:rsid w:val="00A8018C"/>
  </w:style>
  <w:style w:type="paragraph" w:styleId="z-BottomofForm">
    <w:name w:val="HTML Bottom of Form"/>
    <w:basedOn w:val="Normal"/>
    <w:next w:val="Normal"/>
    <w:link w:val="z-BottomofFormChar"/>
    <w:hidden/>
    <w:uiPriority w:val="99"/>
    <w:semiHidden/>
    <w:unhideWhenUsed/>
    <w:rsid w:val="00A8018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8018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95627">
      <w:bodyDiv w:val="1"/>
      <w:marLeft w:val="0"/>
      <w:marRight w:val="0"/>
      <w:marTop w:val="0"/>
      <w:marBottom w:val="0"/>
      <w:divBdr>
        <w:top w:val="none" w:sz="0" w:space="0" w:color="auto"/>
        <w:left w:val="none" w:sz="0" w:space="0" w:color="auto"/>
        <w:bottom w:val="none" w:sz="0" w:space="0" w:color="auto"/>
        <w:right w:val="none" w:sz="0" w:space="0" w:color="auto"/>
      </w:divBdr>
      <w:divsChild>
        <w:div w:id="1326518066">
          <w:marLeft w:val="0"/>
          <w:marRight w:val="0"/>
          <w:marTop w:val="0"/>
          <w:marBottom w:val="0"/>
          <w:divBdr>
            <w:top w:val="none" w:sz="0" w:space="0" w:color="auto"/>
            <w:left w:val="none" w:sz="0" w:space="0" w:color="auto"/>
            <w:bottom w:val="none" w:sz="0" w:space="0" w:color="auto"/>
            <w:right w:val="none" w:sz="0" w:space="0" w:color="auto"/>
          </w:divBdr>
        </w:div>
        <w:div w:id="1418137309">
          <w:marLeft w:val="0"/>
          <w:marRight w:val="0"/>
          <w:marTop w:val="0"/>
          <w:marBottom w:val="0"/>
          <w:divBdr>
            <w:top w:val="none" w:sz="0" w:space="0" w:color="auto"/>
            <w:left w:val="none" w:sz="0" w:space="0" w:color="auto"/>
            <w:bottom w:val="none" w:sz="0" w:space="0" w:color="auto"/>
            <w:right w:val="none" w:sz="0" w:space="0" w:color="auto"/>
          </w:divBdr>
          <w:divsChild>
            <w:div w:id="1474980103">
              <w:marLeft w:val="0"/>
              <w:marRight w:val="0"/>
              <w:marTop w:val="0"/>
              <w:marBottom w:val="0"/>
              <w:divBdr>
                <w:top w:val="none" w:sz="0" w:space="0" w:color="auto"/>
                <w:left w:val="none" w:sz="0" w:space="0" w:color="auto"/>
                <w:bottom w:val="none" w:sz="0" w:space="0" w:color="auto"/>
                <w:right w:val="none" w:sz="0" w:space="0" w:color="auto"/>
              </w:divBdr>
              <w:divsChild>
                <w:div w:id="1947276385">
                  <w:marLeft w:val="0"/>
                  <w:marRight w:val="0"/>
                  <w:marTop w:val="0"/>
                  <w:marBottom w:val="0"/>
                  <w:divBdr>
                    <w:top w:val="none" w:sz="0" w:space="0" w:color="auto"/>
                    <w:left w:val="none" w:sz="0" w:space="0" w:color="auto"/>
                    <w:bottom w:val="none" w:sz="0" w:space="0" w:color="auto"/>
                    <w:right w:val="none" w:sz="0" w:space="0" w:color="auto"/>
                  </w:divBdr>
                  <w:divsChild>
                    <w:div w:id="1909262588">
                      <w:marLeft w:val="0"/>
                      <w:marRight w:val="0"/>
                      <w:marTop w:val="0"/>
                      <w:marBottom w:val="0"/>
                      <w:divBdr>
                        <w:top w:val="none" w:sz="0" w:space="0" w:color="auto"/>
                        <w:left w:val="none" w:sz="0" w:space="0" w:color="auto"/>
                        <w:bottom w:val="none" w:sz="0" w:space="0" w:color="auto"/>
                        <w:right w:val="none" w:sz="0" w:space="0" w:color="auto"/>
                      </w:divBdr>
                    </w:div>
                    <w:div w:id="567770981">
                      <w:marLeft w:val="0"/>
                      <w:marRight w:val="0"/>
                      <w:marTop w:val="0"/>
                      <w:marBottom w:val="0"/>
                      <w:divBdr>
                        <w:top w:val="none" w:sz="0" w:space="0" w:color="auto"/>
                        <w:left w:val="none" w:sz="0" w:space="0" w:color="auto"/>
                        <w:bottom w:val="none" w:sz="0" w:space="0" w:color="auto"/>
                        <w:right w:val="none" w:sz="0" w:space="0" w:color="auto"/>
                      </w:divBdr>
                      <w:divsChild>
                        <w:div w:id="764761785">
                          <w:marLeft w:val="0"/>
                          <w:marRight w:val="0"/>
                          <w:marTop w:val="0"/>
                          <w:marBottom w:val="0"/>
                          <w:divBdr>
                            <w:top w:val="none" w:sz="0" w:space="0" w:color="auto"/>
                            <w:left w:val="none" w:sz="0" w:space="0" w:color="auto"/>
                            <w:bottom w:val="none" w:sz="0" w:space="0" w:color="auto"/>
                            <w:right w:val="none" w:sz="0" w:space="0" w:color="auto"/>
                          </w:divBdr>
                        </w:div>
                        <w:div w:id="117990905">
                          <w:marLeft w:val="0"/>
                          <w:marRight w:val="0"/>
                          <w:marTop w:val="0"/>
                          <w:marBottom w:val="0"/>
                          <w:divBdr>
                            <w:top w:val="none" w:sz="0" w:space="0" w:color="auto"/>
                            <w:left w:val="none" w:sz="0" w:space="0" w:color="auto"/>
                            <w:bottom w:val="none" w:sz="0" w:space="0" w:color="auto"/>
                            <w:right w:val="none" w:sz="0" w:space="0" w:color="auto"/>
                          </w:divBdr>
                          <w:divsChild>
                            <w:div w:id="1788498503">
                              <w:marLeft w:val="0"/>
                              <w:marRight w:val="0"/>
                              <w:marTop w:val="0"/>
                              <w:marBottom w:val="0"/>
                              <w:divBdr>
                                <w:top w:val="single" w:sz="6" w:space="0" w:color="E2E2E2"/>
                                <w:left w:val="single" w:sz="6" w:space="0" w:color="E2E2E2"/>
                                <w:bottom w:val="single" w:sz="6" w:space="0" w:color="E2E2E2"/>
                                <w:right w:val="single" w:sz="6" w:space="0" w:color="E2E2E2"/>
                              </w:divBdr>
                              <w:divsChild>
                                <w:div w:id="1996641002">
                                  <w:marLeft w:val="0"/>
                                  <w:marRight w:val="0"/>
                                  <w:marTop w:val="0"/>
                                  <w:marBottom w:val="0"/>
                                  <w:divBdr>
                                    <w:top w:val="none" w:sz="0" w:space="0" w:color="auto"/>
                                    <w:left w:val="none" w:sz="0" w:space="0" w:color="auto"/>
                                    <w:bottom w:val="none" w:sz="0" w:space="0" w:color="auto"/>
                                    <w:right w:val="none" w:sz="0" w:space="0" w:color="auto"/>
                                  </w:divBdr>
                                  <w:divsChild>
                                    <w:div w:id="455953682">
                                      <w:marLeft w:val="0"/>
                                      <w:marRight w:val="0"/>
                                      <w:marTop w:val="0"/>
                                      <w:marBottom w:val="0"/>
                                      <w:divBdr>
                                        <w:top w:val="none" w:sz="0" w:space="0" w:color="auto"/>
                                        <w:left w:val="none" w:sz="0" w:space="0" w:color="auto"/>
                                        <w:bottom w:val="none" w:sz="0" w:space="0" w:color="auto"/>
                                        <w:right w:val="none" w:sz="0" w:space="0" w:color="auto"/>
                                      </w:divBdr>
                                    </w:div>
                                    <w:div w:id="1355226959">
                                      <w:marLeft w:val="0"/>
                                      <w:marRight w:val="0"/>
                                      <w:marTop w:val="0"/>
                                      <w:marBottom w:val="0"/>
                                      <w:divBdr>
                                        <w:top w:val="none" w:sz="0" w:space="0" w:color="auto"/>
                                        <w:left w:val="none" w:sz="0" w:space="0" w:color="auto"/>
                                        <w:bottom w:val="none" w:sz="0" w:space="0" w:color="auto"/>
                                        <w:right w:val="none" w:sz="0" w:space="0" w:color="auto"/>
                                      </w:divBdr>
                                    </w:div>
                                  </w:divsChild>
                                </w:div>
                                <w:div w:id="443112053">
                                  <w:marLeft w:val="0"/>
                                  <w:marRight w:val="0"/>
                                  <w:marTop w:val="0"/>
                                  <w:marBottom w:val="0"/>
                                  <w:divBdr>
                                    <w:top w:val="single" w:sz="6" w:space="0" w:color="E2E2E2"/>
                                    <w:left w:val="none" w:sz="0" w:space="0" w:color="auto"/>
                                    <w:bottom w:val="none" w:sz="0" w:space="0" w:color="auto"/>
                                    <w:right w:val="none" w:sz="0" w:space="0" w:color="auto"/>
                                  </w:divBdr>
                                  <w:divsChild>
                                    <w:div w:id="1165247797">
                                      <w:marLeft w:val="0"/>
                                      <w:marRight w:val="0"/>
                                      <w:marTop w:val="0"/>
                                      <w:marBottom w:val="0"/>
                                      <w:divBdr>
                                        <w:top w:val="none" w:sz="0" w:space="0" w:color="auto"/>
                                        <w:left w:val="none" w:sz="0" w:space="0" w:color="auto"/>
                                        <w:bottom w:val="none" w:sz="0" w:space="0" w:color="auto"/>
                                        <w:right w:val="none" w:sz="0" w:space="0" w:color="auto"/>
                                      </w:divBdr>
                                      <w:divsChild>
                                        <w:div w:id="492185411">
                                          <w:marLeft w:val="0"/>
                                          <w:marRight w:val="0"/>
                                          <w:marTop w:val="0"/>
                                          <w:marBottom w:val="0"/>
                                          <w:divBdr>
                                            <w:top w:val="none" w:sz="0" w:space="0" w:color="auto"/>
                                            <w:left w:val="none" w:sz="0" w:space="0" w:color="auto"/>
                                            <w:bottom w:val="none" w:sz="0" w:space="0" w:color="auto"/>
                                            <w:right w:val="none" w:sz="0" w:space="0" w:color="auto"/>
                                          </w:divBdr>
                                          <w:divsChild>
                                            <w:div w:id="1122918688">
                                              <w:marLeft w:val="0"/>
                                              <w:marRight w:val="0"/>
                                              <w:marTop w:val="0"/>
                                              <w:marBottom w:val="0"/>
                                              <w:divBdr>
                                                <w:top w:val="none" w:sz="0" w:space="0" w:color="auto"/>
                                                <w:left w:val="none" w:sz="0" w:space="0" w:color="auto"/>
                                                <w:bottom w:val="none" w:sz="0" w:space="0" w:color="auto"/>
                                                <w:right w:val="none" w:sz="0" w:space="0" w:color="auto"/>
                                              </w:divBdr>
                                              <w:divsChild>
                                                <w:div w:id="189532878">
                                                  <w:marLeft w:val="0"/>
                                                  <w:marRight w:val="0"/>
                                                  <w:marTop w:val="0"/>
                                                  <w:marBottom w:val="0"/>
                                                  <w:divBdr>
                                                    <w:top w:val="none" w:sz="0" w:space="0" w:color="auto"/>
                                                    <w:left w:val="none" w:sz="0" w:space="0" w:color="auto"/>
                                                    <w:bottom w:val="none" w:sz="0" w:space="0" w:color="auto"/>
                                                    <w:right w:val="none" w:sz="0" w:space="0" w:color="auto"/>
                                                  </w:divBdr>
                                                </w:div>
                                                <w:div w:id="3294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ilhead.salesforce.com/en/content/learn/modules/trailhead_playground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live/broadcasts/a2r3k000001vDCw/trail-together---apex-integration-services" TargetMode="External"/><Relationship Id="rId5" Type="http://schemas.openxmlformats.org/officeDocument/2006/relationships/hyperlink" Target="https://stormpath.com/blog/rest-vs-so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2022-07-06T14:53:00Z</dcterms:created>
  <dcterms:modified xsi:type="dcterms:W3CDTF">2022-07-06T15:04:00Z</dcterms:modified>
</cp:coreProperties>
</file>