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108" w:line="194" w:lineRule="auto"/>
        <w:jc w:val="center"/>
        <w:rPr>
          <w:color w:val="#28230D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FCF6D3" stroked="f" style="position:absolute;width:336.05pt;height:581.0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28230D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</w:t>
      </w:r>
    </w:p>
    <w:p>
      <w:pPr>
        <w:ind w:right="0" w:left="0" w:firstLine="0"/>
        <w:spacing w:before="0" w:after="0" w:line="240" w:lineRule="auto"/>
        <w:jc w:val="center"/>
        <w:rPr>
          <w:color w:val="#28230D"/>
          <w:sz w:val="46"/>
          <w:lang w:val="en-US"/>
          <w:spacing w:val="0"/>
          <w:w w:val="90"/>
          <w:strike w:val="false"/>
          <w:vertAlign w:val="baseline"/>
          <w:rFonts w:ascii="Times New Roman" w:hAnsi="Times New Roman"/>
        </w:rPr>
      </w:pPr>
      <w:r>
        <w:rPr>
          <w:color w:val="#28230D"/>
          <w:sz w:val="46"/>
          <w:lang w:val="en-US"/>
          <w:spacing w:val="0"/>
          <w:w w:val="90"/>
          <w:strike w:val="false"/>
          <w:vertAlign w:val="baseline"/>
          <w:rFonts w:ascii="Times New Roman" w:hAnsi="Times New Roman"/>
        </w:rPr>
        <w:t xml:space="preserve">SUSITRUTA_ SA_MITITA.</w:t>
      </w:r>
    </w:p>
    <w:p>
      <w:pPr>
        <w:ind w:right="0" w:left="0" w:firstLine="0"/>
        <w:spacing w:before="144" w:after="108" w:line="213" w:lineRule="auto"/>
        <w:jc w:val="center"/>
        <w:rPr>
          <w:color w:val="#28230D"/>
          <w:sz w:val="31"/>
          <w:lang w:val="en-US"/>
          <w:spacing w:val="10"/>
          <w:w w:val="75"/>
          <w:strike w:val="false"/>
          <w:vertAlign w:val="baseline"/>
          <w:rFonts w:ascii="Times New Roman" w:hAnsi="Times New Roman"/>
        </w:rPr>
      </w:pPr>
      <w:r>
        <w:rPr>
          <w:color w:val="#28230D"/>
          <w:sz w:val="31"/>
          <w:lang w:val="en-US"/>
          <w:spacing w:val="10"/>
          <w:w w:val="75"/>
          <w:strike w:val="false"/>
          <w:vertAlign w:val="baseline"/>
          <w:rFonts w:ascii="Times New Roman" w:hAnsi="Times New Roman"/>
        </w:rPr>
        <w:t xml:space="preserve">UTTARA-TANTARAM.</w:t>
      </w:r>
    </w:p>
    <w:p>
      <w:pPr>
        <w:ind w:right="0" w:left="0" w:firstLine="0"/>
        <w:spacing w:before="0" w:after="0" w:line="312" w:lineRule="exact"/>
        <w:jc w:val="center"/>
        <w:rPr>
          <w:color w:val="#28230D"/>
          <w:sz w:val="15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28230D"/>
          <w:sz w:val="15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(SUPPLEMENTARY PART OF </w:t>
      </w:r>
      <w:r>
        <w:rPr>
          <w:color w:val="#28230D"/>
          <w:sz w:val="16"/>
          <w:lang w:val="en-US"/>
          <w:spacing w:val="16"/>
          <w:w w:val="105"/>
          <w:strike w:val="false"/>
          <w:vertAlign w:val="baseline"/>
          <w:rFonts w:ascii="Times New Roman" w:hAnsi="Times New Roman"/>
        </w:rPr>
        <w:t xml:space="preserve">THE </w:t>
      </w:r>
      <w:r>
        <w:rPr>
          <w:color w:val="#28230D"/>
          <w:sz w:val="15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TREATISE).
</w:t>
        <w:br/>
      </w:r>
      <w:r>
        <w:rPr>
          <w:color w:val="#28230D"/>
          <w:sz w:val="15"/>
          <w:lang w:val="en-US"/>
          <w:spacing w:val="88"/>
          <w:w w:val="100"/>
          <w:strike w:val="false"/>
          <w:vertAlign w:val="baseline"/>
          <w:rFonts w:ascii="Times New Roman" w:hAnsi="Times New Roman"/>
        </w:rPr>
        <w:t xml:space="preserve">-:0:-</w:t>
      </w:r>
    </w:p>
    <w:p>
      <w:pPr>
        <w:ind w:right="0" w:left="0" w:firstLine="0"/>
        <w:spacing w:before="144" w:after="0" w:line="244" w:lineRule="exact"/>
        <w:jc w:val="center"/>
        <w:rPr>
          <w:color w:val="#28230D"/>
          <w:sz w:val="25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28230D"/>
          <w:sz w:val="25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CHAPTER 1.</w:t>
      </w:r>
    </w:p>
    <w:p>
      <w:pPr>
        <w:ind w:right="0" w:left="0" w:firstLine="360"/>
        <w:spacing w:before="144" w:after="0" w:line="267" w:lineRule="exact"/>
        <w:jc w:val="both"/>
        <w:rPr>
          <w:color w:val="#28230D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28230D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Nov we shall discourse on the chapter which deals with the diseases, viz., of the eye, etc. </w:t>
      </w:r>
      <w:r>
        <w:rPr>
          <w:b w:val="true"/>
          <w:color w:val="#28230D"/>
          <w:sz w:val="25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(Aupadravi </w:t>
      </w:r>
      <w:r>
        <w:rPr>
          <w:b w:val="true"/>
          <w:color w:val="#28230D"/>
          <w:sz w:val="25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kam adhyayam). </w:t>
      </w:r>
      <w:r>
        <w:rPr>
          <w:color w:val="#28230D"/>
          <w:sz w:val="14"/>
          <w:lang w:val="en-US"/>
          <w:spacing w:val="12"/>
          <w:w w:val="145"/>
          <w:strike w:val="false"/>
          <w:vertAlign w:val="baseline"/>
          <w:rFonts w:ascii="Times New Roman" w:hAnsi="Times New Roman"/>
        </w:rPr>
        <w:t xml:space="preserve">i.</w:t>
      </w:r>
    </w:p>
    <w:p>
      <w:pPr>
        <w:ind w:right="0" w:left="0" w:firstLine="360"/>
        <w:spacing w:before="0" w:after="0" w:line="266" w:lineRule="exact"/>
        <w:jc w:val="both"/>
        <w:rPr>
          <w:color w:val="#28230D"/>
          <w:sz w:val="20"/>
          <w:lang w:val="en-US"/>
          <w:spacing w:val="23"/>
          <w:w w:val="100"/>
          <w:strike w:val="false"/>
          <w:vertAlign w:val="baseline"/>
          <w:rFonts w:ascii="Times New Roman" w:hAnsi="Times New Roman"/>
        </w:rPr>
      </w:pPr>
      <w:r>
        <w:rPr>
          <w:color w:val="#28230D"/>
          <w:sz w:val="20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Here commences that portion of the Susiruta </w:t>
      </w:r>
      <w:r>
        <w:rPr>
          <w:color w:val="#28230D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Samhita which is known as the Uttara Tantra (the </w:t>
      </w:r>
      <w:r>
        <w:rPr>
          <w:color w:val="#28230D"/>
          <w:sz w:val="6"/>
          <w:lang w:val="en-US"/>
          <w:spacing w:val="-3"/>
          <w:w w:val="100"/>
          <w:strike w:val="false"/>
          <w:vertAlign w:val="subscript"/>
          <w:rFonts w:ascii="Times New Roman" w:hAnsi="Times New Roman"/>
        </w:rPr>
        <w:t xml:space="preserve">'</w:t>
      </w:r>
      <w:r>
        <w:rPr>
          <w:color w:val="#28230D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supplementary part) to which references have been often </w:t>
      </w:r>
      <w:r>
        <w:rPr>
          <w:color w:val="#28230D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made in the preceding one hundred and twenty chapters, </w:t>
      </w:r>
      <w:r>
        <w:rPr>
          <w:color w:val="#28230D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as the fit place wherein to revert in detail to the topics </w:t>
      </w:r>
      <w:r>
        <w:rPr>
          <w:color w:val="#28230D"/>
          <w:sz w:val="20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cursorily mentioned therein. This part comprises </w:t>
      </w:r>
      <w:r>
        <w:rPr>
          <w:color w:val="#28230D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within it the specific descriptions of a large and a varied </w:t>
      </w:r>
      <w:r>
        <w:rPr>
          <w:color w:val="#28230D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number of diseases, viz., those which form the subject </w:t>
      </w:r>
      <w:r>
        <w:rPr>
          <w:color w:val="#28230D"/>
          <w:sz w:val="20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matter of the </w:t>
      </w:r>
      <w:r>
        <w:rPr>
          <w:color w:val="#28230D"/>
          <w:sz w:val="23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§alalya-Tantra </w:t>
      </w:r>
      <w:r>
        <w:rPr>
          <w:color w:val="#28230D"/>
          <w:sz w:val="20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(Diseases of the eye, </w:t>
      </w:r>
      <w:r>
        <w:rPr>
          <w:color w:val="#28230D"/>
          <w:sz w:val="20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car, nose and throat) as narrated by the king of </w:t>
      </w:r>
      <w:r>
        <w:rPr>
          <w:color w:val="#28230D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Videha ; the aetiology and symptomatology, etc. of </w:t>
      </w:r>
      <w:r>
        <w:rPr>
          <w:color w:val="#28230D"/>
          <w:sz w:val="20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diseases peculiar to infants and women </w:t>
      </w:r>
      <w:r>
        <w:rPr>
          <w:color w:val="#28230D"/>
          <w:sz w:val="23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(Kaumdra</w:t>
        <w:softHyphen/>
      </w:r>
      <w:r>
        <w:rPr>
          <w:color w:val="#28230D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bhritya), </w:t>
      </w:r>
      <w:r>
        <w:rPr>
          <w:color w:val="#28230D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the pathology, etc., of those diseases mentioned </w:t>
      </w:r>
      <w:r>
        <w:rPr>
          <w:color w:val="#28230D"/>
          <w:sz w:val="20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in the six books of the Practice of Medicine par </w:t>
      </w:r>
      <w:r>
        <w:rPr>
          <w:color w:val="#28230D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excellence </w:t>
      </w:r>
      <w:r>
        <w:rPr>
          <w:color w:val="#28230D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(Kdya-chikitsg) </w:t>
      </w:r>
      <w:r>
        <w:rPr>
          <w:color w:val="#28230D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compiled by the holy sages of </w:t>
      </w:r>
      <w:r>
        <w:rPr>
          <w:color w:val="#28230D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old and diseases known as Upasarga </w:t>
      </w:r>
      <w:r>
        <w:rPr>
          <w:i w:val="true"/>
          <w:color w:val="#28230D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(e.g. </w:t>
      </w:r>
      <w:r>
        <w:rPr>
          <w:color w:val="#28230D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Bhutopasarga</w:t>
      </w:r>
    </w:p>
    <w:p>
      <w:pPr>
        <w:sectPr>
          <w:pgSz w:w="6721" w:h="11621" w:orient="portrait"/>
          <w:type w:val="nextPage"/>
          <w:textDirection w:val="lrTb"/>
          <w:pgMar w:bottom="921" w:top="2530" w:right="725" w:left="796" w:header="720" w:footer="720"/>
          <w:titlePg w:val="false"/>
        </w:sectPr>
      </w:pPr>
    </w:p>
    <w:p>
      <w:pPr>
        <w:ind w:right="0" w:left="0" w:firstLine="0"/>
        <w:spacing w:before="216" w:after="0" w:line="292" w:lineRule="auto"/>
        <w:jc w:val="both"/>
        <w:rPr>
          <w:color w:val="#251D06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FBF2CD" stroked="f" style="position:absolute;width:336.05pt;height:581.0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257pt;height:10.45pt;z-index:-998;margin-left:39.65pt;margin-top:50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92" w:lineRule="auto"/>
                    <w:jc w:val="left"/>
                    <w:framePr w:hAnchor="page" w:vAnchor="page" w:x="793" w:y="1009" w:w="5140" w:h="209" w:hSpace="0" w:vSpace="0" w:wrap="tight"/>
                    <w:tabs>
                      <w:tab w:val="left" w:leader="none" w:pos="1404"/>
                      <w:tab w:val="right" w:leader="none" w:pos="5066"/>
                    </w:tabs>
                    <w:rPr>
                      <w:color w:val="#251D06"/>
                      <w:sz w:val="15"/>
                      <w:lang w:val="en-US"/>
                      <w:spacing w:val="0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251D06"/>
                      <w:sz w:val="15"/>
                      <w:lang w:val="en-US"/>
                      <w:spacing w:val="0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  <w:t xml:space="preserve">2	</w:t>
                  </w:r>
                  <w:r>
                    <w:rPr>
                      <w:color w:val="#251D06"/>
                      <w:sz w:val="15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THE SUSHRUTA SAMHITX.	</w:t>
                  </w:r>
                  <w:r>
                    <w:rPr>
                      <w:color w:val="#251D06"/>
                      <w:sz w:val="15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Chap. I.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257pt;height:20.85pt;z-index:-997;margin-left:0pt;margin-top:442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216"/>
                    <w:spacing w:before="0" w:after="0" w:line="208" w:lineRule="exact"/>
                    <w:jc w:val="left"/>
                    <w:framePr w:hAnchor="text" w:vAnchor="text" w:y="8856" w:w="5140" w:h="417" w:hSpace="0" w:vSpace="0" w:wrap="3"/>
                    <w:rPr>
                      <w:color w:val="#251D06"/>
                      <w:sz w:val="15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251D06"/>
                      <w:sz w:val="15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(r) The text has A'gantuka (traumatic :diseases). Gayadasa explains </w:t>
                  </w:r>
                  <w:r>
                    <w:rPr>
                      <w:color w:val="#251D06"/>
                      <w:sz w:val="15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it to mean Apasmara, Unni</w:t>
                  </w:r>
                  <w:r>
                    <w:rPr>
                      <w:color w:val="#251D06"/>
                      <w:sz w:val="15"/>
                      <w:lang w:val="en-US"/>
                      <w:spacing w:val="9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251D06"/>
                      <w:sz w:val="15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ida, etc. (Hysteria, insanity, etc.),</w:t>
                  </w:r>
                </w:p>
              </w:txbxContent>
            </v:textbox>
          </v:shape>
        </w:pict>
      </w:r>
      <w:r>
        <w:rPr>
          <w:color w:val="#251D06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—Demonology) as well as diseases of traumatic origin </w:t>
      </w:r>
      <w:r>
        <w:rPr>
          <w:color w:val="#251D06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are also included in this supplementary text*. Herein </w:t>
      </w:r>
      <w:r>
        <w:rPr>
          <w:color w:val="#251D06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are also mentioned the sixty-three combinations of the </w:t>
      </w:r>
      <w:r>
        <w:rPr>
          <w:color w:val="#251D06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six different Rasas (tasces) as well as the laws of health </w:t>
      </w:r>
      <w:r>
        <w:rPr>
          <w:color w:val="#251D06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and hygiene with their rationale (rules, interpretation </w:t>
      </w:r>
      <w:r>
        <w:rPr>
          <w:color w:val="#251D06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and reasonings) and the classifications of different </w:t>
      </w:r>
      <w:r>
        <w:rPr>
          <w:color w:val="#251D06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Doshas and organic principles of the body and various </w:t>
      </w:r>
      <w:r>
        <w:rPr>
          <w:color w:val="#251D06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accessories and remedial agents required for their </w:t>
      </w:r>
      <w:r>
        <w:rPr>
          <w:color w:val="#251D06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successful treatment and cure. </w:t>
      </w:r>
      <w:r>
        <w:rPr>
          <w:color w:val="#251D06"/>
          <w:sz w:val="15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2.</w:t>
      </w:r>
    </w:p>
    <w:p>
      <w:pPr>
        <w:ind w:right="0" w:left="0" w:firstLine="360"/>
        <w:spacing w:before="72" w:after="0" w:line="295" w:lineRule="auto"/>
        <w:jc w:val="both"/>
        <w:rPr>
          <w:color w:val="#251D06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251D06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 shall now begin with the description of the num</w:t>
        <w:softHyphen/>
      </w:r>
      <w:r>
        <w:rPr>
          <w:color w:val="#251D06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bers, the pathology and the curability or incurability </w:t>
      </w:r>
      <w:r>
        <w:rPr>
          <w:color w:val="#251D06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of those specific ailments of the body which are peculiar </w:t>
      </w:r>
      <w:r>
        <w:rPr>
          <w:color w:val="#251D06"/>
          <w:sz w:val="19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to the region of the head out of a myriad of other </w:t>
      </w:r>
      <w:r>
        <w:rPr>
          <w:color w:val="#251D06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distempers reserved for treatment in this portion of the </w:t>
      </w:r>
      <w:r>
        <w:rPr>
          <w:color w:val="#251D06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work (Uttara-tantra) which may be compared to the unfathomable deep in respect of the vastness of its depth and magnitude. 3.</w:t>
      </w:r>
    </w:p>
    <w:p>
      <w:pPr>
        <w:ind w:right="36" w:left="0" w:firstLine="0"/>
        <w:spacing w:before="0" w:after="0" w:line="240" w:lineRule="auto"/>
        <w:jc w:val="right"/>
        <w:rPr>
          <w:b w:val="true"/>
          <w:color w:val="#251D06"/>
          <w:sz w:val="24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51D06"/>
          <w:sz w:val="24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Diseases of the eye and its append-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290" w:lineRule="auto"/>
        <w:jc w:val="both"/>
        <w:rPr>
          <w:b w:val="true"/>
          <w:color w:val="#251D06"/>
          <w:sz w:val="24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51D06"/>
          <w:sz w:val="24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ages :—The </w:t>
      </w:r>
      <w:r>
        <w:rPr>
          <w:color w:val="#251D06"/>
          <w:sz w:val="19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eye-ball (Nayana-Budbuda) is two </w:t>
      </w:r>
      <w:r>
        <w:rPr>
          <w:color w:val="#251D06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fingers (about an inch) in transverse diameter, about the </w:t>
      </w:r>
      <w:r>
        <w:rPr>
          <w:color w:val="#251D06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breadth of one's own thumb in depth (Sagittal diameter), </w:t>
      </w:r>
      <w:r>
        <w:rPr>
          <w:color w:val="#251D06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and two fingers and a half all round (in circumference). </w:t>
      </w:r>
      <w:r>
        <w:rPr>
          <w:color w:val="#251D06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The eye-ball is almost round in shape and resembles </w:t>
      </w:r>
      <w:r>
        <w:rPr>
          <w:color w:val="#251D06"/>
          <w:sz w:val="19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the teat of a cow. It is made up of all the (five) </w:t>
      </w:r>
      <w:r>
        <w:rPr>
          <w:color w:val="#251D06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elements of which the universe is built up. The element </w:t>
      </w:r>
      <w:r>
        <w:rPr>
          <w:color w:val="#251D06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of the 'solid' earth (Bhu) contributes to the formation </w:t>
      </w:r>
      <w:r>
        <w:rPr>
          <w:color w:val="#251D06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of its muscles, the element of 'heat' (Agni cr Tejas) </w:t>
      </w:r>
      <w:r>
        <w:rPr>
          <w:color w:val="#251D06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is in the blood (that courses in its veins and arteries), </w:t>
      </w:r>
      <w:r>
        <w:rPr>
          <w:color w:val="#251D06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`the gaseous element' (Vayu) contributes to'the formation of the black part (Iris, etc.) in which the pupil is situated, </w:t>
      </w:r>
      <w:r>
        <w:rPr>
          <w:color w:val="#251D06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the fluid element (Jala) preponderates-in the </w:t>
      </w:r>
      <w:r>
        <w:rPr>
          <w:color w:val="#251D06"/>
          <w:sz w:val="19"/>
          <w:lang w:val="en-US"/>
          <w:spacing w:val="10"/>
          <w:w w:val="65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251D06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-lucid</w:t>
      </w:r>
    </w:p>
    <w:p>
      <w:pPr>
        <w:sectPr>
          <w:pgSz w:w="6721" w:h="11621" w:orient="portrait"/>
          <w:type w:val="nextPage"/>
          <w:textDirection w:val="lrTb"/>
          <w:pgMar w:bottom="1217" w:top="1218" w:right="728" w:left="793" w:header="720" w:footer="720"/>
          <w:titlePg w:val="false"/>
        </w:sectPr>
      </w:pPr>
    </w:p>
    <w:p>
      <w:pPr>
        <w:ind w:right="72" w:left="0" w:firstLine="0"/>
        <w:spacing w:before="144" w:after="0" w:line="267" w:lineRule="exact"/>
        <w:jc w:val="both"/>
        <w:rPr>
          <w:color w:val="#191301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FBF3D1" stroked="f" style="position:absolute;width:336.05pt;height:581.0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257pt;height:12.2pt;z-index:-995;margin-left:39.5pt;margin-top:38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66" w:lineRule="auto"/>
                    <w:jc w:val="left"/>
                    <w:framePr w:hAnchor="page" w:vAnchor="page" w:x="790" w:y="770" w:w="5140" w:h="244" w:hSpace="0" w:vSpace="0" w:wrap="tight"/>
                    <w:tabs>
                      <w:tab w:val="left" w:leader="none" w:pos="1683"/>
                      <w:tab w:val="right" w:leader="none" w:pos="5095"/>
                    </w:tabs>
                    <w:rPr>
                      <w:color w:val="#191301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191301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Chap. I. ]	</w:t>
                  </w:r>
                  <w:r>
                    <w:rPr>
                      <w:color w:val="#191301"/>
                      <w:sz w:val="1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UTTARA-TANTARAM.	</w:t>
                  </w:r>
                  <w:r>
                    <w:rPr>
                      <w:color w:val="#191301"/>
                      <w:sz w:val="19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</w:t>
                  </w:r>
                </w:p>
              </w:txbxContent>
            </v:textbox>
          </v:shape>
        </w:pict>
      </w:r>
      <w:r>
        <w:rPr>
          <w:color w:val="#191301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(white) part (Vitreous body) and the void (ethereal) </w:t>
      </w:r>
      <w:r>
        <w:rPr>
          <w:color w:val="#191301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Space (Akas</w:t>
      </w:r>
      <w:r>
        <w:rPr>
          <w:color w:val="#191301"/>
          <w:sz w:val="19"/>
          <w:lang w:val="en-US"/>
          <w:spacing w:val="3"/>
          <w:w w:val="215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191301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a) is there to form lachrymal or the other </w:t>
      </w:r>
      <w:r>
        <w:rPr>
          <w:color w:val="#191301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ducts or sacs (As</w:t>
      </w:r>
      <w:r>
        <w:rPr>
          <w:color w:val="#191301"/>
          <w:sz w:val="19"/>
          <w:lang w:val="en-US"/>
          <w:spacing w:val="0"/>
          <w:w w:val="215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191301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rumarga) through which th?, secretions </w:t>
      </w:r>
      <w:r>
        <w:rPr>
          <w:color w:val="#191301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are discharged. 4.</w:t>
      </w:r>
    </w:p>
    <w:p>
      <w:pPr>
        <w:ind w:right="72" w:left="0" w:firstLine="360"/>
        <w:spacing w:before="0" w:after="0" w:line="265" w:lineRule="exact"/>
        <w:jc w:val="both"/>
        <w:rPr>
          <w:color w:val="#191301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191301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 shall now proceed to describe the Drishti (the cen</w:t>
        <w:softHyphen/>
      </w:r>
      <w:r>
        <w:rPr>
          <w:color w:val="#191301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tral part of Retina—`Macula Lutea') as set forth by </w:t>
      </w:r>
      <w:r>
        <w:rPr>
          <w:color w:val="#191301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expert ophthalmic physicians. The black portion of the </w:t>
      </w:r>
      <w:r>
        <w:rPr>
          <w:color w:val="#191301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eye (Krishna-mandaia—Choroid) forms one third part </w:t>
      </w:r>
      <w:r>
        <w:rPr>
          <w:color w:val="#191301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of its whole extent while the Drishti, according to them, </w:t>
      </w:r>
      <w:r>
        <w:rPr>
          <w:color w:val="#191301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occupies only one-seventh part of the Krishna-mandala. </w:t>
      </w:r>
      <w:r>
        <w:rPr>
          <w:color w:val="#191301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Mandalas or sub-divisions or circles of the eye-ball, </w:t>
      </w:r>
      <w:r>
        <w:rPr>
          <w:color w:val="#191301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 Sandhis or J oints (parts where these sub-divisions meet with one another) and the Patalas (layers or coats) </w:t>
      </w:r>
      <w:r>
        <w:rPr>
          <w:color w:val="#191301"/>
          <w:sz w:val="19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of the eye are respectively five, six and six in </w:t>
      </w:r>
      <w:r>
        <w:rPr>
          <w:color w:val="#191301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number. 5-6.</w:t>
      </w:r>
    </w:p>
    <w:p>
      <w:pPr>
        <w:ind w:right="72" w:left="0" w:firstLine="0"/>
        <w:spacing w:before="0" w:after="0" w:line="232" w:lineRule="exact"/>
        <w:jc w:val="right"/>
        <w:rPr>
          <w:b w:val="true"/>
          <w:color w:val="#191301"/>
          <w:sz w:val="24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91301"/>
          <w:sz w:val="24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Mandala and Sandhi :—The </w:t>
      </w:r>
      <w:r>
        <w:rPr>
          <w:color w:val="#191301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Mandalas of</w:t>
      </w:r>
    </w:p>
    <w:p>
      <w:pPr>
        <w:ind w:right="72" w:left="0" w:firstLine="0"/>
        <w:spacing w:before="36" w:after="0" w:line="266" w:lineRule="exact"/>
        <w:jc w:val="both"/>
        <w:rPr>
          <w:color w:val="#191301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191301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eye are the following, viz., (I) the Pakshma-mandala </w:t>
      </w:r>
      <w:r>
        <w:rPr>
          <w:color w:val="#191301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(the circle of the eye-lashes), (2) the Vartma-mandala (the eye-lid) (3) the ‘,Teta-mandala (the Sclerotic and Cornea), </w:t>
      </w:r>
      <w:r>
        <w:rPr>
          <w:color w:val="#191301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Krishna-mandala (the choroid) and (4) the Drishti</w:t>
        <w:softHyphen/>
      </w:r>
      <w:r>
        <w:rPr>
          <w:color w:val="#191301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mandala (the pupil). These circles are so arranged that </w:t>
      </w:r>
      <w:r>
        <w:rPr>
          <w:color w:val="#191301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one preceding lies within the next in the list.* The </w:t>
      </w:r>
      <w:r>
        <w:rPr>
          <w:color w:val="#191301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Sandhis </w:t>
      </w:r>
      <w:r>
        <w:rPr>
          <w:color w:val="#191301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(which serve as lines of demarcation of the </w:t>
      </w:r>
      <w:r>
        <w:rPr>
          <w:color w:val="#191301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circles) already pointed out are six in number, the first </w:t>
      </w:r>
      <w:r>
        <w:rPr>
          <w:color w:val="#191301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binding the eye-lashes (Paksha-mandala) with the eye</w:t>
        <w:softHyphen/>
      </w:r>
      <w:r>
        <w:rPr>
          <w:color w:val="#191301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lids (Vartma-mandala), the second the eye-lids and the </w:t>
      </w:r>
      <w:r>
        <w:rPr>
          <w:color w:val="#191301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Sclerotic coat (Sveta-mandala), the third binding the </w:t>
      </w:r>
      <w:r>
        <w:rPr>
          <w:color w:val="#191301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latter with the Krishna-mandala (choroid), the fourth </w:t>
      </w:r>
      <w:r>
        <w:rPr>
          <w:color w:val="#191301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situated between the latter and the Drishti</w:t>
      </w:r>
      <w:r>
        <w:rPr>
          <w:color w:val="#8A846D"/>
          <w:sz w:val="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191301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mandala, </w:t>
      </w:r>
      <w:r>
        <w:rPr>
          <w:color w:val="#191301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fifth lying in the interior corner (Kaninakas) and the </w:t>
      </w:r>
      <w:r>
        <w:rPr>
          <w:color w:val="#191301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last (sixth) in the exterior (posterior) corner (Apangas) of the eye. 7-S.</w:t>
      </w:r>
    </w:p>
    <w:p>
      <w:pPr>
        <w:ind w:right="72" w:left="0" w:firstLine="216"/>
        <w:spacing w:before="108" w:after="0" w:line="216" w:lineRule="exact"/>
        <w:jc w:val="left"/>
        <w:rPr>
          <w:color w:val="#191301"/>
          <w:sz w:val="15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191301"/>
          <w:sz w:val="15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* Evidently sonic line or lines are missing here as the line cannot </w:t>
      </w:r>
      <w:r>
        <w:rPr>
          <w:color w:val="#191301"/>
          <w:sz w:val="15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give a complete sense by itself. Ed.</w:t>
      </w:r>
    </w:p>
    <w:p>
      <w:pPr>
        <w:sectPr>
          <w:pgSz w:w="6721" w:h="11621" w:orient="portrait"/>
          <w:type w:val="nextPage"/>
          <w:textDirection w:val="lrTb"/>
          <w:pgMar w:bottom="981" w:top="1014" w:right="731" w:left="790" w:header="720" w:footer="720"/>
          <w:titlePg w:val="false"/>
        </w:sectPr>
      </w:pPr>
    </w:p>
    <w:p>
      <w:pPr>
        <w:ind w:right="0" w:left="0" w:firstLine="0"/>
        <w:spacing w:before="0" w:after="0" w:line="245" w:lineRule="exact"/>
        <w:jc w:val="left"/>
        <w:tabs>
          <w:tab w:val="left" w:leader="none" w:pos="1350"/>
          <w:tab w:val="right" w:leader="none" w:pos="5072"/>
        </w:tabs>
        <w:rPr>
          <w:color w:val="#140C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FAF1CC" stroked="f" style="position:absolute;width:336.05pt;height:581.0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140C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4	</w:t>
      </w:r>
      <w:r>
        <w:rPr>
          <w:color w:val="#140C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TIIE SUSHRUTA SAAIHITX.	</w:t>
      </w:r>
      <w:r>
        <w:rPr>
          <w:color w:val="#140C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[ Chap. I.</w:t>
      </w:r>
    </w:p>
    <w:p>
      <w:pPr>
        <w:ind w:right="72" w:left="0" w:firstLine="288"/>
        <w:spacing w:before="144" w:after="0" w:line="267" w:lineRule="exact"/>
        <w:jc w:val="both"/>
        <w:rPr>
          <w:b w:val="true"/>
          <w:color w:val="#140C00"/>
          <w:sz w:val="24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40C00"/>
          <w:sz w:val="24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 Patalas :</w:t>
      </w:r>
      <w:r>
        <w:rPr>
          <w:b w:val="true"/>
          <w:color w:val="#140C00"/>
          <w:sz w:val="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—</w:t>
      </w:r>
      <w:r>
        <w:rPr>
          <w:b w:val="true"/>
          <w:color w:val="#140C00"/>
          <w:sz w:val="24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color w:val="#140C00"/>
          <w:sz w:val="20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the Patalas, two are in the </w:t>
      </w:r>
      <w:r>
        <w:rPr>
          <w:color w:val="#140C00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eye-Ed (Vartma-mandala) and four in the eye proper, </w:t>
      </w:r>
      <w:r>
        <w:rPr>
          <w:color w:val="#140C00"/>
          <w:sz w:val="20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wherein occurs the dreadful disease known as the </w:t>
      </w:r>
      <w:r>
        <w:rPr>
          <w:color w:val="#140C00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Timira (loss of vision). Of these four the first or ante</w:t>
        <w:softHyphen/>
      </w:r>
      <w:r>
        <w:rPr>
          <w:color w:val="#140C00"/>
          <w:sz w:val="20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rior coat (Patala) supports the humour Jala and </w:t>
      </w:r>
      <w:r>
        <w:rPr>
          <w:color w:val="#140C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light ( Tejas), * the second coat or Patala (choroid) is </w:t>
      </w:r>
      <w:r>
        <w:rPr>
          <w:color w:val="#140C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supported by muscles ; the third coat or Patala (Sceroim </w:t>
      </w:r>
      <w:r>
        <w:rPr>
          <w:color w:val="#140C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and Cornea) consists of Medas (lit. fat) and there is the </w:t>
      </w:r>
      <w:r>
        <w:rPr>
          <w:color w:val="#140C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fourth which is a fifth part of the whole and is known </w:t>
      </w:r>
      <w:r>
        <w:rPr>
          <w:color w:val="#140C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as the Drishti. There are, however, divisions and sub</w:t>
        <w:softHyphen/>
      </w:r>
      <w:r>
        <w:rPr>
          <w:color w:val="#140C00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divisions of these coats. 9.</w:t>
      </w:r>
    </w:p>
    <w:p>
      <w:pPr>
        <w:ind w:right="72" w:left="0" w:firstLine="360"/>
        <w:spacing w:before="0" w:after="0" w:line="266" w:lineRule="exact"/>
        <w:jc w:val="both"/>
        <w:rPr>
          <w:color w:val="#140C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140C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different parts of the eye-ball are held together </w:t>
      </w:r>
      <w:r>
        <w:rPr>
          <w:color w:val="#140C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by the blood-vessels, the muscles, the Vitreous body </w:t>
      </w:r>
      <w:r>
        <w:rPr>
          <w:color w:val="#140C00"/>
          <w:sz w:val="2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and the choroid.1- Beyond the choroid, the eye-ball </w:t>
      </w:r>
      <w:r>
        <w:rPr>
          <w:color w:val="#140C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is held (in the orbit) by a mass of Sleshma (viscid </w:t>
      </w:r>
      <w:r>
        <w:rPr>
          <w:color w:val="#140C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substance—capsule of Tenon) supported by a number </w:t>
      </w:r>
      <w:r>
        <w:rPr>
          <w:color w:val="#140C00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of vessels. The deranged Doshas which pass upward to </w:t>
      </w:r>
      <w:r>
        <w:rPr>
          <w:color w:val="#140C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region of the eyes through the channels of the up-</w:t>
      </w:r>
      <w:r>
        <w:rPr>
          <w:color w:val="#140C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coursing veins and nerves give rise to a good many dreadful diseases in that region. to.</w:t>
      </w:r>
    </w:p>
    <w:p>
      <w:pPr>
        <w:ind w:right="72" w:left="0" w:firstLine="360"/>
        <w:spacing w:before="0" w:after="0" w:line="268" w:lineRule="exact"/>
        <w:jc w:val="both"/>
        <w:rPr>
          <w:b w:val="true"/>
          <w:color w:val="#140C00"/>
          <w:sz w:val="22"/>
          <w:lang w:val="en-US"/>
          <w:spacing w:val="2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40C00"/>
          <w:sz w:val="22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Purva</w:t>
      </w:r>
      <w:r>
        <w:rPr>
          <w:b w:val="true"/>
          <w:color w:val="#140C00"/>
          <w:sz w:val="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–</w:t>
      </w:r>
      <w:r>
        <w:rPr>
          <w:b w:val="true"/>
          <w:color w:val="#140C00"/>
          <w:sz w:val="22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rupa, etc. :</w:t>
      </w:r>
      <w:r>
        <w:rPr>
          <w:b w:val="true"/>
          <w:color w:val="#140C00"/>
          <w:sz w:val="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—</w:t>
      </w:r>
      <w:r>
        <w:rPr>
          <w:b w:val="true"/>
          <w:color w:val="#140C00"/>
          <w:sz w:val="22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Cloudiness </w:t>
      </w:r>
      <w:r>
        <w:rPr>
          <w:color w:val="#140C00"/>
          <w:sz w:val="20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of vision, </w:t>
      </w:r>
      <w:r>
        <w:rPr>
          <w:color w:val="#140C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slight inflammation, lachrymation, mucous accumulation, </w:t>
      </w:r>
      <w:r>
        <w:rPr>
          <w:color w:val="#140C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heaviness, burning sensation, sucking pain (D. R.-aching </w:t>
      </w:r>
      <w:r>
        <w:rPr>
          <w:color w:val="#140C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pain) and redness in the eyes are indistinctly manifest </w:t>
      </w:r>
      <w:r>
        <w:rPr>
          <w:color w:val="#140C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(in the incubatory stage) in such cases. In cases of an in</w:t>
        <w:softHyphen/>
      </w:r>
      <w:r>
        <w:rPr>
          <w:color w:val="#140C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flammation of the Vartmas (eye-lids) the eye seems as if </w:t>
      </w:r>
      <w:r>
        <w:rPr>
          <w:color w:val="#140C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studded with the bristles of worms (</w:t>
      </w:r>
      <w:r>
        <w:rPr>
          <w:color w:val="#140C00"/>
          <w:sz w:val="29"/>
          <w:lang w:val="en-US"/>
          <w:spacing w:val="0"/>
          <w:w w:val="85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140C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uka) and attended </w:t>
      </w:r>
      <w:r>
        <w:rPr>
          <w:color w:val="#140C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with pain (as if pricked into with thorns) and a sensible </w:t>
      </w:r>
      <w:r>
        <w:rPr>
          <w:color w:val="#140C00"/>
          <w:sz w:val="20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impairment of the faculty of the eyes in detecting</w:t>
      </w:r>
    </w:p>
    <w:p>
      <w:pPr>
        <w:ind w:right="72" w:left="72" w:firstLine="216"/>
        <w:spacing w:before="144" w:after="0" w:line="200" w:lineRule="exact"/>
        <w:jc w:val="both"/>
        <w:rPr>
          <w:color w:val="#140C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140C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* By "Jala" is meant here the serum (Rasa) in the skin, and by </w:t>
      </w:r>
      <w:r>
        <w:rPr>
          <w:color w:val="#140C00"/>
          <w:sz w:val="16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"Tejas" the blood in the veins (Sirs) carrying the (Tejas) known as the </w:t>
      </w:r>
      <w:r>
        <w:rPr>
          <w:color w:val="#140C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A'lochaka.</w:t>
      </w:r>
    </w:p>
    <w:p>
      <w:pPr>
        <w:ind w:right="72" w:left="72" w:firstLine="216"/>
        <w:spacing w:before="72" w:after="0" w:line="216" w:lineRule="exact"/>
        <w:jc w:val="left"/>
        <w:rPr>
          <w:color w:val="#140C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140C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 D. R. vessels, muscles and aqueous humour (Medas) arc most </w:t>
      </w:r>
      <w:r>
        <w:rPr>
          <w:color w:val="#140C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important for the maintenance of Krishna•mandala.</w:t>
      </w:r>
    </w:p>
    <w:p>
      <w:pPr>
        <w:sectPr>
          <w:pgSz w:w="6721" w:h="11621" w:orient="portrait"/>
          <w:type w:val="nextPage"/>
          <w:textDirection w:val="lrTb"/>
          <w:pgMar w:bottom="831" w:top="920" w:right="691" w:left="750" w:header="720" w:footer="720"/>
          <w:titlePg w:val="false"/>
        </w:sectPr>
      </w:pPr>
    </w:p>
    <w:p>
      <w:pPr>
        <w:ind w:right="72" w:left="72" w:firstLine="0"/>
        <w:spacing w:before="144" w:after="0" w:line="278" w:lineRule="auto"/>
        <w:jc w:val="both"/>
        <w:rPr>
          <w:color w:val="#1D1903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FBF5D2" stroked="f" style="position:absolute;width:336.05pt;height:581.0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261pt;height:13.5pt;z-index:-992;margin-left:37.9pt;margin-top:40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80" w:lineRule="auto"/>
                    <w:jc w:val="left"/>
                    <w:framePr w:hAnchor="page" w:vAnchor="page" w:x="758" w:y="806" w:w="5220" w:h="270" w:hSpace="0" w:vSpace="0" w:wrap="tight"/>
                    <w:tabs>
                      <w:tab w:val="left" w:leader="none" w:pos="1719"/>
                      <w:tab w:val="right" w:leader="none" w:pos="5110"/>
                    </w:tabs>
                    <w:rPr>
                      <w:color w:val="#1D1903"/>
                      <w:sz w:val="1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1D1903"/>
                      <w:sz w:val="1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Chap. I. ]	</w:t>
                  </w:r>
                  <w:r>
                    <w:rPr>
                      <w:color w:val="#1D1903"/>
                      <w:sz w:val="16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UTTARA-TANTARAM.	</w:t>
                  </w:r>
                  <w:r>
                    <w:rPr>
                      <w:color w:val="#1D1903"/>
                      <w:sz w:val="20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</w:t>
                  </w:r>
                </w:p>
              </w:txbxContent>
            </v:textbox>
          </v:shape>
        </w:pict>
      </w:r>
      <w:r>
        <w:rPr>
          <w:color w:val="#1D1903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colours and in closing and opening the eye-lids freely. </w:t>
      </w:r>
      <w:r>
        <w:rPr>
          <w:color w:val="#1D1903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An intelligent physician will conclude from these symp</w:t>
        <w:softHyphen/>
      </w:r>
      <w:r>
        <w:rPr>
          <w:color w:val="#1D1903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toms that the eyes have been affected by the (deranged) </w:t>
      </w:r>
      <w:r>
        <w:rPr>
          <w:color w:val="#1D1903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Doshas, with a due consideration whereof the remedies </w:t>
      </w:r>
      <w:r>
        <w:rPr>
          <w:color w:val="#1D1903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should be (carefully) administered, otherwise the eye-</w:t>
      </w:r>
      <w:r>
        <w:rPr>
          <w:color w:val="#1D1903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diseases might become too serious. The simple maxim </w:t>
      </w:r>
      <w:r>
        <w:rPr>
          <w:color w:val="#1D1903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or principle to be followed in the treatment of a disease is simply to forego the primary pathological causes of </w:t>
      </w:r>
      <w:r>
        <w:rPr>
          <w:color w:val="#1D1903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that disease. The special remedial measures that would </w:t>
      </w:r>
      <w:r>
        <w:rPr>
          <w:color w:val="#1D1903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pacify the different Doshas, Vayu, etc. have been des</w:t>
        <w:softHyphen/>
      </w:r>
      <w:r>
        <w:rPr>
          <w:color w:val="#1D1903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cribed in detail. 12-13.</w:t>
      </w:r>
    </w:p>
    <w:p>
      <w:pPr>
        <w:ind w:right="72" w:left="72" w:firstLine="288"/>
        <w:spacing w:before="0" w:after="0" w:line="278" w:lineRule="auto"/>
        <w:jc w:val="both"/>
        <w:rPr>
          <w:b w:val="true"/>
          <w:color w:val="#1D1903"/>
          <w:sz w:val="24"/>
          <w:lang w:val="en-US"/>
          <w:spacing w:val="3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D1903"/>
          <w:sz w:val="24"/>
          <w:lang w:val="en-US"/>
          <w:spacing w:val="39"/>
          <w:w w:val="100"/>
          <w:strike w:val="false"/>
          <w:vertAlign w:val="baseline"/>
          <w:rFonts w:ascii="Times New Roman" w:hAnsi="Times New Roman"/>
        </w:rPr>
        <w:t xml:space="preserve">Causes of Eye</w:t>
      </w:r>
      <w:r>
        <w:rPr>
          <w:b w:val="true"/>
          <w:color w:val="#1D1903"/>
          <w:sz w:val="6"/>
          <w:lang w:val="en-US"/>
          <w:spacing w:val="39"/>
          <w:w w:val="100"/>
          <w:strike w:val="false"/>
          <w:vertAlign w:val="baseline"/>
          <w:rFonts w:ascii="Times New Roman" w:hAnsi="Times New Roman"/>
        </w:rPr>
        <w:t xml:space="preserve">–</w:t>
      </w:r>
      <w:r>
        <w:rPr>
          <w:b w:val="true"/>
          <w:color w:val="#1D1903"/>
          <w:sz w:val="24"/>
          <w:lang w:val="en-US"/>
          <w:spacing w:val="39"/>
          <w:w w:val="100"/>
          <w:strike w:val="false"/>
          <w:vertAlign w:val="baseline"/>
          <w:rFonts w:ascii="Times New Roman" w:hAnsi="Times New Roman"/>
        </w:rPr>
        <w:t xml:space="preserve">disease : </w:t>
      </w:r>
      <w:r>
        <w:rPr>
          <w:color w:val="#1D1903"/>
          <w:sz w:val="6"/>
          <w:lang w:val="en-US"/>
          <w:spacing w:val="39"/>
          <w:w w:val="100"/>
          <w:strike w:val="false"/>
          <w:vertAlign w:val="baseline"/>
          <w:rFonts w:ascii="Times New Roman" w:hAnsi="Times New Roman"/>
        </w:rPr>
        <w:t xml:space="preserve">—</w:t>
      </w:r>
      <w:r>
        <w:rPr>
          <w:color w:val="#1D1903"/>
          <w:sz w:val="20"/>
          <w:lang w:val="en-US"/>
          <w:spacing w:val="49"/>
          <w:w w:val="100"/>
          <w:strike w:val="false"/>
          <w:vertAlign w:val="baseline"/>
          <w:rFonts w:ascii="Times New Roman" w:hAnsi="Times New Roman"/>
        </w:rPr>
        <w:t xml:space="preserve">The local </w:t>
      </w:r>
      <w:r>
        <w:rPr>
          <w:color w:val="#1D1903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Doshas deranged and aggravated by such causes as </w:t>
      </w:r>
      <w:r>
        <w:rPr>
          <w:color w:val="#1D1903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diving in water immediately after an exposure to the </w:t>
      </w:r>
      <w:r>
        <w:rPr>
          <w:color w:val="#1D1903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heat and the glare of the sun, (constant) gazing at dis</w:t>
        <w:softHyphen/>
      </w:r>
      <w:r>
        <w:rPr>
          <w:color w:val="#1D1903"/>
          <w:sz w:val="20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tant objects, sleep in the day time and keeping up </w:t>
      </w:r>
      <w:r>
        <w:rPr>
          <w:color w:val="#1D1903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late hours in the night, fixed and steady gaze, excessive </w:t>
      </w:r>
      <w:r>
        <w:rPr>
          <w:color w:val="#1D1903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weeping or over-indulgence </w:t>
      </w:r>
      <w:r>
        <w:rPr>
          <w:color w:val="#1D1903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in </w:t>
      </w:r>
      <w:r>
        <w:rPr>
          <w:color w:val="#1D1903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grief, worry and fatigue, </w:t>
      </w:r>
      <w:r>
        <w:rPr>
          <w:color w:val="#1D1903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 blow or a hurt, sexual excesses, the partaking (in inor</w:t>
        <w:softHyphen/>
      </w:r>
      <w:r>
        <w:rPr>
          <w:color w:val="#1D1903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dinate quantities) of Sukta, Aran6.1a (fermented rice-water), </w:t>
      </w:r>
      <w:r>
        <w:rPr>
          <w:color w:val="#1D1903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acid gruel, Masha pulse, and Kulattha pulse, voluntary </w:t>
      </w:r>
      <w:r>
        <w:rPr>
          <w:color w:val="#1D1903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repression of any call of nature, exposure (of the eyes) </w:t>
      </w:r>
      <w:r>
        <w:rPr>
          <w:color w:val="#1D1903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to smoke or dust, trickling down of the drops of sweat </w:t>
      </w:r>
      <w:r>
        <w:rPr>
          <w:color w:val="#1D1903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(into the eyes), excessive or impeded vomiting, re</w:t>
        <w:softHyphen/>
      </w:r>
      <w:r>
        <w:rPr>
          <w:color w:val="#1D1903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pression of tears, constant contraction of the eyes to </w:t>
      </w:r>
      <w:r>
        <w:rPr>
          <w:color w:val="#1D1903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adjust the sight to extremely small objects, etc., beget </w:t>
      </w:r>
      <w:r>
        <w:rPr>
          <w:color w:val="#1D1903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disorders of the organs of vision. 14.</w:t>
      </w:r>
    </w:p>
    <w:p>
      <w:pPr>
        <w:ind w:right="72" w:left="0" w:firstLine="0"/>
        <w:spacing w:before="0" w:after="0" w:line="240" w:lineRule="auto"/>
        <w:jc w:val="right"/>
        <w:rPr>
          <w:b w:val="true"/>
          <w:color w:val="#1D1903"/>
          <w:sz w:val="24"/>
          <w:lang w:val="en-US"/>
          <w:spacing w:val="3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D1903"/>
          <w:sz w:val="24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Classification of the Eye</w:t>
      </w:r>
      <w:r>
        <w:rPr>
          <w:b w:val="true"/>
          <w:color w:val="#1D1903"/>
          <w:sz w:val="6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–</w:t>
      </w:r>
      <w:r>
        <w:rPr>
          <w:b w:val="true"/>
          <w:color w:val="#1D1903"/>
          <w:sz w:val="24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diseases :</w:t>
      </w:r>
    </w:p>
    <w:p>
      <w:pPr>
        <w:ind w:right="72" w:left="72" w:firstLine="0"/>
        <w:spacing w:before="0" w:after="0" w:line="266" w:lineRule="auto"/>
        <w:jc w:val="both"/>
        <w:rPr>
          <w:color w:val="#1D1903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1D1903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—Seventy-six different kinds of eye-diseases have been </w:t>
      </w:r>
      <w:r>
        <w:rPr>
          <w:color w:val="#1D1903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come across in practice ; of these ten are originated by </w:t>
      </w:r>
      <w:r>
        <w:rPr>
          <w:color w:val="#1D1903"/>
          <w:sz w:val="20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the deranged Va:yu, ten by </w:t>
      </w:r>
      <w:r>
        <w:rPr>
          <w:color w:val="#1D1903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Pitta </w:t>
      </w:r>
      <w:r>
        <w:rPr>
          <w:color w:val="#1D1903"/>
          <w:sz w:val="20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and thirteen by </w:t>
      </w:r>
      <w:r>
        <w:rPr>
          <w:color w:val="#1D1903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Kapha. </w:t>
      </w:r>
      <w:r>
        <w:rPr>
          <w:color w:val="#1D1903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Sixteen are produced by vitiated </w:t>
      </w:r>
      <w:r>
        <w:rPr>
          <w:color w:val="#1D1903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blood, </w:t>
      </w:r>
      <w:r>
        <w:rPr>
          <w:color w:val="#1D1903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color w:val="#1D1903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twenty-five by the concerted action of the deranged </w:t>
      </w:r>
      <w:r>
        <w:rPr>
          <w:color w:val="#1D1903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Doshas </w:t>
      </w:r>
      <w:r>
        <w:rPr>
          <w:color w:val="#1D1903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(Tri-Doshaja), </w:t>
      </w:r>
      <w:r>
        <w:rPr>
          <w:color w:val="#1D1903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and lastly, two are produced by</w:t>
      </w:r>
    </w:p>
    <w:p>
      <w:pPr>
        <w:sectPr>
          <w:pgSz w:w="6721" w:h="11621" w:orient="portrait"/>
          <w:type w:val="nextPage"/>
          <w:textDirection w:val="lrTb"/>
          <w:pgMar w:bottom="931" w:top="1076" w:right="683" w:left="758" w:header="720" w:footer="720"/>
          <w:titlePg w:val="false"/>
        </w:sectPr>
      </w:pPr>
    </w:p>
    <w:p>
      <w:pPr>
        <w:ind w:right="0" w:left="72" w:firstLine="-72"/>
        <w:spacing w:before="180" w:after="0" w:line="268" w:lineRule="auto"/>
        <w:jc w:val="left"/>
        <w:tabs>
          <w:tab w:val="right" w:leader="none" w:pos="1112"/>
        </w:tabs>
        <w:rPr>
          <w:color w:val="#1E1803"/>
          <w:sz w:val="20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FAF1CD" stroked="f" style="position:absolute;width:336.05pt;height:581.0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261pt;height:11pt;z-index:-990;margin-left:37.5pt;margin-top:41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30" w:lineRule="auto"/>
                    <w:jc w:val="left"/>
                    <w:framePr w:hAnchor="page" w:vAnchor="page" w:x="750" w:y="838" w:w="5220" w:h="220" w:hSpace="0" w:vSpace="0" w:wrap="tight"/>
                    <w:tabs>
                      <w:tab w:val="left" w:leader="none" w:pos="1467"/>
                      <w:tab w:val="right" w:leader="none" w:pos="5180"/>
                    </w:tabs>
                    <w:rPr>
                      <w:color w:val="#1E1803"/>
                      <w:sz w:val="20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1E1803"/>
                      <w:sz w:val="20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	</w:t>
                  </w:r>
                  <w:r>
                    <w:rPr>
                      <w:color w:val="#1E1803"/>
                      <w:sz w:val="16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THE SUSHRUTA	</w:t>
                  </w:r>
                  <w:r>
                    <w:rPr>
                      <w:color w:val="#1E1803"/>
                      <w:sz w:val="16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[Chap. I.</w:t>
                  </w:r>
                </w:p>
              </w:txbxContent>
            </v:textbox>
          </v:shape>
        </w:pict>
      </w:r>
      <w:r>
        <w:rPr>
          <w:color w:val="#1E1803"/>
          <w:sz w:val="20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external causes i. e., they are </w:t>
      </w:r>
      <w:r>
        <w:rPr>
          <w:color w:val="#1E1803"/>
          <w:sz w:val="24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traumatic </w:t>
      </w:r>
      <w:r>
        <w:rPr>
          <w:color w:val="#1E1803"/>
          <w:sz w:val="20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in their </w:t>
      </w:r>
      <w:r>
        <w:rPr>
          <w:color w:val="#1E1803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origin.	</w:t>
      </w:r>
      <w:r>
        <w:rPr>
          <w:color w:val="#1E1803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15.</w:t>
      </w:r>
    </w:p>
    <w:p>
      <w:pPr>
        <w:ind w:right="36" w:left="0" w:firstLine="0"/>
        <w:spacing w:before="0" w:after="0" w:line="240" w:lineRule="auto"/>
        <w:jc w:val="right"/>
        <w:rPr>
          <w:b w:val="true"/>
          <w:color w:val="#1E1803"/>
          <w:sz w:val="24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E1803"/>
          <w:sz w:val="24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Prognosis of the Vataja Type :—Of </w:t>
      </w:r>
      <w:r>
        <w:rPr>
          <w:color w:val="#1E1803"/>
          <w:sz w:val="20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the</w:t>
      </w:r>
    </w:p>
    <w:p>
      <w:pPr>
        <w:ind w:right="0" w:left="72" w:firstLine="0"/>
        <w:spacing w:before="0" w:after="0" w:line="280" w:lineRule="auto"/>
        <w:jc w:val="both"/>
        <w:rPr>
          <w:color w:val="#1E1803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1E1803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diseases of the eyes which are due to the action of the </w:t>
      </w:r>
      <w:r>
        <w:rPr>
          <w:color w:val="#1E1803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deranged Vayu, those known as Hatadhimantha, Nimi</w:t>
        <w:softHyphen/>
      </w:r>
      <w:r>
        <w:rPr>
          <w:color w:val="#1E1803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sha, Gambhirika affecting the vision, and VAta-hata</w:t>
        <w:softHyphen/>
      </w:r>
      <w:r>
        <w:rPr>
          <w:color w:val="#1E1803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vartma (Vayu-afflicted Sclerotic coat) is said to be incur</w:t>
        <w:softHyphen/>
      </w:r>
      <w:r>
        <w:rPr>
          <w:color w:val="#1E1803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able. A temporary cure (Yapya) is all that can be effected </w:t>
      </w:r>
      <w:r>
        <w:rPr>
          <w:color w:val="#1E1803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in a case of Kacha (cataract) due to the action of the </w:t>
      </w:r>
      <w:r>
        <w:rPr>
          <w:color w:val="#1E1803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deranged bodily Vayu ; while the affection of the eyes </w:t>
      </w:r>
      <w:r>
        <w:rPr>
          <w:color w:val="#1E1803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known as the Anyato-Vata, Adhi-mantha (ophthalmia), </w:t>
      </w:r>
      <w:r>
        <w:rPr>
          <w:color w:val="#1E1803"/>
          <w:sz w:val="20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ushkakshi-paka, Abhishyanda and Maruta-Paryaya </w:t>
      </w:r>
      <w:r>
        <w:rPr>
          <w:color w:val="#1E1803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are curable. i6.</w:t>
      </w:r>
    </w:p>
    <w:p>
      <w:pPr>
        <w:ind w:right="36" w:left="0" w:firstLine="0"/>
        <w:spacing w:before="0" w:after="0" w:line="240" w:lineRule="auto"/>
        <w:jc w:val="right"/>
        <w:rPr>
          <w:b w:val="true"/>
          <w:color w:val="#1E1803"/>
          <w:sz w:val="24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E1803"/>
          <w:sz w:val="24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Prognosis of the Pittaja Type :—Of</w:t>
      </w:r>
    </w:p>
    <w:p>
      <w:pPr>
        <w:ind w:right="0" w:left="72" w:firstLine="0"/>
        <w:spacing w:before="0" w:after="0" w:line="278" w:lineRule="auto"/>
        <w:jc w:val="both"/>
        <w:rPr>
          <w:color w:val="#1E1803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1E1803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the diseases due to the deranged action of the Pitta </w:t>
      </w:r>
      <w:r>
        <w:rPr>
          <w:color w:val="#1E1803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known as Hrasva-jadya and Jala-srava should be deemed </w:t>
      </w:r>
      <w:r>
        <w:rPr>
          <w:color w:val="#1E1803"/>
          <w:sz w:val="20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incurable ; and palliative measures are the only </w:t>
      </w:r>
      <w:r>
        <w:rPr>
          <w:color w:val="#1E1803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remedies in cases of Kacha, Parimlayi and Nila, while </w:t>
      </w:r>
      <w:r>
        <w:rPr>
          <w:color w:val="#1E1803"/>
          <w:sz w:val="2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Abhishynda, Adhi-mantha Amladhyushita,</w:t>
      </w:r>
    </w:p>
    <w:p>
      <w:pPr>
        <w:ind w:right="0" w:left="72" w:firstLine="0"/>
        <w:spacing w:before="0" w:after="0" w:line="280" w:lineRule="auto"/>
        <w:jc w:val="left"/>
        <w:tabs>
          <w:tab w:val="right" w:leader="none" w:pos="986"/>
        </w:tabs>
        <w:rPr>
          <w:color w:val="#1E1803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1E1803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Pitta-Vidagdha-Drishti, Pothaki and Lagana are cur</w:t>
        <w:softHyphen/>
      </w:r>
      <w:r>
        <w:rPr>
          <w:color w:val="#1E1803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able.	</w:t>
      </w:r>
      <w:r>
        <w:rPr>
          <w:color w:val="#1E1803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17.</w:t>
      </w:r>
    </w:p>
    <w:p>
      <w:pPr>
        <w:ind w:right="36" w:left="0" w:firstLine="0"/>
        <w:spacing w:before="0" w:after="0" w:line="240" w:lineRule="auto"/>
        <w:jc w:val="right"/>
        <w:rPr>
          <w:b w:val="true"/>
          <w:color w:val="#1E1803"/>
          <w:sz w:val="24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E1803"/>
          <w:sz w:val="24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Prognosis of Kaphaja Type :—Of </w:t>
      </w:r>
      <w:r>
        <w:rPr>
          <w:color w:val="#1E1803"/>
          <w:sz w:val="20"/>
          <w:lang w:val="en-US"/>
          <w:spacing w:val="38"/>
          <w:w w:val="100"/>
          <w:strike w:val="false"/>
          <w:vertAlign w:val="baseline"/>
          <w:rFonts w:ascii="Times New Roman" w:hAnsi="Times New Roman"/>
        </w:rPr>
        <w:t xml:space="preserve">the</w:t>
      </w:r>
    </w:p>
    <w:p>
      <w:pPr>
        <w:ind w:right="0" w:left="72" w:firstLine="0"/>
        <w:spacing w:before="0" w:after="0" w:line="240" w:lineRule="auto"/>
        <w:jc w:val="both"/>
        <w:rPr>
          <w:color w:val="#1E1803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1E1803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diseases due to the aggravation of Kapha, the one known </w:t>
      </w:r>
      <w:r>
        <w:rPr>
          <w:color w:val="#1E1803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as the Srava-roga is incurable and (Kaphaja) Kacha </w:t>
      </w:r>
      <w:r>
        <w:rPr>
          <w:color w:val="#1E1803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(cataract) admits of only palliative treatment, while a cure may be be effected in the following cases, viz,. </w:t>
      </w:r>
      <w:r>
        <w:rPr>
          <w:color w:val="#1E1803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Abhishyanda (conjunctivitis), Adhi-mantha, Balasa</w:t>
        <w:softHyphen/>
      </w:r>
      <w:r>
        <w:rPr>
          <w:color w:val="#1E1803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Grathita, Sleshma-Vidagdha-Drishti, Pothaki, Lagana, </w:t>
      </w:r>
      <w:r>
        <w:rPr>
          <w:color w:val="#1E1803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Krimi-granthi, Pariklinna-Vartma, Suklarma</w:t>
      </w:r>
      <w:r>
        <w:rPr>
          <w:color w:val="#1E1803"/>
          <w:sz w:val="32"/>
          <w:lang w:val="en-US"/>
          <w:spacing w:val="-1"/>
          <w:w w:val="90"/>
          <w:strike w:val="false"/>
          <w:vertAlign w:val="baseline"/>
          <w:rFonts w:ascii="Times New Roman" w:hAnsi="Times New Roman"/>
        </w:rPr>
        <w:t xml:space="preserve">, </w:t>
      </w:r>
      <w:r>
        <w:rPr>
          <w:color w:val="#1E1803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Pishtaka, </w:t>
      </w:r>
      <w:r>
        <w:rPr>
          <w:color w:val="#1E1803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Sleshmo-panaha. IS.</w:t>
      </w:r>
    </w:p>
    <w:p>
      <w:pPr>
        <w:ind w:right="36" w:left="0" w:firstLine="0"/>
        <w:spacing w:before="72" w:after="0" w:line="240" w:lineRule="auto"/>
        <w:jc w:val="right"/>
        <w:rPr>
          <w:b w:val="true"/>
          <w:color w:val="#1E1803"/>
          <w:sz w:val="24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E1803"/>
          <w:sz w:val="24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Prognosis of the Raktaja Type :—Of</w:t>
      </w:r>
    </w:p>
    <w:p>
      <w:pPr>
        <w:ind w:right="0" w:left="0" w:firstLine="0"/>
        <w:spacing w:before="0" w:after="0" w:line="240" w:lineRule="auto"/>
        <w:jc w:val="center"/>
        <w:rPr>
          <w:color w:val="#1E1803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1E1803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the diseases of the eyes due to the vitiated condition
</w:t>
        <w:br/>
      </w:r>
      <w:r>
        <w:rPr>
          <w:color w:val="#1E1803"/>
          <w:sz w:val="20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of the blood, those known as Raktasrava, Ajakajata,
</w:t>
        <w:br/>
      </w:r>
      <w:r>
        <w:rPr>
          <w:color w:val="#1E1803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Avalambita (pendent), Sonitar</w:t>
      </w:r>
      <w:r>
        <w:rPr>
          <w:color w:val="#1E1803"/>
          <w:sz w:val="32"/>
          <w:lang w:val="en-US"/>
          <w:spacing w:val="-1"/>
          <w:w w:val="90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1E1803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as and Sukra-roga should</w:t>
      </w:r>
    </w:p>
    <w:p>
      <w:pPr>
        <w:sectPr>
          <w:pgSz w:w="6721" w:h="11621" w:orient="portrait"/>
          <w:type w:val="nextPage"/>
          <w:textDirection w:val="lrTb"/>
          <w:pgMar w:bottom="851" w:top="1058" w:right="691" w:left="750" w:header="720" w:footer="720"/>
          <w:titlePg w:val="false"/>
        </w:sectPr>
      </w:pPr>
    </w:p>
    <w:p>
      <w:pPr>
        <w:ind w:right="72" w:left="72" w:firstLine="0"/>
        <w:spacing w:before="180" w:after="0" w:line="278" w:lineRule="auto"/>
        <w:jc w:val="both"/>
        <w:rPr>
          <w:color w:val="#39321B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FBF3D0" stroked="f" style="position:absolute;width:336.05pt;height:581.0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261pt;height:11.55pt;z-index:-988;margin-left:37.55pt;margin-top:46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page" w:vAnchor="page" w:x="751" w:y="939" w:w="5220" w:h="231" w:hSpace="0" w:vSpace="0" w:wrap="tight"/>
                    <w:tabs>
                      <w:tab w:val="left" w:leader="none" w:pos="1683"/>
                      <w:tab w:val="right" w:leader="none" w:pos="5120"/>
                    </w:tabs>
                    <w:rPr>
                      <w:color w:val="#39321B"/>
                      <w:sz w:val="16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39321B"/>
                      <w:sz w:val="16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Chap. I.]	</w:t>
                  </w:r>
                  <w:r>
                    <w:rPr>
                      <w:color w:val="#39321B"/>
                      <w:sz w:val="16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UTTARA-TANTARAM.	</w:t>
                  </w:r>
                  <w:r>
                    <w:rPr>
                      <w:color w:val="#39321B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</w:t>
                  </w:r>
                </w:p>
              </w:txbxContent>
            </v:textbox>
          </v:shape>
        </w:pict>
      </w:r>
      <w:r>
        <w:rPr>
          <w:color w:val="#39321B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be regarded as incurable, and the type of 2Kacha (cata</w:t>
        <w:softHyphen/>
      </w:r>
      <w:r>
        <w:rPr>
          <w:color w:val="#39321B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ract) due to the same cause admits of only palliative </w:t>
      </w:r>
      <w:r>
        <w:rPr>
          <w:color w:val="#39321B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measures, while the diseases known as Adhi-mantha, </w:t>
      </w:r>
      <w:r>
        <w:rPr>
          <w:color w:val="#39321B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Abhishyanda, Klishta-vartma, Sira-harsha and Sirotpata, </w:t>
      </w:r>
      <w:r>
        <w:rPr>
          <w:color w:val="#39321B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Anjana, Sira.-jala, Parvani, Avrana (non-ulcerated), Sukra</w:t>
        <w:softHyphen/>
      </w:r>
      <w:r>
        <w:rPr>
          <w:color w:val="#39321B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roga, Sonitarma and Arjuna may be included within </w:t>
      </w:r>
      <w:r>
        <w:rPr>
          <w:color w:val="#39321B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group of curables. 19.</w:t>
      </w:r>
    </w:p>
    <w:p>
      <w:pPr>
        <w:ind w:right="72" w:left="0" w:firstLine="0"/>
        <w:spacing w:before="0" w:after="0" w:line="240" w:lineRule="auto"/>
        <w:jc w:val="right"/>
        <w:rPr>
          <w:b w:val="true"/>
          <w:color w:val="#39321B"/>
          <w:sz w:val="24"/>
          <w:lang w:val="en-US"/>
          <w:spacing w:val="3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9321B"/>
          <w:sz w:val="24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Prognosis of the Tridoshaja Type,</w:t>
      </w:r>
    </w:p>
    <w:p>
      <w:pPr>
        <w:ind w:right="72" w:left="72" w:firstLine="0"/>
        <w:spacing w:before="0" w:after="0" w:line="276" w:lineRule="auto"/>
        <w:jc w:val="both"/>
        <w:rPr>
          <w:b w:val="true"/>
          <w:color w:val="#39321B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9321B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etc. : </w:t>
      </w:r>
      <w:r>
        <w:rPr>
          <w:color w:val="#39321B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—Of the eye-diseases due to the concerted action </w:t>
      </w:r>
      <w:r>
        <w:rPr>
          <w:color w:val="#39321B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of the three aggravated Doshas, those known as Puya</w:t>
        <w:softHyphen/>
      </w:r>
      <w:r>
        <w:rPr>
          <w:color w:val="#39321B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srava, Nakulandhya, Akshipakatyaya and Alaji arc </w:t>
      </w:r>
      <w:r>
        <w:rPr>
          <w:color w:val="#39321B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incurable and palliative measures are only possible in </w:t>
      </w:r>
      <w:r>
        <w:rPr>
          <w:color w:val="#39321B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cases of Dacha (cataract) or Pakshma-kopa ; while those </w:t>
      </w:r>
      <w:r>
        <w:rPr>
          <w:color w:val="#39321B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known as Vartmivabandha, Siraja-pidaka, PrastAr</w:t>
        <w:softHyphen/>
      </w:r>
      <w:r>
        <w:rPr>
          <w:color w:val="#39321B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yarma, Adhi-mansarma, Snayvarma, Utsangini, Puya</w:t>
        <w:softHyphen/>
      </w:r>
      <w:r>
        <w:rPr>
          <w:color w:val="#39321B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lasa, Arvuda, )-6.va-vartma, Kardama-vartma, Ars'o</w:t>
        <w:softHyphen/>
      </w:r>
      <w:r>
        <w:rPr>
          <w:color w:val="#39321B"/>
          <w:sz w:val="20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vartma, Sukrars'as, Sarkara-vartma, the two forms </w:t>
      </w:r>
      <w:r>
        <w:rPr>
          <w:color w:val="#39321B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of inflammation with or without local swelling known </w:t>
      </w:r>
      <w:r>
        <w:rPr>
          <w:color w:val="#39321B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as) Sas'opha-paka and As'opha-paka, Bahala-vartma, </w:t>
      </w:r>
      <w:r>
        <w:rPr>
          <w:color w:val="#39321B"/>
          <w:sz w:val="20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Kumbhika and Visa-vartma yeild to the curative </w:t>
      </w:r>
      <w:r>
        <w:rPr>
          <w:color w:val="#39321B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efficacy of appropriate remedial agents. Both the forms of eye-disease due to the </w:t>
      </w:r>
      <w:r>
        <w:rPr>
          <w:b w:val="true"/>
          <w:color w:val="#39321B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external </w:t>
      </w:r>
      <w:r>
        <w:rPr>
          <w:color w:val="#39321B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causes* should be </w:t>
      </w:r>
      <w:r>
        <w:rPr>
          <w:color w:val="#39321B"/>
          <w:sz w:val="2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considered as incurable. </w:t>
      </w:r>
      <w:r>
        <w:rPr>
          <w:color w:val="#39321B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20-2I.</w:t>
      </w:r>
    </w:p>
    <w:p>
      <w:pPr>
        <w:ind w:right="72" w:left="72" w:firstLine="288"/>
        <w:spacing w:before="72" w:after="0" w:line="240" w:lineRule="auto"/>
        <w:jc w:val="both"/>
        <w:rPr>
          <w:b w:val="true"/>
          <w:color w:val="#39321B"/>
          <w:sz w:val="24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9321B"/>
          <w:sz w:val="24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Their Localities :</w:t>
      </w:r>
      <w:r>
        <w:rPr>
          <w:b w:val="true"/>
          <w:color w:val="#39321B"/>
          <w:sz w:val="6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—</w:t>
      </w:r>
      <w:r>
        <w:rPr>
          <w:b w:val="true"/>
          <w:color w:val="#39321B"/>
          <w:sz w:val="24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Thus </w:t>
      </w:r>
      <w:r>
        <w:rPr>
          <w:color w:val="#39321B"/>
          <w:sz w:val="20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we have finished </w:t>
      </w:r>
      <w:r>
        <w:rPr>
          <w:color w:val="#39321B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enumerating the seventy-six types of eye-diseases, of </w:t>
      </w:r>
      <w:r>
        <w:rPr>
          <w:color w:val="#39321B"/>
          <w:sz w:val="20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which nine are confined to the </w:t>
      </w:r>
      <w:r>
        <w:rPr>
          <w:b w:val="true"/>
          <w:color w:val="#39321B"/>
          <w:sz w:val="22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Sandhis </w:t>
      </w:r>
      <w:r>
        <w:rPr>
          <w:color w:val="#39321B"/>
          <w:sz w:val="20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(binding </w:t>
      </w:r>
      <w:r>
        <w:rPr>
          <w:color w:val="#39321B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unions), twenty-one to the Vartma (eye-lids), eleven </w:t>
      </w:r>
      <w:r>
        <w:rPr>
          <w:color w:val="#39321B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to the </w:t>
      </w:r>
      <w:r>
        <w:rPr>
          <w:b w:val="true"/>
          <w:color w:val="#39321B"/>
          <w:sz w:val="24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Sukla</w:t>
      </w:r>
      <w:r>
        <w:rPr>
          <w:b w:val="true"/>
          <w:color w:val="#39321B"/>
          <w:sz w:val="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39321B"/>
          <w:sz w:val="24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bhdga </w:t>
      </w:r>
      <w:r>
        <w:rPr>
          <w:color w:val="#39321B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(the Vitreous body), four to the </w:t>
      </w:r>
      <w:r>
        <w:rPr>
          <w:b w:val="true"/>
          <w:color w:val="#39321B"/>
          <w:sz w:val="24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Krishna</w:t>
      </w:r>
      <w:r>
        <w:rPr>
          <w:b w:val="true"/>
          <w:color w:val="#39321B"/>
          <w:sz w:val="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39321B"/>
          <w:sz w:val="24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bhdga </w:t>
      </w:r>
      <w:r>
        <w:rPr>
          <w:color w:val="#39321B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(the region of the Choroid), seventeen to the </w:t>
      </w:r>
      <w:r>
        <w:rPr>
          <w:b w:val="true"/>
          <w:color w:val="#39321B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entire region </w:t>
      </w:r>
      <w:r>
        <w:rPr>
          <w:color w:val="#39321B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(eye-ball) and twelve to the.iregion </w:t>
      </w:r>
      <w:r>
        <w:rPr>
          <w:color w:val="#39321B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of the </w:t>
      </w:r>
      <w:r>
        <w:rPr>
          <w:b w:val="true"/>
          <w:color w:val="#39321B"/>
          <w:sz w:val="22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Drishti </w:t>
      </w:r>
      <w:r>
        <w:rPr>
          <w:color w:val="#39321B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(pupil or the </w:t>
      </w:r>
      <w:r>
        <w:rPr>
          <w:color w:val="#39321B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:crystalline </w:t>
      </w:r>
      <w:r>
        <w:rPr>
          <w:color w:val="#39321B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lens, etc.). The</w:t>
      </w:r>
    </w:p>
    <w:p>
      <w:pPr>
        <w:ind w:right="72" w:left="0" w:firstLine="288"/>
        <w:spacing w:before="144" w:after="0" w:line="283" w:lineRule="auto"/>
        <w:jc w:val="both"/>
        <w:rPr>
          <w:color w:val="#39321B"/>
          <w:sz w:val="16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39321B"/>
          <w:sz w:val="1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*The one due to any external blow or hurt (Sa•nimitta,) and the other </w:t>
      </w:r>
      <w:r>
        <w:rPr>
          <w:color w:val="#39321B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originating from the sudden sight of any celestial being of extreme brill;'.</w:t>
      </w:r>
    </w:p>
    <w:p>
      <w:pPr>
        <w:ind w:right="0" w:left="0" w:firstLine="0"/>
        <w:spacing w:before="0" w:after="0" w:line="204" w:lineRule="auto"/>
        <w:jc w:val="left"/>
        <w:rPr>
          <w:color w:val="#39321B"/>
          <w:sz w:val="16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39321B"/>
          <w:sz w:val="16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ancy </w:t>
      </w:r>
      <w:r>
        <w:rPr>
          <w:b w:val="true"/>
          <w:color w:val="#39321B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(A-nimitta).</w:t>
      </w:r>
    </w:p>
    <w:p>
      <w:pPr>
        <w:sectPr>
          <w:pgSz w:w="6721" w:h="11621" w:orient="portrait"/>
          <w:type w:val="nextPage"/>
          <w:textDirection w:val="lrTb"/>
          <w:pgMar w:bottom="791" w:top="1170" w:right="690" w:left="751" w:header="720" w:footer="720"/>
          <w:titlePg w:val="false"/>
        </w:sectPr>
      </w:pPr>
    </w:p>
    <w:p>
      <w:pPr>
        <w:ind w:right="72" w:left="72" w:firstLine="0"/>
        <w:spacing w:before="180" w:after="0" w:line="268" w:lineRule="auto"/>
        <w:jc w:val="both"/>
        <w:rPr>
          <w:color w:val="#120A00"/>
          <w:sz w:val="20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FAF1CB" stroked="f" style="position:absolute;width:336.05pt;height:581.0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261pt;height:11.55pt;z-index:-986;margin-left:34.45pt;margin-top:47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page" w:vAnchor="page" w:x="689" w:y="957" w:w="5220" w:h="231" w:hSpace="0" w:vSpace="0" w:wrap="tight"/>
                    <w:tabs>
                      <w:tab w:val="left" w:leader="none" w:pos="1431"/>
                      <w:tab w:val="right" w:leader="none" w:pos="5148"/>
                    </w:tabs>
                    <w:rPr>
                      <w:color w:val="#120A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120A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8	</w:t>
                  </w:r>
                  <w:r>
                    <w:rPr>
                      <w:color w:val="#120A00"/>
                      <w:sz w:val="15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TI</w:t>
                  </w:r>
                  <w:r>
                    <w:rPr>
                      <w:color w:val="#120A00"/>
                      <w:sz w:val="6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120A00"/>
                      <w:sz w:val="15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IE SUSHRUTA SAMHITA.	</w:t>
                  </w:r>
                  <w:r>
                    <w:rPr>
                      <w:color w:val="#120A00"/>
                      <w:sz w:val="15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[Chap. I.</w:t>
                  </w:r>
                </w:p>
              </w:txbxContent>
            </v:textbox>
          </v:shape>
        </w:pict>
      </w:r>
      <w:r>
        <w:rPr>
          <w:color w:val="#120A00"/>
          <w:sz w:val="20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two cases due to the extraneous cause (are chiefly </w:t>
      </w:r>
      <w:r>
        <w:rPr>
          <w:color w:val="#120A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located in the </w:t>
      </w:r>
      <w:r>
        <w:rPr>
          <w:b w:val="true"/>
          <w:color w:val="#120A00"/>
          <w:sz w:val="23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Drishti </w:t>
      </w:r>
      <w:r>
        <w:rPr>
          <w:color w:val="#120A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though affecting the whole of </w:t>
      </w:r>
      <w:r>
        <w:rPr>
          <w:color w:val="#120A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eye-ball and) arc very painful and incurable. The characteristic symptoms of all these will be hereafter </w:t>
      </w:r>
      <w:r>
        <w:rPr>
          <w:color w:val="#120A00"/>
          <w:sz w:val="20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described in detail. </w:t>
      </w:r>
      <w:r>
        <w:rPr>
          <w:color w:val="#120A00"/>
          <w:sz w:val="15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22-23.</w:t>
      </w:r>
    </w:p>
    <w:p>
      <w:pPr>
        <w:ind w:right="72" w:left="72" w:firstLine="216"/>
        <w:spacing w:before="288" w:after="0" w:line="302" w:lineRule="auto"/>
        <w:jc w:val="left"/>
        <w:rPr>
          <w:color w:val="#120A00"/>
          <w:sz w:val="15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5F583F" from="110.9pt,56.25pt" to="151.6pt,56.25pt" style="position:absolute;mso-position-horizontal-relative:text;mso-position-vertical-relative:text;">
            <v:stroke dashstyle="solid"/>
          </v:line>
        </w:pict>
      </w:r>
      <w:r>
        <w:rPr>
          <w:color w:val="#120A00"/>
          <w:sz w:val="15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Thus ends the first chapter of the Uttra-tantra in the Sus'ruta Samhit6 which deals with the diseases, viz. of the eye, etc.</w:t>
      </w:r>
    </w:p>
    <w:p>
      <w:pPr>
        <w:sectPr>
          <w:pgSz w:w="6721" w:h="11621" w:orient="portrait"/>
          <w:type w:val="nextPage"/>
          <w:textDirection w:val="lrTb"/>
          <w:pgMar w:bottom="7371" w:top="1188" w:right="752" w:left="689" w:header="720" w:footer="720"/>
          <w:titlePg w:val="false"/>
        </w:sectPr>
      </w:pPr>
    </w:p>
    <w:p>
      <w:pPr>
        <w:ind w:right="0" w:left="0" w:firstLine="0"/>
        <w:spacing w:before="0" w:after="0" w:line="201" w:lineRule="auto"/>
        <w:jc w:val="center"/>
        <w:rPr>
          <w:color w:val="#2C2813"/>
          <w:sz w:val="25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FBF5D2" stroked="f" style="position:absolute;width:336.05pt;height:581.0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2C2813"/>
          <w:sz w:val="25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CHAPTER II.</w:t>
      </w:r>
    </w:p>
    <w:p>
      <w:pPr>
        <w:ind w:right="72" w:left="0" w:firstLine="360"/>
        <w:spacing w:before="144" w:after="0" w:line="240" w:lineRule="auto"/>
        <w:jc w:val="both"/>
        <w:rPr>
          <w:color w:val="#2C2813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2C2813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Now we shall discourse on the chapter which deals </w:t>
      </w:r>
      <w:r>
        <w:rPr>
          <w:color w:val="#2C2813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with the pathology of diseases which are peculiar to the </w:t>
      </w:r>
      <w:r>
        <w:rPr>
          <w:color w:val="#2C2813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joints or binding membranes of the </w:t>
      </w:r>
      <w:r>
        <w:rPr>
          <w:b w:val="true"/>
          <w:color w:val="#2C2813"/>
          <w:sz w:val="22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eye </w:t>
      </w:r>
      <w:r>
        <w:rPr>
          <w:b w:val="true"/>
          <w:color w:val="#2C2813"/>
          <w:sz w:val="2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(Sandhi</w:t>
      </w:r>
      <w:r>
        <w:rPr>
          <w:b w:val="true"/>
          <w:color w:val="#2C2813"/>
          <w:sz w:val="26"/>
          <w:lang w:val="en-US"/>
          <w:spacing w:val="15"/>
          <w:w w:val="100"/>
          <w:strike w:val="false"/>
          <w:vertAlign w:val="superscript"/>
          <w:rFonts w:ascii="Times New Roman" w:hAnsi="Times New Roman"/>
        </w:rPr>
        <w:t xml:space="preserve">,</w:t>
      </w:r>
      <w:r>
        <w:rPr>
          <w:b w:val="true"/>
          <w:color w:val="#2C2813"/>
          <w:sz w:val="2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 </w:t>
      </w:r>
      <w:r>
        <w:rPr>
          <w:b w:val="true"/>
          <w:color w:val="#2C2813"/>
          <w:sz w:val="24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gata- Roga-Vijnaniya).</w:t>
      </w:r>
    </w:p>
    <w:p>
      <w:pPr>
        <w:ind w:right="72" w:left="0" w:firstLine="0"/>
        <w:spacing w:before="36" w:after="0" w:line="204" w:lineRule="auto"/>
        <w:jc w:val="right"/>
        <w:rPr>
          <w:b w:val="true"/>
          <w:color w:val="#2C2813"/>
          <w:sz w:val="24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C2813"/>
          <w:sz w:val="24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The names of those diseases :—Diseases</w:t>
      </w:r>
    </w:p>
    <w:p>
      <w:pPr>
        <w:ind w:right="72" w:left="0" w:firstLine="0"/>
        <w:spacing w:before="0" w:after="0" w:line="280" w:lineRule="auto"/>
        <w:jc w:val="both"/>
        <w:rPr>
          <w:color w:val="#2C2813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2C2813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peculiar to the joining (Sandhi) of the eye are nine in </w:t>
      </w:r>
      <w:r>
        <w:rPr>
          <w:color w:val="#2C2813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number and are named Puyalasa, Upangha, (the four </w:t>
      </w:r>
      <w:r>
        <w:rPr>
          <w:color w:val="#2C2813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kinds of) Srava (viz. Puya-srava, leshma-srava, Rakta</w:t>
        <w:softHyphen/>
      </w:r>
      <w:r>
        <w:rPr>
          <w:color w:val="#2C2813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srava, Pitt</w:t>
      </w:r>
      <w:r>
        <w:rPr>
          <w:color w:val="#2C2813"/>
          <w:sz w:val="20"/>
          <w:lang w:val="en-US"/>
          <w:spacing w:val="9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2C2813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a-srava), Parvani, Alaji and Krimi-granthi. </w:t>
      </w:r>
      <w:r>
        <w:rPr>
          <w:b w:val="true"/>
          <w:color w:val="#2C2813"/>
          <w:sz w:val="16"/>
          <w:lang w:val="en-US"/>
          <w:spacing w:val="9"/>
          <w:w w:val="125"/>
          <w:strike w:val="false"/>
          <w:vertAlign w:val="baseline"/>
          <w:rFonts w:ascii="Times New Roman" w:hAnsi="Times New Roman"/>
        </w:rPr>
        <w:t xml:space="preserve">2.</w:t>
      </w:r>
    </w:p>
    <w:p>
      <w:pPr>
        <w:ind w:right="72" w:left="0" w:firstLine="0"/>
        <w:spacing w:before="0" w:after="0" w:line="240" w:lineRule="auto"/>
        <w:jc w:val="right"/>
        <w:rPr>
          <w:b w:val="true"/>
          <w:color w:val="#2C2813"/>
          <w:sz w:val="24"/>
          <w:lang w:val="en-US"/>
          <w:spacing w:val="4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C2813"/>
          <w:sz w:val="24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Symptoms of Puydlasa and </w:t>
      </w:r>
      <w:r>
        <w:rPr>
          <w:b w:val="true"/>
          <w:color w:val="#2C2813"/>
          <w:sz w:val="26"/>
          <w:lang w:val="en-US"/>
          <w:spacing w:val="50"/>
          <w:w w:val="100"/>
          <w:strike w:val="false"/>
          <w:vertAlign w:val="baseline"/>
          <w:rFonts w:ascii="Times New Roman" w:hAnsi="Times New Roman"/>
        </w:rPr>
        <w:t xml:space="preserve">Upa-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72" w:left="0" w:firstLine="0"/>
        <w:spacing w:before="0" w:after="0" w:line="268" w:lineRule="auto"/>
        <w:jc w:val="both"/>
        <w:rPr>
          <w:b w:val="true"/>
          <w:color w:val="#2C2813"/>
          <w:sz w:val="24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C2813"/>
          <w:sz w:val="24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ndha :</w:t>
      </w:r>
      <w:r>
        <w:rPr>
          <w:b w:val="true"/>
          <w:color w:val="#2C2813"/>
          <w:sz w:val="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—</w:t>
      </w:r>
      <w:r>
        <w:rPr>
          <w:b w:val="true"/>
          <w:color w:val="#2C2813"/>
          <w:sz w:val="24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2C2813"/>
          <w:sz w:val="20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suppurated swelling occurring at any of </w:t>
      </w:r>
      <w:r>
        <w:rPr>
          <w:color w:val="#2C2813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these joining and exuding a sort of fetid and dense * </w:t>
      </w:r>
      <w:r>
        <w:rPr>
          <w:color w:val="#2C2813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pus is called </w:t>
      </w:r>
      <w:r>
        <w:rPr>
          <w:b w:val="true"/>
          <w:color w:val="#2C2813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Puyalasa. A </w:t>
      </w:r>
      <w:r>
        <w:rPr>
          <w:color w:val="#2C2813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painless cyst (Granthi) of </w:t>
      </w:r>
      <w:r>
        <w:rPr>
          <w:color w:val="#2C2813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considerable size occurring at the union of the pupil (with </w:t>
      </w:r>
      <w:r>
        <w:rPr>
          <w:color w:val="#2C2813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Krishna-mandala) and attended with an itching sensa</w:t>
        <w:softHyphen/>
      </w:r>
      <w:r>
        <w:rPr>
          <w:color w:val="#2C2813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tion and a little suppuration is called </w:t>
      </w:r>
      <w:r>
        <w:rPr>
          <w:b w:val="true"/>
          <w:color w:val="#2C2813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Upangha. 3. A.</w:t>
      </w:r>
    </w:p>
    <w:p>
      <w:pPr>
        <w:ind w:right="72" w:left="0" w:firstLine="360"/>
        <w:spacing w:before="0" w:after="0" w:line="276" w:lineRule="auto"/>
        <w:jc w:val="both"/>
        <w:rPr>
          <w:b w:val="true"/>
          <w:color w:val="#2C2813"/>
          <w:sz w:val="24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C2813"/>
          <w:sz w:val="24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Symptoms of Srd.va :</w:t>
      </w:r>
      <w:r>
        <w:rPr>
          <w:b w:val="true"/>
          <w:color w:val="#2C2813"/>
          <w:sz w:val="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—</w:t>
      </w:r>
      <w:r>
        <w:rPr>
          <w:b w:val="true"/>
          <w:color w:val="#2C2813"/>
          <w:sz w:val="24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color w:val="#2C2813"/>
          <w:sz w:val="20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( deranged ) </w:t>
      </w:r>
      <w:r>
        <w:rPr>
          <w:color w:val="#2C2813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Doshas </w:t>
      </w:r>
      <w:r>
        <w:rPr>
          <w:color w:val="#2C2813"/>
          <w:sz w:val="20"/>
          <w:lang w:val="en-US"/>
          <w:spacing w:val="8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2C2813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</w:t>
      </w:r>
      <w:r>
        <w:rPr>
          <w:color w:val="#2C2813"/>
          <w:sz w:val="20"/>
          <w:lang w:val="en-US"/>
          <w:spacing w:val="8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2C2813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 of the locality passing through the lachrymal </w:t>
      </w:r>
      <w:r>
        <w:rPr>
          <w:color w:val="#2C2813"/>
          <w:sz w:val="2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ducts into the binding tissues of the four different </w:t>
      </w:r>
      <w:r>
        <w:rPr>
          <w:color w:val="#2C2813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Sandhis (joinings) set up a painless </w:t>
      </w:r>
      <w:r>
        <w:rPr>
          <w:color w:val="#2C2813"/>
          <w:sz w:val="20"/>
          <w:lang w:val="en-US"/>
          <w:spacing w:val="11"/>
          <w:w w:val="45"/>
          <w:strike w:val="false"/>
          <w:vertAlign w:val="subscript"/>
          <w:rFonts w:ascii="Times New Roman" w:hAnsi="Times New Roman"/>
        </w:rPr>
        <w:t xml:space="preserve">F</w:t>
      </w:r>
      <w:r>
        <w:rPr>
          <w:color w:val="#2C2813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 secretion (Srava) from the localities characterised by the specific symp</w:t>
        <w:softHyphen/>
      </w:r>
      <w:r>
        <w:rPr>
          <w:color w:val="#2C2813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toms of the different Doshas involved. These are known </w:t>
      </w:r>
      <w:r>
        <w:rPr>
          <w:color w:val="#2C2813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as </w:t>
      </w:r>
      <w:r>
        <w:rPr>
          <w:b w:val="true"/>
          <w:color w:val="#2C2813"/>
          <w:sz w:val="22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Srdvas, </w:t>
      </w:r>
      <w:r>
        <w:rPr>
          <w:color w:val="#2C2813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which according to some, are also called</w:t>
      </w:r>
    </w:p>
    <w:p>
      <w:pPr>
        <w:ind w:right="72" w:left="0" w:firstLine="288"/>
        <w:spacing w:before="396" w:after="0" w:line="240" w:lineRule="auto"/>
        <w:jc w:val="both"/>
        <w:rPr>
          <w:color w:val="#2C2813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2C2813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* According to Madhava's reading, the swelling should be painful </w:t>
      </w:r>
      <w:r>
        <w:rPr>
          <w:b w:val="true"/>
          <w:i w:val="true"/>
          <w:color w:val="#2C2813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(TAO. </w:t>
      </w:r>
      <w:r>
        <w:rPr>
          <w:color w:val="#2C2813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There is no mention whether the pus should be dense (</w:t>
      </w:r>
      <w:r>
        <w:rPr>
          <w:color w:val="#2C2813"/>
          <w:sz w:val="16"/>
          <w:lang w:val="en-US"/>
          <w:spacing w:val="6"/>
          <w:w w:val="100"/>
          <w:strike w:val="false"/>
          <w:vertAlign w:val="superscript"/>
          <w:rFonts w:ascii="Times New Roman" w:hAnsi="Times New Roman"/>
        </w:rPr>
        <w:t xml:space="preserve">.</w:t>
      </w:r>
      <w:r>
        <w:rPr>
          <w:color w:val="#2C2813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k:ri) or</w:t>
      </w:r>
    </w:p>
    <w:p>
      <w:pPr>
        <w:ind w:right="0" w:left="0" w:firstLine="0"/>
        <w:spacing w:before="36" w:after="0" w:line="240" w:lineRule="auto"/>
        <w:jc w:val="left"/>
        <w:rPr>
          <w:color w:val="#2C2813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2C2813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otherwise.</w:t>
      </w:r>
    </w:p>
    <w:p>
      <w:pPr>
        <w:ind w:right="72" w:left="0" w:firstLine="288"/>
        <w:spacing w:before="0" w:after="0" w:line="283" w:lineRule="auto"/>
        <w:jc w:val="both"/>
        <w:rPr>
          <w:color w:val="#2C2813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2C2813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 The term "Dosha" here means Sileshma, Pitta, Rakia (blood) </w:t>
      </w:r>
      <w:r>
        <w:rPr>
          <w:color w:val="#2C2813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and the concerted action of the above three Doshas. It should be noted </w:t>
      </w:r>
      <w:r>
        <w:rPr>
          <w:color w:val="#2C2813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that Vayu is excluded from the list as it does not produce any secretion.</w:t>
      </w:r>
    </w:p>
    <w:p>
      <w:pPr>
        <w:ind w:right="0" w:left="0" w:firstLine="0"/>
        <w:spacing w:before="0" w:after="0" w:line="206" w:lineRule="auto"/>
        <w:jc w:val="center"/>
        <w:rPr>
          <w:color w:val="#2C2813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2C2813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Madhava does not mention this (painlessness) to be </w:t>
      </w:r>
      <w:r>
        <w:rPr>
          <w:b w:val="true"/>
          <w:i w:val="true"/>
          <w:color w:val="#2C2813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2C2813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symptom.</w:t>
      </w:r>
    </w:p>
    <w:p>
      <w:pPr>
        <w:ind w:right="0" w:left="4320" w:firstLine="0"/>
        <w:spacing w:before="72" w:after="0" w:line="196" w:lineRule="auto"/>
        <w:jc w:val="left"/>
        <w:rPr>
          <w:color w:val="#2C2813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2C2813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</w:t>
      </w:r>
    </w:p>
    <w:p>
      <w:pPr>
        <w:sectPr>
          <w:pgSz w:w="6721" w:h="11621" w:orient="portrait"/>
          <w:type w:val="nextPage"/>
          <w:textDirection w:val="lrTb"/>
          <w:pgMar w:bottom="651" w:top="1840" w:right="691" w:left="750" w:header="720" w:footer="720"/>
          <w:titlePg w:val="false"/>
        </w:sectPr>
      </w:pPr>
    </w:p>
    <w:p>
      <w:pPr>
        <w:ind w:right="72" w:left="0" w:firstLine="0"/>
        <w:spacing w:before="180" w:after="0" w:line="270" w:lineRule="exact"/>
        <w:jc w:val="both"/>
        <w:rPr>
          <w:color w:val="#291F04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FCF3CE" stroked="f" style="position:absolute;width:336.05pt;height:581.0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color="#000000" stroked="f" style="position:absolute;width:261pt;height:9.95pt;z-index:-983;margin-left:35.95pt;margin-top:45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719" w:y="916" w:w="5220" w:h="199" w:hSpace="0" w:vSpace="0" w:wrap="tight"/>
                    <w:tabs>
                      <w:tab w:val="left" w:leader="none" w:pos="1296"/>
                      <w:tab w:val="right" w:leader="none" w:pos="5104"/>
                    </w:tabs>
                    <w:rPr>
                      <w:color w:val="#291F04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291F04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I0	</w:t>
                  </w:r>
                  <w:r>
                    <w:rPr>
                      <w:color w:val="#291F04"/>
                      <w:sz w:val="16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THE SUSHRUTA SAMHITX.	</w:t>
                  </w:r>
                  <w:r>
                    <w:rPr>
                      <w:color w:val="#291F04"/>
                      <w:sz w:val="16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[ Chap. II.</w:t>
                  </w:r>
                </w:p>
              </w:txbxContent>
            </v:textbox>
          </v:shape>
        </w:pict>
      </w:r>
      <w:r>
        <w:rPr>
          <w:color w:val="#291F04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Netra-nadi and are classified into four different groups, </w:t>
      </w:r>
      <w:r>
        <w:rPr>
          <w:color w:val="#291F04"/>
          <w:sz w:val="2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the different symptoms of which will be described </w:t>
      </w:r>
      <w:r>
        <w:rPr>
          <w:color w:val="#291F04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presently. A suppuration (D. R. swelling) in any of the </w:t>
      </w:r>
      <w:r>
        <w:rPr>
          <w:color w:val="#291F04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unions (Sandhi) of the eye marked by a discharge of pus </w:t>
      </w:r>
      <w:r>
        <w:rPr>
          <w:color w:val="#291F04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is called </w:t>
      </w:r>
      <w:r>
        <w:rPr>
          <w:b w:val="true"/>
          <w:color w:val="#291F04"/>
          <w:sz w:val="23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Puyd</w:t>
      </w:r>
      <w:r>
        <w:rPr>
          <w:b w:val="true"/>
          <w:color w:val="#291F04"/>
          <w:sz w:val="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291F04"/>
          <w:sz w:val="23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srgva. </w:t>
      </w:r>
      <w:r>
        <w:rPr>
          <w:color w:val="#291F04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This is due to the concerted action </w:t>
      </w:r>
      <w:r>
        <w:rPr>
          <w:color w:val="#291F04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of the Doshas (Kapha, Pitta and blood). The secretion of </w:t>
      </w:r>
      <w:r>
        <w:rPr>
          <w:color w:val="#291F04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slimy, white and thick muco-purulent discharges marked </w:t>
      </w:r>
      <w:r>
        <w:rPr>
          <w:color w:val="#291F04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by the absence of pain * is called </w:t>
      </w:r>
      <w:r>
        <w:rPr>
          <w:b w:val="true"/>
          <w:color w:val="#291F04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gleshmd</w:t>
      </w:r>
      <w:r>
        <w:rPr>
          <w:b w:val="true"/>
          <w:color w:val="#291F04"/>
          <w:sz w:val="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291F04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srdva. </w:t>
      </w:r>
      <w:r>
        <w:rPr>
          <w:color w:val="#291F04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color w:val="#291F04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flow of thin, warm</w:t>
      </w:r>
      <w:r>
        <w:rPr>
          <w:color w:val="#291F04"/>
          <w:sz w:val="20"/>
          <w:lang w:val="en-US"/>
          <w:spacing w:val="6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291F04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 and blood-streaked copious discharge </w:t>
      </w:r>
      <w:r>
        <w:rPr>
          <w:color w:val="#291F04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due to a contaminated state of the local blood is called </w:t>
      </w:r>
      <w:r>
        <w:rPr>
          <w:b w:val="true"/>
          <w:color w:val="#291F04"/>
          <w:sz w:val="23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Raktd</w:t>
      </w:r>
      <w:r>
        <w:rPr>
          <w:b w:val="true"/>
          <w:color w:val="#291F04"/>
          <w:sz w:val="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291F04"/>
          <w:sz w:val="23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srdva. </w:t>
      </w:r>
      <w:r>
        <w:rPr>
          <w:color w:val="#291F04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 warm, water-like and yellowish blue </w:t>
      </w:r>
      <w:r>
        <w:rPr>
          <w:b w:val="true"/>
          <w:color w:val="#291F04"/>
          <w:sz w:val="23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(D. R. </w:t>
      </w:r>
      <w:r>
        <w:rPr>
          <w:color w:val="#291F04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reddish yellow) discharge from the middle part </w:t>
      </w:r>
      <w:r>
        <w:rPr>
          <w:color w:val="#291F04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of the union (owing to the deranged condition of </w:t>
      </w:r>
      <w:r>
        <w:rPr>
          <w:b w:val="true"/>
          <w:color w:val="#291F04"/>
          <w:sz w:val="23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color w:val="#291F04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Pitta) is called </w:t>
      </w:r>
      <w:r>
        <w:rPr>
          <w:b w:val="true"/>
          <w:color w:val="#291F04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Pittd</w:t>
      </w:r>
      <w:r>
        <w:rPr>
          <w:b w:val="true"/>
          <w:color w:val="#291F04"/>
          <w:sz w:val="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291F04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srdva. </w:t>
      </w:r>
      <w:r>
        <w:rPr>
          <w:color w:val="#291F04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3.</w:t>
      </w:r>
    </w:p>
    <w:p>
      <w:pPr>
        <w:ind w:right="72" w:left="0" w:firstLine="0"/>
        <w:spacing w:before="0" w:after="0" w:line="282" w:lineRule="exact"/>
        <w:jc w:val="right"/>
        <w:rPr>
          <w:b w:val="true"/>
          <w:color w:val="#291F04"/>
          <w:sz w:val="26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1F04"/>
          <w:sz w:val="2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Symptoms of Parvani, etc. :</w:t>
      </w:r>
      <w:r>
        <w:rPr>
          <w:b w:val="true"/>
          <w:color w:val="#291F04"/>
          <w:sz w:val="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—</w:t>
      </w:r>
      <w:r>
        <w:rPr>
          <w:b w:val="true"/>
          <w:color w:val="#291F04"/>
          <w:sz w:val="2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291F04"/>
          <w:sz w:val="20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small,</w:t>
      </w:r>
    </w:p>
    <w:p>
      <w:pPr>
        <w:ind w:right="72" w:left="0" w:firstLine="0"/>
        <w:spacing w:before="0" w:after="0" w:line="269" w:lineRule="exact"/>
        <w:jc w:val="both"/>
        <w:rPr>
          <w:color w:val="#291F04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291F04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round and copper-coloured swelling occurring at the join</w:t>
        <w:softHyphen/>
      </w:r>
      <w:r>
        <w:rPr>
          <w:color w:val="#291F04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ing of the Krishna-mandala and Sukla-mandala, due to </w:t>
      </w:r>
      <w:r>
        <w:rPr>
          <w:color w:val="#291F04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vitiated state of the local blood and attended with a </w:t>
      </w:r>
      <w:r>
        <w:rPr>
          <w:color w:val="#291F04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burning sensation and aching pain, is called </w:t>
      </w:r>
      <w:r>
        <w:rPr>
          <w:b w:val="true"/>
          <w:color w:val="#291F04"/>
          <w:sz w:val="23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Parvani. </w:t>
      </w:r>
      <w:r>
        <w:rPr>
          <w:b w:val="true"/>
          <w:color w:val="#291F04"/>
          <w:sz w:val="23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291F04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swelling possessed of the preceding features and </w:t>
      </w:r>
      <w:r>
        <w:rPr>
          <w:color w:val="#291F04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occurring at the very same joining is called </w:t>
      </w:r>
      <w:r>
        <w:rPr>
          <w:b w:val="true"/>
          <w:color w:val="#291F04"/>
          <w:sz w:val="23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Alaji </w:t>
      </w:r>
      <w:r>
        <w:rPr>
          <w:color w:val="#291F04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(Kera</w:t>
        <w:softHyphen/>
      </w:r>
      <w:r>
        <w:rPr>
          <w:color w:val="#291F04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titis) I. A cyst or swelling (Granthi) characterised by an itching sensation appearing on the joining of the eye-lids </w:t>
      </w:r>
      <w:r>
        <w:rPr>
          <w:color w:val="#291F04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and eye-lashes owing to the germination of parasites </w:t>
      </w:r>
      <w:r>
        <w:rPr>
          <w:color w:val="#291F04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(Krimi) in those localities, is called </w:t>
      </w:r>
      <w:r>
        <w:rPr>
          <w:b w:val="true"/>
          <w:color w:val="#291F04"/>
          <w:sz w:val="23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Krimi</w:t>
      </w:r>
      <w:r>
        <w:rPr>
          <w:b w:val="true"/>
          <w:color w:val="#291F04"/>
          <w:sz w:val="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291F04"/>
          <w:sz w:val="23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granthi. </w:t>
      </w:r>
      <w:r>
        <w:rPr>
          <w:color w:val="#291F04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Parasites of different forms in such a case are found to infest the regions where the inner lining of the Vartma-</w:t>
      </w:r>
      <w:r>
        <w:rPr>
          <w:color w:val="#291F04"/>
          <w:sz w:val="20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ind w:right="72" w:left="0" w:firstLine="288"/>
        <w:spacing w:before="180" w:after="0" w:line="207" w:lineRule="exact"/>
        <w:jc w:val="left"/>
        <w:rPr>
          <w:color w:val="#291F04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291F04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* According to Madhava's reading, the absence of pain is not a </w:t>
      </w:r>
      <w:r>
        <w:rPr>
          <w:color w:val="#291F04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necessary concomitant in this case.</w:t>
      </w:r>
    </w:p>
    <w:p>
      <w:pPr>
        <w:ind w:right="72" w:left="0" w:firstLine="288"/>
        <w:spacing w:before="0" w:after="0" w:line="195" w:lineRule="exact"/>
        <w:jc w:val="left"/>
        <w:rPr>
          <w:color w:val="#291F04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291F04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 According to Madhava's reading thinness and warmness are not </w:t>
      </w:r>
      <w:r>
        <w:rPr>
          <w:color w:val="#291F04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essential.</w:t>
      </w:r>
    </w:p>
    <w:p>
      <w:pPr>
        <w:ind w:right="72" w:left="0" w:firstLine="504"/>
        <w:spacing w:before="72" w:after="0" w:line="212" w:lineRule="exact"/>
        <w:jc w:val="left"/>
        <w:rPr>
          <w:color w:val="#291F04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291F04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difference between a case of </w:t>
      </w:r>
      <w:r>
        <w:rPr>
          <w:b w:val="true"/>
          <w:color w:val="#291F04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Parvani </w:t>
      </w:r>
      <w:r>
        <w:rPr>
          <w:color w:val="#291F04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and that of </w:t>
      </w:r>
      <w:r>
        <w:rPr>
          <w:b w:val="true"/>
          <w:color w:val="#291F04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Alaji is </w:t>
      </w:r>
      <w:r>
        <w:rPr>
          <w:color w:val="#291F04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that the swelling in a case of Parvani is smaller, and that in the Alaji </w:t>
      </w:r>
      <w:r>
        <w:rPr>
          <w:color w:val="#291F04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larger.</w:t>
      </w:r>
    </w:p>
    <w:sectPr>
      <w:pgSz w:w="6721" w:h="11621" w:orient="portrait"/>
      <w:type w:val="nextPage"/>
      <w:textDirection w:val="lrTb"/>
      <w:pgMar w:bottom="871" w:top="1115" w:right="722" w:left="71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