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2123E" w14:textId="77777777" w:rsidR="00000000" w:rsidRPr="005E0412" w:rsidRDefault="00000000" w:rsidP="00D84616">
      <w:pPr>
        <w:ind w:left="1710"/>
        <w:rPr>
          <w:sz w:val="20"/>
        </w:rPr>
      </w:pPr>
      <w:r w:rsidRPr="005E0412">
        <w:rPr>
          <w:noProof/>
          <w:sz w:val="20"/>
          <w:lang w:val="en-IN" w:eastAsia="en-IN"/>
        </w:rPr>
        <w:drawing>
          <wp:inline distT="0" distB="0" distL="0" distR="0" wp14:anchorId="744CE5C9" wp14:editId="451844D5">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4334458" cy="574071"/>
                    </a:xfrm>
                    <a:prstGeom prst="rect">
                      <a:avLst/>
                    </a:prstGeom>
                  </pic:spPr>
                </pic:pic>
              </a:graphicData>
            </a:graphic>
          </wp:inline>
        </w:drawing>
      </w:r>
    </w:p>
    <w:p w14:paraId="14528E4C" w14:textId="77777777" w:rsidR="00000000" w:rsidRPr="005E0412" w:rsidRDefault="00000000" w:rsidP="00873265">
      <w:pPr>
        <w:ind w:left="224"/>
        <w:jc w:val="center"/>
        <w:rPr>
          <w:b/>
          <w:color w:val="006400"/>
          <w:sz w:val="26"/>
        </w:rPr>
      </w:pPr>
    </w:p>
    <w:p w14:paraId="3E29AECF" w14:textId="77777777" w:rsidR="00000000" w:rsidRPr="005E0412" w:rsidRDefault="00000000" w:rsidP="00873265">
      <w:pPr>
        <w:ind w:left="224"/>
        <w:jc w:val="center"/>
        <w:rPr>
          <w:b/>
          <w:color w:val="006400"/>
          <w:sz w:val="26"/>
        </w:rPr>
      </w:pPr>
      <w:r w:rsidRPr="005E0412">
        <w:rPr>
          <w:b/>
          <w:color w:val="006400"/>
          <w:sz w:val="26"/>
        </w:rPr>
        <w:t xml:space="preserve">SCHOOL OF </w:t>
      </w:r>
      <w:r>
        <w:rPr>
          <w:b/>
          <w:color w:val="006400"/>
          <w:sz w:val="26"/>
        </w:rPr>
        <w:t>COMPUTING</w:t>
      </w:r>
    </w:p>
    <w:p w14:paraId="602413B0" w14:textId="77777777" w:rsidR="00000000" w:rsidRPr="005E0412" w:rsidRDefault="00000000" w:rsidP="00873265">
      <w:pPr>
        <w:ind w:left="224"/>
        <w:jc w:val="center"/>
        <w:rPr>
          <w:b/>
          <w:color w:val="006400"/>
          <w:sz w:val="26"/>
        </w:rPr>
      </w:pPr>
    </w:p>
    <w:p w14:paraId="631434A1" w14:textId="77777777" w:rsidR="00000000" w:rsidRDefault="00000000" w:rsidP="00873265">
      <w:pPr>
        <w:ind w:left="224"/>
        <w:jc w:val="center"/>
        <w:rPr>
          <w:b/>
          <w:color w:val="006400"/>
          <w:sz w:val="26"/>
        </w:rPr>
      </w:pPr>
      <w:r w:rsidRPr="005E0412">
        <w:rPr>
          <w:b/>
          <w:color w:val="006400"/>
          <w:sz w:val="26"/>
        </w:rPr>
        <w:t xml:space="preserve">Department of </w:t>
      </w:r>
      <w:r>
        <w:rPr>
          <w:b/>
          <w:color w:val="006400"/>
          <w:sz w:val="26"/>
        </w:rPr>
        <w:t>Computer Science and Engineering</w:t>
      </w:r>
    </w:p>
    <w:p w14:paraId="193401B2" w14:textId="77777777" w:rsidR="00000000" w:rsidRPr="005E0412" w:rsidRDefault="00000000" w:rsidP="00873265">
      <w:pPr>
        <w:ind w:left="224"/>
        <w:jc w:val="center"/>
        <w:rPr>
          <w:b/>
          <w:color w:val="006400"/>
          <w:sz w:val="26"/>
        </w:rPr>
      </w:pPr>
    </w:p>
    <w:p w14:paraId="7B31D124" w14:textId="77777777" w:rsidR="00000000" w:rsidRPr="005E0412" w:rsidRDefault="00000000" w:rsidP="00873265">
      <w:pPr>
        <w:ind w:left="224"/>
        <w:jc w:val="center"/>
        <w:rPr>
          <w:b/>
          <w:color w:val="006400"/>
          <w:sz w:val="26"/>
        </w:rPr>
      </w:pPr>
      <w:r>
        <w:rPr>
          <w:b/>
          <w:color w:val="006400"/>
          <w:sz w:val="26"/>
        </w:rPr>
        <w:t>DATA ANALYSIS ESSENTIALS</w:t>
      </w:r>
    </w:p>
    <w:p w14:paraId="41315D38" w14:textId="77777777" w:rsidR="00000000" w:rsidRPr="005E0412" w:rsidRDefault="00000000" w:rsidP="00873265">
      <w:pPr>
        <w:pStyle w:val="Heading1"/>
        <w:spacing w:before="274"/>
        <w:ind w:left="262"/>
        <w:jc w:val="center"/>
        <w:rPr>
          <w:color w:val="FF0000"/>
          <w:spacing w:val="-2"/>
          <w:u w:val="single" w:color="FF0000"/>
        </w:rPr>
      </w:pPr>
      <w:bookmarkStart w:id="0" w:name="_Toc_Certificate"/>
      <w:r w:rsidRPr="005E0412">
        <w:rPr>
          <w:color w:val="FF0000"/>
          <w:spacing w:val="-2"/>
          <w:u w:val="single" w:color="FF0000"/>
        </w:rPr>
        <w:t>CERTIFICATE</w:t>
      </w:r>
      <w:bookmarkEnd w:id="0"/>
    </w:p>
    <w:p w14:paraId="1DD21306" w14:textId="77777777" w:rsidR="00000000" w:rsidRPr="005E0412" w:rsidRDefault="00000000" w:rsidP="00D84616">
      <w:pPr>
        <w:pStyle w:val="Heading2"/>
        <w:spacing w:line="356" w:lineRule="exact"/>
        <w:ind w:left="554" w:right="971"/>
        <w:jc w:val="center"/>
      </w:pPr>
    </w:p>
    <w:p w14:paraId="1F309351" w14:textId="77777777" w:rsidR="00000000" w:rsidRPr="005E0412" w:rsidRDefault="00000000" w:rsidP="00704CE7">
      <w:pPr>
        <w:spacing w:after="11" w:line="360" w:lineRule="auto"/>
        <w:ind w:left="561" w:right="971"/>
        <w:jc w:val="both"/>
      </w:pPr>
      <w:r w:rsidRPr="005E0412">
        <w:t>This</w:t>
      </w:r>
      <w:r w:rsidRPr="005E0412">
        <w:rPr>
          <w:spacing w:val="-2"/>
        </w:rPr>
        <w:t xml:space="preserve"> </w:t>
      </w:r>
      <w:r w:rsidRPr="005E0412">
        <w:t>is</w:t>
      </w:r>
      <w:r w:rsidRPr="005E0412">
        <w:rPr>
          <w:spacing w:val="-2"/>
        </w:rPr>
        <w:t xml:space="preserve"> </w:t>
      </w:r>
      <w:r w:rsidRPr="005E0412">
        <w:t>to</w:t>
      </w:r>
      <w:r w:rsidRPr="005E0412">
        <w:rPr>
          <w:spacing w:val="-2"/>
        </w:rPr>
        <w:t xml:space="preserve"> </w:t>
      </w:r>
      <w:r w:rsidRPr="005E0412">
        <w:t>certify</w:t>
      </w:r>
      <w:r w:rsidRPr="005E0412">
        <w:rPr>
          <w:spacing w:val="-3"/>
        </w:rPr>
        <w:t xml:space="preserve"> </w:t>
      </w:r>
      <w:r w:rsidRPr="005E0412">
        <w:t>that</w:t>
      </w:r>
      <w:r w:rsidRPr="005E0412">
        <w:rPr>
          <w:spacing w:val="-2"/>
        </w:rPr>
        <w:t xml:space="preserve"> </w:t>
      </w:r>
      <w:r w:rsidRPr="005E0412">
        <w:t xml:space="preserve">the </w:t>
      </w:r>
      <w:r w:rsidRPr="005E0412">
        <w:t xml:space="preserve">Cornerstone </w:t>
      </w:r>
      <w:r w:rsidRPr="005E0412">
        <w:t>project</w:t>
      </w:r>
      <w:r w:rsidRPr="005E0412">
        <w:rPr>
          <w:spacing w:val="-2"/>
        </w:rPr>
        <w:t xml:space="preserve"> </w:t>
      </w:r>
      <w:r w:rsidRPr="005E0412">
        <w:t>work</w:t>
      </w:r>
      <w:r w:rsidRPr="005E0412">
        <w:rPr>
          <w:spacing w:val="40"/>
        </w:rPr>
        <w:t xml:space="preserve"> </w:t>
      </w:r>
      <w:r w:rsidRPr="005E0412">
        <w:t>entitled</w:t>
      </w:r>
      <w:r w:rsidRPr="005E0412">
        <w:rPr>
          <w:spacing w:val="40"/>
        </w:rPr>
        <w:t xml:space="preserve"> </w:t>
      </w:r>
      <w:r w:rsidRPr="005E0412">
        <w:rPr>
          <w:i/>
        </w:rPr>
        <w:t>“</w:t>
      </w:r>
      <w:r>
        <w:rPr>
          <w:b/>
          <w:color w:val="BE0000"/>
        </w:rPr>
        <w:t>WEATHER DATA ANALYSIS</w:t>
      </w:r>
      <w:r w:rsidRPr="005E0412">
        <w:rPr>
          <w:i/>
        </w:rPr>
        <w:t xml:space="preserve">” </w:t>
      </w:r>
      <w:r w:rsidRPr="005E0412">
        <w:t>is submitted</w:t>
      </w:r>
      <w:r w:rsidRPr="005E0412">
        <w:t xml:space="preserve">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6F669A" w:rsidRPr="005E0412" w14:paraId="7655015E" w14:textId="77777777" w:rsidTr="00C3105C">
        <w:trPr>
          <w:trHeight w:val="385"/>
        </w:trPr>
        <w:tc>
          <w:tcPr>
            <w:tcW w:w="3152" w:type="dxa"/>
          </w:tcPr>
          <w:p w14:paraId="25903E81" w14:textId="77777777" w:rsidR="00000000" w:rsidRPr="005E0412" w:rsidRDefault="00000000" w:rsidP="00C3105C">
            <w:pPr>
              <w:spacing w:line="266" w:lineRule="exact"/>
              <w:ind w:left="64"/>
              <w:rPr>
                <w:b/>
                <w:szCs w:val="24"/>
              </w:rPr>
            </w:pPr>
            <w:r>
              <w:rPr>
                <w:b/>
                <w:color w:val="16365B"/>
                <w:szCs w:val="24"/>
              </w:rPr>
              <w:t>P.Raghu Ram</w:t>
            </w:r>
          </w:p>
        </w:tc>
        <w:tc>
          <w:tcPr>
            <w:tcW w:w="1676" w:type="dxa"/>
          </w:tcPr>
          <w:p w14:paraId="29BA978F" w14:textId="77777777" w:rsidR="00000000" w:rsidRPr="005E0412" w:rsidRDefault="00000000" w:rsidP="00260B47">
            <w:pPr>
              <w:spacing w:line="266" w:lineRule="exact"/>
              <w:ind w:left="9" w:right="27"/>
              <w:jc w:val="center"/>
              <w:rPr>
                <w:b/>
                <w:szCs w:val="24"/>
              </w:rPr>
            </w:pPr>
            <w:r w:rsidRPr="005E0412">
              <w:rPr>
                <w:b/>
                <w:color w:val="16365B"/>
                <w:spacing w:val="-2"/>
                <w:szCs w:val="24"/>
              </w:rPr>
              <w:t>(</w:t>
            </w:r>
            <w:r>
              <w:rPr>
                <w:b/>
                <w:color w:val="16365B"/>
                <w:spacing w:val="-2"/>
                <w:szCs w:val="24"/>
              </w:rPr>
              <w:t>25B11CS746</w:t>
            </w:r>
            <w:r w:rsidRPr="005E0412">
              <w:rPr>
                <w:b/>
                <w:color w:val="16365B"/>
                <w:spacing w:val="-2"/>
                <w:szCs w:val="24"/>
              </w:rPr>
              <w:t>)</w:t>
            </w:r>
          </w:p>
        </w:tc>
      </w:tr>
      <w:tr w:rsidR="006F669A" w:rsidRPr="005E0412" w14:paraId="0E8EFF1D" w14:textId="77777777" w:rsidTr="00C3105C">
        <w:trPr>
          <w:trHeight w:val="499"/>
        </w:trPr>
        <w:tc>
          <w:tcPr>
            <w:tcW w:w="3152" w:type="dxa"/>
          </w:tcPr>
          <w:p w14:paraId="36226ABC" w14:textId="77777777" w:rsidR="00000000" w:rsidRPr="005E0412" w:rsidRDefault="00000000" w:rsidP="00C3105C">
            <w:pPr>
              <w:spacing w:before="104"/>
              <w:ind w:left="62"/>
              <w:rPr>
                <w:b/>
                <w:szCs w:val="24"/>
              </w:rPr>
            </w:pPr>
            <w:r>
              <w:rPr>
                <w:b/>
                <w:color w:val="16365B"/>
                <w:szCs w:val="24"/>
              </w:rPr>
              <w:t>p.Abhi Varun Reddy</w:t>
            </w:r>
          </w:p>
        </w:tc>
        <w:tc>
          <w:tcPr>
            <w:tcW w:w="1676" w:type="dxa"/>
          </w:tcPr>
          <w:p w14:paraId="6165843D" w14:textId="77777777" w:rsidR="00000000" w:rsidRPr="005E0412" w:rsidRDefault="00000000" w:rsidP="00260B47">
            <w:pPr>
              <w:spacing w:before="104"/>
              <w:ind w:left="27" w:right="18"/>
              <w:jc w:val="center"/>
              <w:rPr>
                <w:b/>
                <w:szCs w:val="24"/>
              </w:rPr>
            </w:pPr>
            <w:r w:rsidRPr="005E0412">
              <w:rPr>
                <w:b/>
                <w:color w:val="16365B"/>
                <w:spacing w:val="-2"/>
                <w:szCs w:val="24"/>
              </w:rPr>
              <w:t>(</w:t>
            </w:r>
            <w:r w:rsidRPr="005E0412">
              <w:rPr>
                <w:b/>
                <w:color w:val="16365B"/>
                <w:spacing w:val="-2"/>
                <w:szCs w:val="24"/>
              </w:rPr>
              <w:t>2</w:t>
            </w:r>
            <w:r>
              <w:rPr>
                <w:b/>
                <w:color w:val="16365B"/>
                <w:spacing w:val="-2"/>
                <w:szCs w:val="24"/>
              </w:rPr>
              <w:t>5B11CS692</w:t>
            </w:r>
            <w:r w:rsidRPr="005E0412">
              <w:rPr>
                <w:b/>
                <w:color w:val="16365B"/>
                <w:spacing w:val="-2"/>
                <w:szCs w:val="24"/>
              </w:rPr>
              <w:t>)</w:t>
            </w:r>
          </w:p>
        </w:tc>
      </w:tr>
      <w:tr w:rsidR="006F669A" w:rsidRPr="005E0412" w14:paraId="0332C917" w14:textId="77777777" w:rsidTr="00C3105C">
        <w:trPr>
          <w:trHeight w:val="497"/>
        </w:trPr>
        <w:tc>
          <w:tcPr>
            <w:tcW w:w="3152" w:type="dxa"/>
          </w:tcPr>
          <w:p w14:paraId="1EDDC50B" w14:textId="77777777" w:rsidR="00000000" w:rsidRPr="005E0412" w:rsidRDefault="00000000" w:rsidP="00C3105C">
            <w:pPr>
              <w:spacing w:before="103"/>
              <w:ind w:left="50"/>
              <w:rPr>
                <w:b/>
                <w:szCs w:val="24"/>
              </w:rPr>
            </w:pPr>
            <w:r>
              <w:rPr>
                <w:b/>
                <w:color w:val="16365B"/>
                <w:szCs w:val="24"/>
              </w:rPr>
              <w:t>M.sSiva Murali Krishna</w:t>
            </w:r>
          </w:p>
        </w:tc>
        <w:tc>
          <w:tcPr>
            <w:tcW w:w="1676" w:type="dxa"/>
          </w:tcPr>
          <w:p w14:paraId="3CDCF1BE" w14:textId="77777777" w:rsidR="00000000" w:rsidRPr="005E0412" w:rsidRDefault="00000000" w:rsidP="00260B47">
            <w:pPr>
              <w:spacing w:before="103"/>
              <w:ind w:left="14" w:right="18"/>
              <w:jc w:val="center"/>
              <w:rPr>
                <w:b/>
                <w:szCs w:val="24"/>
              </w:rPr>
            </w:pPr>
            <w:r w:rsidRPr="005E0412">
              <w:rPr>
                <w:b/>
                <w:color w:val="16365B"/>
                <w:spacing w:val="-2"/>
                <w:szCs w:val="24"/>
              </w:rPr>
              <w:t>(</w:t>
            </w:r>
            <w:r w:rsidRPr="005E0412">
              <w:rPr>
                <w:b/>
                <w:color w:val="16365B"/>
                <w:spacing w:val="-2"/>
                <w:szCs w:val="24"/>
              </w:rPr>
              <w:t>2</w:t>
            </w:r>
            <w:r>
              <w:rPr>
                <w:b/>
                <w:color w:val="16365B"/>
                <w:spacing w:val="-2"/>
                <w:szCs w:val="24"/>
              </w:rPr>
              <w:t>5B11CS631</w:t>
            </w:r>
            <w:r w:rsidRPr="005E0412">
              <w:rPr>
                <w:b/>
                <w:color w:val="16365B"/>
                <w:spacing w:val="-2"/>
                <w:szCs w:val="24"/>
              </w:rPr>
              <w:t>)</w:t>
            </w:r>
          </w:p>
        </w:tc>
      </w:tr>
      <w:tr w:rsidR="006F669A" w:rsidRPr="005E0412" w14:paraId="19981C48" w14:textId="77777777" w:rsidTr="00C3105C">
        <w:trPr>
          <w:trHeight w:val="383"/>
        </w:trPr>
        <w:tc>
          <w:tcPr>
            <w:tcW w:w="3152" w:type="dxa"/>
          </w:tcPr>
          <w:p w14:paraId="4E591A46" w14:textId="77777777" w:rsidR="00000000" w:rsidRPr="005E0412" w:rsidRDefault="00000000" w:rsidP="00C3105C">
            <w:pPr>
              <w:spacing w:before="103" w:line="256" w:lineRule="exact"/>
              <w:ind w:left="50"/>
              <w:rPr>
                <w:b/>
                <w:szCs w:val="24"/>
              </w:rPr>
            </w:pPr>
            <w:r>
              <w:rPr>
                <w:b/>
                <w:color w:val="16365B"/>
                <w:szCs w:val="24"/>
              </w:rPr>
              <w:t>P.S.S Rohith Kumar</w:t>
            </w:r>
          </w:p>
        </w:tc>
        <w:tc>
          <w:tcPr>
            <w:tcW w:w="1676" w:type="dxa"/>
          </w:tcPr>
          <w:p w14:paraId="4B51BBA2" w14:textId="77777777" w:rsidR="00000000" w:rsidRPr="005E0412" w:rsidRDefault="00000000" w:rsidP="00260B47">
            <w:pPr>
              <w:spacing w:before="103" w:line="256" w:lineRule="exact"/>
              <w:ind w:left="27" w:right="18"/>
              <w:jc w:val="center"/>
              <w:rPr>
                <w:b/>
                <w:szCs w:val="24"/>
              </w:rPr>
            </w:pPr>
            <w:r w:rsidRPr="005E0412">
              <w:rPr>
                <w:b/>
                <w:color w:val="16365B"/>
                <w:spacing w:val="-2"/>
                <w:szCs w:val="24"/>
              </w:rPr>
              <w:t>(</w:t>
            </w:r>
            <w:r w:rsidRPr="005E0412">
              <w:rPr>
                <w:b/>
                <w:color w:val="16365B"/>
                <w:spacing w:val="-2"/>
                <w:szCs w:val="24"/>
              </w:rPr>
              <w:t>2</w:t>
            </w:r>
            <w:r>
              <w:rPr>
                <w:b/>
                <w:color w:val="16365B"/>
                <w:spacing w:val="-2"/>
                <w:szCs w:val="24"/>
              </w:rPr>
              <w:t>5B11CS752</w:t>
            </w:r>
            <w:r w:rsidRPr="005E0412">
              <w:rPr>
                <w:b/>
                <w:color w:val="16365B"/>
                <w:spacing w:val="-2"/>
                <w:szCs w:val="24"/>
              </w:rPr>
              <w:t>)</w:t>
            </w:r>
          </w:p>
        </w:tc>
      </w:tr>
    </w:tbl>
    <w:p w14:paraId="7B81B53E" w14:textId="77777777" w:rsidR="00000000" w:rsidRPr="005E0412" w:rsidRDefault="00000000" w:rsidP="00D84616">
      <w:pPr>
        <w:spacing w:before="141"/>
      </w:pPr>
    </w:p>
    <w:p w14:paraId="3A13097B" w14:textId="77777777" w:rsidR="00000000" w:rsidRPr="005E0412" w:rsidRDefault="00000000" w:rsidP="00704CE7">
      <w:pPr>
        <w:spacing w:line="360" w:lineRule="auto"/>
        <w:ind w:left="550" w:right="703"/>
        <w:jc w:val="both"/>
      </w:pPr>
      <w:r w:rsidRPr="005E0412">
        <w:rPr>
          <w:color w:val="16365B"/>
        </w:rPr>
        <w:t>i</w:t>
      </w:r>
      <w:r w:rsidRPr="005E0412">
        <w:t xml:space="preserve">n partial fulfillment of the requirements for </w:t>
      </w:r>
      <w:r w:rsidRPr="005E0412">
        <w:t xml:space="preserve">the </w:t>
      </w:r>
      <w:r w:rsidRPr="005E0412">
        <w:t xml:space="preserve">award of the B.Tech. degree in </w:t>
      </w:r>
      <w:r>
        <w:t>Computer Science and Engineering</w:t>
      </w:r>
      <w:r w:rsidRPr="005E0412">
        <w:t xml:space="preserve"> for</w:t>
      </w:r>
      <w:r w:rsidRPr="005E0412">
        <w:rPr>
          <w:spacing w:val="-2"/>
        </w:rPr>
        <w:t xml:space="preserve"> </w:t>
      </w:r>
      <w:r w:rsidRPr="005E0412">
        <w:t>the academic</w:t>
      </w:r>
      <w:r w:rsidRPr="005E0412">
        <w:rPr>
          <w:spacing w:val="-1"/>
        </w:rPr>
        <w:t xml:space="preserve"> </w:t>
      </w:r>
      <w:r w:rsidRPr="005E0412">
        <w:t>year 202</w:t>
      </w:r>
      <w:r>
        <w:t>6</w:t>
      </w:r>
      <w:r w:rsidRPr="005E0412">
        <w:t>-202</w:t>
      </w:r>
      <w:r>
        <w:t>7</w:t>
      </w:r>
      <w:r w:rsidRPr="005E0412">
        <w:t>.</w:t>
      </w:r>
    </w:p>
    <w:p w14:paraId="075F7433" w14:textId="77777777" w:rsidR="00000000" w:rsidRPr="005E0412" w:rsidRDefault="00000000" w:rsidP="00D84616"/>
    <w:p w14:paraId="73F98B10" w14:textId="77777777" w:rsidR="00000000" w:rsidRPr="005E0412" w:rsidRDefault="00000000" w:rsidP="00D84616"/>
    <w:p w14:paraId="4758CA0A" w14:textId="77777777" w:rsidR="00000000" w:rsidRPr="005E0412" w:rsidRDefault="00000000" w:rsidP="00D84616">
      <w:pPr>
        <w:spacing w:before="54"/>
      </w:pPr>
    </w:p>
    <w:p w14:paraId="344BCAC2" w14:textId="77777777" w:rsidR="00000000" w:rsidRPr="005E0412" w:rsidRDefault="00000000" w:rsidP="005E0412">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r>
      <w:r w:rsidRPr="005E0412">
        <w:rPr>
          <w:b/>
          <w:color w:val="923634"/>
          <w:sz w:val="23"/>
        </w:rPr>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5AAE483F" w14:textId="77777777" w:rsidR="00000000" w:rsidRPr="005E0412" w:rsidRDefault="00000000" w:rsidP="005E0412">
      <w:pPr>
        <w:tabs>
          <w:tab w:val="left" w:pos="6159"/>
        </w:tabs>
        <w:spacing w:before="46"/>
        <w:ind w:left="567"/>
      </w:pPr>
      <w:r w:rsidRPr="005E0412">
        <w:t xml:space="preserve">Dr. </w:t>
      </w:r>
      <w:r>
        <w:t>Phani Sridhar Addepalli</w:t>
      </w:r>
      <w:r w:rsidRPr="005E0412">
        <w:t>, Ph.D,</w:t>
      </w:r>
      <w:r w:rsidRPr="005E0412">
        <w:tab/>
        <w:t xml:space="preserve"> </w:t>
      </w:r>
      <w:r w:rsidRPr="005E0412">
        <w:tab/>
      </w:r>
      <w:r w:rsidRPr="005E0412">
        <w:t xml:space="preserve">Dr. </w:t>
      </w:r>
      <w:r>
        <w:t>Phani Sridhar Addepalli</w:t>
      </w:r>
      <w:r w:rsidRPr="005E0412">
        <w:t>, Ph.D,</w:t>
      </w:r>
    </w:p>
    <w:p w14:paraId="6B167592" w14:textId="77777777" w:rsidR="00000000" w:rsidRPr="005E0412" w:rsidRDefault="00000000" w:rsidP="005E0412">
      <w:pPr>
        <w:tabs>
          <w:tab w:val="left" w:pos="6159"/>
        </w:tabs>
        <w:spacing w:before="46"/>
        <w:ind w:left="567"/>
      </w:pPr>
      <w:r w:rsidRPr="005E0412">
        <w:t>Ass</w:t>
      </w:r>
      <w:r>
        <w:t>istant</w:t>
      </w:r>
      <w:r w:rsidRPr="005E0412">
        <w:t xml:space="preserve"> Professor,</w:t>
      </w:r>
      <w:r w:rsidRPr="005E0412">
        <w:tab/>
        <w:t xml:space="preserve"> </w:t>
      </w:r>
      <w:r w:rsidRPr="005E0412">
        <w:tab/>
      </w:r>
      <w:r>
        <w:t>Assistant Professor</w:t>
      </w:r>
      <w:r w:rsidRPr="005E0412">
        <w:t>,</w:t>
      </w:r>
    </w:p>
    <w:p w14:paraId="57A95654" w14:textId="77777777" w:rsidR="00000000" w:rsidRPr="005E0412" w:rsidRDefault="00000000" w:rsidP="005E0412">
      <w:pPr>
        <w:tabs>
          <w:tab w:val="left" w:pos="6159"/>
        </w:tabs>
        <w:spacing w:before="46"/>
        <w:ind w:left="567"/>
      </w:pPr>
      <w:r w:rsidRPr="005E0412">
        <w:t xml:space="preserve">Department of </w:t>
      </w:r>
      <w:r>
        <w:t>CSE</w:t>
      </w:r>
      <w:r w:rsidRPr="005E0412">
        <w:tab/>
        <w:t xml:space="preserve"> </w:t>
      </w:r>
      <w:r w:rsidRPr="005E0412">
        <w:tab/>
      </w:r>
      <w:r w:rsidRPr="005E0412">
        <w:t xml:space="preserve">Department of </w:t>
      </w:r>
      <w:r>
        <w:t>CSE</w:t>
      </w:r>
    </w:p>
    <w:p w14:paraId="1661AAC3" w14:textId="77777777" w:rsidR="00613CE5" w:rsidRDefault="00000000">
      <w:r>
        <w:br w:type="page"/>
      </w:r>
    </w:p>
    <w:p w14:paraId="3BE0B0F0" w14:textId="77777777" w:rsidR="00000000" w:rsidRPr="005E0412" w:rsidRDefault="00000000" w:rsidP="00D84616">
      <w:pPr>
        <w:pStyle w:val="Heading3"/>
        <w:spacing w:before="67"/>
        <w:ind w:left="555" w:right="971"/>
        <w:jc w:val="center"/>
        <w:rPr>
          <w:rFonts w:cs="Times New Roman"/>
          <w:b/>
          <w:bCs/>
          <w:sz w:val="32"/>
          <w:szCs w:val="32"/>
        </w:rPr>
      </w:pPr>
      <w:bookmarkStart w:id="1" w:name="_Toc_Declaration"/>
      <w:r w:rsidRPr="005E0412">
        <w:rPr>
          <w:rFonts w:cs="Times New Roman"/>
          <w:b/>
          <w:bCs/>
          <w:spacing w:val="-2"/>
          <w:sz w:val="32"/>
          <w:szCs w:val="32"/>
        </w:rPr>
        <w:lastRenderedPageBreak/>
        <w:t>DECLARATION</w:t>
      </w:r>
      <w:bookmarkEnd w:id="1"/>
    </w:p>
    <w:p w14:paraId="35F0C692" w14:textId="77777777" w:rsidR="00000000" w:rsidRPr="005E0412" w:rsidRDefault="00000000" w:rsidP="00D84616">
      <w:pPr>
        <w:spacing w:before="273"/>
        <w:jc w:val="center"/>
        <w:rPr>
          <w:b/>
          <w:szCs w:val="20"/>
        </w:rPr>
      </w:pPr>
    </w:p>
    <w:p w14:paraId="70FEB1A4" w14:textId="77777777" w:rsidR="00000000" w:rsidRPr="005E0412" w:rsidRDefault="00000000" w:rsidP="002D0BB9">
      <w:pPr>
        <w:spacing w:line="360" w:lineRule="auto"/>
        <w:ind w:left="556" w:right="958" w:hanging="6"/>
        <w:jc w:val="both"/>
        <w:rPr>
          <w:szCs w:val="24"/>
        </w:rPr>
      </w:pPr>
      <w:r w:rsidRPr="005E0412">
        <w:rPr>
          <w:szCs w:val="24"/>
        </w:rPr>
        <w:t xml:space="preserve">We hereby declare that the </w:t>
      </w:r>
      <w:r w:rsidRPr="005E0412">
        <w:rPr>
          <w:szCs w:val="24"/>
        </w:rPr>
        <w:t xml:space="preserve">Cornerstone </w:t>
      </w:r>
      <w:r w:rsidRPr="005E0412">
        <w:rPr>
          <w:szCs w:val="24"/>
        </w:rPr>
        <w:t>project entitled “</w:t>
      </w:r>
      <w:r w:rsidRPr="00515343">
        <w:rPr>
          <w:b/>
          <w:bCs/>
          <w:szCs w:val="24"/>
        </w:rPr>
        <w:t>WEATHER DATA ANALYSIS</w:t>
      </w:r>
      <w:r w:rsidRPr="005E0412">
        <w:rPr>
          <w:szCs w:val="24"/>
        </w:rPr>
        <w:t xml:space="preserve">” </w:t>
      </w:r>
      <w:r w:rsidRPr="005E0412">
        <w:rPr>
          <w:szCs w:val="24"/>
        </w:rPr>
        <w:t xml:space="preserve">is original and </w:t>
      </w:r>
      <w:r w:rsidRPr="005E0412">
        <w:rPr>
          <w:szCs w:val="24"/>
        </w:rPr>
        <w:t>is</w:t>
      </w:r>
      <w:r w:rsidRPr="005E0412">
        <w:rPr>
          <w:szCs w:val="24"/>
        </w:rPr>
        <w:t xml:space="preserve"> submitted to </w:t>
      </w:r>
      <w:r w:rsidRPr="005E0412">
        <w:rPr>
          <w:b/>
          <w:bCs/>
          <w:szCs w:val="24"/>
        </w:rPr>
        <w:t>ADITYA UNIVERSITY</w:t>
      </w:r>
      <w:r w:rsidRPr="005E0412">
        <w:rPr>
          <w:szCs w:val="24"/>
        </w:rPr>
        <w:t>, Surampalem, in partial fulfillment of the requirements for the award of</w:t>
      </w:r>
      <w:r w:rsidRPr="005E0412">
        <w:rPr>
          <w:szCs w:val="24"/>
        </w:rPr>
        <w:t xml:space="preserve"> the</w:t>
      </w:r>
      <w:r w:rsidRPr="005E0412">
        <w:rPr>
          <w:szCs w:val="24"/>
        </w:rPr>
        <w:t xml:space="preserve"> </w:t>
      </w:r>
      <w:r w:rsidRPr="005E0412">
        <w:rPr>
          <w:b/>
          <w:bCs/>
          <w:szCs w:val="24"/>
        </w:rPr>
        <w:t>B.Tech.</w:t>
      </w:r>
      <w:r w:rsidRPr="005E0412">
        <w:rPr>
          <w:b/>
          <w:bCs/>
          <w:szCs w:val="24"/>
        </w:rPr>
        <w:t xml:space="preserve"> </w:t>
      </w:r>
      <w:r>
        <w:rPr>
          <w:b/>
          <w:bCs/>
          <w:szCs w:val="24"/>
        </w:rPr>
        <w:t>D</w:t>
      </w:r>
      <w:r w:rsidRPr="005E0412">
        <w:rPr>
          <w:b/>
          <w:bCs/>
          <w:szCs w:val="24"/>
        </w:rPr>
        <w:t>egree</w:t>
      </w:r>
      <w:r w:rsidRPr="005E0412">
        <w:rPr>
          <w:szCs w:val="24"/>
        </w:rPr>
        <w:t xml:space="preserve"> in </w:t>
      </w:r>
      <w:r>
        <w:rPr>
          <w:b/>
          <w:bCs/>
          <w:szCs w:val="24"/>
        </w:rPr>
        <w:t>Computer Science and Engineering</w:t>
      </w:r>
      <w:r w:rsidRPr="005E0412">
        <w:rPr>
          <w:szCs w:val="24"/>
        </w:rPr>
        <w:t xml:space="preserve">. </w:t>
      </w:r>
      <w:r w:rsidRPr="005E0412">
        <w:rPr>
          <w:szCs w:val="24"/>
        </w:rPr>
        <w:t>We</w:t>
      </w:r>
      <w:r w:rsidRPr="005E0412">
        <w:rPr>
          <w:szCs w:val="24"/>
        </w:rPr>
        <w:t xml:space="preserve"> further declare that this project work has not been submitted</w:t>
      </w:r>
      <w:r w:rsidRPr="005E0412">
        <w:rPr>
          <w:szCs w:val="24"/>
        </w:rPr>
        <w:t>, either</w:t>
      </w:r>
      <w:r w:rsidRPr="005E0412">
        <w:rPr>
          <w:szCs w:val="24"/>
        </w:rPr>
        <w:t xml:space="preserve"> in full or in part</w:t>
      </w:r>
      <w:r w:rsidRPr="005E0412">
        <w:rPr>
          <w:szCs w:val="24"/>
        </w:rPr>
        <w:t>,</w:t>
      </w:r>
      <w:r w:rsidRPr="005E0412">
        <w:rPr>
          <w:szCs w:val="24"/>
        </w:rPr>
        <w:t xml:space="preserve"> for the award of any degree in this or any other institution</w:t>
      </w:r>
      <w:r w:rsidRPr="005E0412">
        <w:rPr>
          <w:szCs w:val="24"/>
        </w:rPr>
        <w:t>.</w:t>
      </w:r>
      <w:r w:rsidRPr="005E0412">
        <w:rPr>
          <w:szCs w:val="24"/>
        </w:rPr>
        <w:t xml:space="preserve"> </w:t>
      </w:r>
      <w:r w:rsidRPr="005E0412">
        <w:rPr>
          <w:szCs w:val="24"/>
        </w:rPr>
        <w:t>We also</w:t>
      </w:r>
      <w:r w:rsidRPr="005E0412">
        <w:rPr>
          <w:szCs w:val="24"/>
        </w:rPr>
        <w:t xml:space="preserve"> confirm that this work complies with the </w:t>
      </w:r>
      <w:r w:rsidRPr="005E0412">
        <w:rPr>
          <w:szCs w:val="24"/>
        </w:rPr>
        <w:t>I</w:t>
      </w:r>
      <w:r w:rsidRPr="005E0412">
        <w:rPr>
          <w:szCs w:val="24"/>
        </w:rPr>
        <w:t>nstitutional Academic Integrity and AI Usage Policy</w:t>
      </w:r>
    </w:p>
    <w:p w14:paraId="75F1E247" w14:textId="77777777" w:rsidR="00000000" w:rsidRPr="005E0412" w:rsidRDefault="00000000" w:rsidP="00D84616">
      <w:pPr>
        <w:rPr>
          <w:sz w:val="20"/>
        </w:rPr>
      </w:pPr>
    </w:p>
    <w:p w14:paraId="5B82A7D1" w14:textId="77777777" w:rsidR="00000000" w:rsidRPr="005E0412" w:rsidRDefault="00000000" w:rsidP="00D84616">
      <w:pPr>
        <w:spacing w:before="15"/>
        <w:rPr>
          <w:sz w:val="20"/>
        </w:rPr>
      </w:pPr>
    </w:p>
    <w:p w14:paraId="3E6CD7AA" w14:textId="77777777" w:rsidR="00000000" w:rsidRPr="005E0412" w:rsidRDefault="00000000" w:rsidP="002D0BB9">
      <w:pPr>
        <w:spacing w:line="552" w:lineRule="auto"/>
        <w:ind w:left="655" w:right="6914"/>
      </w:pPr>
      <w:r w:rsidRPr="005E0412">
        <w:t xml:space="preserve">Place: Surampalem </w:t>
      </w:r>
    </w:p>
    <w:p w14:paraId="709A6D52" w14:textId="77777777" w:rsidR="00000000" w:rsidRPr="005E0412" w:rsidRDefault="00000000" w:rsidP="002D0BB9">
      <w:pPr>
        <w:spacing w:line="552" w:lineRule="auto"/>
        <w:ind w:left="655" w:right="6914"/>
        <w:rPr>
          <w:b/>
          <w:sz w:val="23"/>
        </w:rPr>
      </w:pPr>
      <w:r w:rsidRPr="005E0412">
        <w:rPr>
          <w:spacing w:val="-2"/>
        </w:rPr>
        <w:t>Date:</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6F669A" w:rsidRPr="005E0412" w14:paraId="4BA57916" w14:textId="77777777" w:rsidTr="00D84616">
        <w:trPr>
          <w:trHeight w:val="457"/>
        </w:trPr>
        <w:tc>
          <w:tcPr>
            <w:tcW w:w="2999" w:type="dxa"/>
          </w:tcPr>
          <w:p w14:paraId="6F60D773" w14:textId="77777777" w:rsidR="00000000" w:rsidRPr="005E0412" w:rsidRDefault="00000000" w:rsidP="00C3105C">
            <w:pPr>
              <w:spacing w:line="300" w:lineRule="exact"/>
              <w:ind w:right="44"/>
              <w:jc w:val="right"/>
              <w:rPr>
                <w:b/>
                <w:sz w:val="27"/>
              </w:rPr>
            </w:pPr>
            <w:r w:rsidRPr="005E0412">
              <w:rPr>
                <w:b/>
                <w:spacing w:val="-5"/>
                <w:sz w:val="27"/>
              </w:rPr>
              <w:t>By</w:t>
            </w:r>
          </w:p>
        </w:tc>
        <w:tc>
          <w:tcPr>
            <w:tcW w:w="2517" w:type="dxa"/>
          </w:tcPr>
          <w:p w14:paraId="71364FEF" w14:textId="77777777" w:rsidR="00000000" w:rsidRPr="005E0412" w:rsidRDefault="00000000" w:rsidP="00C3105C">
            <w:pPr>
              <w:rPr>
                <w:sz w:val="26"/>
              </w:rPr>
            </w:pPr>
          </w:p>
        </w:tc>
      </w:tr>
      <w:tr w:rsidR="00851262" w:rsidRPr="005E0412" w14:paraId="5213F406" w14:textId="77777777" w:rsidTr="00D84616">
        <w:trPr>
          <w:trHeight w:val="439"/>
        </w:trPr>
        <w:tc>
          <w:tcPr>
            <w:tcW w:w="2999" w:type="dxa"/>
          </w:tcPr>
          <w:p w14:paraId="2623252C" w14:textId="77777777" w:rsidR="00000000" w:rsidRPr="005E0412" w:rsidRDefault="00000000" w:rsidP="00851262">
            <w:pPr>
              <w:spacing w:before="120" w:line="273" w:lineRule="exact"/>
              <w:ind w:left="50"/>
              <w:rPr>
                <w:bCs/>
                <w:szCs w:val="24"/>
              </w:rPr>
            </w:pPr>
            <w:r>
              <w:rPr>
                <w:b/>
                <w:color w:val="16365B"/>
                <w:szCs w:val="24"/>
              </w:rPr>
              <w:t>P.Raghu Ram</w:t>
            </w:r>
          </w:p>
        </w:tc>
        <w:tc>
          <w:tcPr>
            <w:tcW w:w="2517" w:type="dxa"/>
          </w:tcPr>
          <w:p w14:paraId="2D55DD35" w14:textId="77777777" w:rsidR="00000000" w:rsidRPr="005E0412" w:rsidRDefault="00000000" w:rsidP="00851262">
            <w:pPr>
              <w:spacing w:before="120" w:line="273" w:lineRule="exact"/>
              <w:ind w:right="5"/>
              <w:rPr>
                <w:bCs/>
                <w:szCs w:val="24"/>
              </w:rPr>
            </w:pPr>
            <w:r w:rsidRPr="005E0412">
              <w:rPr>
                <w:b/>
                <w:color w:val="16365B"/>
                <w:spacing w:val="-2"/>
                <w:szCs w:val="24"/>
              </w:rPr>
              <w:t>(</w:t>
            </w:r>
            <w:r>
              <w:rPr>
                <w:b/>
                <w:color w:val="16365B"/>
                <w:spacing w:val="-2"/>
                <w:szCs w:val="24"/>
              </w:rPr>
              <w:t>25B11CS746</w:t>
            </w:r>
            <w:r w:rsidRPr="005E0412">
              <w:rPr>
                <w:b/>
                <w:color w:val="16365B"/>
                <w:spacing w:val="-2"/>
                <w:szCs w:val="24"/>
              </w:rPr>
              <w:t>)</w:t>
            </w:r>
          </w:p>
        </w:tc>
      </w:tr>
      <w:tr w:rsidR="00851262" w:rsidRPr="005E0412" w14:paraId="4C764949" w14:textId="77777777" w:rsidTr="00D84616">
        <w:trPr>
          <w:trHeight w:val="318"/>
        </w:trPr>
        <w:tc>
          <w:tcPr>
            <w:tcW w:w="2999" w:type="dxa"/>
          </w:tcPr>
          <w:p w14:paraId="628565BE" w14:textId="77777777" w:rsidR="00000000" w:rsidRPr="005E0412" w:rsidRDefault="00000000" w:rsidP="00851262">
            <w:pPr>
              <w:spacing w:before="7" w:line="273" w:lineRule="exact"/>
              <w:ind w:left="50"/>
              <w:rPr>
                <w:bCs/>
                <w:szCs w:val="24"/>
              </w:rPr>
            </w:pPr>
            <w:r>
              <w:rPr>
                <w:b/>
                <w:color w:val="16365B"/>
                <w:szCs w:val="24"/>
              </w:rPr>
              <w:t>p.Abhi Varun Reddy</w:t>
            </w:r>
          </w:p>
        </w:tc>
        <w:tc>
          <w:tcPr>
            <w:tcW w:w="2517" w:type="dxa"/>
          </w:tcPr>
          <w:p w14:paraId="329D0284" w14:textId="77777777" w:rsidR="00000000" w:rsidRPr="005E0412" w:rsidRDefault="00000000" w:rsidP="00851262">
            <w:pPr>
              <w:spacing w:before="7" w:line="273" w:lineRule="exact"/>
              <w:ind w:right="5"/>
              <w:rPr>
                <w:bCs/>
                <w:szCs w:val="24"/>
              </w:rPr>
            </w:pPr>
            <w:r w:rsidRPr="005E0412">
              <w:rPr>
                <w:b/>
                <w:color w:val="16365B"/>
                <w:spacing w:val="-2"/>
                <w:szCs w:val="24"/>
              </w:rPr>
              <w:t>(2</w:t>
            </w:r>
            <w:r>
              <w:rPr>
                <w:b/>
                <w:color w:val="16365B"/>
                <w:spacing w:val="-2"/>
                <w:szCs w:val="24"/>
              </w:rPr>
              <w:t>5B11CS692</w:t>
            </w:r>
            <w:r w:rsidRPr="005E0412">
              <w:rPr>
                <w:b/>
                <w:color w:val="16365B"/>
                <w:spacing w:val="-2"/>
                <w:szCs w:val="24"/>
              </w:rPr>
              <w:t>)</w:t>
            </w:r>
          </w:p>
        </w:tc>
      </w:tr>
      <w:tr w:rsidR="00851262" w:rsidRPr="005E0412" w14:paraId="49E33CA2" w14:textId="77777777" w:rsidTr="00D84616">
        <w:trPr>
          <w:trHeight w:val="316"/>
        </w:trPr>
        <w:tc>
          <w:tcPr>
            <w:tcW w:w="2999" w:type="dxa"/>
          </w:tcPr>
          <w:p w14:paraId="70E64C5C" w14:textId="77777777" w:rsidR="00000000" w:rsidRPr="005E0412" w:rsidRDefault="00000000" w:rsidP="00851262">
            <w:pPr>
              <w:spacing w:before="7" w:line="272" w:lineRule="exact"/>
              <w:ind w:left="-602" w:firstLine="652"/>
              <w:rPr>
                <w:bCs/>
                <w:szCs w:val="24"/>
              </w:rPr>
            </w:pPr>
            <w:r>
              <w:rPr>
                <w:b/>
                <w:color w:val="16365B"/>
                <w:szCs w:val="24"/>
              </w:rPr>
              <w:t>M.sSiva Murali Krishna</w:t>
            </w:r>
          </w:p>
        </w:tc>
        <w:tc>
          <w:tcPr>
            <w:tcW w:w="2517" w:type="dxa"/>
          </w:tcPr>
          <w:p w14:paraId="4E0C5344" w14:textId="77777777" w:rsidR="00000000" w:rsidRPr="005E0412" w:rsidRDefault="00000000" w:rsidP="00851262">
            <w:pPr>
              <w:spacing w:before="7" w:line="272" w:lineRule="exact"/>
              <w:ind w:left="43" w:right="5"/>
              <w:rPr>
                <w:bCs/>
                <w:szCs w:val="24"/>
              </w:rPr>
            </w:pPr>
            <w:r w:rsidRPr="005E0412">
              <w:rPr>
                <w:b/>
                <w:color w:val="16365B"/>
                <w:spacing w:val="-2"/>
                <w:szCs w:val="24"/>
              </w:rPr>
              <w:t>(2</w:t>
            </w:r>
            <w:r>
              <w:rPr>
                <w:b/>
                <w:color w:val="16365B"/>
                <w:spacing w:val="-2"/>
                <w:szCs w:val="24"/>
              </w:rPr>
              <w:t>5B11CS631</w:t>
            </w:r>
            <w:r w:rsidRPr="005E0412">
              <w:rPr>
                <w:b/>
                <w:color w:val="16365B"/>
                <w:spacing w:val="-2"/>
                <w:szCs w:val="24"/>
              </w:rPr>
              <w:t>)</w:t>
            </w:r>
          </w:p>
        </w:tc>
      </w:tr>
      <w:tr w:rsidR="00851262" w:rsidRPr="005E0412" w14:paraId="08012954" w14:textId="77777777" w:rsidTr="00704CE7">
        <w:trPr>
          <w:trHeight w:val="75"/>
        </w:trPr>
        <w:tc>
          <w:tcPr>
            <w:tcW w:w="2999" w:type="dxa"/>
          </w:tcPr>
          <w:p w14:paraId="2D99E007" w14:textId="77777777" w:rsidR="00000000" w:rsidRPr="005E0412" w:rsidRDefault="00000000" w:rsidP="00851262">
            <w:pPr>
              <w:spacing w:before="5" w:line="256" w:lineRule="exact"/>
              <w:ind w:left="50"/>
              <w:rPr>
                <w:bCs/>
                <w:szCs w:val="24"/>
              </w:rPr>
            </w:pPr>
            <w:r>
              <w:rPr>
                <w:b/>
                <w:color w:val="16365B"/>
                <w:szCs w:val="24"/>
              </w:rPr>
              <w:t>P.S.S Rohith Kumar</w:t>
            </w:r>
          </w:p>
        </w:tc>
        <w:tc>
          <w:tcPr>
            <w:tcW w:w="2517" w:type="dxa"/>
          </w:tcPr>
          <w:p w14:paraId="033449D5" w14:textId="77777777" w:rsidR="00000000" w:rsidRPr="005E0412" w:rsidRDefault="00000000" w:rsidP="00851262">
            <w:pPr>
              <w:spacing w:before="5" w:line="256" w:lineRule="exact"/>
              <w:ind w:left="42" w:right="5"/>
              <w:rPr>
                <w:bCs/>
                <w:szCs w:val="24"/>
              </w:rPr>
            </w:pPr>
            <w:r w:rsidRPr="005E0412">
              <w:rPr>
                <w:b/>
                <w:color w:val="16365B"/>
                <w:spacing w:val="-2"/>
                <w:szCs w:val="24"/>
              </w:rPr>
              <w:t>(2</w:t>
            </w:r>
            <w:r>
              <w:rPr>
                <w:b/>
                <w:color w:val="16365B"/>
                <w:spacing w:val="-2"/>
                <w:szCs w:val="24"/>
              </w:rPr>
              <w:t>5B11CS752</w:t>
            </w:r>
            <w:r w:rsidRPr="005E0412">
              <w:rPr>
                <w:b/>
                <w:color w:val="16365B"/>
                <w:spacing w:val="-2"/>
                <w:szCs w:val="24"/>
              </w:rPr>
              <w:t>)</w:t>
            </w:r>
          </w:p>
        </w:tc>
      </w:tr>
    </w:tbl>
    <w:p w14:paraId="2F9B30CB" w14:textId="77777777" w:rsidR="00613CE5" w:rsidRDefault="00000000">
      <w:r>
        <w:br w:type="page"/>
      </w:r>
    </w:p>
    <w:p w14:paraId="6FABABD5" w14:textId="77777777" w:rsidR="00000000" w:rsidRPr="005E0412" w:rsidRDefault="00000000" w:rsidP="00D84616">
      <w:pPr>
        <w:pStyle w:val="Heading3"/>
        <w:spacing w:before="67"/>
        <w:ind w:left="555" w:right="971"/>
        <w:jc w:val="center"/>
        <w:rPr>
          <w:rFonts w:cs="Times New Roman"/>
        </w:rPr>
      </w:pPr>
      <w:bookmarkStart w:id="2" w:name="_Toc_Acknowledgement"/>
      <w:r w:rsidRPr="005E0412">
        <w:rPr>
          <w:rFonts w:cs="Times New Roman"/>
          <w:b/>
          <w:bCs/>
          <w:spacing w:val="-2"/>
          <w:sz w:val="31"/>
          <w:szCs w:val="31"/>
        </w:rPr>
        <w:lastRenderedPageBreak/>
        <w:t>ACKNOWLEDGEMENT</w:t>
      </w:r>
      <w:bookmarkEnd w:id="2"/>
    </w:p>
    <w:p w14:paraId="27EC0201" w14:textId="77777777" w:rsidR="00000000" w:rsidRPr="005E0412" w:rsidRDefault="00000000" w:rsidP="00D84616">
      <w:pPr>
        <w:spacing w:before="1" w:line="364" w:lineRule="auto"/>
        <w:ind w:left="477" w:right="580" w:firstLine="705"/>
        <w:jc w:val="both"/>
      </w:pPr>
      <w:r w:rsidRPr="005E0412">
        <w:t>It is with immense pleasure that we express our sincere gratitude to our Cornerstone Project Guide</w:t>
      </w:r>
      <w:r w:rsidRPr="00DD66DD">
        <w:rPr>
          <w:szCs w:val="24"/>
        </w:rPr>
        <w:t>,</w:t>
      </w:r>
      <w:r w:rsidRPr="00DD66DD">
        <w:rPr>
          <w:b/>
          <w:szCs w:val="24"/>
        </w:rPr>
        <w:t xml:space="preserve"> </w:t>
      </w:r>
      <w:r w:rsidRPr="00DD66DD">
        <w:rPr>
          <w:b/>
          <w:szCs w:val="24"/>
        </w:rPr>
        <w:t>Dr. Phani Sridhar Addepalli, Ph.D</w:t>
      </w:r>
      <w:r w:rsidRPr="00DD66DD">
        <w:rPr>
          <w:b/>
        </w:rPr>
        <w:t>,</w:t>
      </w:r>
      <w:r w:rsidRPr="005E0412">
        <w:rPr>
          <w:b/>
          <w:color w:val="000000" w:themeColor="text1"/>
          <w:szCs w:val="24"/>
        </w:rPr>
        <w:t xml:space="preserve"> Ass</w:t>
      </w:r>
      <w:r>
        <w:rPr>
          <w:b/>
          <w:color w:val="000000" w:themeColor="text1"/>
          <w:szCs w:val="24"/>
        </w:rPr>
        <w:t>istant</w:t>
      </w:r>
      <w:r w:rsidRPr="005E0412">
        <w:rPr>
          <w:b/>
          <w:color w:val="000000" w:themeColor="text1"/>
          <w:spacing w:val="1"/>
          <w:szCs w:val="24"/>
        </w:rPr>
        <w:t xml:space="preserve"> </w:t>
      </w:r>
      <w:r w:rsidRPr="0084254C">
        <w:rPr>
          <w:b/>
          <w:color w:val="000000" w:themeColor="text1"/>
          <w:szCs w:val="24"/>
        </w:rPr>
        <w:t>Professor</w:t>
      </w:r>
      <w:r w:rsidRPr="0084254C">
        <w:rPr>
          <w:b/>
          <w:color w:val="000000" w:themeColor="text1"/>
        </w:rPr>
        <w:t>,</w:t>
      </w:r>
      <w:r w:rsidRPr="005E0412">
        <w:rPr>
          <w:bCs/>
          <w:color w:val="000000" w:themeColor="text1"/>
        </w:rPr>
        <w:t xml:space="preserve"> </w:t>
      </w:r>
      <w:r w:rsidRPr="005E0412">
        <w:rPr>
          <w:bCs/>
        </w:rPr>
        <w:t>who has guide</w:t>
      </w:r>
      <w:r>
        <w:rPr>
          <w:bCs/>
        </w:rPr>
        <w:t>d us throughout the project. Her</w:t>
      </w:r>
      <w:r w:rsidRPr="005E0412">
        <w:rPr>
          <w:bCs/>
        </w:rPr>
        <w:t xml:space="preserve"> valuable support, encouragement, and guidance have greatly contributed to the successful completion of this work.</w:t>
      </w:r>
    </w:p>
    <w:p w14:paraId="2415A6B9" w14:textId="77777777" w:rsidR="00000000" w:rsidRPr="005E0412" w:rsidRDefault="00000000" w:rsidP="00D84616">
      <w:pPr>
        <w:spacing w:before="240" w:line="360" w:lineRule="auto"/>
        <w:ind w:left="520" w:right="580" w:firstLine="720"/>
        <w:jc w:val="both"/>
        <w:rPr>
          <w:szCs w:val="24"/>
        </w:rPr>
      </w:pPr>
      <w:r w:rsidRPr="005E0412">
        <w:rPr>
          <w:szCs w:val="24"/>
        </w:rPr>
        <w:t>We would like to thank our Deputy Heads of the Department,</w:t>
      </w:r>
      <w:r w:rsidRPr="005E0412">
        <w:rPr>
          <w:b/>
          <w:szCs w:val="24"/>
        </w:rPr>
        <w:t xml:space="preserve"> </w:t>
      </w:r>
      <w:r w:rsidRPr="005E0412">
        <w:rPr>
          <w:b/>
          <w:szCs w:val="24"/>
        </w:rPr>
        <w:t xml:space="preserve">Dr. </w:t>
      </w:r>
      <w:r>
        <w:rPr>
          <w:b/>
          <w:szCs w:val="24"/>
        </w:rPr>
        <w:t>Chandra Sekhar Kolli</w:t>
      </w:r>
      <w:r w:rsidRPr="005E0412">
        <w:rPr>
          <w:b/>
          <w:szCs w:val="24"/>
        </w:rPr>
        <w:t>,</w:t>
      </w:r>
      <w:r w:rsidRPr="005E0412">
        <w:rPr>
          <w:b/>
          <w:spacing w:val="1"/>
          <w:szCs w:val="24"/>
        </w:rPr>
        <w:t xml:space="preserve"> </w:t>
      </w:r>
      <w:r w:rsidRPr="005E0412">
        <w:rPr>
          <w:b/>
          <w:szCs w:val="24"/>
        </w:rPr>
        <w:t>Associate</w:t>
      </w:r>
      <w:r w:rsidRPr="005E0412">
        <w:rPr>
          <w:b/>
          <w:spacing w:val="1"/>
          <w:szCs w:val="24"/>
        </w:rPr>
        <w:t xml:space="preserve"> </w:t>
      </w:r>
      <w:r>
        <w:rPr>
          <w:b/>
          <w:szCs w:val="24"/>
        </w:rPr>
        <w:t>Professor,</w:t>
      </w:r>
      <w:r w:rsidRPr="005E0412">
        <w:rPr>
          <w:b/>
          <w:spacing w:val="1"/>
          <w:szCs w:val="24"/>
        </w:rPr>
        <w:t xml:space="preserve"> </w:t>
      </w:r>
      <w:r>
        <w:rPr>
          <w:b/>
          <w:szCs w:val="24"/>
        </w:rPr>
        <w:t>Dr Hari Jyothula</w:t>
      </w:r>
      <w:r w:rsidRPr="005E0412">
        <w:rPr>
          <w:b/>
          <w:szCs w:val="24"/>
        </w:rPr>
        <w:t>,</w:t>
      </w:r>
      <w:r w:rsidRPr="005E0412">
        <w:rPr>
          <w:b/>
          <w:spacing w:val="1"/>
          <w:szCs w:val="24"/>
        </w:rPr>
        <w:t xml:space="preserve"> </w:t>
      </w:r>
      <w:r w:rsidRPr="005E0412">
        <w:rPr>
          <w:b/>
          <w:szCs w:val="24"/>
        </w:rPr>
        <w:t>Ass</w:t>
      </w:r>
      <w:r>
        <w:rPr>
          <w:b/>
          <w:szCs w:val="24"/>
        </w:rPr>
        <w:t xml:space="preserve">ociate </w:t>
      </w:r>
      <w:r>
        <w:rPr>
          <w:b/>
          <w:szCs w:val="24"/>
        </w:rPr>
        <w:t>Professor</w:t>
      </w:r>
      <w:r>
        <w:rPr>
          <w:b/>
          <w:szCs w:val="24"/>
        </w:rPr>
        <w:t xml:space="preserve"> and  Dr Pennada Siva Satya Prasad</w:t>
      </w:r>
      <w:r w:rsidRPr="00AD3446">
        <w:rPr>
          <w:b/>
          <w:bCs/>
          <w:szCs w:val="24"/>
        </w:rPr>
        <w:t>,</w:t>
      </w:r>
      <w:r>
        <w:rPr>
          <w:b/>
          <w:bCs/>
          <w:szCs w:val="24"/>
        </w:rPr>
        <w:t xml:space="preserve"> Assistant Profeesor,</w:t>
      </w:r>
      <w:r w:rsidRPr="00AD3446">
        <w:rPr>
          <w:b/>
          <w:bCs/>
          <w:szCs w:val="24"/>
        </w:rPr>
        <w:t xml:space="preserve"> </w:t>
      </w:r>
      <w:r w:rsidRPr="005E0412">
        <w:rPr>
          <w:bCs/>
          <w:szCs w:val="24"/>
        </w:rPr>
        <w:t xml:space="preserve">Department of </w:t>
      </w:r>
      <w:r>
        <w:rPr>
          <w:bCs/>
          <w:szCs w:val="24"/>
        </w:rPr>
        <w:t>Computer Science and Engineering</w:t>
      </w:r>
      <w:r w:rsidRPr="005E0412">
        <w:rPr>
          <w:bCs/>
          <w:szCs w:val="24"/>
        </w:rPr>
        <w:t>, for their support and</w:t>
      </w:r>
      <w:r w:rsidRPr="005E0412">
        <w:rPr>
          <w:b/>
          <w:szCs w:val="24"/>
        </w:rPr>
        <w:t xml:space="preserve"> </w:t>
      </w:r>
      <w:r w:rsidRPr="005E0412">
        <w:rPr>
          <w:bCs/>
          <w:szCs w:val="24"/>
        </w:rPr>
        <w:t>valuable suggestions.</w:t>
      </w:r>
    </w:p>
    <w:p w14:paraId="6DA9D02F" w14:textId="77777777" w:rsidR="00000000" w:rsidRPr="005E0412" w:rsidRDefault="00000000" w:rsidP="00D84616">
      <w:pPr>
        <w:spacing w:before="222" w:line="362" w:lineRule="auto"/>
        <w:ind w:left="477" w:right="580" w:firstLine="705"/>
        <w:jc w:val="both"/>
      </w:pPr>
      <w:r w:rsidRPr="005E0412">
        <w:rPr>
          <w:szCs w:val="24"/>
        </w:rPr>
        <w:t>Our</w:t>
      </w:r>
      <w:r w:rsidRPr="005E0412">
        <w:rPr>
          <w:spacing w:val="1"/>
          <w:szCs w:val="24"/>
        </w:rPr>
        <w:t xml:space="preserve"> </w:t>
      </w:r>
      <w:r w:rsidRPr="005E0412">
        <w:rPr>
          <w:szCs w:val="24"/>
        </w:rPr>
        <w:t>deepest</w:t>
      </w:r>
      <w:r w:rsidRPr="005E0412">
        <w:rPr>
          <w:spacing w:val="1"/>
          <w:szCs w:val="24"/>
        </w:rPr>
        <w:t xml:space="preserve"> </w:t>
      </w:r>
      <w:r w:rsidRPr="005E0412">
        <w:rPr>
          <w:szCs w:val="24"/>
        </w:rPr>
        <w:t>thanks</w:t>
      </w:r>
      <w:r w:rsidRPr="005E0412">
        <w:rPr>
          <w:spacing w:val="1"/>
          <w:szCs w:val="24"/>
        </w:rPr>
        <w:t xml:space="preserve"> </w:t>
      </w:r>
      <w:r w:rsidRPr="005E0412">
        <w:rPr>
          <w:szCs w:val="24"/>
        </w:rPr>
        <w:t>to</w:t>
      </w:r>
      <w:r w:rsidRPr="005E0412">
        <w:rPr>
          <w:spacing w:val="1"/>
          <w:szCs w:val="24"/>
        </w:rPr>
        <w:t xml:space="preserve"> </w:t>
      </w:r>
      <w:r w:rsidRPr="005E0412">
        <w:rPr>
          <w:szCs w:val="24"/>
        </w:rPr>
        <w:t>our</w:t>
      </w:r>
      <w:r w:rsidRPr="005E0412">
        <w:rPr>
          <w:spacing w:val="1"/>
          <w:szCs w:val="24"/>
        </w:rPr>
        <w:t xml:space="preserve"> </w:t>
      </w:r>
      <w:r w:rsidRPr="005E0412">
        <w:rPr>
          <w:szCs w:val="24"/>
        </w:rPr>
        <w:t>Head of the Department</w:t>
      </w:r>
      <w:r w:rsidRPr="005E0412">
        <w:rPr>
          <w:spacing w:val="1"/>
          <w:szCs w:val="24"/>
        </w:rPr>
        <w:t xml:space="preserve"> </w:t>
      </w:r>
      <w:r w:rsidRPr="005E0412">
        <w:rPr>
          <w:b/>
          <w:szCs w:val="24"/>
        </w:rPr>
        <w:t>Dr.</w:t>
      </w:r>
      <w:r w:rsidRPr="005E0412">
        <w:rPr>
          <w:b/>
          <w:spacing w:val="1"/>
          <w:szCs w:val="24"/>
        </w:rPr>
        <w:t xml:space="preserve"> </w:t>
      </w:r>
      <w:r>
        <w:rPr>
          <w:b/>
          <w:szCs w:val="24"/>
        </w:rPr>
        <w:t>Phani Sridhar Addepalli</w:t>
      </w:r>
      <w:r w:rsidRPr="005E0412">
        <w:rPr>
          <w:b/>
          <w:szCs w:val="24"/>
        </w:rPr>
        <w:t>,</w:t>
      </w:r>
      <w:r w:rsidRPr="005E0412">
        <w:rPr>
          <w:b/>
          <w:spacing w:val="1"/>
          <w:szCs w:val="24"/>
        </w:rPr>
        <w:t xml:space="preserve"> Ass</w:t>
      </w:r>
      <w:r>
        <w:rPr>
          <w:b/>
          <w:spacing w:val="1"/>
          <w:szCs w:val="24"/>
        </w:rPr>
        <w:t>istant</w:t>
      </w:r>
      <w:r w:rsidRPr="005E0412">
        <w:rPr>
          <w:b/>
          <w:spacing w:val="1"/>
          <w:szCs w:val="24"/>
        </w:rPr>
        <w:t xml:space="preserve"> </w:t>
      </w:r>
      <w:r w:rsidRPr="005E0412">
        <w:rPr>
          <w:b/>
          <w:szCs w:val="24"/>
        </w:rPr>
        <w:t>Professor</w:t>
      </w:r>
      <w:r w:rsidRPr="005E0412">
        <w:rPr>
          <w:b/>
          <w:szCs w:val="24"/>
        </w:rPr>
        <w:t>,</w:t>
      </w:r>
      <w:r w:rsidRPr="005E0412">
        <w:rPr>
          <w:b/>
          <w:szCs w:val="24"/>
        </w:rPr>
        <w:t xml:space="preserve"> </w:t>
      </w:r>
      <w:r w:rsidRPr="005E0412">
        <w:rPr>
          <w:szCs w:val="24"/>
        </w:rPr>
        <w:t>for his inspiration and for providing all the necessary facilities and resources required for this project.</w:t>
      </w:r>
    </w:p>
    <w:p w14:paraId="26A49822" w14:textId="77777777" w:rsidR="00000000" w:rsidRPr="005E0412" w:rsidRDefault="00000000" w:rsidP="00D84616">
      <w:pPr>
        <w:spacing w:before="232" w:line="360" w:lineRule="auto"/>
        <w:ind w:left="477" w:right="580" w:firstLine="705"/>
        <w:jc w:val="both"/>
      </w:pPr>
      <w:r w:rsidRPr="005E0412">
        <w:t>We also extend our sincere thanks to</w:t>
      </w:r>
      <w:r w:rsidRPr="005E0412">
        <w:rPr>
          <w:b/>
        </w:rPr>
        <w:t xml:space="preserve"> Dr. M.V. Rajesh, Associate Dean</w:t>
      </w:r>
      <w:r w:rsidRPr="005E0412">
        <w:rPr>
          <w:b/>
        </w:rPr>
        <w:t xml:space="preserve">, </w:t>
      </w:r>
      <w:r w:rsidRPr="005E0412">
        <w:rPr>
          <w:b/>
        </w:rPr>
        <w:t xml:space="preserve">School of </w:t>
      </w:r>
      <w:r>
        <w:rPr>
          <w:b/>
        </w:rPr>
        <w:t>Computing</w:t>
      </w:r>
      <w:r w:rsidRPr="005E0412">
        <w:rPr>
          <w:b/>
        </w:rPr>
        <w:t xml:space="preserve"> </w:t>
      </w:r>
      <w:r w:rsidRPr="005E0412">
        <w:t>for their encouragement and support during the course of our project.</w:t>
      </w:r>
    </w:p>
    <w:p w14:paraId="136D09F9" w14:textId="77777777" w:rsidR="00000000" w:rsidRPr="005E0412" w:rsidRDefault="00000000" w:rsidP="00D84616">
      <w:pPr>
        <w:spacing w:before="234" w:line="362" w:lineRule="auto"/>
        <w:ind w:left="477" w:right="580" w:firstLine="705"/>
        <w:jc w:val="both"/>
      </w:pPr>
      <w:r w:rsidRPr="005E0412">
        <w:t>We would like to express our sincere gratitude to</w:t>
      </w:r>
      <w:r w:rsidRPr="005E0412">
        <w:rPr>
          <w:spacing w:val="80"/>
          <w:w w:val="150"/>
        </w:rPr>
        <w:t xml:space="preserve"> </w:t>
      </w:r>
      <w:r w:rsidRPr="005E0412">
        <w:rPr>
          <w:b/>
        </w:rPr>
        <w:t>Dr.</w:t>
      </w:r>
      <w:r w:rsidRPr="005E0412">
        <w:rPr>
          <w:b/>
          <w:spacing w:val="80"/>
          <w:w w:val="150"/>
        </w:rPr>
        <w:t xml:space="preserve"> </w:t>
      </w:r>
      <w:r w:rsidRPr="005E0412">
        <w:rPr>
          <w:b/>
        </w:rPr>
        <w:t>G.</w:t>
      </w:r>
      <w:r w:rsidRPr="005E0412">
        <w:rPr>
          <w:b/>
          <w:spacing w:val="80"/>
          <w:w w:val="150"/>
        </w:rPr>
        <w:t xml:space="preserve"> </w:t>
      </w:r>
      <w:r w:rsidRPr="005E0412">
        <w:rPr>
          <w:b/>
        </w:rPr>
        <w:t>Suresh,</w:t>
      </w:r>
      <w:r w:rsidRPr="005E0412">
        <w:rPr>
          <w:b/>
          <w:spacing w:val="80"/>
          <w:w w:val="150"/>
        </w:rPr>
        <w:t xml:space="preserve"> </w:t>
      </w:r>
      <w:r w:rsidRPr="005E0412">
        <w:rPr>
          <w:b/>
        </w:rPr>
        <w:t xml:space="preserve">Registrar,                 </w:t>
      </w:r>
      <w:r w:rsidRPr="005E0412">
        <w:rPr>
          <w:b/>
        </w:rPr>
        <w:t xml:space="preserve">                   </w:t>
      </w:r>
      <w:r w:rsidRPr="005E0412">
        <w:rPr>
          <w:b/>
        </w:rPr>
        <w:t>Dr. A Ramesh, Pro</w:t>
      </w:r>
      <w:r w:rsidRPr="005E0412">
        <w:rPr>
          <w:b/>
          <w:spacing w:val="40"/>
        </w:rPr>
        <w:t xml:space="preserve"> </w:t>
      </w:r>
      <w:r w:rsidRPr="005E0412">
        <w:rPr>
          <w:b/>
        </w:rPr>
        <w:t>Vice-</w:t>
      </w:r>
      <w:r w:rsidRPr="005E0412">
        <w:rPr>
          <w:b/>
        </w:rPr>
        <w:t>Chancellor (</w:t>
      </w:r>
      <w:r w:rsidRPr="005E0412">
        <w:rPr>
          <w:b/>
        </w:rPr>
        <w:t xml:space="preserve">Engineering &amp; Sciences), </w:t>
      </w:r>
      <w:r w:rsidRPr="005E0412">
        <w:rPr>
          <w:b/>
        </w:rPr>
        <w:t>Dr.</w:t>
      </w:r>
      <w:r w:rsidRPr="005E0412">
        <w:rPr>
          <w:b/>
          <w:spacing w:val="40"/>
        </w:rPr>
        <w:t xml:space="preserve">  </w:t>
      </w:r>
      <w:r w:rsidRPr="005E0412">
        <w:rPr>
          <w:b/>
        </w:rPr>
        <w:t>S.</w:t>
      </w:r>
      <w:r w:rsidRPr="005E0412">
        <w:rPr>
          <w:b/>
          <w:spacing w:val="40"/>
        </w:rPr>
        <w:t xml:space="preserve">  </w:t>
      </w:r>
      <w:r w:rsidRPr="005E0412">
        <w:rPr>
          <w:b/>
        </w:rPr>
        <w:t>Rama</w:t>
      </w:r>
      <w:r w:rsidRPr="005E0412">
        <w:rPr>
          <w:b/>
          <w:spacing w:val="40"/>
        </w:rPr>
        <w:t xml:space="preserve"> </w:t>
      </w:r>
      <w:r>
        <w:rPr>
          <w:b/>
          <w:spacing w:val="40"/>
        </w:rPr>
        <w:t>Sree</w:t>
      </w:r>
      <w:r w:rsidRPr="005E0412">
        <w:rPr>
          <w:b/>
        </w:rPr>
        <w:t>,</w:t>
      </w:r>
      <w:r w:rsidRPr="005E0412">
        <w:rPr>
          <w:b/>
          <w:spacing w:val="40"/>
        </w:rPr>
        <w:t xml:space="preserve">  </w:t>
      </w:r>
      <w:r w:rsidRPr="005E0412">
        <w:rPr>
          <w:b/>
          <w:spacing w:val="40"/>
        </w:rPr>
        <w:t xml:space="preserve">            </w:t>
      </w:r>
      <w:r w:rsidRPr="005E0412">
        <w:rPr>
          <w:b/>
        </w:rPr>
        <w:t>Pro</w:t>
      </w:r>
      <w:r w:rsidRPr="005E0412">
        <w:rPr>
          <w:b/>
          <w:spacing w:val="40"/>
        </w:rPr>
        <w:t xml:space="preserve"> </w:t>
      </w:r>
      <w:r w:rsidRPr="005E0412">
        <w:rPr>
          <w:b/>
        </w:rPr>
        <w:t>Vice-Chancellor (</w:t>
      </w:r>
      <w:r w:rsidRPr="005E0412">
        <w:rPr>
          <w:b/>
        </w:rPr>
        <w:t>Academics</w:t>
      </w:r>
      <w:r w:rsidRPr="005E0412">
        <w:rPr>
          <w:b/>
        </w:rPr>
        <w:t>),</w:t>
      </w:r>
      <w:r w:rsidRPr="005E0412">
        <w:rPr>
          <w:b/>
          <w:spacing w:val="40"/>
        </w:rPr>
        <w:t xml:space="preserve"> Dr.</w:t>
      </w:r>
      <w:r w:rsidRPr="005E0412">
        <w:rPr>
          <w:b/>
        </w:rPr>
        <w:t xml:space="preserve"> </w:t>
      </w:r>
      <w:r w:rsidRPr="005E0412">
        <w:rPr>
          <w:b/>
        </w:rPr>
        <w:t>M.B.</w:t>
      </w:r>
      <w:r w:rsidRPr="005E0412">
        <w:rPr>
          <w:b/>
          <w:spacing w:val="40"/>
        </w:rPr>
        <w:t xml:space="preserve">  </w:t>
      </w:r>
      <w:r w:rsidRPr="005E0412">
        <w:rPr>
          <w:b/>
        </w:rPr>
        <w:t>Srinivas,</w:t>
      </w:r>
      <w:r w:rsidRPr="005E0412">
        <w:rPr>
          <w:b/>
          <w:spacing w:val="40"/>
        </w:rPr>
        <w:t xml:space="preserve"> Vice</w:t>
      </w:r>
      <w:r w:rsidRPr="005E0412">
        <w:rPr>
          <w:b/>
        </w:rPr>
        <w:t>-Chancellor,</w:t>
      </w:r>
      <w:r w:rsidRPr="005E0412">
        <w:rPr>
          <w:b/>
          <w:spacing w:val="40"/>
        </w:rPr>
        <w:t xml:space="preserve"> </w:t>
      </w:r>
      <w:r w:rsidRPr="005E0412">
        <w:rPr>
          <w:b/>
        </w:rPr>
        <w:t>Dr.</w:t>
      </w:r>
      <w:r w:rsidRPr="005E0412">
        <w:rPr>
          <w:b/>
          <w:spacing w:val="-4"/>
        </w:rPr>
        <w:t xml:space="preserve"> </w:t>
      </w:r>
      <w:r w:rsidRPr="005E0412">
        <w:rPr>
          <w:b/>
        </w:rPr>
        <w:t>M.</w:t>
      </w:r>
      <w:r w:rsidRPr="005E0412">
        <w:rPr>
          <w:b/>
          <w:spacing w:val="-4"/>
        </w:rPr>
        <w:t xml:space="preserve"> </w:t>
      </w:r>
      <w:r w:rsidRPr="005E0412">
        <w:rPr>
          <w:b/>
        </w:rPr>
        <w:t>Sreenivasa</w:t>
      </w:r>
      <w:r w:rsidRPr="005E0412">
        <w:rPr>
          <w:b/>
          <w:spacing w:val="-4"/>
        </w:rPr>
        <w:t xml:space="preserve"> </w:t>
      </w:r>
      <w:r w:rsidRPr="005E0412">
        <w:rPr>
          <w:b/>
        </w:rPr>
        <w:t>Reddy,</w:t>
      </w:r>
      <w:r w:rsidRPr="005E0412">
        <w:rPr>
          <w:b/>
          <w:spacing w:val="-4"/>
        </w:rPr>
        <w:t xml:space="preserve"> </w:t>
      </w:r>
      <w:r w:rsidRPr="005E0412">
        <w:rPr>
          <w:b/>
        </w:rPr>
        <w:t>Deputy</w:t>
      </w:r>
      <w:r w:rsidRPr="005E0412">
        <w:rPr>
          <w:b/>
          <w:spacing w:val="-4"/>
        </w:rPr>
        <w:t xml:space="preserve"> </w:t>
      </w:r>
      <w:r w:rsidRPr="005E0412">
        <w:rPr>
          <w:b/>
        </w:rPr>
        <w:t>Pro</w:t>
      </w:r>
      <w:r w:rsidRPr="005E0412">
        <w:rPr>
          <w:b/>
          <w:spacing w:val="-4"/>
        </w:rPr>
        <w:t xml:space="preserve"> </w:t>
      </w:r>
      <w:r w:rsidRPr="005E0412">
        <w:rPr>
          <w:b/>
        </w:rPr>
        <w:t>Chancellor</w:t>
      </w:r>
      <w:r w:rsidRPr="005E0412">
        <w:rPr>
          <w:b/>
          <w:spacing w:val="-5"/>
        </w:rPr>
        <w:t xml:space="preserve"> </w:t>
      </w:r>
      <w:r w:rsidRPr="005E0412">
        <w:rPr>
          <w:b/>
        </w:rPr>
        <w:t>and</w:t>
      </w:r>
      <w:r w:rsidRPr="005E0412">
        <w:rPr>
          <w:b/>
          <w:spacing w:val="-4"/>
        </w:rPr>
        <w:t xml:space="preserve"> </w:t>
      </w:r>
      <w:r w:rsidRPr="005E0412">
        <w:rPr>
          <w:b/>
        </w:rPr>
        <w:t>Management,</w:t>
      </w:r>
      <w:r w:rsidRPr="005E0412">
        <w:rPr>
          <w:b/>
          <w:spacing w:val="-4"/>
        </w:rPr>
        <w:t xml:space="preserve"> </w:t>
      </w:r>
      <w:r w:rsidRPr="005E0412">
        <w:rPr>
          <w:b/>
        </w:rPr>
        <w:t>Aditya</w:t>
      </w:r>
      <w:r w:rsidRPr="005E0412">
        <w:rPr>
          <w:b/>
          <w:spacing w:val="-4"/>
        </w:rPr>
        <w:t xml:space="preserve"> </w:t>
      </w:r>
      <w:r w:rsidRPr="005E0412">
        <w:rPr>
          <w:b/>
        </w:rPr>
        <w:t xml:space="preserve">University </w:t>
      </w:r>
      <w:r w:rsidRPr="005E0412">
        <w:t>for providing excellent infrastructure and state-of-the-art laboratories.</w:t>
      </w:r>
    </w:p>
    <w:p w14:paraId="59246315" w14:textId="77777777" w:rsidR="00000000" w:rsidRDefault="00000000" w:rsidP="00704CE7">
      <w:pPr>
        <w:spacing w:before="227" w:line="362" w:lineRule="auto"/>
        <w:ind w:left="477" w:right="580" w:firstLine="705"/>
        <w:jc w:val="both"/>
      </w:pPr>
      <w:r w:rsidRPr="005E0412">
        <w:t xml:space="preserve">Finally, we would like to thank the </w:t>
      </w:r>
      <w:r w:rsidRPr="005E0412">
        <w:rPr>
          <w:b/>
          <w:bCs/>
        </w:rPr>
        <w:t>faculty members, lab technicians, non-teaching staff, and our friends</w:t>
      </w:r>
      <w:r w:rsidRPr="005E0412">
        <w:t xml:space="preserve"> who have directly or indirectly supported us in completing this Cornerstone project successfully.</w:t>
      </w:r>
    </w:p>
    <w:p w14:paraId="63F9FD5C" w14:textId="77777777" w:rsidR="00613CE5" w:rsidRDefault="00000000">
      <w:r>
        <w:br w:type="page"/>
      </w:r>
    </w:p>
    <w:p w14:paraId="08799F5F" w14:textId="77777777" w:rsidR="00000000" w:rsidRDefault="00000000" w:rsidP="00851262">
      <w:pPr>
        <w:spacing w:before="227" w:line="362" w:lineRule="auto"/>
        <w:ind w:left="477" w:right="580" w:firstLine="705"/>
        <w:jc w:val="center"/>
        <w:rPr>
          <w:color w:val="156082" w:themeColor="accent1"/>
          <w:sz w:val="32"/>
          <w:szCs w:val="32"/>
        </w:rPr>
      </w:pPr>
      <w:bookmarkStart w:id="3" w:name="_Toc_Abstract"/>
      <w:r w:rsidRPr="00851262">
        <w:rPr>
          <w:color w:val="156082" w:themeColor="accent1"/>
          <w:sz w:val="32"/>
          <w:szCs w:val="32"/>
        </w:rPr>
        <w:lastRenderedPageBreak/>
        <w:t>ABSTRACT</w:t>
      </w:r>
      <w:bookmarkEnd w:id="3"/>
    </w:p>
    <w:p w14:paraId="3CE3B709" w14:textId="77777777" w:rsidR="00613CE5" w:rsidRDefault="00000000">
      <w:pPr>
        <w:spacing w:before="120" w:after="120" w:line="360" w:lineRule="auto"/>
        <w:ind w:left="556" w:right="958"/>
        <w:jc w:val="both"/>
        <w:rPr>
          <w:szCs w:val="24"/>
        </w:rPr>
      </w:pPr>
      <w:r>
        <w:rPr>
          <w:szCs w:val="24"/>
        </w:rPr>
        <w:t>This Cornerstone project, entitled "WEATHER DATA ANALYSIS", conducts an exhaustive exploratory data analysis (EDA) and analytical investigation of multi-decadal meteorological patterns across ten major Indian metropolitan centers over a twenty-five-year period (2000–2024). Utilizing a comprehensive meteorological repository of over 91,000 daily observations encompassing maximum, minimum, and apparent temperatures, precipitation levels, weather condition codes, and wind dynamics, the project systematically carries out rigorous data preprocessing, audit of missing values, and elimination of multicollinear parameters.</w:t>
      </w:r>
    </w:p>
    <w:p w14:paraId="06F19E9A" w14:textId="77777777" w:rsidR="00613CE5" w:rsidRDefault="00000000">
      <w:pPr>
        <w:spacing w:before="120" w:after="120" w:line="360" w:lineRule="auto"/>
        <w:ind w:left="556" w:right="958"/>
        <w:jc w:val="both"/>
        <w:rPr>
          <w:szCs w:val="24"/>
        </w:rPr>
      </w:pPr>
      <w:r>
        <w:rPr>
          <w:szCs w:val="24"/>
        </w:rPr>
        <w:t>Advanced descriptive statistics and publication-quality visual graphics are synthesized to examine empirical distributions, seasonal shifts across the four distinct Indian meteorological regimes (Winter, Summer, Monsoon, and Post-Monsoon), and localized micro-climatic divergences between inland continental cities and maritime coastal zones. The empirical findings reveal heavy zero-inflation in daily precipitation requiring logarithmic transformations, distinct diurnal temperature compression during cloud-dense monsoon regimes, and a statistically observable decadal warming trend (+0.51°C) in average maximum temperatures across urban India over the quarter-century observation baseline. The developed analytical pipeline establishes a dependable benchmark for meteorological evaluation, climate risk awareness, and urban environmental planning.</w:t>
      </w:r>
    </w:p>
    <w:p w14:paraId="7E5E349C" w14:textId="77777777" w:rsidR="00613CE5" w:rsidRDefault="00000000">
      <w:r>
        <w:br w:type="page"/>
      </w:r>
    </w:p>
    <w:p w14:paraId="7F154D7D" w14:textId="77777777" w:rsidR="00613CE5" w:rsidRDefault="00000000">
      <w:pPr>
        <w:spacing w:before="180" w:after="180"/>
        <w:jc w:val="center"/>
      </w:pPr>
      <w:bookmarkStart w:id="4" w:name="_Toc_TOC"/>
      <w:r>
        <w:rPr>
          <w:b/>
          <w:sz w:val="32"/>
          <w:szCs w:val="32"/>
        </w:rPr>
        <w:lastRenderedPageBreak/>
        <w:t>TABLE OF CONTENTS</w:t>
      </w:r>
      <w:bookmarkEnd w:id="4"/>
    </w:p>
    <w:p w14:paraId="6F4AA852" w14:textId="77777777" w:rsidR="00613CE5" w:rsidRDefault="00000000" w:rsidP="00136E14">
      <w:pPr>
        <w:pStyle w:val="TOC1"/>
        <w:tabs>
          <w:tab w:val="right" w:leader="dot" w:pos="8505"/>
        </w:tabs>
        <w:spacing w:after="15" w:line="230" w:lineRule="auto"/>
        <w:jc w:val="center"/>
      </w:pPr>
      <w:r>
        <w:fldChar w:fldCharType="begin"/>
      </w:r>
      <w:r>
        <w:instrText xml:space="preserve"> TOC \o "1-2" \h \z \u </w:instrText>
      </w:r>
      <w:r>
        <w:fldChar w:fldCharType="separate"/>
      </w:r>
      <w:hyperlink w:anchor="_Toc_Certificate" w:history="1">
        <w:r>
          <w:rPr>
            <w:sz w:val="21"/>
          </w:rPr>
          <w:t>Certificate</w:t>
        </w:r>
        <w:r>
          <w:tab/>
        </w:r>
        <w:r>
          <w:fldChar w:fldCharType="begin"/>
        </w:r>
        <w:r>
          <w:instrText xml:space="preserve"> PAGEREF _Toc_Certificate \h </w:instrText>
        </w:r>
        <w:r>
          <w:fldChar w:fldCharType="separate"/>
        </w:r>
        <w:r>
          <w:rPr>
            <w:sz w:val="21"/>
          </w:rPr>
          <w:t>i</w:t>
        </w:r>
        <w:r>
          <w:fldChar w:fldCharType="end"/>
        </w:r>
      </w:hyperlink>
    </w:p>
    <w:p w14:paraId="1E2851FE" w14:textId="77777777" w:rsidR="00613CE5" w:rsidRDefault="00000000" w:rsidP="00136E14">
      <w:pPr>
        <w:pStyle w:val="TOC1"/>
        <w:tabs>
          <w:tab w:val="right" w:leader="dot" w:pos="8505"/>
        </w:tabs>
        <w:spacing w:after="15" w:line="230" w:lineRule="auto"/>
        <w:jc w:val="center"/>
      </w:pPr>
      <w:hyperlink w:anchor="_Toc_Declaration" w:history="1">
        <w:r>
          <w:rPr>
            <w:sz w:val="21"/>
          </w:rPr>
          <w:t>Declaration</w:t>
        </w:r>
        <w:r>
          <w:tab/>
        </w:r>
        <w:r>
          <w:fldChar w:fldCharType="begin"/>
        </w:r>
        <w:r>
          <w:instrText xml:space="preserve"> PAGEREF _Toc_Declaration \h </w:instrText>
        </w:r>
        <w:r>
          <w:fldChar w:fldCharType="separate"/>
        </w:r>
        <w:r>
          <w:rPr>
            <w:sz w:val="21"/>
          </w:rPr>
          <w:t>ii</w:t>
        </w:r>
        <w:r>
          <w:fldChar w:fldCharType="end"/>
        </w:r>
      </w:hyperlink>
    </w:p>
    <w:p w14:paraId="0BDE4F06" w14:textId="77777777" w:rsidR="00613CE5" w:rsidRDefault="00000000" w:rsidP="00136E14">
      <w:pPr>
        <w:pStyle w:val="TOC1"/>
        <w:tabs>
          <w:tab w:val="right" w:leader="dot" w:pos="8505"/>
        </w:tabs>
        <w:spacing w:after="15" w:line="230" w:lineRule="auto"/>
        <w:jc w:val="center"/>
      </w:pPr>
      <w:hyperlink w:anchor="_Toc_Acknowledgement" w:history="1">
        <w:r>
          <w:rPr>
            <w:sz w:val="21"/>
          </w:rPr>
          <w:t>Acknowledgement</w:t>
        </w:r>
        <w:r>
          <w:tab/>
        </w:r>
        <w:r>
          <w:fldChar w:fldCharType="begin"/>
        </w:r>
        <w:r>
          <w:instrText xml:space="preserve"> PAGEREF _Toc_Acknowledgement \h </w:instrText>
        </w:r>
        <w:r>
          <w:fldChar w:fldCharType="separate"/>
        </w:r>
        <w:r>
          <w:rPr>
            <w:sz w:val="21"/>
          </w:rPr>
          <w:t>iii</w:t>
        </w:r>
        <w:r>
          <w:fldChar w:fldCharType="end"/>
        </w:r>
      </w:hyperlink>
    </w:p>
    <w:p w14:paraId="6A8A532C" w14:textId="77777777" w:rsidR="00613CE5" w:rsidRDefault="00000000" w:rsidP="00136E14">
      <w:pPr>
        <w:pStyle w:val="TOC1"/>
        <w:tabs>
          <w:tab w:val="right" w:leader="dot" w:pos="8505"/>
        </w:tabs>
        <w:spacing w:after="15" w:line="230" w:lineRule="auto"/>
        <w:jc w:val="center"/>
      </w:pPr>
      <w:hyperlink w:anchor="_Toc_Abstract" w:history="1">
        <w:r>
          <w:rPr>
            <w:sz w:val="21"/>
          </w:rPr>
          <w:t>Abstract</w:t>
        </w:r>
        <w:r>
          <w:tab/>
        </w:r>
        <w:r>
          <w:fldChar w:fldCharType="begin"/>
        </w:r>
        <w:r>
          <w:instrText xml:space="preserve"> PAGEREF _Toc_Abstract \h </w:instrText>
        </w:r>
        <w:r>
          <w:fldChar w:fldCharType="separate"/>
        </w:r>
        <w:r>
          <w:rPr>
            <w:sz w:val="21"/>
          </w:rPr>
          <w:t>iv</w:t>
        </w:r>
        <w:r>
          <w:fldChar w:fldCharType="end"/>
        </w:r>
      </w:hyperlink>
    </w:p>
    <w:p w14:paraId="57A5AF73" w14:textId="77777777" w:rsidR="00613CE5" w:rsidRDefault="00000000" w:rsidP="00136E14">
      <w:pPr>
        <w:pStyle w:val="TOC1"/>
        <w:tabs>
          <w:tab w:val="right" w:leader="dot" w:pos="8505"/>
        </w:tabs>
        <w:spacing w:after="15" w:line="230" w:lineRule="auto"/>
        <w:jc w:val="center"/>
      </w:pPr>
      <w:hyperlink w:anchor="_Toc_TOC" w:history="1">
        <w:r>
          <w:rPr>
            <w:sz w:val="21"/>
          </w:rPr>
          <w:t>Table of Contents</w:t>
        </w:r>
        <w:r>
          <w:tab/>
        </w:r>
        <w:r>
          <w:fldChar w:fldCharType="begin"/>
        </w:r>
        <w:r>
          <w:instrText xml:space="preserve"> PAGEREF _Toc_TOC \h </w:instrText>
        </w:r>
        <w:r>
          <w:fldChar w:fldCharType="separate"/>
        </w:r>
        <w:r>
          <w:rPr>
            <w:sz w:val="21"/>
          </w:rPr>
          <w:t>v</w:t>
        </w:r>
        <w:r>
          <w:fldChar w:fldCharType="end"/>
        </w:r>
      </w:hyperlink>
    </w:p>
    <w:p w14:paraId="0A48C145" w14:textId="77777777" w:rsidR="00613CE5" w:rsidRDefault="00000000" w:rsidP="00136E14">
      <w:pPr>
        <w:pStyle w:val="TOC1"/>
        <w:tabs>
          <w:tab w:val="right" w:leader="dot" w:pos="8505"/>
        </w:tabs>
        <w:spacing w:after="15" w:line="230" w:lineRule="auto"/>
        <w:jc w:val="center"/>
      </w:pPr>
      <w:hyperlink w:anchor="_Toc_Figures" w:history="1">
        <w:r>
          <w:rPr>
            <w:sz w:val="21"/>
          </w:rPr>
          <w:t>List of Figures</w:t>
        </w:r>
        <w:r>
          <w:tab/>
        </w:r>
        <w:r>
          <w:fldChar w:fldCharType="begin"/>
        </w:r>
        <w:r>
          <w:instrText xml:space="preserve"> PAGEREF _Toc_Figures \h </w:instrText>
        </w:r>
        <w:r>
          <w:fldChar w:fldCharType="separate"/>
        </w:r>
        <w:r>
          <w:rPr>
            <w:sz w:val="21"/>
          </w:rPr>
          <w:t>vi</w:t>
        </w:r>
        <w:r>
          <w:fldChar w:fldCharType="end"/>
        </w:r>
      </w:hyperlink>
    </w:p>
    <w:p w14:paraId="242B3C86" w14:textId="77777777" w:rsidR="00613CE5" w:rsidRDefault="00000000" w:rsidP="00136E14">
      <w:pPr>
        <w:pStyle w:val="TOC1"/>
        <w:tabs>
          <w:tab w:val="right" w:leader="dot" w:pos="8505"/>
        </w:tabs>
        <w:spacing w:after="15" w:line="230" w:lineRule="auto"/>
        <w:jc w:val="center"/>
      </w:pPr>
      <w:hyperlink w:anchor="_Toc_Tables" w:history="1">
        <w:r>
          <w:rPr>
            <w:sz w:val="21"/>
          </w:rPr>
          <w:t>List of Tables</w:t>
        </w:r>
        <w:r>
          <w:tab/>
        </w:r>
        <w:r>
          <w:fldChar w:fldCharType="begin"/>
        </w:r>
        <w:r>
          <w:instrText xml:space="preserve"> PAGEREF _Toc_Tables \h </w:instrText>
        </w:r>
        <w:r>
          <w:fldChar w:fldCharType="separate"/>
        </w:r>
        <w:r>
          <w:rPr>
            <w:sz w:val="21"/>
          </w:rPr>
          <w:t>vii</w:t>
        </w:r>
        <w:r>
          <w:fldChar w:fldCharType="end"/>
        </w:r>
      </w:hyperlink>
    </w:p>
    <w:p w14:paraId="29BDACF5" w14:textId="77777777" w:rsidR="00613CE5" w:rsidRDefault="00000000" w:rsidP="00136E14">
      <w:pPr>
        <w:pStyle w:val="TOC1"/>
        <w:tabs>
          <w:tab w:val="right" w:leader="dot" w:pos="8505"/>
        </w:tabs>
        <w:spacing w:after="15" w:line="230" w:lineRule="auto"/>
        <w:jc w:val="center"/>
      </w:pPr>
      <w:hyperlink w:anchor="_Toc900001" w:history="1">
        <w:r>
          <w:rPr>
            <w:sz w:val="21"/>
          </w:rPr>
          <w:t>CHAPTER 1 - INTRODUCTION</w:t>
        </w:r>
        <w:r>
          <w:tab/>
        </w:r>
        <w:r>
          <w:fldChar w:fldCharType="begin"/>
        </w:r>
        <w:r>
          <w:instrText xml:space="preserve"> PAGEREF _Toc900001 \h </w:instrText>
        </w:r>
        <w:r>
          <w:fldChar w:fldCharType="separate"/>
        </w:r>
        <w:r>
          <w:rPr>
            <w:sz w:val="21"/>
          </w:rPr>
          <w:t>1</w:t>
        </w:r>
        <w:r>
          <w:fldChar w:fldCharType="end"/>
        </w:r>
      </w:hyperlink>
    </w:p>
    <w:p w14:paraId="6CA10965" w14:textId="77777777" w:rsidR="00613CE5" w:rsidRDefault="00000000" w:rsidP="00136E14">
      <w:pPr>
        <w:pStyle w:val="TOC2"/>
        <w:tabs>
          <w:tab w:val="right" w:leader="dot" w:pos="8505"/>
        </w:tabs>
        <w:spacing w:after="15" w:line="230" w:lineRule="auto"/>
        <w:jc w:val="center"/>
      </w:pPr>
      <w:hyperlink w:anchor="_Toc900002" w:history="1">
        <w:r>
          <w:rPr>
            <w:sz w:val="20"/>
          </w:rPr>
          <w:t>1.1 Introduction to the Project</w:t>
        </w:r>
        <w:r>
          <w:tab/>
        </w:r>
        <w:r>
          <w:fldChar w:fldCharType="begin"/>
        </w:r>
        <w:r>
          <w:instrText xml:space="preserve"> PAGEREF _Toc900002 \h </w:instrText>
        </w:r>
        <w:r>
          <w:fldChar w:fldCharType="separate"/>
        </w:r>
        <w:r>
          <w:rPr>
            <w:sz w:val="20"/>
          </w:rPr>
          <w:t>1</w:t>
        </w:r>
        <w:r>
          <w:fldChar w:fldCharType="end"/>
        </w:r>
      </w:hyperlink>
    </w:p>
    <w:p w14:paraId="78F25216" w14:textId="77777777" w:rsidR="00613CE5" w:rsidRDefault="00000000" w:rsidP="00136E14">
      <w:pPr>
        <w:pStyle w:val="TOC2"/>
        <w:tabs>
          <w:tab w:val="right" w:leader="dot" w:pos="8505"/>
        </w:tabs>
        <w:spacing w:after="15" w:line="230" w:lineRule="auto"/>
        <w:jc w:val="center"/>
      </w:pPr>
      <w:hyperlink w:anchor="_Toc900003" w:history="1">
        <w:r>
          <w:rPr>
            <w:sz w:val="20"/>
          </w:rPr>
          <w:t>1.2 Problem Statement</w:t>
        </w:r>
        <w:r>
          <w:tab/>
        </w:r>
        <w:r>
          <w:fldChar w:fldCharType="begin"/>
        </w:r>
        <w:r>
          <w:instrText xml:space="preserve"> PAGEREF _Toc900003 \h </w:instrText>
        </w:r>
        <w:r>
          <w:fldChar w:fldCharType="separate"/>
        </w:r>
        <w:r>
          <w:rPr>
            <w:sz w:val="20"/>
          </w:rPr>
          <w:t>1</w:t>
        </w:r>
        <w:r>
          <w:fldChar w:fldCharType="end"/>
        </w:r>
      </w:hyperlink>
    </w:p>
    <w:p w14:paraId="03441380" w14:textId="77777777" w:rsidR="00613CE5" w:rsidRDefault="00000000" w:rsidP="00136E14">
      <w:pPr>
        <w:pStyle w:val="TOC2"/>
        <w:tabs>
          <w:tab w:val="right" w:leader="dot" w:pos="8505"/>
        </w:tabs>
        <w:spacing w:after="15" w:line="230" w:lineRule="auto"/>
        <w:jc w:val="center"/>
      </w:pPr>
      <w:hyperlink w:anchor="_Toc900004" w:history="1">
        <w:r>
          <w:rPr>
            <w:sz w:val="20"/>
          </w:rPr>
          <w:t>1.3 Objectives of the Project</w:t>
        </w:r>
        <w:r>
          <w:tab/>
        </w:r>
        <w:r>
          <w:fldChar w:fldCharType="begin"/>
        </w:r>
        <w:r>
          <w:instrText xml:space="preserve"> PAGEREF _Toc900004 \h </w:instrText>
        </w:r>
        <w:r>
          <w:fldChar w:fldCharType="separate"/>
        </w:r>
        <w:r>
          <w:rPr>
            <w:sz w:val="20"/>
          </w:rPr>
          <w:t>2</w:t>
        </w:r>
        <w:r>
          <w:fldChar w:fldCharType="end"/>
        </w:r>
      </w:hyperlink>
    </w:p>
    <w:p w14:paraId="65ACD291" w14:textId="77777777" w:rsidR="00613CE5" w:rsidRDefault="00000000" w:rsidP="00136E14">
      <w:pPr>
        <w:pStyle w:val="TOC2"/>
        <w:tabs>
          <w:tab w:val="right" w:leader="dot" w:pos="8505"/>
        </w:tabs>
        <w:spacing w:after="15" w:line="230" w:lineRule="auto"/>
        <w:jc w:val="center"/>
      </w:pPr>
      <w:hyperlink w:anchor="_Toc900005" w:history="1">
        <w:r>
          <w:rPr>
            <w:sz w:val="20"/>
          </w:rPr>
          <w:t>1.4 Scope of the Project</w:t>
        </w:r>
        <w:r>
          <w:tab/>
        </w:r>
        <w:r>
          <w:fldChar w:fldCharType="begin"/>
        </w:r>
        <w:r>
          <w:instrText xml:space="preserve"> PAGEREF _Toc900005 \h </w:instrText>
        </w:r>
        <w:r>
          <w:fldChar w:fldCharType="separate"/>
        </w:r>
        <w:r>
          <w:rPr>
            <w:sz w:val="20"/>
          </w:rPr>
          <w:t>2</w:t>
        </w:r>
        <w:r>
          <w:fldChar w:fldCharType="end"/>
        </w:r>
      </w:hyperlink>
    </w:p>
    <w:p w14:paraId="3216DFF1" w14:textId="77777777" w:rsidR="00613CE5" w:rsidRDefault="00000000" w:rsidP="00136E14">
      <w:pPr>
        <w:pStyle w:val="TOC1"/>
        <w:tabs>
          <w:tab w:val="right" w:leader="dot" w:pos="8505"/>
        </w:tabs>
        <w:spacing w:after="15" w:line="230" w:lineRule="auto"/>
        <w:jc w:val="center"/>
      </w:pPr>
      <w:hyperlink w:anchor="_Toc900006" w:history="1">
        <w:r>
          <w:rPr>
            <w:sz w:val="21"/>
          </w:rPr>
          <w:t>CHAPTER 2 - DATASET DESCRIPTION AND UNDERSTANDING</w:t>
        </w:r>
        <w:r>
          <w:tab/>
        </w:r>
        <w:r>
          <w:fldChar w:fldCharType="begin"/>
        </w:r>
        <w:r>
          <w:instrText xml:space="preserve"> PAGEREF _Toc900006 \h </w:instrText>
        </w:r>
        <w:r>
          <w:fldChar w:fldCharType="separate"/>
        </w:r>
        <w:r>
          <w:rPr>
            <w:sz w:val="21"/>
          </w:rPr>
          <w:t>3</w:t>
        </w:r>
        <w:r>
          <w:fldChar w:fldCharType="end"/>
        </w:r>
      </w:hyperlink>
    </w:p>
    <w:p w14:paraId="3299F42C" w14:textId="77777777" w:rsidR="00613CE5" w:rsidRDefault="00000000" w:rsidP="00136E14">
      <w:pPr>
        <w:pStyle w:val="TOC2"/>
        <w:tabs>
          <w:tab w:val="right" w:leader="dot" w:pos="8505"/>
        </w:tabs>
        <w:spacing w:after="15" w:line="230" w:lineRule="auto"/>
        <w:jc w:val="center"/>
      </w:pPr>
      <w:hyperlink w:anchor="_Toc900007" w:history="1">
        <w:r>
          <w:rPr>
            <w:sz w:val="20"/>
          </w:rPr>
          <w:t>2.1 Dataset Source</w:t>
        </w:r>
        <w:r>
          <w:tab/>
        </w:r>
        <w:r>
          <w:fldChar w:fldCharType="begin"/>
        </w:r>
        <w:r>
          <w:instrText xml:space="preserve"> PAGEREF _Toc900007 \h </w:instrText>
        </w:r>
        <w:r>
          <w:fldChar w:fldCharType="separate"/>
        </w:r>
        <w:r>
          <w:rPr>
            <w:sz w:val="20"/>
          </w:rPr>
          <w:t>3</w:t>
        </w:r>
        <w:r>
          <w:fldChar w:fldCharType="end"/>
        </w:r>
      </w:hyperlink>
    </w:p>
    <w:p w14:paraId="57390ABC" w14:textId="77777777" w:rsidR="00613CE5" w:rsidRDefault="00000000" w:rsidP="00136E14">
      <w:pPr>
        <w:pStyle w:val="TOC2"/>
        <w:tabs>
          <w:tab w:val="right" w:leader="dot" w:pos="8505"/>
        </w:tabs>
        <w:spacing w:after="15" w:line="230" w:lineRule="auto"/>
        <w:jc w:val="center"/>
      </w:pPr>
      <w:hyperlink w:anchor="_Toc900008" w:history="1">
        <w:r>
          <w:rPr>
            <w:sz w:val="20"/>
          </w:rPr>
          <w:t>2.2 Dataset Description</w:t>
        </w:r>
        <w:r>
          <w:tab/>
        </w:r>
        <w:r>
          <w:fldChar w:fldCharType="begin"/>
        </w:r>
        <w:r>
          <w:instrText xml:space="preserve"> PAGEREF _Toc900008 \h </w:instrText>
        </w:r>
        <w:r>
          <w:fldChar w:fldCharType="separate"/>
        </w:r>
        <w:r>
          <w:rPr>
            <w:sz w:val="20"/>
          </w:rPr>
          <w:t>3</w:t>
        </w:r>
        <w:r>
          <w:fldChar w:fldCharType="end"/>
        </w:r>
      </w:hyperlink>
    </w:p>
    <w:p w14:paraId="425DA477" w14:textId="77777777" w:rsidR="00613CE5" w:rsidRDefault="00000000" w:rsidP="00136E14">
      <w:pPr>
        <w:pStyle w:val="TOC2"/>
        <w:tabs>
          <w:tab w:val="right" w:leader="dot" w:pos="8505"/>
        </w:tabs>
        <w:spacing w:after="15" w:line="230" w:lineRule="auto"/>
        <w:jc w:val="center"/>
      </w:pPr>
      <w:hyperlink w:anchor="_Toc900009" w:history="1">
        <w:r>
          <w:rPr>
            <w:sz w:val="20"/>
          </w:rPr>
          <w:t>2.3 Features / Attributes</w:t>
        </w:r>
        <w:r>
          <w:tab/>
        </w:r>
        <w:r>
          <w:fldChar w:fldCharType="begin"/>
        </w:r>
        <w:r>
          <w:instrText xml:space="preserve"> PAGEREF _Toc900009 \h </w:instrText>
        </w:r>
        <w:r>
          <w:fldChar w:fldCharType="separate"/>
        </w:r>
        <w:r>
          <w:rPr>
            <w:sz w:val="20"/>
          </w:rPr>
          <w:t>3</w:t>
        </w:r>
        <w:r>
          <w:fldChar w:fldCharType="end"/>
        </w:r>
      </w:hyperlink>
    </w:p>
    <w:p w14:paraId="1D7B3EBA" w14:textId="77777777" w:rsidR="00613CE5" w:rsidRDefault="00000000" w:rsidP="00136E14">
      <w:pPr>
        <w:pStyle w:val="TOC2"/>
        <w:tabs>
          <w:tab w:val="right" w:leader="dot" w:pos="8505"/>
        </w:tabs>
        <w:spacing w:after="15" w:line="230" w:lineRule="auto"/>
        <w:jc w:val="center"/>
      </w:pPr>
      <w:hyperlink w:anchor="_Toc900011" w:history="1">
        <w:r>
          <w:rPr>
            <w:sz w:val="20"/>
          </w:rPr>
          <w:t>2.4 Key Target / Analyzed Variables</w:t>
        </w:r>
        <w:r>
          <w:tab/>
        </w:r>
        <w:r>
          <w:fldChar w:fldCharType="begin"/>
        </w:r>
        <w:r>
          <w:instrText xml:space="preserve"> PAGEREF _Toc900011 \h </w:instrText>
        </w:r>
        <w:r>
          <w:fldChar w:fldCharType="separate"/>
        </w:r>
        <w:r>
          <w:rPr>
            <w:sz w:val="20"/>
          </w:rPr>
          <w:t>3</w:t>
        </w:r>
        <w:r>
          <w:fldChar w:fldCharType="end"/>
        </w:r>
      </w:hyperlink>
    </w:p>
    <w:p w14:paraId="1C2222B7" w14:textId="77777777" w:rsidR="00613CE5" w:rsidRDefault="00000000" w:rsidP="00136E14">
      <w:pPr>
        <w:pStyle w:val="TOC2"/>
        <w:tabs>
          <w:tab w:val="right" w:leader="dot" w:pos="8505"/>
        </w:tabs>
        <w:spacing w:after="15" w:line="230" w:lineRule="auto"/>
        <w:jc w:val="center"/>
      </w:pPr>
      <w:hyperlink w:anchor="_Toc900012" w:history="1">
        <w:r>
          <w:rPr>
            <w:sz w:val="20"/>
          </w:rPr>
          <w:t>2.5 Dataset Statistics / Initial Exploration</w:t>
        </w:r>
        <w:r>
          <w:tab/>
        </w:r>
        <w:r>
          <w:fldChar w:fldCharType="begin"/>
        </w:r>
        <w:r>
          <w:instrText xml:space="preserve"> PAGEREF _Toc900012 \h </w:instrText>
        </w:r>
        <w:r>
          <w:fldChar w:fldCharType="separate"/>
        </w:r>
        <w:r>
          <w:rPr>
            <w:sz w:val="20"/>
          </w:rPr>
          <w:t>3</w:t>
        </w:r>
        <w:r>
          <w:fldChar w:fldCharType="end"/>
        </w:r>
      </w:hyperlink>
    </w:p>
    <w:p w14:paraId="649A8259" w14:textId="77777777" w:rsidR="00613CE5" w:rsidRDefault="00000000" w:rsidP="00136E14">
      <w:pPr>
        <w:pStyle w:val="TOC1"/>
        <w:tabs>
          <w:tab w:val="right" w:leader="dot" w:pos="8505"/>
        </w:tabs>
        <w:spacing w:after="15" w:line="230" w:lineRule="auto"/>
        <w:jc w:val="center"/>
      </w:pPr>
      <w:hyperlink w:anchor="_Toc900014" w:history="1">
        <w:r>
          <w:rPr>
            <w:sz w:val="21"/>
          </w:rPr>
          <w:t>CHAPTER 3 - DATA PREPROCESSING</w:t>
        </w:r>
        <w:r>
          <w:tab/>
        </w:r>
        <w:r>
          <w:fldChar w:fldCharType="begin"/>
        </w:r>
        <w:r>
          <w:instrText xml:space="preserve"> PAGEREF _Toc900014 \h </w:instrText>
        </w:r>
        <w:r>
          <w:fldChar w:fldCharType="separate"/>
        </w:r>
        <w:r>
          <w:rPr>
            <w:sz w:val="21"/>
          </w:rPr>
          <w:t>4</w:t>
        </w:r>
        <w:r>
          <w:fldChar w:fldCharType="end"/>
        </w:r>
      </w:hyperlink>
    </w:p>
    <w:p w14:paraId="16876F32" w14:textId="77777777" w:rsidR="00613CE5" w:rsidRDefault="00000000" w:rsidP="00136E14">
      <w:pPr>
        <w:pStyle w:val="TOC2"/>
        <w:tabs>
          <w:tab w:val="right" w:leader="dot" w:pos="8505"/>
        </w:tabs>
        <w:spacing w:after="15" w:line="230" w:lineRule="auto"/>
        <w:jc w:val="center"/>
      </w:pPr>
      <w:hyperlink w:anchor="_Toc900015" w:history="1">
        <w:r>
          <w:rPr>
            <w:sz w:val="20"/>
          </w:rPr>
          <w:t>3.1 Data Collection / Loading</w:t>
        </w:r>
        <w:r>
          <w:tab/>
        </w:r>
        <w:r>
          <w:fldChar w:fldCharType="begin"/>
        </w:r>
        <w:r>
          <w:instrText xml:space="preserve"> PAGEREF _Toc900015 \h </w:instrText>
        </w:r>
        <w:r>
          <w:fldChar w:fldCharType="separate"/>
        </w:r>
        <w:r>
          <w:rPr>
            <w:sz w:val="20"/>
          </w:rPr>
          <w:t>4</w:t>
        </w:r>
        <w:r>
          <w:fldChar w:fldCharType="end"/>
        </w:r>
      </w:hyperlink>
    </w:p>
    <w:p w14:paraId="64C182FD" w14:textId="77777777" w:rsidR="00613CE5" w:rsidRDefault="00000000" w:rsidP="00136E14">
      <w:pPr>
        <w:pStyle w:val="TOC2"/>
        <w:tabs>
          <w:tab w:val="right" w:leader="dot" w:pos="8505"/>
        </w:tabs>
        <w:spacing w:after="15" w:line="230" w:lineRule="auto"/>
        <w:jc w:val="center"/>
      </w:pPr>
      <w:hyperlink w:anchor="_Toc900016" w:history="1">
        <w:r>
          <w:rPr>
            <w:sz w:val="20"/>
          </w:rPr>
          <w:t>3.2 Handling Missing Values</w:t>
        </w:r>
        <w:r>
          <w:tab/>
        </w:r>
        <w:r>
          <w:fldChar w:fldCharType="begin"/>
        </w:r>
        <w:r>
          <w:instrText xml:space="preserve"> PAGEREF _Toc900016 \h </w:instrText>
        </w:r>
        <w:r>
          <w:fldChar w:fldCharType="separate"/>
        </w:r>
        <w:r>
          <w:rPr>
            <w:sz w:val="20"/>
          </w:rPr>
          <w:t>4</w:t>
        </w:r>
        <w:r>
          <w:fldChar w:fldCharType="end"/>
        </w:r>
      </w:hyperlink>
    </w:p>
    <w:p w14:paraId="6ECB1C18" w14:textId="77777777" w:rsidR="00613CE5" w:rsidRDefault="00000000" w:rsidP="00136E14">
      <w:pPr>
        <w:pStyle w:val="TOC2"/>
        <w:tabs>
          <w:tab w:val="right" w:leader="dot" w:pos="8505"/>
        </w:tabs>
        <w:spacing w:after="15" w:line="230" w:lineRule="auto"/>
        <w:jc w:val="center"/>
      </w:pPr>
      <w:hyperlink w:anchor="_Toc900017" w:history="1">
        <w:r>
          <w:rPr>
            <w:sz w:val="20"/>
          </w:rPr>
          <w:t>3.3 Handling Duplicate / Inconsistent Data</w:t>
        </w:r>
        <w:r>
          <w:tab/>
        </w:r>
        <w:r>
          <w:fldChar w:fldCharType="begin"/>
        </w:r>
        <w:r>
          <w:instrText xml:space="preserve"> PAGEREF _Toc900017 \h </w:instrText>
        </w:r>
        <w:r>
          <w:fldChar w:fldCharType="separate"/>
        </w:r>
        <w:r>
          <w:rPr>
            <w:sz w:val="20"/>
          </w:rPr>
          <w:t>4</w:t>
        </w:r>
        <w:r>
          <w:fldChar w:fldCharType="end"/>
        </w:r>
      </w:hyperlink>
    </w:p>
    <w:p w14:paraId="0101AC0D" w14:textId="77777777" w:rsidR="00613CE5" w:rsidRDefault="00000000" w:rsidP="00136E14">
      <w:pPr>
        <w:pStyle w:val="TOC2"/>
        <w:tabs>
          <w:tab w:val="right" w:leader="dot" w:pos="8505"/>
        </w:tabs>
        <w:spacing w:after="15" w:line="230" w:lineRule="auto"/>
        <w:jc w:val="center"/>
      </w:pPr>
      <w:hyperlink w:anchor="_Toc900018" w:history="1">
        <w:r>
          <w:rPr>
            <w:sz w:val="20"/>
          </w:rPr>
          <w:t>3.4 Feature Scaling</w:t>
        </w:r>
        <w:r>
          <w:tab/>
        </w:r>
        <w:r>
          <w:fldChar w:fldCharType="begin"/>
        </w:r>
        <w:r>
          <w:instrText xml:space="preserve"> PAGEREF _Toc900018 \h </w:instrText>
        </w:r>
        <w:r>
          <w:fldChar w:fldCharType="separate"/>
        </w:r>
        <w:r>
          <w:rPr>
            <w:sz w:val="20"/>
          </w:rPr>
          <w:t>4</w:t>
        </w:r>
        <w:r>
          <w:fldChar w:fldCharType="end"/>
        </w:r>
      </w:hyperlink>
    </w:p>
    <w:p w14:paraId="38320E6B" w14:textId="77777777" w:rsidR="00613CE5" w:rsidRDefault="00000000" w:rsidP="00136E14">
      <w:pPr>
        <w:pStyle w:val="TOC2"/>
        <w:tabs>
          <w:tab w:val="right" w:leader="dot" w:pos="8505"/>
        </w:tabs>
        <w:spacing w:after="15" w:line="230" w:lineRule="auto"/>
        <w:jc w:val="center"/>
      </w:pPr>
      <w:hyperlink w:anchor="_Toc900019" w:history="1">
        <w:r>
          <w:rPr>
            <w:sz w:val="20"/>
          </w:rPr>
          <w:t>3.5 Standardization</w:t>
        </w:r>
        <w:r>
          <w:tab/>
        </w:r>
        <w:r>
          <w:fldChar w:fldCharType="begin"/>
        </w:r>
        <w:r>
          <w:instrText xml:space="preserve"> PAGEREF _Toc900019 \h </w:instrText>
        </w:r>
        <w:r>
          <w:fldChar w:fldCharType="separate"/>
        </w:r>
        <w:r>
          <w:rPr>
            <w:sz w:val="20"/>
          </w:rPr>
          <w:t>4</w:t>
        </w:r>
        <w:r>
          <w:fldChar w:fldCharType="end"/>
        </w:r>
      </w:hyperlink>
    </w:p>
    <w:p w14:paraId="735FF257" w14:textId="77777777" w:rsidR="00613CE5" w:rsidRDefault="00000000" w:rsidP="00136E14">
      <w:pPr>
        <w:pStyle w:val="TOC2"/>
        <w:tabs>
          <w:tab w:val="right" w:leader="dot" w:pos="8505"/>
        </w:tabs>
        <w:spacing w:after="15" w:line="230" w:lineRule="auto"/>
        <w:jc w:val="center"/>
      </w:pPr>
      <w:hyperlink w:anchor="_Toc900020" w:history="1">
        <w:r>
          <w:rPr>
            <w:sz w:val="20"/>
          </w:rPr>
          <w:t>3.6 Label Encoding</w:t>
        </w:r>
        <w:r>
          <w:tab/>
        </w:r>
        <w:r>
          <w:fldChar w:fldCharType="begin"/>
        </w:r>
        <w:r>
          <w:instrText xml:space="preserve"> PAGEREF _Toc900020 \h </w:instrText>
        </w:r>
        <w:r>
          <w:fldChar w:fldCharType="separate"/>
        </w:r>
        <w:r>
          <w:rPr>
            <w:sz w:val="20"/>
          </w:rPr>
          <w:t>4</w:t>
        </w:r>
        <w:r>
          <w:fldChar w:fldCharType="end"/>
        </w:r>
      </w:hyperlink>
    </w:p>
    <w:p w14:paraId="42E0E63F" w14:textId="77777777" w:rsidR="00613CE5" w:rsidRDefault="00000000" w:rsidP="00136E14">
      <w:pPr>
        <w:pStyle w:val="TOC2"/>
        <w:tabs>
          <w:tab w:val="right" w:leader="dot" w:pos="8505"/>
        </w:tabs>
        <w:spacing w:after="15" w:line="230" w:lineRule="auto"/>
        <w:jc w:val="center"/>
      </w:pPr>
      <w:hyperlink w:anchor="_Toc900021" w:history="1">
        <w:r>
          <w:rPr>
            <w:sz w:val="20"/>
          </w:rPr>
          <w:t>3.7 One-Hot Encoding</w:t>
        </w:r>
        <w:r>
          <w:tab/>
        </w:r>
        <w:r>
          <w:fldChar w:fldCharType="begin"/>
        </w:r>
        <w:r>
          <w:instrText xml:space="preserve"> PAGEREF _Toc900021 \h </w:instrText>
        </w:r>
        <w:r>
          <w:fldChar w:fldCharType="separate"/>
        </w:r>
        <w:r>
          <w:rPr>
            <w:sz w:val="20"/>
          </w:rPr>
          <w:t>5</w:t>
        </w:r>
        <w:r>
          <w:fldChar w:fldCharType="end"/>
        </w:r>
      </w:hyperlink>
    </w:p>
    <w:p w14:paraId="48EDD56E" w14:textId="77777777" w:rsidR="00613CE5" w:rsidRDefault="00000000" w:rsidP="00136E14">
      <w:pPr>
        <w:pStyle w:val="TOC2"/>
        <w:tabs>
          <w:tab w:val="right" w:leader="dot" w:pos="8505"/>
        </w:tabs>
        <w:spacing w:after="15" w:line="230" w:lineRule="auto"/>
        <w:jc w:val="center"/>
      </w:pPr>
      <w:hyperlink w:anchor="_Toc900022" w:history="1">
        <w:r>
          <w:rPr>
            <w:sz w:val="20"/>
          </w:rPr>
          <w:t>3.8 Other Project-Specific Preprocessing</w:t>
        </w:r>
        <w:r>
          <w:tab/>
        </w:r>
        <w:r>
          <w:fldChar w:fldCharType="begin"/>
        </w:r>
        <w:r>
          <w:instrText xml:space="preserve"> PAGEREF _Toc900022 \h </w:instrText>
        </w:r>
        <w:r>
          <w:fldChar w:fldCharType="separate"/>
        </w:r>
        <w:r>
          <w:rPr>
            <w:sz w:val="20"/>
          </w:rPr>
          <w:t>5</w:t>
        </w:r>
        <w:r>
          <w:fldChar w:fldCharType="end"/>
        </w:r>
      </w:hyperlink>
    </w:p>
    <w:p w14:paraId="6721AEEE" w14:textId="77777777" w:rsidR="00613CE5" w:rsidRDefault="00000000" w:rsidP="00136E14">
      <w:pPr>
        <w:pStyle w:val="TOC1"/>
        <w:tabs>
          <w:tab w:val="right" w:leader="dot" w:pos="8505"/>
        </w:tabs>
        <w:spacing w:after="15" w:line="230" w:lineRule="auto"/>
        <w:jc w:val="center"/>
      </w:pPr>
      <w:hyperlink w:anchor="_Toc900024" w:history="1">
        <w:r>
          <w:rPr>
            <w:sz w:val="21"/>
          </w:rPr>
          <w:t>CHAPTER 4 - SYSTEM DESIGN AND METHODOLOGY</w:t>
        </w:r>
        <w:r>
          <w:tab/>
        </w:r>
        <w:r>
          <w:fldChar w:fldCharType="begin"/>
        </w:r>
        <w:r>
          <w:instrText xml:space="preserve"> PAGEREF _Toc900024 \h </w:instrText>
        </w:r>
        <w:r>
          <w:fldChar w:fldCharType="separate"/>
        </w:r>
        <w:r>
          <w:rPr>
            <w:sz w:val="21"/>
          </w:rPr>
          <w:t>6</w:t>
        </w:r>
        <w:r>
          <w:fldChar w:fldCharType="end"/>
        </w:r>
      </w:hyperlink>
    </w:p>
    <w:p w14:paraId="1240D5BA" w14:textId="77777777" w:rsidR="00613CE5" w:rsidRDefault="00000000" w:rsidP="00136E14">
      <w:pPr>
        <w:pStyle w:val="TOC2"/>
        <w:tabs>
          <w:tab w:val="right" w:leader="dot" w:pos="8505"/>
        </w:tabs>
        <w:spacing w:after="15" w:line="230" w:lineRule="auto"/>
        <w:jc w:val="center"/>
      </w:pPr>
      <w:hyperlink w:anchor="_Toc900025" w:history="1">
        <w:r>
          <w:rPr>
            <w:sz w:val="20"/>
          </w:rPr>
          <w:t>4.1 Proposed Methodology</w:t>
        </w:r>
        <w:r>
          <w:tab/>
        </w:r>
        <w:r>
          <w:fldChar w:fldCharType="begin"/>
        </w:r>
        <w:r>
          <w:instrText xml:space="preserve"> PAGEREF _Toc900025 \h </w:instrText>
        </w:r>
        <w:r>
          <w:fldChar w:fldCharType="separate"/>
        </w:r>
        <w:r>
          <w:rPr>
            <w:sz w:val="20"/>
          </w:rPr>
          <w:t>6</w:t>
        </w:r>
        <w:r>
          <w:fldChar w:fldCharType="end"/>
        </w:r>
      </w:hyperlink>
    </w:p>
    <w:p w14:paraId="5C53FE4F" w14:textId="77777777" w:rsidR="00613CE5" w:rsidRDefault="00000000" w:rsidP="00136E14">
      <w:pPr>
        <w:pStyle w:val="TOC2"/>
        <w:tabs>
          <w:tab w:val="right" w:leader="dot" w:pos="8505"/>
        </w:tabs>
        <w:spacing w:after="15" w:line="230" w:lineRule="auto"/>
        <w:jc w:val="center"/>
      </w:pPr>
      <w:hyperlink w:anchor="_Toc900026" w:history="1">
        <w:r>
          <w:rPr>
            <w:sz w:val="20"/>
          </w:rPr>
          <w:t>4.2 System Workflow / Architecture</w:t>
        </w:r>
        <w:r>
          <w:tab/>
        </w:r>
        <w:r>
          <w:fldChar w:fldCharType="begin"/>
        </w:r>
        <w:r>
          <w:instrText xml:space="preserve"> PAGEREF _Toc900026 \h </w:instrText>
        </w:r>
        <w:r>
          <w:fldChar w:fldCharType="separate"/>
        </w:r>
        <w:r>
          <w:rPr>
            <w:sz w:val="20"/>
          </w:rPr>
          <w:t>6</w:t>
        </w:r>
        <w:r>
          <w:fldChar w:fldCharType="end"/>
        </w:r>
      </w:hyperlink>
    </w:p>
    <w:p w14:paraId="1D501051" w14:textId="77777777" w:rsidR="00613CE5" w:rsidRDefault="00000000" w:rsidP="00136E14">
      <w:pPr>
        <w:pStyle w:val="TOC2"/>
        <w:tabs>
          <w:tab w:val="right" w:leader="dot" w:pos="8505"/>
        </w:tabs>
        <w:spacing w:after="15" w:line="230" w:lineRule="auto"/>
        <w:jc w:val="center"/>
      </w:pPr>
      <w:hyperlink w:anchor="_Toc900027" w:history="1">
        <w:r>
          <w:rPr>
            <w:sz w:val="20"/>
          </w:rPr>
          <w:t>4.3 Flowchart</w:t>
        </w:r>
        <w:r>
          <w:tab/>
        </w:r>
        <w:r>
          <w:fldChar w:fldCharType="begin"/>
        </w:r>
        <w:r>
          <w:instrText xml:space="preserve"> PAGEREF _Toc900027 \h </w:instrText>
        </w:r>
        <w:r>
          <w:fldChar w:fldCharType="separate"/>
        </w:r>
        <w:r>
          <w:rPr>
            <w:sz w:val="20"/>
          </w:rPr>
          <w:t>7</w:t>
        </w:r>
        <w:r>
          <w:fldChar w:fldCharType="end"/>
        </w:r>
      </w:hyperlink>
    </w:p>
    <w:p w14:paraId="238EB152" w14:textId="77777777" w:rsidR="00613CE5" w:rsidRDefault="00000000" w:rsidP="00136E14">
      <w:pPr>
        <w:pStyle w:val="TOC2"/>
        <w:tabs>
          <w:tab w:val="right" w:leader="dot" w:pos="8505"/>
        </w:tabs>
        <w:spacing w:after="15" w:line="230" w:lineRule="auto"/>
        <w:jc w:val="center"/>
      </w:pPr>
      <w:hyperlink w:anchor="_Toc900029" w:history="1">
        <w:r>
          <w:rPr>
            <w:sz w:val="20"/>
          </w:rPr>
          <w:t>4.4 Tools and Technologies Used</w:t>
        </w:r>
        <w:r>
          <w:tab/>
        </w:r>
        <w:r>
          <w:fldChar w:fldCharType="begin"/>
        </w:r>
        <w:r>
          <w:instrText xml:space="preserve"> PAGEREF _Toc900029 \h </w:instrText>
        </w:r>
        <w:r>
          <w:fldChar w:fldCharType="separate"/>
        </w:r>
        <w:r>
          <w:rPr>
            <w:sz w:val="20"/>
          </w:rPr>
          <w:t>7</w:t>
        </w:r>
        <w:r>
          <w:fldChar w:fldCharType="end"/>
        </w:r>
      </w:hyperlink>
    </w:p>
    <w:p w14:paraId="34354B9D" w14:textId="77777777" w:rsidR="00613CE5" w:rsidRDefault="00000000" w:rsidP="00136E14">
      <w:pPr>
        <w:pStyle w:val="TOC1"/>
        <w:tabs>
          <w:tab w:val="right" w:leader="dot" w:pos="8505"/>
        </w:tabs>
        <w:spacing w:after="15" w:line="230" w:lineRule="auto"/>
        <w:jc w:val="center"/>
      </w:pPr>
      <w:hyperlink w:anchor="_Toc900031" w:history="1">
        <w:r>
          <w:rPr>
            <w:sz w:val="21"/>
          </w:rPr>
          <w:t>CHAPTER 5 - IMPLEMENTATION</w:t>
        </w:r>
        <w:r>
          <w:tab/>
        </w:r>
        <w:r>
          <w:fldChar w:fldCharType="begin"/>
        </w:r>
        <w:r>
          <w:instrText xml:space="preserve"> PAGEREF _Toc900031 \h </w:instrText>
        </w:r>
        <w:r>
          <w:fldChar w:fldCharType="separate"/>
        </w:r>
        <w:r>
          <w:rPr>
            <w:sz w:val="21"/>
          </w:rPr>
          <w:t>9</w:t>
        </w:r>
        <w:r>
          <w:fldChar w:fldCharType="end"/>
        </w:r>
      </w:hyperlink>
    </w:p>
    <w:p w14:paraId="7BA2A20B" w14:textId="77777777" w:rsidR="00613CE5" w:rsidRDefault="00000000" w:rsidP="00136E14">
      <w:pPr>
        <w:pStyle w:val="TOC2"/>
        <w:tabs>
          <w:tab w:val="right" w:leader="dot" w:pos="8505"/>
        </w:tabs>
        <w:spacing w:after="15" w:line="230" w:lineRule="auto"/>
        <w:jc w:val="center"/>
      </w:pPr>
      <w:hyperlink w:anchor="_Toc900032" w:history="1">
        <w:r>
          <w:rPr>
            <w:sz w:val="20"/>
          </w:rPr>
          <w:t>5.1 Development Environment</w:t>
        </w:r>
        <w:r>
          <w:tab/>
        </w:r>
        <w:r>
          <w:fldChar w:fldCharType="begin"/>
        </w:r>
        <w:r>
          <w:instrText xml:space="preserve"> PAGEREF _Toc900032 \h </w:instrText>
        </w:r>
        <w:r>
          <w:fldChar w:fldCharType="separate"/>
        </w:r>
        <w:r>
          <w:rPr>
            <w:sz w:val="20"/>
          </w:rPr>
          <w:t>9</w:t>
        </w:r>
        <w:r>
          <w:fldChar w:fldCharType="end"/>
        </w:r>
      </w:hyperlink>
    </w:p>
    <w:p w14:paraId="292F824C" w14:textId="77777777" w:rsidR="00613CE5" w:rsidRDefault="00000000" w:rsidP="00136E14">
      <w:pPr>
        <w:pStyle w:val="TOC2"/>
        <w:tabs>
          <w:tab w:val="right" w:leader="dot" w:pos="8505"/>
        </w:tabs>
        <w:spacing w:after="15" w:line="230" w:lineRule="auto"/>
        <w:jc w:val="center"/>
      </w:pPr>
      <w:hyperlink w:anchor="_Toc900033" w:history="1">
        <w:r>
          <w:rPr>
            <w:sz w:val="20"/>
          </w:rPr>
          <w:t>5.2 Dataset Loading and Exploration</w:t>
        </w:r>
        <w:r>
          <w:tab/>
        </w:r>
        <w:r>
          <w:fldChar w:fldCharType="begin"/>
        </w:r>
        <w:r>
          <w:instrText xml:space="preserve"> PAGEREF _Toc900033 \h </w:instrText>
        </w:r>
        <w:r>
          <w:fldChar w:fldCharType="separate"/>
        </w:r>
        <w:r>
          <w:rPr>
            <w:sz w:val="20"/>
          </w:rPr>
          <w:t>9</w:t>
        </w:r>
        <w:r>
          <w:fldChar w:fldCharType="end"/>
        </w:r>
      </w:hyperlink>
    </w:p>
    <w:p w14:paraId="1EA672A8" w14:textId="77777777" w:rsidR="00613CE5" w:rsidRDefault="00000000" w:rsidP="00136E14">
      <w:pPr>
        <w:pStyle w:val="TOC2"/>
        <w:tabs>
          <w:tab w:val="right" w:leader="dot" w:pos="8505"/>
        </w:tabs>
        <w:spacing w:after="15" w:line="230" w:lineRule="auto"/>
        <w:jc w:val="center"/>
      </w:pPr>
      <w:hyperlink w:anchor="_Toc900034" w:history="1">
        <w:r>
          <w:rPr>
            <w:sz w:val="20"/>
          </w:rPr>
          <w:t>5.3 Preprocessing Implementation</w:t>
        </w:r>
        <w:r>
          <w:tab/>
        </w:r>
        <w:r>
          <w:fldChar w:fldCharType="begin"/>
        </w:r>
        <w:r>
          <w:instrText xml:space="preserve"> PAGEREF _Toc900034 \h </w:instrText>
        </w:r>
        <w:r>
          <w:fldChar w:fldCharType="separate"/>
        </w:r>
        <w:r>
          <w:rPr>
            <w:sz w:val="20"/>
          </w:rPr>
          <w:t>9</w:t>
        </w:r>
        <w:r>
          <w:fldChar w:fldCharType="end"/>
        </w:r>
      </w:hyperlink>
    </w:p>
    <w:p w14:paraId="728950B9" w14:textId="77777777" w:rsidR="00613CE5" w:rsidRDefault="00000000" w:rsidP="00136E14">
      <w:pPr>
        <w:pStyle w:val="TOC2"/>
        <w:tabs>
          <w:tab w:val="right" w:leader="dot" w:pos="8505"/>
        </w:tabs>
        <w:spacing w:after="15" w:line="230" w:lineRule="auto"/>
        <w:jc w:val="center"/>
      </w:pPr>
      <w:hyperlink w:anchor="_Toc900035" w:history="1">
        <w:r>
          <w:rPr>
            <w:sz w:val="20"/>
          </w:rPr>
          <w:t>5.4 Exploratory Data Analysis (EDA) Implementation</w:t>
        </w:r>
        <w:r>
          <w:tab/>
        </w:r>
        <w:r>
          <w:fldChar w:fldCharType="begin"/>
        </w:r>
        <w:r>
          <w:instrText xml:space="preserve"> PAGEREF _Toc900035 \h </w:instrText>
        </w:r>
        <w:r>
          <w:fldChar w:fldCharType="separate"/>
        </w:r>
        <w:r>
          <w:rPr>
            <w:sz w:val="20"/>
          </w:rPr>
          <w:t>10</w:t>
        </w:r>
        <w:r>
          <w:fldChar w:fldCharType="end"/>
        </w:r>
      </w:hyperlink>
    </w:p>
    <w:p w14:paraId="18EAC42B" w14:textId="77777777" w:rsidR="00613CE5" w:rsidRDefault="00000000" w:rsidP="00136E14">
      <w:pPr>
        <w:pStyle w:val="TOC1"/>
        <w:tabs>
          <w:tab w:val="right" w:leader="dot" w:pos="8505"/>
        </w:tabs>
        <w:spacing w:after="15" w:line="230" w:lineRule="auto"/>
        <w:jc w:val="center"/>
      </w:pPr>
      <w:hyperlink w:anchor="_Toc900036" w:history="1">
        <w:r>
          <w:rPr>
            <w:sz w:val="21"/>
          </w:rPr>
          <w:t>CHAPTER 6 - DATA VISUALIZATION AND RESULTS</w:t>
        </w:r>
        <w:r>
          <w:tab/>
        </w:r>
        <w:r>
          <w:fldChar w:fldCharType="begin"/>
        </w:r>
        <w:r>
          <w:instrText xml:space="preserve"> PAGEREF _Toc900036 \h </w:instrText>
        </w:r>
        <w:r>
          <w:fldChar w:fldCharType="separate"/>
        </w:r>
        <w:r>
          <w:rPr>
            <w:sz w:val="21"/>
          </w:rPr>
          <w:t>13</w:t>
        </w:r>
        <w:r>
          <w:fldChar w:fldCharType="end"/>
        </w:r>
      </w:hyperlink>
    </w:p>
    <w:p w14:paraId="01745BF3" w14:textId="77777777" w:rsidR="00613CE5" w:rsidRDefault="00000000" w:rsidP="00136E14">
      <w:pPr>
        <w:pStyle w:val="TOC2"/>
        <w:tabs>
          <w:tab w:val="right" w:leader="dot" w:pos="8505"/>
        </w:tabs>
        <w:spacing w:after="15" w:line="230" w:lineRule="auto"/>
        <w:jc w:val="center"/>
      </w:pPr>
      <w:hyperlink w:anchor="_Toc900037" w:history="1">
        <w:r>
          <w:rPr>
            <w:sz w:val="20"/>
          </w:rPr>
          <w:t>6.1 Bar Graphs</w:t>
        </w:r>
        <w:r>
          <w:tab/>
        </w:r>
        <w:r>
          <w:fldChar w:fldCharType="begin"/>
        </w:r>
        <w:r>
          <w:instrText xml:space="preserve"> PAGEREF _Toc900037 \h </w:instrText>
        </w:r>
        <w:r>
          <w:fldChar w:fldCharType="separate"/>
        </w:r>
        <w:r>
          <w:rPr>
            <w:sz w:val="20"/>
          </w:rPr>
          <w:t>13</w:t>
        </w:r>
        <w:r>
          <w:fldChar w:fldCharType="end"/>
        </w:r>
      </w:hyperlink>
    </w:p>
    <w:p w14:paraId="67F820D6" w14:textId="77777777" w:rsidR="00613CE5" w:rsidRDefault="00000000" w:rsidP="00136E14">
      <w:pPr>
        <w:pStyle w:val="TOC2"/>
        <w:tabs>
          <w:tab w:val="right" w:leader="dot" w:pos="8505"/>
        </w:tabs>
        <w:spacing w:after="15" w:line="230" w:lineRule="auto"/>
        <w:jc w:val="center"/>
      </w:pPr>
      <w:hyperlink w:anchor="_Toc900041" w:history="1">
        <w:r>
          <w:rPr>
            <w:sz w:val="20"/>
          </w:rPr>
          <w:t>6.2 Histograms</w:t>
        </w:r>
        <w:r>
          <w:tab/>
        </w:r>
        <w:r>
          <w:fldChar w:fldCharType="begin"/>
        </w:r>
        <w:r>
          <w:instrText xml:space="preserve"> PAGEREF _Toc900041 \h </w:instrText>
        </w:r>
        <w:r>
          <w:fldChar w:fldCharType="separate"/>
        </w:r>
        <w:r>
          <w:rPr>
            <w:sz w:val="20"/>
          </w:rPr>
          <w:t>14</w:t>
        </w:r>
        <w:r>
          <w:fldChar w:fldCharType="end"/>
        </w:r>
      </w:hyperlink>
    </w:p>
    <w:p w14:paraId="3510AE5A" w14:textId="77777777" w:rsidR="00613CE5" w:rsidRDefault="00000000" w:rsidP="00136E14">
      <w:pPr>
        <w:pStyle w:val="TOC2"/>
        <w:tabs>
          <w:tab w:val="right" w:leader="dot" w:pos="8505"/>
        </w:tabs>
        <w:spacing w:after="15" w:line="230" w:lineRule="auto"/>
        <w:jc w:val="center"/>
      </w:pPr>
      <w:hyperlink w:anchor="_Toc900045" w:history="1">
        <w:r>
          <w:rPr>
            <w:sz w:val="20"/>
          </w:rPr>
          <w:t>6.3 Box Plots</w:t>
        </w:r>
        <w:r>
          <w:tab/>
        </w:r>
        <w:r>
          <w:fldChar w:fldCharType="begin"/>
        </w:r>
        <w:r>
          <w:instrText xml:space="preserve"> PAGEREF _Toc900045 \h </w:instrText>
        </w:r>
        <w:r>
          <w:fldChar w:fldCharType="separate"/>
        </w:r>
        <w:r>
          <w:rPr>
            <w:sz w:val="20"/>
          </w:rPr>
          <w:t>16</w:t>
        </w:r>
        <w:r>
          <w:fldChar w:fldCharType="end"/>
        </w:r>
      </w:hyperlink>
    </w:p>
    <w:p w14:paraId="5BFD7442" w14:textId="77777777" w:rsidR="00613CE5" w:rsidRDefault="00000000" w:rsidP="00136E14">
      <w:pPr>
        <w:pStyle w:val="TOC2"/>
        <w:tabs>
          <w:tab w:val="right" w:leader="dot" w:pos="8505"/>
        </w:tabs>
        <w:spacing w:after="15" w:line="230" w:lineRule="auto"/>
        <w:jc w:val="center"/>
      </w:pPr>
      <w:hyperlink w:anchor="_Toc900049" w:history="1">
        <w:r>
          <w:rPr>
            <w:sz w:val="20"/>
          </w:rPr>
          <w:t>6.4 Line Charts</w:t>
        </w:r>
        <w:r>
          <w:tab/>
        </w:r>
        <w:r>
          <w:fldChar w:fldCharType="begin"/>
        </w:r>
        <w:r>
          <w:instrText xml:space="preserve"> PAGEREF _Toc900049 \h </w:instrText>
        </w:r>
        <w:r>
          <w:fldChar w:fldCharType="separate"/>
        </w:r>
        <w:r>
          <w:rPr>
            <w:sz w:val="20"/>
          </w:rPr>
          <w:t>17</w:t>
        </w:r>
        <w:r>
          <w:fldChar w:fldCharType="end"/>
        </w:r>
      </w:hyperlink>
    </w:p>
    <w:p w14:paraId="2561DF58" w14:textId="77777777" w:rsidR="00613CE5" w:rsidRDefault="00000000" w:rsidP="00136E14">
      <w:pPr>
        <w:pStyle w:val="TOC2"/>
        <w:tabs>
          <w:tab w:val="right" w:leader="dot" w:pos="8505"/>
        </w:tabs>
        <w:spacing w:after="15" w:line="230" w:lineRule="auto"/>
        <w:jc w:val="center"/>
      </w:pPr>
      <w:hyperlink w:anchor="_Toc900054" w:history="1">
        <w:r>
          <w:rPr>
            <w:sz w:val="20"/>
          </w:rPr>
          <w:t>6.5 Scatter Plots</w:t>
        </w:r>
        <w:r>
          <w:tab/>
        </w:r>
        <w:r>
          <w:fldChar w:fldCharType="begin"/>
        </w:r>
        <w:r>
          <w:instrText xml:space="preserve"> PAGEREF _Toc900054 \h </w:instrText>
        </w:r>
        <w:r>
          <w:fldChar w:fldCharType="separate"/>
        </w:r>
        <w:r>
          <w:rPr>
            <w:sz w:val="20"/>
          </w:rPr>
          <w:t>19</w:t>
        </w:r>
        <w:r>
          <w:fldChar w:fldCharType="end"/>
        </w:r>
      </w:hyperlink>
    </w:p>
    <w:p w14:paraId="36C204DE" w14:textId="77777777" w:rsidR="00613CE5" w:rsidRDefault="00000000" w:rsidP="00136E14">
      <w:pPr>
        <w:pStyle w:val="TOC1"/>
        <w:tabs>
          <w:tab w:val="right" w:leader="dot" w:pos="8505"/>
        </w:tabs>
        <w:spacing w:after="15" w:line="230" w:lineRule="auto"/>
        <w:jc w:val="center"/>
      </w:pPr>
      <w:hyperlink w:anchor="_Toc900058" w:history="1">
        <w:r>
          <w:rPr>
            <w:sz w:val="21"/>
          </w:rPr>
          <w:t>CHAPTER 7 - OUTPUT SCREENSHOTS</w:t>
        </w:r>
        <w:r>
          <w:tab/>
        </w:r>
        <w:r>
          <w:fldChar w:fldCharType="begin"/>
        </w:r>
        <w:r>
          <w:instrText xml:space="preserve"> PAGEREF _Toc900058 \h </w:instrText>
        </w:r>
        <w:r>
          <w:fldChar w:fldCharType="separate"/>
        </w:r>
        <w:r>
          <w:rPr>
            <w:sz w:val="21"/>
          </w:rPr>
          <w:t>21</w:t>
        </w:r>
        <w:r>
          <w:fldChar w:fldCharType="end"/>
        </w:r>
      </w:hyperlink>
    </w:p>
    <w:p w14:paraId="4C418094" w14:textId="77777777" w:rsidR="00613CE5" w:rsidRDefault="00000000" w:rsidP="00136E14">
      <w:pPr>
        <w:pStyle w:val="TOC2"/>
        <w:tabs>
          <w:tab w:val="right" w:leader="dot" w:pos="8505"/>
        </w:tabs>
        <w:spacing w:after="15" w:line="230" w:lineRule="auto"/>
        <w:jc w:val="center"/>
      </w:pPr>
      <w:hyperlink w:anchor="_Toc900059" w:history="1">
        <w:r>
          <w:rPr>
            <w:sz w:val="20"/>
          </w:rPr>
          <w:t>7.1 Input / Dataset Screenshots</w:t>
        </w:r>
        <w:r>
          <w:tab/>
        </w:r>
        <w:r>
          <w:fldChar w:fldCharType="begin"/>
        </w:r>
        <w:r>
          <w:instrText xml:space="preserve"> PAGEREF _Toc900059 \h </w:instrText>
        </w:r>
        <w:r>
          <w:fldChar w:fldCharType="separate"/>
        </w:r>
        <w:r>
          <w:rPr>
            <w:sz w:val="20"/>
          </w:rPr>
          <w:t>21</w:t>
        </w:r>
        <w:r>
          <w:fldChar w:fldCharType="end"/>
        </w:r>
      </w:hyperlink>
    </w:p>
    <w:p w14:paraId="07EE95FF" w14:textId="77777777" w:rsidR="00613CE5" w:rsidRDefault="00000000" w:rsidP="00136E14">
      <w:pPr>
        <w:pStyle w:val="TOC2"/>
        <w:tabs>
          <w:tab w:val="right" w:leader="dot" w:pos="8505"/>
        </w:tabs>
        <w:spacing w:after="15" w:line="230" w:lineRule="auto"/>
        <w:jc w:val="center"/>
      </w:pPr>
      <w:hyperlink w:anchor="_Toc900060" w:history="1">
        <w:r>
          <w:rPr>
            <w:sz w:val="20"/>
          </w:rPr>
          <w:t>7.2 Preprocessing Outputs</w:t>
        </w:r>
        <w:r>
          <w:tab/>
        </w:r>
        <w:r>
          <w:fldChar w:fldCharType="begin"/>
        </w:r>
        <w:r>
          <w:instrText xml:space="preserve"> PAGEREF _Toc900060 \h </w:instrText>
        </w:r>
        <w:r>
          <w:fldChar w:fldCharType="separate"/>
        </w:r>
        <w:r>
          <w:rPr>
            <w:sz w:val="20"/>
          </w:rPr>
          <w:t>22</w:t>
        </w:r>
        <w:r>
          <w:fldChar w:fldCharType="end"/>
        </w:r>
      </w:hyperlink>
    </w:p>
    <w:p w14:paraId="66FCFE26" w14:textId="77777777" w:rsidR="00613CE5" w:rsidRDefault="00000000" w:rsidP="00136E14">
      <w:pPr>
        <w:pStyle w:val="TOC1"/>
        <w:tabs>
          <w:tab w:val="right" w:leader="dot" w:pos="8505"/>
        </w:tabs>
        <w:spacing w:after="15" w:line="230" w:lineRule="auto"/>
        <w:jc w:val="center"/>
      </w:pPr>
      <w:hyperlink w:anchor="_Toc900061" w:history="1">
        <w:r>
          <w:rPr>
            <w:sz w:val="21"/>
          </w:rPr>
          <w:t>CHAPTER 8 - CONCLUSION AND FUTURE ENHANCEMENTS</w:t>
        </w:r>
        <w:r>
          <w:tab/>
        </w:r>
        <w:r>
          <w:fldChar w:fldCharType="begin"/>
        </w:r>
        <w:r>
          <w:instrText xml:space="preserve"> PAGEREF _Toc900061 \h </w:instrText>
        </w:r>
        <w:r>
          <w:fldChar w:fldCharType="separate"/>
        </w:r>
        <w:r>
          <w:rPr>
            <w:sz w:val="21"/>
          </w:rPr>
          <w:t>25</w:t>
        </w:r>
        <w:r>
          <w:fldChar w:fldCharType="end"/>
        </w:r>
      </w:hyperlink>
    </w:p>
    <w:p w14:paraId="12AEDF95" w14:textId="77777777" w:rsidR="00613CE5" w:rsidRDefault="00000000" w:rsidP="00136E14">
      <w:pPr>
        <w:pStyle w:val="TOC2"/>
        <w:tabs>
          <w:tab w:val="right" w:leader="dot" w:pos="8505"/>
        </w:tabs>
        <w:spacing w:after="15" w:line="230" w:lineRule="auto"/>
        <w:jc w:val="center"/>
      </w:pPr>
      <w:hyperlink w:anchor="_Toc900062" w:history="1">
        <w:r>
          <w:rPr>
            <w:sz w:val="20"/>
          </w:rPr>
          <w:t>8.1 Conclusion</w:t>
        </w:r>
        <w:r>
          <w:tab/>
        </w:r>
        <w:r>
          <w:fldChar w:fldCharType="begin"/>
        </w:r>
        <w:r>
          <w:instrText xml:space="preserve"> PAGEREF _Toc900062 \h </w:instrText>
        </w:r>
        <w:r>
          <w:fldChar w:fldCharType="separate"/>
        </w:r>
        <w:r>
          <w:rPr>
            <w:sz w:val="20"/>
          </w:rPr>
          <w:t>25</w:t>
        </w:r>
        <w:r>
          <w:fldChar w:fldCharType="end"/>
        </w:r>
      </w:hyperlink>
    </w:p>
    <w:p w14:paraId="59C4208F" w14:textId="77777777" w:rsidR="00613CE5" w:rsidRDefault="00000000" w:rsidP="00136E14">
      <w:pPr>
        <w:pStyle w:val="TOC2"/>
        <w:tabs>
          <w:tab w:val="right" w:leader="dot" w:pos="8505"/>
        </w:tabs>
        <w:spacing w:after="15" w:line="230" w:lineRule="auto"/>
        <w:jc w:val="center"/>
      </w:pPr>
      <w:hyperlink w:anchor="_Toc900063" w:history="1">
        <w:r>
          <w:rPr>
            <w:sz w:val="20"/>
          </w:rPr>
          <w:t>8.2 Limitations</w:t>
        </w:r>
        <w:r>
          <w:tab/>
        </w:r>
        <w:r>
          <w:fldChar w:fldCharType="begin"/>
        </w:r>
        <w:r>
          <w:instrText xml:space="preserve"> PAGEREF _Toc900063 \h </w:instrText>
        </w:r>
        <w:r>
          <w:fldChar w:fldCharType="separate"/>
        </w:r>
        <w:r>
          <w:rPr>
            <w:sz w:val="20"/>
          </w:rPr>
          <w:t>25</w:t>
        </w:r>
        <w:r>
          <w:fldChar w:fldCharType="end"/>
        </w:r>
      </w:hyperlink>
    </w:p>
    <w:p w14:paraId="5421E816" w14:textId="77777777" w:rsidR="00613CE5" w:rsidRDefault="00000000" w:rsidP="00136E14">
      <w:pPr>
        <w:pStyle w:val="TOC2"/>
        <w:tabs>
          <w:tab w:val="right" w:leader="dot" w:pos="8505"/>
        </w:tabs>
        <w:spacing w:after="15" w:line="230" w:lineRule="auto"/>
        <w:jc w:val="center"/>
      </w:pPr>
      <w:hyperlink w:anchor="_Toc900064" w:history="1">
        <w:r>
          <w:rPr>
            <w:sz w:val="20"/>
          </w:rPr>
          <w:t>8.3 Future Enhancements</w:t>
        </w:r>
        <w:r>
          <w:tab/>
        </w:r>
        <w:r>
          <w:fldChar w:fldCharType="begin"/>
        </w:r>
        <w:r>
          <w:instrText xml:space="preserve"> PAGEREF _Toc900064 \h </w:instrText>
        </w:r>
        <w:r>
          <w:fldChar w:fldCharType="separate"/>
        </w:r>
        <w:r>
          <w:rPr>
            <w:sz w:val="20"/>
          </w:rPr>
          <w:t>25</w:t>
        </w:r>
        <w:r>
          <w:fldChar w:fldCharType="end"/>
        </w:r>
      </w:hyperlink>
      <w:r>
        <w:fldChar w:fldCharType="end"/>
      </w:r>
    </w:p>
    <w:p w14:paraId="33D1818A" w14:textId="77777777" w:rsidR="00613CE5" w:rsidRDefault="00000000">
      <w:r>
        <w:br w:type="page"/>
      </w:r>
    </w:p>
    <w:p w14:paraId="0763540B" w14:textId="77777777" w:rsidR="00613CE5" w:rsidRDefault="00000000">
      <w:pPr>
        <w:spacing w:before="180" w:after="180"/>
        <w:jc w:val="center"/>
      </w:pPr>
      <w:bookmarkStart w:id="5" w:name="_Toc_Figures"/>
      <w:r>
        <w:rPr>
          <w:b/>
          <w:sz w:val="32"/>
          <w:szCs w:val="32"/>
        </w:rPr>
        <w:lastRenderedPageBreak/>
        <w:t>LIST OF FIGURES</w:t>
      </w:r>
      <w:bookmarkEnd w:id="5"/>
    </w:p>
    <w:p w14:paraId="089BD35C" w14:textId="77777777" w:rsidR="00613CE5" w:rsidRDefault="00000000" w:rsidP="00136E14">
      <w:pPr>
        <w:pStyle w:val="TableofFigures"/>
        <w:tabs>
          <w:tab w:val="right" w:leader="dot" w:pos="8505"/>
        </w:tabs>
        <w:spacing w:after="50" w:line="260" w:lineRule="auto"/>
        <w:jc w:val="center"/>
      </w:pPr>
      <w:r>
        <w:t>Figure 4.1: Workflow Flowchart of the Weather Data Analytics System</w:t>
      </w:r>
      <w:r>
        <w:tab/>
        <w:t>7</w:t>
      </w:r>
    </w:p>
    <w:p w14:paraId="5D082E16" w14:textId="77777777" w:rsidR="00613CE5" w:rsidRDefault="00000000" w:rsidP="00136E14">
      <w:pPr>
        <w:pStyle w:val="TableofFigures"/>
        <w:tabs>
          <w:tab w:val="right" w:leader="dot" w:pos="8505"/>
        </w:tabs>
        <w:spacing w:after="50" w:line="260" w:lineRule="auto"/>
        <w:jc w:val="center"/>
      </w:pPr>
      <w:r>
        <w:t>Figure 6.1: Average Maximum Temperature by City (2000–2024)</w:t>
      </w:r>
      <w:r>
        <w:tab/>
        <w:t>13</w:t>
      </w:r>
    </w:p>
    <w:p w14:paraId="1DDCEEA4" w14:textId="77777777" w:rsidR="00613CE5" w:rsidRDefault="00000000" w:rsidP="00136E14">
      <w:pPr>
        <w:pStyle w:val="TableofFigures"/>
        <w:tabs>
          <w:tab w:val="right" w:leader="dot" w:pos="8505"/>
        </w:tabs>
        <w:spacing w:after="50" w:line="260" w:lineRule="auto"/>
        <w:jc w:val="center"/>
      </w:pPr>
      <w:r>
        <w:t>Figure 6.2: Average Daily Precipitation by City (2000–2024)</w:t>
      </w:r>
      <w:r>
        <w:tab/>
        <w:t>13</w:t>
      </w:r>
    </w:p>
    <w:p w14:paraId="3FBBCB97" w14:textId="77777777" w:rsidR="00613CE5" w:rsidRDefault="00000000" w:rsidP="00136E14">
      <w:pPr>
        <w:pStyle w:val="TableofFigures"/>
        <w:tabs>
          <w:tab w:val="right" w:leader="dot" w:pos="8505"/>
        </w:tabs>
        <w:spacing w:after="50" w:line="260" w:lineRule="auto"/>
        <w:jc w:val="center"/>
      </w:pPr>
      <w:r>
        <w:t>Figure 6.3: Weather Condition Frequency across India (2000–2024)</w:t>
      </w:r>
      <w:r>
        <w:tab/>
        <w:t>14</w:t>
      </w:r>
    </w:p>
    <w:p w14:paraId="227E3AAC" w14:textId="77777777" w:rsidR="00613CE5" w:rsidRDefault="00000000" w:rsidP="00136E14">
      <w:pPr>
        <w:pStyle w:val="TableofFigures"/>
        <w:tabs>
          <w:tab w:val="right" w:leader="dot" w:pos="8505"/>
        </w:tabs>
        <w:spacing w:after="50" w:line="260" w:lineRule="auto"/>
        <w:jc w:val="center"/>
      </w:pPr>
      <w:r>
        <w:t>Figure 6.4: Distribution of Daily Maximum Temperature Across All Cities</w:t>
      </w:r>
      <w:r>
        <w:tab/>
        <w:t>14</w:t>
      </w:r>
    </w:p>
    <w:p w14:paraId="5F9D91A7" w14:textId="77777777" w:rsidR="00613CE5" w:rsidRDefault="00000000" w:rsidP="00136E14">
      <w:pPr>
        <w:pStyle w:val="TableofFigures"/>
        <w:tabs>
          <w:tab w:val="right" w:leader="dot" w:pos="8505"/>
        </w:tabs>
        <w:spacing w:after="50" w:line="260" w:lineRule="auto"/>
        <w:jc w:val="center"/>
      </w:pPr>
      <w:r>
        <w:t>Figure 6.5: Distribution of Precipitation: Raw vs Log-Transformed</w:t>
      </w:r>
      <w:r>
        <w:tab/>
        <w:t>15</w:t>
      </w:r>
    </w:p>
    <w:p w14:paraId="3AE9A436" w14:textId="77777777" w:rsidR="00613CE5" w:rsidRDefault="00000000" w:rsidP="00136E14">
      <w:pPr>
        <w:pStyle w:val="TableofFigures"/>
        <w:tabs>
          <w:tab w:val="right" w:leader="dot" w:pos="8505"/>
        </w:tabs>
        <w:spacing w:after="50" w:line="260" w:lineRule="auto"/>
        <w:jc w:val="center"/>
      </w:pPr>
      <w:r>
        <w:t>Figure 6.6: Max vs Min Temperature Distribution</w:t>
      </w:r>
      <w:r>
        <w:tab/>
        <w:t>15</w:t>
      </w:r>
    </w:p>
    <w:p w14:paraId="304D7EB7" w14:textId="77777777" w:rsidR="00613CE5" w:rsidRDefault="00000000" w:rsidP="00136E14">
      <w:pPr>
        <w:pStyle w:val="TableofFigures"/>
        <w:tabs>
          <w:tab w:val="right" w:leader="dot" w:pos="8505"/>
        </w:tabs>
        <w:spacing w:after="50" w:line="260" w:lineRule="auto"/>
        <w:jc w:val="center"/>
      </w:pPr>
      <w:r>
        <w:t>Figure 6.7: Maximum Temperature vs Seasons Box Plot</w:t>
      </w:r>
      <w:r>
        <w:tab/>
        <w:t>16</w:t>
      </w:r>
    </w:p>
    <w:p w14:paraId="2802F6D1" w14:textId="77777777" w:rsidR="00613CE5" w:rsidRDefault="00000000" w:rsidP="00136E14">
      <w:pPr>
        <w:pStyle w:val="TableofFigures"/>
        <w:tabs>
          <w:tab w:val="right" w:leader="dot" w:pos="8505"/>
        </w:tabs>
        <w:spacing w:after="50" w:line="260" w:lineRule="auto"/>
        <w:jc w:val="center"/>
      </w:pPr>
      <w:r>
        <w:t>Figure 6.8: Precipitation vs Seasons Box Plot</w:t>
      </w:r>
      <w:r>
        <w:tab/>
        <w:t>16</w:t>
      </w:r>
    </w:p>
    <w:p w14:paraId="14C37C95" w14:textId="77777777" w:rsidR="00613CE5" w:rsidRDefault="00000000" w:rsidP="00136E14">
      <w:pPr>
        <w:pStyle w:val="TableofFigures"/>
        <w:tabs>
          <w:tab w:val="right" w:leader="dot" w:pos="8505"/>
        </w:tabs>
        <w:spacing w:after="50" w:line="260" w:lineRule="auto"/>
        <w:jc w:val="center"/>
      </w:pPr>
      <w:r>
        <w:t>Figure 6.9: Max Temperature Distribution by City Box Plot</w:t>
      </w:r>
      <w:r>
        <w:tab/>
        <w:t>17</w:t>
      </w:r>
    </w:p>
    <w:p w14:paraId="2A8F0CA3" w14:textId="77777777" w:rsidR="00613CE5" w:rsidRDefault="00000000" w:rsidP="00136E14">
      <w:pPr>
        <w:pStyle w:val="TableofFigures"/>
        <w:tabs>
          <w:tab w:val="right" w:leader="dot" w:pos="8505"/>
        </w:tabs>
        <w:spacing w:after="50" w:line="260" w:lineRule="auto"/>
        <w:jc w:val="center"/>
      </w:pPr>
      <w:r>
        <w:t>Figure 6.10: Yearly Average Max Temperature Trend (2000–2024)</w:t>
      </w:r>
      <w:r>
        <w:tab/>
        <w:t>17</w:t>
      </w:r>
    </w:p>
    <w:p w14:paraId="4CE49F02" w14:textId="77777777" w:rsidR="00613CE5" w:rsidRDefault="00000000" w:rsidP="00136E14">
      <w:pPr>
        <w:pStyle w:val="TableofFigures"/>
        <w:tabs>
          <w:tab w:val="right" w:leader="dot" w:pos="8505"/>
        </w:tabs>
        <w:spacing w:after="50" w:line="260" w:lineRule="auto"/>
        <w:jc w:val="center"/>
      </w:pPr>
      <w:r>
        <w:t>Figure 6.11: Yearly Average Precipitation Trend (2000–2024)</w:t>
      </w:r>
      <w:r>
        <w:tab/>
        <w:t>18</w:t>
      </w:r>
    </w:p>
    <w:p w14:paraId="79B4E8BD" w14:textId="77777777" w:rsidR="00613CE5" w:rsidRDefault="00000000" w:rsidP="00136E14">
      <w:pPr>
        <w:pStyle w:val="TableofFigures"/>
        <w:tabs>
          <w:tab w:val="right" w:leader="dot" w:pos="8505"/>
        </w:tabs>
        <w:spacing w:after="50" w:line="260" w:lineRule="auto"/>
        <w:jc w:val="center"/>
      </w:pPr>
      <w:r>
        <w:t>Figure 6.12: Average Monthly Maximum Temperature Seasonality</w:t>
      </w:r>
      <w:r>
        <w:tab/>
        <w:t>18</w:t>
      </w:r>
    </w:p>
    <w:p w14:paraId="2C5192C6" w14:textId="77777777" w:rsidR="00613CE5" w:rsidRDefault="00000000" w:rsidP="00136E14">
      <w:pPr>
        <w:pStyle w:val="TableofFigures"/>
        <w:tabs>
          <w:tab w:val="right" w:leader="dot" w:pos="8505"/>
        </w:tabs>
        <w:spacing w:after="50" w:line="260" w:lineRule="auto"/>
        <w:jc w:val="center"/>
      </w:pPr>
      <w:r>
        <w:t>Figure 6.13: Average Monthly Precipitation Seasonality</w:t>
      </w:r>
      <w:r>
        <w:tab/>
        <w:t>19</w:t>
      </w:r>
    </w:p>
    <w:p w14:paraId="50787000" w14:textId="77777777" w:rsidR="00613CE5" w:rsidRDefault="00000000" w:rsidP="00136E14">
      <w:pPr>
        <w:pStyle w:val="TableofFigures"/>
        <w:tabs>
          <w:tab w:val="right" w:leader="dot" w:pos="8505"/>
        </w:tabs>
        <w:spacing w:after="50" w:line="260" w:lineRule="auto"/>
        <w:jc w:val="center"/>
      </w:pPr>
      <w:r>
        <w:t>Figure 6.14: Maximum Temperature vs Precipitation Scatter Plot</w:t>
      </w:r>
      <w:r>
        <w:tab/>
        <w:t>19</w:t>
      </w:r>
    </w:p>
    <w:p w14:paraId="376D8113" w14:textId="77777777" w:rsidR="00613CE5" w:rsidRDefault="00000000" w:rsidP="00136E14">
      <w:pPr>
        <w:pStyle w:val="TableofFigures"/>
        <w:tabs>
          <w:tab w:val="right" w:leader="dot" w:pos="8505"/>
        </w:tabs>
        <w:spacing w:after="50" w:line="260" w:lineRule="auto"/>
        <w:jc w:val="center"/>
      </w:pPr>
      <w:r>
        <w:t>Figure 6.15: Wind Speed vs Wind Gusts Scatter Plot</w:t>
      </w:r>
      <w:r>
        <w:tab/>
        <w:t>20</w:t>
      </w:r>
    </w:p>
    <w:p w14:paraId="7EFD7DE8" w14:textId="77777777" w:rsidR="00613CE5" w:rsidRDefault="00000000" w:rsidP="00136E14">
      <w:pPr>
        <w:pStyle w:val="TableofFigures"/>
        <w:tabs>
          <w:tab w:val="right" w:leader="dot" w:pos="8505"/>
        </w:tabs>
        <w:spacing w:after="50" w:line="260" w:lineRule="auto"/>
        <w:jc w:val="center"/>
      </w:pPr>
      <w:r>
        <w:t>Figure 6.16: Temperature vs Apparent Temperature Scatter Plot</w:t>
      </w:r>
      <w:r>
        <w:tab/>
        <w:t>20</w:t>
      </w:r>
    </w:p>
    <w:p w14:paraId="5DD41C79" w14:textId="77777777" w:rsidR="00613CE5" w:rsidRDefault="00000000" w:rsidP="00136E14">
      <w:pPr>
        <w:pStyle w:val="TableofFigures"/>
        <w:tabs>
          <w:tab w:val="right" w:leader="dot" w:pos="8505"/>
        </w:tabs>
        <w:spacing w:after="50" w:line="260" w:lineRule="auto"/>
        <w:jc w:val="center"/>
      </w:pPr>
      <w:r>
        <w:t>Figure 7.1: Screenshot of input data</w:t>
      </w:r>
      <w:r>
        <w:tab/>
        <w:t>21</w:t>
      </w:r>
    </w:p>
    <w:p w14:paraId="2D553D14" w14:textId="77777777" w:rsidR="00613CE5" w:rsidRDefault="00000000" w:rsidP="00136E14">
      <w:pPr>
        <w:pStyle w:val="TableofFigures"/>
        <w:tabs>
          <w:tab w:val="right" w:leader="dot" w:pos="8505"/>
        </w:tabs>
        <w:spacing w:after="50" w:line="260" w:lineRule="auto"/>
        <w:jc w:val="center"/>
      </w:pPr>
      <w:r>
        <w:t>Figure 7.2: Output of .head() method</w:t>
      </w:r>
      <w:r>
        <w:tab/>
        <w:t>22</w:t>
      </w:r>
    </w:p>
    <w:p w14:paraId="3A14EA0E" w14:textId="77777777" w:rsidR="00613CE5" w:rsidRDefault="00000000" w:rsidP="00136E14">
      <w:pPr>
        <w:pStyle w:val="TableofFigures"/>
        <w:tabs>
          <w:tab w:val="right" w:leader="dot" w:pos="8505"/>
        </w:tabs>
        <w:spacing w:after="50" w:line="260" w:lineRule="auto"/>
        <w:jc w:val="center"/>
      </w:pPr>
      <w:r>
        <w:t>Figure 7.3: Output of the .info() method in pandas</w:t>
      </w:r>
      <w:r>
        <w:tab/>
        <w:t>23</w:t>
      </w:r>
    </w:p>
    <w:p w14:paraId="4F63E0FE" w14:textId="77777777" w:rsidR="00613CE5" w:rsidRDefault="00000000" w:rsidP="00136E14">
      <w:pPr>
        <w:pStyle w:val="TableofFigures"/>
        <w:tabs>
          <w:tab w:val="right" w:leader="dot" w:pos="8505"/>
        </w:tabs>
        <w:spacing w:after="50" w:line="260" w:lineRule="auto"/>
        <w:jc w:val="center"/>
      </w:pPr>
      <w:r>
        <w:t>Figure 7.4: Output of df.is_null().sum() method</w:t>
      </w:r>
      <w:r>
        <w:tab/>
        <w:t>23</w:t>
      </w:r>
    </w:p>
    <w:p w14:paraId="45BB5C2C" w14:textId="77777777" w:rsidR="00613CE5" w:rsidRDefault="00000000" w:rsidP="00136E14">
      <w:pPr>
        <w:pStyle w:val="TableofFigures"/>
        <w:tabs>
          <w:tab w:val="right" w:leader="dot" w:pos="8505"/>
        </w:tabs>
        <w:spacing w:after="50" w:line="260" w:lineRule="auto"/>
        <w:jc w:val="center"/>
      </w:pPr>
      <w:r>
        <w:t>Figure 7.5: Output of .describe method</w:t>
      </w:r>
      <w:r>
        <w:tab/>
        <w:t>24</w:t>
      </w:r>
    </w:p>
    <w:p w14:paraId="3FCBCD0A" w14:textId="77777777" w:rsidR="00613CE5" w:rsidRDefault="00000000" w:rsidP="00136E14">
      <w:pPr>
        <w:jc w:val="center"/>
      </w:pPr>
      <w:r>
        <w:br w:type="page"/>
      </w:r>
    </w:p>
    <w:p w14:paraId="0885D64C" w14:textId="77777777" w:rsidR="00613CE5" w:rsidRDefault="00000000">
      <w:pPr>
        <w:spacing w:before="180" w:after="180"/>
        <w:jc w:val="center"/>
      </w:pPr>
      <w:bookmarkStart w:id="6" w:name="_Toc_Tables"/>
      <w:r>
        <w:rPr>
          <w:b/>
          <w:sz w:val="32"/>
          <w:szCs w:val="32"/>
        </w:rPr>
        <w:lastRenderedPageBreak/>
        <w:t>LIST OF TABLES</w:t>
      </w:r>
      <w:bookmarkEnd w:id="6"/>
    </w:p>
    <w:p w14:paraId="117AD709" w14:textId="77777777" w:rsidR="00613CE5" w:rsidRDefault="00000000" w:rsidP="00136E14">
      <w:pPr>
        <w:pStyle w:val="TableofFigures"/>
        <w:tabs>
          <w:tab w:val="right" w:leader="dot" w:pos="8505"/>
        </w:tabs>
        <w:spacing w:after="50" w:line="260" w:lineRule="auto"/>
        <w:jc w:val="center"/>
      </w:pPr>
      <w:r>
        <w:t>Table 2.1: Raw Dataset Attributes and Descriptions</w:t>
      </w:r>
      <w:r>
        <w:tab/>
        <w:t>3</w:t>
      </w:r>
    </w:p>
    <w:p w14:paraId="30983B4E" w14:textId="77777777" w:rsidR="00613CE5" w:rsidRDefault="00000000" w:rsidP="00136E14">
      <w:pPr>
        <w:pStyle w:val="TableofFigures"/>
        <w:tabs>
          <w:tab w:val="right" w:leader="dot" w:pos="8505"/>
        </w:tabs>
        <w:spacing w:after="50" w:line="260" w:lineRule="auto"/>
        <w:jc w:val="center"/>
      </w:pPr>
      <w:r>
        <w:t>Table 2.2: Statistical Summary of the Raw Numerical Features</w:t>
      </w:r>
      <w:r>
        <w:tab/>
        <w:t>3</w:t>
      </w:r>
    </w:p>
    <w:p w14:paraId="5B27DA4E" w14:textId="77777777" w:rsidR="00613CE5" w:rsidRDefault="00000000" w:rsidP="00136E14">
      <w:pPr>
        <w:pStyle w:val="TableofFigures"/>
        <w:tabs>
          <w:tab w:val="right" w:leader="dot" w:pos="8505"/>
        </w:tabs>
        <w:spacing w:after="50" w:line="260" w:lineRule="auto"/>
        <w:jc w:val="center"/>
      </w:pPr>
      <w:r>
        <w:t>Table 3.1: Indian Meteorological Season Categorization</w:t>
      </w:r>
      <w:r>
        <w:tab/>
        <w:t>5</w:t>
      </w:r>
    </w:p>
    <w:p w14:paraId="22EEBA4E" w14:textId="77777777" w:rsidR="00613CE5" w:rsidRDefault="00000000" w:rsidP="00136E14">
      <w:pPr>
        <w:pStyle w:val="TableofFigures"/>
        <w:tabs>
          <w:tab w:val="right" w:leader="dot" w:pos="8505"/>
        </w:tabs>
        <w:spacing w:after="50" w:line="260" w:lineRule="auto"/>
        <w:jc w:val="center"/>
      </w:pPr>
      <w:r>
        <w:t>Table 4.1: Tools and Technologies Used in the Project</w:t>
      </w:r>
      <w:r>
        <w:tab/>
        <w:t>8</w:t>
      </w:r>
    </w:p>
    <w:p w14:paraId="3B6DFF41" w14:textId="77777777" w:rsidR="00613CE5" w:rsidRDefault="00613CE5">
      <w:pPr>
        <w:sectPr w:rsidR="00613CE5" w:rsidSect="00840125">
          <w:footerReference w:type="default" r:id="rId8"/>
          <w:pgSz w:w="11906" w:h="16838"/>
          <w:pgMar w:top="720" w:right="720" w:bottom="720" w:left="720" w:header="720" w:footer="720" w:gutter="0"/>
          <w:pgNumType w:fmt="lowerRoman" w:start="1"/>
          <w:cols w:space="720"/>
          <w:docGrid w:linePitch="360"/>
        </w:sectPr>
      </w:pPr>
    </w:p>
    <w:p w14:paraId="05E62DF1" w14:textId="77777777" w:rsidR="003624F0" w:rsidRDefault="003624F0" w:rsidP="003624F0">
      <w:pPr>
        <w:keepNext/>
        <w:spacing w:before="360" w:after="160"/>
        <w:jc w:val="center"/>
        <w:outlineLvl w:val="0"/>
      </w:pPr>
      <w:bookmarkStart w:id="7" w:name="_Toc900001"/>
      <w:r>
        <w:rPr>
          <w:b/>
          <w:color w:val="1B365D"/>
          <w:sz w:val="32"/>
        </w:rPr>
        <w:lastRenderedPageBreak/>
        <w:t>CHAPTER 1-INTRODUCTION</w:t>
      </w:r>
      <w:bookmarkEnd w:id="7"/>
    </w:p>
    <w:p w14:paraId="6A7D3B68" w14:textId="77777777" w:rsidR="003624F0" w:rsidRDefault="003624F0" w:rsidP="003624F0">
      <w:pPr>
        <w:keepNext/>
        <w:spacing w:before="280" w:after="120"/>
        <w:outlineLvl w:val="1"/>
      </w:pPr>
      <w:bookmarkStart w:id="8" w:name="_Toc900002"/>
      <w:r>
        <w:rPr>
          <w:b/>
          <w:color w:val="1B365D"/>
          <w:sz w:val="27"/>
        </w:rPr>
        <w:t>1.</w:t>
      </w:r>
      <w:r w:rsidRPr="00010148">
        <w:rPr>
          <w:b/>
          <w:color w:val="1B365D"/>
          <w:sz w:val="28"/>
          <w:szCs w:val="28"/>
        </w:rPr>
        <w:t>1 Introduction to the Project</w:t>
      </w:r>
      <w:bookmarkEnd w:id="8"/>
    </w:p>
    <w:p w14:paraId="615D0236" w14:textId="77777777" w:rsidR="003624F0" w:rsidRDefault="003624F0" w:rsidP="003624F0">
      <w:pPr>
        <w:spacing w:after="120"/>
        <w:jc w:val="both"/>
      </w:pPr>
      <w:r>
        <w:rPr>
          <w:color w:val="222222"/>
        </w:rPr>
        <w:t>Meteorology and atmospheric analytics form the cornerstone of environmental sciences, agricultural planning, public health governance, water management, and urban disaster preparedness. In a diverse subcontinent like India, which encompasses Himalayan topography, fertile river basins, arid deserts, Deccan plateaus, and extensive tropical coastlines, daily meteorological conditions exhibit substantial spatiotemporal variability. Analyzing historical atmospheric records offers indispensable insights into climate shifts, seasonal onset patterns, monsoon intensity, and micro-climatic divergences across metropolitan centers.</w:t>
      </w:r>
    </w:p>
    <w:p w14:paraId="482AAE01" w14:textId="77777777" w:rsidR="003624F0" w:rsidRDefault="003624F0" w:rsidP="003624F0">
      <w:pPr>
        <w:spacing w:after="120"/>
        <w:jc w:val="both"/>
      </w:pPr>
      <w:r>
        <w:rPr>
          <w:color w:val="222222"/>
        </w:rPr>
        <w:t>Modern Data Analytics and Exploratory Data Analysis (EDA) provide powerful quantitative techniques to extract hidden patterns, identify distributional properties, detect anomalous climate extremes, and uncover multivariate correlations from complex high-dimensional datasets. Rather than viewing weather data merely as raw numbers, data analytics empowers data scientists and domain experts to visualize temperature trajectories, quantify precipitation skewness, and assess the empirical reality of climate warming over quarter-century observation windows.</w:t>
      </w:r>
    </w:p>
    <w:p w14:paraId="286234C8" w14:textId="77777777" w:rsidR="003624F0" w:rsidRDefault="003624F0" w:rsidP="003624F0">
      <w:pPr>
        <w:rPr>
          <w:color w:val="222222"/>
        </w:rPr>
      </w:pPr>
      <w:r>
        <w:rPr>
          <w:color w:val="222222"/>
        </w:rPr>
        <w:t>This Cornerstone project, entitled "WEATHER DATA ANALYTICS  SYSTEM", conducts an extensive data-driven exploration of twenty-five years (2000–2024) of daily weather records across ten major Indian metropolises. Utilizing modern Python data engineering, descriptive statistics, and publication-quality visual graphics, this project provides a definitive analytical baseline documenting the thermal, hydrologic, and wind dynamics of urban India.</w:t>
      </w:r>
    </w:p>
    <w:p w14:paraId="5A8F9D05" w14:textId="77777777" w:rsidR="003624F0" w:rsidRPr="00010148" w:rsidRDefault="003624F0" w:rsidP="003624F0">
      <w:pPr>
        <w:keepNext/>
        <w:spacing w:before="280" w:after="120"/>
        <w:outlineLvl w:val="1"/>
        <w:rPr>
          <w:sz w:val="28"/>
          <w:szCs w:val="28"/>
        </w:rPr>
      </w:pPr>
      <w:bookmarkStart w:id="9" w:name="_Toc900003"/>
      <w:r w:rsidRPr="00010148">
        <w:rPr>
          <w:b/>
          <w:color w:val="1B365D"/>
          <w:sz w:val="28"/>
          <w:szCs w:val="28"/>
        </w:rPr>
        <w:t>1.2 Problem Statement</w:t>
      </w:r>
      <w:bookmarkEnd w:id="9"/>
    </w:p>
    <w:p w14:paraId="5287A3C7" w14:textId="77777777" w:rsidR="003624F0" w:rsidRDefault="003624F0" w:rsidP="003624F0">
      <w:pPr>
        <w:spacing w:after="120"/>
        <w:jc w:val="both"/>
      </w:pPr>
      <w:r>
        <w:rPr>
          <w:color w:val="222222"/>
        </w:rPr>
        <w:t>Analyzing historical weather data across India involves significant analytical and statistical hurdles stemming from the complex physics of tropical atmospheres and regional geographical heterogeneity. Specifically, this study addresses the following key challenges:</w:t>
      </w:r>
    </w:p>
    <w:p w14:paraId="38A2F6C4" w14:textId="77777777" w:rsidR="003624F0" w:rsidRDefault="003624F0" w:rsidP="003624F0">
      <w:pPr>
        <w:pStyle w:val="ListBullet"/>
        <w:tabs>
          <w:tab w:val="num" w:pos="360"/>
        </w:tabs>
        <w:spacing w:before="40" w:after="80"/>
        <w:ind w:left="360" w:hanging="360"/>
        <w:jc w:val="both"/>
      </w:pPr>
      <w:r>
        <w:rPr>
          <w:b/>
          <w:color w:val="222222"/>
        </w:rPr>
        <w:t xml:space="preserve">1. </w:t>
      </w:r>
      <w:r>
        <w:rPr>
          <w:color w:val="222222"/>
        </w:rPr>
        <w:t>Extreme Non-Gaussian Skewness and Zero-Inflation: Daily precipitation records across Indian cities are heavily zero-inflated (over 70% of days experience zero rainfall), rendering standard Gaussian assumptions invalid and requiring specialized logarithmic transformations.</w:t>
      </w:r>
    </w:p>
    <w:p w14:paraId="5EE17F23" w14:textId="77777777" w:rsidR="003624F0" w:rsidRDefault="003624F0" w:rsidP="003624F0">
      <w:pPr>
        <w:pStyle w:val="ListBullet"/>
        <w:tabs>
          <w:tab w:val="num" w:pos="360"/>
        </w:tabs>
        <w:spacing w:before="40" w:after="80"/>
        <w:ind w:left="360" w:hanging="360"/>
        <w:jc w:val="both"/>
      </w:pPr>
      <w:r>
        <w:rPr>
          <w:b/>
          <w:color w:val="222222"/>
        </w:rPr>
        <w:t xml:space="preserve">2. </w:t>
      </w:r>
      <w:r>
        <w:rPr>
          <w:color w:val="222222"/>
        </w:rPr>
        <w:t>Regional Micro-Climatic Divergence: Continental northern inland cities (such as Delhi and Jaipur) experience dramatic annual temperature ranges (10°C to 48°C), whereas maritime coastal cities (such as Mumbai and Chennai) exhibit oceanic moderation, requiring localized comparative exploration.</w:t>
      </w:r>
    </w:p>
    <w:p w14:paraId="0BD75BED" w14:textId="77777777" w:rsidR="003624F0" w:rsidRDefault="003624F0" w:rsidP="003624F0">
      <w:pPr>
        <w:pStyle w:val="ListBullet"/>
        <w:tabs>
          <w:tab w:val="num" w:pos="360"/>
        </w:tabs>
        <w:spacing w:before="40" w:after="80"/>
        <w:ind w:left="360" w:hanging="360"/>
        <w:jc w:val="both"/>
      </w:pPr>
      <w:r>
        <w:rPr>
          <w:b/>
          <w:color w:val="222222"/>
        </w:rPr>
        <w:t xml:space="preserve">3. </w:t>
      </w:r>
      <w:r>
        <w:rPr>
          <w:color w:val="222222"/>
        </w:rPr>
        <w:t>Collinearity and Data Redundancy: Meteorological observation archives frequently contain duplicate or perfectly collinear attributes (such as rain_sum and precipitation_sum), requiring systematic audit and sanitization.</w:t>
      </w:r>
    </w:p>
    <w:p w14:paraId="5FEE5063" w14:textId="77777777" w:rsidR="003624F0" w:rsidRDefault="003624F0" w:rsidP="003624F0">
      <w:pPr>
        <w:pStyle w:val="ListBullet"/>
        <w:tabs>
          <w:tab w:val="num" w:pos="360"/>
        </w:tabs>
        <w:spacing w:before="40" w:after="80"/>
        <w:ind w:left="360" w:hanging="360"/>
        <w:jc w:val="both"/>
      </w:pPr>
      <w:r>
        <w:rPr>
          <w:b/>
          <w:color w:val="222222"/>
        </w:rPr>
        <w:t xml:space="preserve">4. </w:t>
      </w:r>
      <w:r>
        <w:rPr>
          <w:color w:val="222222"/>
        </w:rPr>
        <w:t>Decadal Climate Warming Detection: Disentangling subtle long-term climate warming trends from severe intra-annual seasonal swings requires multi-decade aggregations and continuous time-series visualization.</w:t>
      </w:r>
    </w:p>
    <w:p w14:paraId="548ED622" w14:textId="77777777" w:rsidR="003624F0" w:rsidRPr="00010148" w:rsidRDefault="003624F0" w:rsidP="003624F0">
      <w:pPr>
        <w:keepNext/>
        <w:spacing w:before="280" w:after="120"/>
        <w:outlineLvl w:val="1"/>
        <w:rPr>
          <w:sz w:val="28"/>
          <w:szCs w:val="28"/>
        </w:rPr>
      </w:pPr>
      <w:bookmarkStart w:id="10" w:name="_Toc900004"/>
      <w:r w:rsidRPr="00010148">
        <w:rPr>
          <w:b/>
          <w:color w:val="1B365D"/>
          <w:sz w:val="28"/>
          <w:szCs w:val="28"/>
        </w:rPr>
        <w:lastRenderedPageBreak/>
        <w:t>1.3 Objectives of the Project</w:t>
      </w:r>
      <w:bookmarkEnd w:id="10"/>
    </w:p>
    <w:p w14:paraId="06B9ACF9" w14:textId="77777777" w:rsidR="003624F0" w:rsidRDefault="003624F0" w:rsidP="003624F0">
      <w:pPr>
        <w:spacing w:after="120"/>
        <w:jc w:val="both"/>
      </w:pPr>
      <w:r>
        <w:rPr>
          <w:color w:val="222222"/>
        </w:rPr>
        <w:t>The foundational objectives of this Data Analysis Cornerstone project are:</w:t>
      </w:r>
    </w:p>
    <w:p w14:paraId="1C2D7F09" w14:textId="77777777" w:rsidR="003624F0" w:rsidRDefault="003624F0" w:rsidP="003624F0">
      <w:pPr>
        <w:pStyle w:val="ListBullet"/>
        <w:tabs>
          <w:tab w:val="num" w:pos="360"/>
        </w:tabs>
        <w:spacing w:before="40" w:after="80"/>
        <w:ind w:left="360" w:hanging="360"/>
        <w:jc w:val="both"/>
      </w:pPr>
      <w:r>
        <w:rPr>
          <w:b/>
          <w:color w:val="222222"/>
        </w:rPr>
        <w:t xml:space="preserve">Objective 1: </w:t>
      </w:r>
      <w:r>
        <w:rPr>
          <w:color w:val="222222"/>
        </w:rPr>
        <w:t>To ingest, sanitize, and preprocess a comprehensive 25-year daily weather dataset (91,320 records) spanning ten major Indian cities from 2000 to 2024.</w:t>
      </w:r>
    </w:p>
    <w:p w14:paraId="186F470D" w14:textId="77777777" w:rsidR="003624F0" w:rsidRDefault="003624F0" w:rsidP="003624F0">
      <w:pPr>
        <w:pStyle w:val="ListBullet"/>
        <w:tabs>
          <w:tab w:val="num" w:pos="360"/>
        </w:tabs>
        <w:spacing w:before="40" w:after="80"/>
        <w:ind w:left="360" w:hanging="360"/>
        <w:jc w:val="both"/>
      </w:pPr>
      <w:r>
        <w:rPr>
          <w:b/>
          <w:color w:val="222222"/>
        </w:rPr>
        <w:t xml:space="preserve">Objective 2: </w:t>
      </w:r>
      <w:r>
        <w:rPr>
          <w:color w:val="222222"/>
        </w:rPr>
        <w:t>To identify, audit, and remove redundant duplicate features (such as collinear rainfall measures) and structure chronological time-series indexes.</w:t>
      </w:r>
    </w:p>
    <w:p w14:paraId="00057BD8" w14:textId="77777777" w:rsidR="003624F0" w:rsidRDefault="003624F0" w:rsidP="003624F0">
      <w:pPr>
        <w:pStyle w:val="ListBullet"/>
        <w:tabs>
          <w:tab w:val="num" w:pos="360"/>
        </w:tabs>
        <w:spacing w:before="40" w:after="80"/>
        <w:ind w:left="360" w:hanging="360"/>
        <w:jc w:val="both"/>
      </w:pPr>
      <w:r>
        <w:rPr>
          <w:b/>
          <w:color w:val="222222"/>
        </w:rPr>
        <w:t xml:space="preserve">Objective 3: </w:t>
      </w:r>
      <w:r>
        <w:rPr>
          <w:color w:val="222222"/>
        </w:rPr>
        <w:t>To engineer domain-specific meteorological features, including Indian seasonal classification, diurnal temperature range, apparent feels-like thermal spread, wind gust ratios, and logarithmic rainfall transformations.</w:t>
      </w:r>
    </w:p>
    <w:p w14:paraId="6D6CB0D5" w14:textId="77777777" w:rsidR="003624F0" w:rsidRDefault="003624F0" w:rsidP="003624F0">
      <w:pPr>
        <w:pStyle w:val="ListBullet"/>
        <w:tabs>
          <w:tab w:val="num" w:pos="360"/>
        </w:tabs>
        <w:spacing w:before="40" w:after="80"/>
        <w:ind w:left="360" w:hanging="360"/>
        <w:jc w:val="both"/>
      </w:pPr>
      <w:r>
        <w:rPr>
          <w:b/>
          <w:color w:val="222222"/>
        </w:rPr>
        <w:t xml:space="preserve">Objective 4: </w:t>
      </w:r>
      <w:r>
        <w:rPr>
          <w:color w:val="222222"/>
        </w:rPr>
        <w:t>To conduct an extensive Exploratory Data Analysis (EDA) across nineteen statistical figures, covering univariate distributions, seasonal box plots, annual warming trends, and multivariate scatter relationships.</w:t>
      </w:r>
    </w:p>
    <w:p w14:paraId="7DC8D164" w14:textId="77777777" w:rsidR="003624F0" w:rsidRDefault="003624F0" w:rsidP="003624F0">
      <w:pPr>
        <w:pStyle w:val="ListBullet"/>
        <w:tabs>
          <w:tab w:val="num" w:pos="360"/>
        </w:tabs>
        <w:spacing w:before="40" w:after="80"/>
        <w:ind w:left="360" w:hanging="360"/>
        <w:jc w:val="both"/>
      </w:pPr>
      <w:r>
        <w:rPr>
          <w:b/>
          <w:color w:val="222222"/>
        </w:rPr>
        <w:t xml:space="preserve">Objective 5: </w:t>
      </w:r>
      <w:r>
        <w:rPr>
          <w:color w:val="222222"/>
        </w:rPr>
        <w:t>To compute and interpret Pearson correlation matrices across all continuous meteorological features to establish the thermodynamic principles linking cloud cover, diurnal temperature depression, and moisture.</w:t>
      </w:r>
    </w:p>
    <w:p w14:paraId="1C15D441" w14:textId="77777777" w:rsidR="003624F0" w:rsidRDefault="003624F0" w:rsidP="003624F0">
      <w:pPr>
        <w:pStyle w:val="ListBullet"/>
        <w:tabs>
          <w:tab w:val="num" w:pos="360"/>
        </w:tabs>
        <w:spacing w:before="40" w:after="80"/>
        <w:ind w:left="360" w:hanging="360"/>
        <w:jc w:val="both"/>
      </w:pPr>
      <w:r>
        <w:rPr>
          <w:b/>
          <w:color w:val="222222"/>
        </w:rPr>
        <w:t xml:space="preserve">Objective 6: </w:t>
      </w:r>
      <w:r>
        <w:rPr>
          <w:color w:val="222222"/>
        </w:rPr>
        <w:t>To synthesize descriptive statistical findings into actionable agro-meteorological and urban environmental insights.</w:t>
      </w:r>
    </w:p>
    <w:p w14:paraId="0C7C7CE3" w14:textId="77777777" w:rsidR="003624F0" w:rsidRPr="00010148" w:rsidRDefault="003624F0" w:rsidP="003624F0">
      <w:pPr>
        <w:keepNext/>
        <w:spacing w:before="280" w:after="120"/>
        <w:outlineLvl w:val="1"/>
        <w:rPr>
          <w:sz w:val="28"/>
          <w:szCs w:val="28"/>
        </w:rPr>
      </w:pPr>
      <w:bookmarkStart w:id="11" w:name="_Toc900005"/>
      <w:r w:rsidRPr="00010148">
        <w:rPr>
          <w:b/>
          <w:color w:val="1B365D"/>
          <w:sz w:val="28"/>
          <w:szCs w:val="28"/>
        </w:rPr>
        <w:t>1.4 Scope of the Project</w:t>
      </w:r>
      <w:bookmarkEnd w:id="11"/>
    </w:p>
    <w:p w14:paraId="1ECFB794" w14:textId="77777777" w:rsidR="003624F0" w:rsidRDefault="003624F0" w:rsidP="003624F0">
      <w:pPr>
        <w:spacing w:after="120"/>
        <w:jc w:val="both"/>
      </w:pPr>
      <w:r>
        <w:rPr>
          <w:color w:val="222222"/>
        </w:rPr>
        <w:t>The scope of this project encompasses 91,320 daily meteorological observations recorded over 9,132 consecutive days between January 1, 2000 and December 31, 2024. The geographical scope spans ten major Indian administrative, commercial, and geographic centers representing India's primary agro-climatic zones: Delhi, Mumbai, Kolkata, Chennai, Bangalore, Hyderabad, Pune, Ahmedabad, Jaipur, and Lucknow.</w:t>
      </w:r>
    </w:p>
    <w:p w14:paraId="21C27B90" w14:textId="77777777" w:rsidR="003624F0" w:rsidRDefault="003624F0" w:rsidP="003624F0">
      <w:pPr>
        <w:rPr>
          <w:color w:val="222222"/>
        </w:rPr>
      </w:pPr>
      <w:r>
        <w:rPr>
          <w:color w:val="222222"/>
        </w:rPr>
        <w:t>The deliverables include a preprocessed dataset (`preprocessed.csv`), nineteen high-resolution statistical visualization charts (`charts/`), reusable Python notebooks (`preprocessing.ipynb` and `eda.ipynb`), and complete university-standard academic documentation.</w:t>
      </w:r>
    </w:p>
    <w:p w14:paraId="3D0B1223" w14:textId="77777777" w:rsidR="003624F0" w:rsidRDefault="003624F0" w:rsidP="003624F0">
      <w:pPr>
        <w:keepNext/>
        <w:pageBreakBefore/>
        <w:spacing w:before="360" w:after="160"/>
        <w:jc w:val="center"/>
        <w:outlineLvl w:val="0"/>
      </w:pPr>
      <w:bookmarkStart w:id="12" w:name="_Toc900006"/>
      <w:r>
        <w:rPr>
          <w:b/>
          <w:color w:val="1B365D"/>
          <w:sz w:val="32"/>
        </w:rPr>
        <w:lastRenderedPageBreak/>
        <w:t>CHAPTER 2</w:t>
      </w:r>
      <w:r>
        <w:rPr>
          <w:b/>
          <w:color w:val="1B365D"/>
          <w:sz w:val="32"/>
        </w:rPr>
        <w:br/>
        <w:t>DATASET DESCRIPTION AND UNDERSTANDING</w:t>
      </w:r>
      <w:bookmarkEnd w:id="12"/>
    </w:p>
    <w:p w14:paraId="6CC3A5D9" w14:textId="77777777" w:rsidR="003624F0" w:rsidRPr="00010148" w:rsidRDefault="003624F0" w:rsidP="003624F0">
      <w:pPr>
        <w:keepNext/>
        <w:spacing w:before="280" w:after="120"/>
        <w:outlineLvl w:val="1"/>
        <w:rPr>
          <w:sz w:val="28"/>
          <w:szCs w:val="28"/>
        </w:rPr>
      </w:pPr>
      <w:bookmarkStart w:id="13" w:name="_Toc900007"/>
      <w:r w:rsidRPr="00010148">
        <w:rPr>
          <w:b/>
          <w:color w:val="1B365D"/>
          <w:sz w:val="28"/>
          <w:szCs w:val="28"/>
        </w:rPr>
        <w:t>2.1 Dataset Source</w:t>
      </w:r>
      <w:bookmarkEnd w:id="13"/>
    </w:p>
    <w:p w14:paraId="28BE6D92" w14:textId="77777777" w:rsidR="003624F0" w:rsidRDefault="003624F0" w:rsidP="003624F0">
      <w:pPr>
        <w:spacing w:after="120"/>
        <w:jc w:val="both"/>
      </w:pPr>
      <w:r>
        <w:rPr>
          <w:color w:val="222222"/>
        </w:rPr>
        <w:t>The dataset utilized in this project, titled `india_2000_2024_daily_weather.csv`, was curated from historical meteorological archives and the Open-Meteo Historical Weather API, harmonized with observation benchmarks established by the India Meteorological Department (IMD). The dataset captures surface temperature, apparent 'feels-like' temperature, precipitation accumulation, atmospheric weather codes, and surface wind vector dynamics.</w:t>
      </w:r>
    </w:p>
    <w:p w14:paraId="2C7E37B5" w14:textId="77777777" w:rsidR="003624F0" w:rsidRPr="00010148" w:rsidRDefault="003624F0" w:rsidP="003624F0">
      <w:pPr>
        <w:keepNext/>
        <w:spacing w:before="280" w:after="120"/>
        <w:outlineLvl w:val="1"/>
        <w:rPr>
          <w:sz w:val="28"/>
          <w:szCs w:val="28"/>
        </w:rPr>
      </w:pPr>
      <w:bookmarkStart w:id="14" w:name="_Toc900008"/>
      <w:r w:rsidRPr="00010148">
        <w:rPr>
          <w:b/>
          <w:color w:val="1B365D"/>
          <w:sz w:val="28"/>
          <w:szCs w:val="28"/>
        </w:rPr>
        <w:t>2.2 Dataset Description</w:t>
      </w:r>
      <w:bookmarkEnd w:id="14"/>
    </w:p>
    <w:p w14:paraId="012BE10A" w14:textId="77777777" w:rsidR="003624F0" w:rsidRDefault="003624F0" w:rsidP="003624F0">
      <w:pPr>
        <w:spacing w:after="160"/>
        <w:jc w:val="both"/>
      </w:pPr>
      <w:r>
        <w:rPr>
          <w:color w:val="222222"/>
        </w:rPr>
        <w:t>The raw dataset consists of exactly 91,320 rows and 12 columns. Each row corresponds to a single calendar day of weather observations for a specific city. The temporal span covers twenty-five full calendar years (2000 to 2024), providing 9,132 daily records per city without temporal gaps.</w:t>
      </w:r>
    </w:p>
    <w:p w14:paraId="0B64FEA6" w14:textId="77777777" w:rsidR="003624F0" w:rsidRPr="00010148" w:rsidRDefault="003624F0" w:rsidP="003624F0">
      <w:pPr>
        <w:keepNext/>
        <w:spacing w:before="280" w:after="120"/>
        <w:outlineLvl w:val="1"/>
        <w:rPr>
          <w:sz w:val="28"/>
          <w:szCs w:val="28"/>
        </w:rPr>
      </w:pPr>
      <w:bookmarkStart w:id="15" w:name="_Toc900009"/>
      <w:r w:rsidRPr="00010148">
        <w:rPr>
          <w:b/>
          <w:color w:val="1B365D"/>
          <w:sz w:val="28"/>
          <w:szCs w:val="28"/>
        </w:rPr>
        <w:t>2.3 Features / Attributes</w:t>
      </w:r>
      <w:bookmarkEnd w:id="15"/>
    </w:p>
    <w:p w14:paraId="3C89DAC2" w14:textId="77777777" w:rsidR="003624F0" w:rsidRDefault="003624F0" w:rsidP="003624F0">
      <w:pPr>
        <w:spacing w:after="120"/>
        <w:jc w:val="both"/>
      </w:pPr>
      <w:r>
        <w:rPr>
          <w:color w:val="222222"/>
        </w:rPr>
        <w:t>The raw dataset attributes, physical units, data types, and physical descriptions are detailed in Table 2.1.</w:t>
      </w:r>
    </w:p>
    <w:p w14:paraId="0F9A0927" w14:textId="77777777" w:rsidR="000E5679" w:rsidRDefault="00000000">
      <w:pPr>
        <w:pStyle w:val="TableCaption"/>
        <w:keepNext/>
        <w:spacing w:before="160" w:after="80"/>
        <w:jc w:val="center"/>
      </w:pPr>
      <w:bookmarkStart w:id="16" w:name="_Toc900010"/>
      <w:r>
        <w:rPr>
          <w:b/>
          <w:color w:val="1B365D"/>
          <w:sz w:val="21"/>
        </w:rPr>
        <w:t xml:space="preserve">Table 2.1: </w:t>
      </w:r>
      <w:r>
        <w:rPr>
          <w:i/>
          <w:color w:val="222222"/>
          <w:sz w:val="21"/>
        </w:rPr>
        <w:t>Raw Dataset Attributes and Descriptions</w:t>
      </w:r>
      <w:bookmarkEnd w:id="16"/>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802"/>
        <w:gridCol w:w="1604"/>
        <w:gridCol w:w="1212"/>
        <w:gridCol w:w="3408"/>
      </w:tblGrid>
      <w:tr w:rsidR="003624F0" w14:paraId="47D3189C" w14:textId="77777777" w:rsidTr="00491DA9">
        <w:trPr>
          <w:tblHeader/>
          <w:jc w:val="center"/>
        </w:trPr>
        <w:tc>
          <w:tcPr>
            <w:tcW w:w="2160" w:type="dxa"/>
            <w:shd w:val="clear" w:color="auto" w:fill="1B365D"/>
            <w:tcMar>
              <w:top w:w="140" w:type="dxa"/>
              <w:left w:w="140" w:type="dxa"/>
              <w:bottom w:w="140" w:type="dxa"/>
              <w:right w:w="140" w:type="dxa"/>
            </w:tcMar>
          </w:tcPr>
          <w:p w14:paraId="235DCFAC" w14:textId="77777777" w:rsidR="003624F0" w:rsidRDefault="003624F0" w:rsidP="00491DA9">
            <w:pPr>
              <w:spacing w:before="40" w:after="40"/>
              <w:jc w:val="center"/>
            </w:pPr>
            <w:r>
              <w:rPr>
                <w:b/>
                <w:color w:val="FFFFFF"/>
                <w:sz w:val="21"/>
              </w:rPr>
              <w:t>Feature Name</w:t>
            </w:r>
          </w:p>
        </w:tc>
        <w:tc>
          <w:tcPr>
            <w:tcW w:w="1728" w:type="dxa"/>
            <w:shd w:val="clear" w:color="auto" w:fill="1B365D"/>
            <w:tcMar>
              <w:top w:w="140" w:type="dxa"/>
              <w:left w:w="140" w:type="dxa"/>
              <w:bottom w:w="140" w:type="dxa"/>
              <w:right w:w="140" w:type="dxa"/>
            </w:tcMar>
          </w:tcPr>
          <w:p w14:paraId="60F4BD4B" w14:textId="77777777" w:rsidR="003624F0" w:rsidRDefault="003624F0" w:rsidP="00491DA9">
            <w:pPr>
              <w:spacing w:before="40" w:after="40"/>
              <w:jc w:val="center"/>
            </w:pPr>
            <w:r>
              <w:rPr>
                <w:b/>
                <w:color w:val="FFFFFF"/>
                <w:sz w:val="21"/>
              </w:rPr>
              <w:t>Data Type</w:t>
            </w:r>
          </w:p>
        </w:tc>
        <w:tc>
          <w:tcPr>
            <w:tcW w:w="1296" w:type="dxa"/>
            <w:shd w:val="clear" w:color="auto" w:fill="1B365D"/>
            <w:tcMar>
              <w:top w:w="140" w:type="dxa"/>
              <w:left w:w="140" w:type="dxa"/>
              <w:bottom w:w="140" w:type="dxa"/>
              <w:right w:w="140" w:type="dxa"/>
            </w:tcMar>
          </w:tcPr>
          <w:p w14:paraId="280ECED9" w14:textId="77777777" w:rsidR="003624F0" w:rsidRDefault="003624F0" w:rsidP="00491DA9">
            <w:pPr>
              <w:spacing w:before="40" w:after="40"/>
              <w:jc w:val="center"/>
            </w:pPr>
            <w:r>
              <w:rPr>
                <w:b/>
                <w:color w:val="FFFFFF"/>
                <w:sz w:val="21"/>
              </w:rPr>
              <w:t>Unit</w:t>
            </w:r>
          </w:p>
        </w:tc>
        <w:tc>
          <w:tcPr>
            <w:tcW w:w="3888" w:type="dxa"/>
            <w:shd w:val="clear" w:color="auto" w:fill="1B365D"/>
            <w:tcMar>
              <w:top w:w="140" w:type="dxa"/>
              <w:left w:w="140" w:type="dxa"/>
              <w:bottom w:w="140" w:type="dxa"/>
              <w:right w:w="140" w:type="dxa"/>
            </w:tcMar>
          </w:tcPr>
          <w:p w14:paraId="5B22242F" w14:textId="77777777" w:rsidR="003624F0" w:rsidRDefault="003624F0" w:rsidP="00491DA9">
            <w:pPr>
              <w:spacing w:before="40" w:after="40"/>
              <w:jc w:val="center"/>
            </w:pPr>
            <w:r>
              <w:rPr>
                <w:b/>
                <w:color w:val="FFFFFF"/>
                <w:sz w:val="21"/>
              </w:rPr>
              <w:t>Physical Description</w:t>
            </w:r>
          </w:p>
        </w:tc>
      </w:tr>
      <w:tr w:rsidR="003624F0" w14:paraId="047FAAF0" w14:textId="77777777" w:rsidTr="00491DA9">
        <w:trPr>
          <w:jc w:val="center"/>
        </w:trPr>
        <w:tc>
          <w:tcPr>
            <w:tcW w:w="2160" w:type="dxa"/>
            <w:shd w:val="clear" w:color="auto" w:fill="FFFFFF"/>
            <w:tcMar>
              <w:top w:w="100" w:type="dxa"/>
              <w:left w:w="140" w:type="dxa"/>
              <w:bottom w:w="100" w:type="dxa"/>
              <w:right w:w="140" w:type="dxa"/>
            </w:tcMar>
          </w:tcPr>
          <w:p w14:paraId="0863E3FB" w14:textId="77777777" w:rsidR="003624F0" w:rsidRDefault="003624F0" w:rsidP="00491DA9">
            <w:pPr>
              <w:spacing w:before="20" w:after="20"/>
            </w:pPr>
            <w:r>
              <w:rPr>
                <w:color w:val="222222"/>
                <w:sz w:val="20"/>
              </w:rPr>
              <w:t>city</w:t>
            </w:r>
          </w:p>
        </w:tc>
        <w:tc>
          <w:tcPr>
            <w:tcW w:w="1728" w:type="dxa"/>
            <w:shd w:val="clear" w:color="auto" w:fill="FFFFFF"/>
            <w:tcMar>
              <w:top w:w="100" w:type="dxa"/>
              <w:left w:w="140" w:type="dxa"/>
              <w:bottom w:w="100" w:type="dxa"/>
              <w:right w:w="140" w:type="dxa"/>
            </w:tcMar>
          </w:tcPr>
          <w:p w14:paraId="7B2DB659" w14:textId="77777777" w:rsidR="003624F0" w:rsidRDefault="003624F0" w:rsidP="00491DA9">
            <w:pPr>
              <w:spacing w:before="20" w:after="20"/>
            </w:pPr>
            <w:r>
              <w:rPr>
                <w:color w:val="222222"/>
                <w:sz w:val="20"/>
              </w:rPr>
              <w:t>Categorical / String</w:t>
            </w:r>
          </w:p>
        </w:tc>
        <w:tc>
          <w:tcPr>
            <w:tcW w:w="1296" w:type="dxa"/>
            <w:shd w:val="clear" w:color="auto" w:fill="FFFFFF"/>
            <w:tcMar>
              <w:top w:w="100" w:type="dxa"/>
              <w:left w:w="140" w:type="dxa"/>
              <w:bottom w:w="100" w:type="dxa"/>
              <w:right w:w="140" w:type="dxa"/>
            </w:tcMar>
          </w:tcPr>
          <w:p w14:paraId="23B96DF1" w14:textId="77777777" w:rsidR="003624F0" w:rsidRDefault="003624F0" w:rsidP="00491DA9">
            <w:pPr>
              <w:spacing w:before="20" w:after="20"/>
              <w:jc w:val="center"/>
            </w:pPr>
            <w:r>
              <w:rPr>
                <w:color w:val="222222"/>
                <w:sz w:val="20"/>
              </w:rPr>
              <w:t>N/A</w:t>
            </w:r>
          </w:p>
        </w:tc>
        <w:tc>
          <w:tcPr>
            <w:tcW w:w="3888" w:type="dxa"/>
            <w:shd w:val="clear" w:color="auto" w:fill="FFFFFF"/>
            <w:tcMar>
              <w:top w:w="100" w:type="dxa"/>
              <w:left w:w="140" w:type="dxa"/>
              <w:bottom w:w="100" w:type="dxa"/>
              <w:right w:w="140" w:type="dxa"/>
            </w:tcMar>
          </w:tcPr>
          <w:p w14:paraId="1BBB88E6" w14:textId="77777777" w:rsidR="003624F0" w:rsidRDefault="003624F0" w:rsidP="00491DA9">
            <w:pPr>
              <w:spacing w:before="20" w:after="20"/>
            </w:pPr>
            <w:r>
              <w:rPr>
                <w:color w:val="222222"/>
                <w:sz w:val="20"/>
              </w:rPr>
              <w:t>Name of the Indian metropolitan city (10 unique cities).</w:t>
            </w:r>
          </w:p>
        </w:tc>
      </w:tr>
      <w:tr w:rsidR="003624F0" w14:paraId="664E5290" w14:textId="77777777" w:rsidTr="00491DA9">
        <w:trPr>
          <w:jc w:val="center"/>
        </w:trPr>
        <w:tc>
          <w:tcPr>
            <w:tcW w:w="2160" w:type="dxa"/>
            <w:shd w:val="clear" w:color="auto" w:fill="F8FAFC"/>
            <w:tcMar>
              <w:top w:w="100" w:type="dxa"/>
              <w:left w:w="140" w:type="dxa"/>
              <w:bottom w:w="100" w:type="dxa"/>
              <w:right w:w="140" w:type="dxa"/>
            </w:tcMar>
          </w:tcPr>
          <w:p w14:paraId="30CD6253" w14:textId="77777777" w:rsidR="003624F0" w:rsidRDefault="003624F0" w:rsidP="00491DA9">
            <w:pPr>
              <w:spacing w:before="20" w:after="20"/>
            </w:pPr>
            <w:r>
              <w:rPr>
                <w:color w:val="222222"/>
                <w:sz w:val="20"/>
              </w:rPr>
              <w:t>date</w:t>
            </w:r>
          </w:p>
        </w:tc>
        <w:tc>
          <w:tcPr>
            <w:tcW w:w="1728" w:type="dxa"/>
            <w:shd w:val="clear" w:color="auto" w:fill="F8FAFC"/>
            <w:tcMar>
              <w:top w:w="100" w:type="dxa"/>
              <w:left w:w="140" w:type="dxa"/>
              <w:bottom w:w="100" w:type="dxa"/>
              <w:right w:w="140" w:type="dxa"/>
            </w:tcMar>
          </w:tcPr>
          <w:p w14:paraId="5241D947" w14:textId="77777777" w:rsidR="003624F0" w:rsidRDefault="003624F0" w:rsidP="00491DA9">
            <w:pPr>
              <w:spacing w:before="20" w:after="20"/>
            </w:pPr>
            <w:r>
              <w:rPr>
                <w:color w:val="222222"/>
                <w:sz w:val="20"/>
              </w:rPr>
              <w:t>Temporal / String</w:t>
            </w:r>
          </w:p>
        </w:tc>
        <w:tc>
          <w:tcPr>
            <w:tcW w:w="1296" w:type="dxa"/>
            <w:shd w:val="clear" w:color="auto" w:fill="F8FAFC"/>
            <w:tcMar>
              <w:top w:w="100" w:type="dxa"/>
              <w:left w:w="140" w:type="dxa"/>
              <w:bottom w:w="100" w:type="dxa"/>
              <w:right w:w="140" w:type="dxa"/>
            </w:tcMar>
          </w:tcPr>
          <w:p w14:paraId="43394B70" w14:textId="77777777" w:rsidR="003624F0" w:rsidRDefault="003624F0" w:rsidP="00491DA9">
            <w:pPr>
              <w:spacing w:before="20" w:after="20"/>
              <w:jc w:val="center"/>
            </w:pPr>
            <w:r>
              <w:rPr>
                <w:color w:val="222222"/>
                <w:sz w:val="20"/>
              </w:rPr>
              <w:t>YYYY-MM-DD</w:t>
            </w:r>
          </w:p>
        </w:tc>
        <w:tc>
          <w:tcPr>
            <w:tcW w:w="3888" w:type="dxa"/>
            <w:shd w:val="clear" w:color="auto" w:fill="F8FAFC"/>
            <w:tcMar>
              <w:top w:w="100" w:type="dxa"/>
              <w:left w:w="140" w:type="dxa"/>
              <w:bottom w:w="100" w:type="dxa"/>
              <w:right w:w="140" w:type="dxa"/>
            </w:tcMar>
          </w:tcPr>
          <w:p w14:paraId="080FEEF1" w14:textId="77777777" w:rsidR="003624F0" w:rsidRDefault="003624F0" w:rsidP="00491DA9">
            <w:pPr>
              <w:spacing w:before="20" w:after="20"/>
            </w:pPr>
            <w:r>
              <w:rPr>
                <w:color w:val="222222"/>
                <w:sz w:val="20"/>
              </w:rPr>
              <w:t>Observation date ranging from 2000-01-01 to 2024-12-31.</w:t>
            </w:r>
          </w:p>
        </w:tc>
      </w:tr>
      <w:tr w:rsidR="003624F0" w14:paraId="2B48D9D2" w14:textId="77777777" w:rsidTr="00491DA9">
        <w:trPr>
          <w:jc w:val="center"/>
        </w:trPr>
        <w:tc>
          <w:tcPr>
            <w:tcW w:w="2160" w:type="dxa"/>
            <w:shd w:val="clear" w:color="auto" w:fill="FFFFFF"/>
            <w:tcMar>
              <w:top w:w="100" w:type="dxa"/>
              <w:left w:w="140" w:type="dxa"/>
              <w:bottom w:w="100" w:type="dxa"/>
              <w:right w:w="140" w:type="dxa"/>
            </w:tcMar>
          </w:tcPr>
          <w:p w14:paraId="65C2554C" w14:textId="77777777" w:rsidR="003624F0" w:rsidRDefault="003624F0" w:rsidP="00491DA9">
            <w:pPr>
              <w:spacing w:before="20" w:after="20"/>
            </w:pPr>
            <w:r>
              <w:rPr>
                <w:color w:val="222222"/>
                <w:sz w:val="20"/>
              </w:rPr>
              <w:t>temperature_2m_max</w:t>
            </w:r>
          </w:p>
        </w:tc>
        <w:tc>
          <w:tcPr>
            <w:tcW w:w="1728" w:type="dxa"/>
            <w:shd w:val="clear" w:color="auto" w:fill="FFFFFF"/>
            <w:tcMar>
              <w:top w:w="100" w:type="dxa"/>
              <w:left w:w="140" w:type="dxa"/>
              <w:bottom w:w="100" w:type="dxa"/>
              <w:right w:w="140" w:type="dxa"/>
            </w:tcMar>
          </w:tcPr>
          <w:p w14:paraId="6B4F2F88" w14:textId="77777777" w:rsidR="003624F0" w:rsidRDefault="003624F0" w:rsidP="00491DA9">
            <w:pPr>
              <w:spacing w:before="20" w:after="20"/>
            </w:pPr>
            <w:r>
              <w:rPr>
                <w:color w:val="222222"/>
                <w:sz w:val="20"/>
              </w:rPr>
              <w:t>Continuous / Float</w:t>
            </w:r>
          </w:p>
        </w:tc>
        <w:tc>
          <w:tcPr>
            <w:tcW w:w="1296" w:type="dxa"/>
            <w:shd w:val="clear" w:color="auto" w:fill="FFFFFF"/>
            <w:tcMar>
              <w:top w:w="100" w:type="dxa"/>
              <w:left w:w="140" w:type="dxa"/>
              <w:bottom w:w="100" w:type="dxa"/>
              <w:right w:w="140" w:type="dxa"/>
            </w:tcMar>
          </w:tcPr>
          <w:p w14:paraId="57DF55F6" w14:textId="77777777" w:rsidR="003624F0" w:rsidRDefault="003624F0" w:rsidP="00491DA9">
            <w:pPr>
              <w:spacing w:before="20" w:after="20"/>
              <w:jc w:val="center"/>
            </w:pPr>
            <w:r>
              <w:rPr>
                <w:color w:val="222222"/>
                <w:sz w:val="20"/>
              </w:rPr>
              <w:t>°C</w:t>
            </w:r>
          </w:p>
        </w:tc>
        <w:tc>
          <w:tcPr>
            <w:tcW w:w="3888" w:type="dxa"/>
            <w:shd w:val="clear" w:color="auto" w:fill="FFFFFF"/>
            <w:tcMar>
              <w:top w:w="100" w:type="dxa"/>
              <w:left w:w="140" w:type="dxa"/>
              <w:bottom w:w="100" w:type="dxa"/>
              <w:right w:w="140" w:type="dxa"/>
            </w:tcMar>
          </w:tcPr>
          <w:p w14:paraId="2DF1AB64" w14:textId="77777777" w:rsidR="003624F0" w:rsidRDefault="003624F0" w:rsidP="00491DA9">
            <w:pPr>
              <w:spacing w:before="20" w:after="20"/>
            </w:pPr>
            <w:r>
              <w:rPr>
                <w:color w:val="222222"/>
                <w:sz w:val="20"/>
              </w:rPr>
              <w:t>Maximum air temperature measured at 2 meters above ground level.</w:t>
            </w:r>
          </w:p>
        </w:tc>
      </w:tr>
      <w:tr w:rsidR="003624F0" w14:paraId="585F1CF6" w14:textId="77777777" w:rsidTr="00491DA9">
        <w:trPr>
          <w:jc w:val="center"/>
        </w:trPr>
        <w:tc>
          <w:tcPr>
            <w:tcW w:w="2160" w:type="dxa"/>
            <w:shd w:val="clear" w:color="auto" w:fill="F8FAFC"/>
            <w:tcMar>
              <w:top w:w="100" w:type="dxa"/>
              <w:left w:w="140" w:type="dxa"/>
              <w:bottom w:w="100" w:type="dxa"/>
              <w:right w:w="140" w:type="dxa"/>
            </w:tcMar>
          </w:tcPr>
          <w:p w14:paraId="24D91380" w14:textId="77777777" w:rsidR="003624F0" w:rsidRDefault="003624F0" w:rsidP="00491DA9">
            <w:pPr>
              <w:spacing w:before="20" w:after="20"/>
            </w:pPr>
            <w:r>
              <w:rPr>
                <w:color w:val="222222"/>
                <w:sz w:val="20"/>
              </w:rPr>
              <w:t>temperature_2m_min</w:t>
            </w:r>
          </w:p>
        </w:tc>
        <w:tc>
          <w:tcPr>
            <w:tcW w:w="1728" w:type="dxa"/>
            <w:shd w:val="clear" w:color="auto" w:fill="F8FAFC"/>
            <w:tcMar>
              <w:top w:w="100" w:type="dxa"/>
              <w:left w:w="140" w:type="dxa"/>
              <w:bottom w:w="100" w:type="dxa"/>
              <w:right w:w="140" w:type="dxa"/>
            </w:tcMar>
          </w:tcPr>
          <w:p w14:paraId="36CDD08B" w14:textId="77777777" w:rsidR="003624F0" w:rsidRDefault="003624F0" w:rsidP="00491DA9">
            <w:pPr>
              <w:spacing w:before="20" w:after="20"/>
            </w:pPr>
            <w:r>
              <w:rPr>
                <w:color w:val="222222"/>
                <w:sz w:val="20"/>
              </w:rPr>
              <w:t>Continuous / Float</w:t>
            </w:r>
          </w:p>
        </w:tc>
        <w:tc>
          <w:tcPr>
            <w:tcW w:w="1296" w:type="dxa"/>
            <w:shd w:val="clear" w:color="auto" w:fill="F8FAFC"/>
            <w:tcMar>
              <w:top w:w="100" w:type="dxa"/>
              <w:left w:w="140" w:type="dxa"/>
              <w:bottom w:w="100" w:type="dxa"/>
              <w:right w:w="140" w:type="dxa"/>
            </w:tcMar>
          </w:tcPr>
          <w:p w14:paraId="10C6436F" w14:textId="77777777" w:rsidR="003624F0" w:rsidRDefault="003624F0" w:rsidP="00491DA9">
            <w:pPr>
              <w:spacing w:before="20" w:after="20"/>
              <w:jc w:val="center"/>
            </w:pPr>
            <w:r>
              <w:rPr>
                <w:color w:val="222222"/>
                <w:sz w:val="20"/>
              </w:rPr>
              <w:t>°C</w:t>
            </w:r>
          </w:p>
        </w:tc>
        <w:tc>
          <w:tcPr>
            <w:tcW w:w="3888" w:type="dxa"/>
            <w:shd w:val="clear" w:color="auto" w:fill="F8FAFC"/>
            <w:tcMar>
              <w:top w:w="100" w:type="dxa"/>
              <w:left w:w="140" w:type="dxa"/>
              <w:bottom w:w="100" w:type="dxa"/>
              <w:right w:w="140" w:type="dxa"/>
            </w:tcMar>
          </w:tcPr>
          <w:p w14:paraId="2115B21F" w14:textId="77777777" w:rsidR="003624F0" w:rsidRDefault="003624F0" w:rsidP="00491DA9">
            <w:pPr>
              <w:spacing w:before="20" w:after="20"/>
            </w:pPr>
            <w:r>
              <w:rPr>
                <w:color w:val="222222"/>
                <w:sz w:val="20"/>
              </w:rPr>
              <w:t>Minimum air temperature measured at 2 meters above ground level.</w:t>
            </w:r>
          </w:p>
        </w:tc>
      </w:tr>
      <w:tr w:rsidR="003624F0" w14:paraId="4899C33B" w14:textId="77777777" w:rsidTr="00491DA9">
        <w:trPr>
          <w:jc w:val="center"/>
        </w:trPr>
        <w:tc>
          <w:tcPr>
            <w:tcW w:w="2160" w:type="dxa"/>
            <w:shd w:val="clear" w:color="auto" w:fill="FFFFFF"/>
            <w:tcMar>
              <w:top w:w="100" w:type="dxa"/>
              <w:left w:w="140" w:type="dxa"/>
              <w:bottom w:w="100" w:type="dxa"/>
              <w:right w:w="140" w:type="dxa"/>
            </w:tcMar>
          </w:tcPr>
          <w:p w14:paraId="53E6F111" w14:textId="77777777" w:rsidR="003624F0" w:rsidRDefault="003624F0" w:rsidP="00491DA9">
            <w:pPr>
              <w:spacing w:before="20" w:after="20"/>
            </w:pPr>
            <w:r>
              <w:rPr>
                <w:color w:val="222222"/>
                <w:sz w:val="20"/>
              </w:rPr>
              <w:t>apparent_temperature_max</w:t>
            </w:r>
          </w:p>
        </w:tc>
        <w:tc>
          <w:tcPr>
            <w:tcW w:w="1728" w:type="dxa"/>
            <w:shd w:val="clear" w:color="auto" w:fill="FFFFFF"/>
            <w:tcMar>
              <w:top w:w="100" w:type="dxa"/>
              <w:left w:w="140" w:type="dxa"/>
              <w:bottom w:w="100" w:type="dxa"/>
              <w:right w:w="140" w:type="dxa"/>
            </w:tcMar>
          </w:tcPr>
          <w:p w14:paraId="5DBB0200" w14:textId="77777777" w:rsidR="003624F0" w:rsidRDefault="003624F0" w:rsidP="00491DA9">
            <w:pPr>
              <w:spacing w:before="20" w:after="20"/>
            </w:pPr>
            <w:r>
              <w:rPr>
                <w:color w:val="222222"/>
                <w:sz w:val="20"/>
              </w:rPr>
              <w:t>Continuous / Float</w:t>
            </w:r>
          </w:p>
        </w:tc>
        <w:tc>
          <w:tcPr>
            <w:tcW w:w="1296" w:type="dxa"/>
            <w:shd w:val="clear" w:color="auto" w:fill="FFFFFF"/>
            <w:tcMar>
              <w:top w:w="100" w:type="dxa"/>
              <w:left w:w="140" w:type="dxa"/>
              <w:bottom w:w="100" w:type="dxa"/>
              <w:right w:w="140" w:type="dxa"/>
            </w:tcMar>
          </w:tcPr>
          <w:p w14:paraId="6A489842" w14:textId="77777777" w:rsidR="003624F0" w:rsidRDefault="003624F0" w:rsidP="00491DA9">
            <w:pPr>
              <w:spacing w:before="20" w:after="20"/>
              <w:jc w:val="center"/>
            </w:pPr>
            <w:r>
              <w:rPr>
                <w:color w:val="222222"/>
                <w:sz w:val="20"/>
              </w:rPr>
              <w:t>°C</w:t>
            </w:r>
          </w:p>
        </w:tc>
        <w:tc>
          <w:tcPr>
            <w:tcW w:w="3888" w:type="dxa"/>
            <w:shd w:val="clear" w:color="auto" w:fill="FFFFFF"/>
            <w:tcMar>
              <w:top w:w="100" w:type="dxa"/>
              <w:left w:w="140" w:type="dxa"/>
              <w:bottom w:w="100" w:type="dxa"/>
              <w:right w:w="140" w:type="dxa"/>
            </w:tcMar>
          </w:tcPr>
          <w:p w14:paraId="7E060925" w14:textId="77777777" w:rsidR="003624F0" w:rsidRDefault="003624F0" w:rsidP="00491DA9">
            <w:pPr>
              <w:spacing w:before="20" w:after="20"/>
            </w:pPr>
            <w:r>
              <w:rPr>
                <w:color w:val="222222"/>
                <w:sz w:val="20"/>
              </w:rPr>
              <w:t>Maximum perceived 'feels-like' temperature incorporating humidity &amp; wind.</w:t>
            </w:r>
          </w:p>
        </w:tc>
      </w:tr>
      <w:tr w:rsidR="003624F0" w14:paraId="1EA08182" w14:textId="77777777" w:rsidTr="00491DA9">
        <w:trPr>
          <w:jc w:val="center"/>
        </w:trPr>
        <w:tc>
          <w:tcPr>
            <w:tcW w:w="2160" w:type="dxa"/>
            <w:shd w:val="clear" w:color="auto" w:fill="F8FAFC"/>
            <w:tcMar>
              <w:top w:w="100" w:type="dxa"/>
              <w:left w:w="140" w:type="dxa"/>
              <w:bottom w:w="100" w:type="dxa"/>
              <w:right w:w="140" w:type="dxa"/>
            </w:tcMar>
          </w:tcPr>
          <w:p w14:paraId="4DE392C3" w14:textId="77777777" w:rsidR="003624F0" w:rsidRDefault="003624F0" w:rsidP="00491DA9">
            <w:pPr>
              <w:spacing w:before="20" w:after="20"/>
            </w:pPr>
            <w:r>
              <w:rPr>
                <w:color w:val="222222"/>
                <w:sz w:val="20"/>
              </w:rPr>
              <w:t>apparent_temperature_min</w:t>
            </w:r>
          </w:p>
        </w:tc>
        <w:tc>
          <w:tcPr>
            <w:tcW w:w="1728" w:type="dxa"/>
            <w:shd w:val="clear" w:color="auto" w:fill="F8FAFC"/>
            <w:tcMar>
              <w:top w:w="100" w:type="dxa"/>
              <w:left w:w="140" w:type="dxa"/>
              <w:bottom w:w="100" w:type="dxa"/>
              <w:right w:w="140" w:type="dxa"/>
            </w:tcMar>
          </w:tcPr>
          <w:p w14:paraId="2E8224FF" w14:textId="77777777" w:rsidR="003624F0" w:rsidRDefault="003624F0" w:rsidP="00491DA9">
            <w:pPr>
              <w:spacing w:before="20" w:after="20"/>
            </w:pPr>
            <w:r>
              <w:rPr>
                <w:color w:val="222222"/>
                <w:sz w:val="20"/>
              </w:rPr>
              <w:t>Continuous / Float</w:t>
            </w:r>
          </w:p>
        </w:tc>
        <w:tc>
          <w:tcPr>
            <w:tcW w:w="1296" w:type="dxa"/>
            <w:shd w:val="clear" w:color="auto" w:fill="F8FAFC"/>
            <w:tcMar>
              <w:top w:w="100" w:type="dxa"/>
              <w:left w:w="140" w:type="dxa"/>
              <w:bottom w:w="100" w:type="dxa"/>
              <w:right w:w="140" w:type="dxa"/>
            </w:tcMar>
          </w:tcPr>
          <w:p w14:paraId="51D22287" w14:textId="77777777" w:rsidR="003624F0" w:rsidRDefault="003624F0" w:rsidP="00491DA9">
            <w:pPr>
              <w:spacing w:before="20" w:after="20"/>
              <w:jc w:val="center"/>
            </w:pPr>
            <w:r>
              <w:rPr>
                <w:color w:val="222222"/>
                <w:sz w:val="20"/>
              </w:rPr>
              <w:t>°C</w:t>
            </w:r>
          </w:p>
        </w:tc>
        <w:tc>
          <w:tcPr>
            <w:tcW w:w="3888" w:type="dxa"/>
            <w:shd w:val="clear" w:color="auto" w:fill="F8FAFC"/>
            <w:tcMar>
              <w:top w:w="100" w:type="dxa"/>
              <w:left w:w="140" w:type="dxa"/>
              <w:bottom w:w="100" w:type="dxa"/>
              <w:right w:w="140" w:type="dxa"/>
            </w:tcMar>
          </w:tcPr>
          <w:p w14:paraId="0583715C" w14:textId="77777777" w:rsidR="003624F0" w:rsidRDefault="003624F0" w:rsidP="00491DA9">
            <w:pPr>
              <w:spacing w:before="20" w:after="20"/>
            </w:pPr>
            <w:r>
              <w:rPr>
                <w:color w:val="222222"/>
                <w:sz w:val="20"/>
              </w:rPr>
              <w:t>Minimum perceived 'feels-like' temperature incorporating humidity &amp; wind.</w:t>
            </w:r>
          </w:p>
        </w:tc>
      </w:tr>
      <w:tr w:rsidR="003624F0" w14:paraId="10D7416B" w14:textId="77777777" w:rsidTr="00491DA9">
        <w:trPr>
          <w:jc w:val="center"/>
        </w:trPr>
        <w:tc>
          <w:tcPr>
            <w:tcW w:w="2160" w:type="dxa"/>
            <w:shd w:val="clear" w:color="auto" w:fill="FFFFFF"/>
            <w:tcMar>
              <w:top w:w="100" w:type="dxa"/>
              <w:left w:w="140" w:type="dxa"/>
              <w:bottom w:w="100" w:type="dxa"/>
              <w:right w:w="140" w:type="dxa"/>
            </w:tcMar>
          </w:tcPr>
          <w:p w14:paraId="0E951CB7" w14:textId="77777777" w:rsidR="003624F0" w:rsidRDefault="003624F0" w:rsidP="00491DA9">
            <w:pPr>
              <w:spacing w:before="20" w:after="20"/>
            </w:pPr>
            <w:r>
              <w:rPr>
                <w:color w:val="222222"/>
                <w:sz w:val="20"/>
              </w:rPr>
              <w:t>precipitation_sum</w:t>
            </w:r>
          </w:p>
        </w:tc>
        <w:tc>
          <w:tcPr>
            <w:tcW w:w="1728" w:type="dxa"/>
            <w:shd w:val="clear" w:color="auto" w:fill="FFFFFF"/>
            <w:tcMar>
              <w:top w:w="100" w:type="dxa"/>
              <w:left w:w="140" w:type="dxa"/>
              <w:bottom w:w="100" w:type="dxa"/>
              <w:right w:w="140" w:type="dxa"/>
            </w:tcMar>
          </w:tcPr>
          <w:p w14:paraId="097B4CB6" w14:textId="77777777" w:rsidR="003624F0" w:rsidRDefault="003624F0" w:rsidP="00491DA9">
            <w:pPr>
              <w:spacing w:before="20" w:after="20"/>
            </w:pPr>
            <w:r>
              <w:rPr>
                <w:color w:val="222222"/>
                <w:sz w:val="20"/>
              </w:rPr>
              <w:t>Continuous / Float</w:t>
            </w:r>
          </w:p>
        </w:tc>
        <w:tc>
          <w:tcPr>
            <w:tcW w:w="1296" w:type="dxa"/>
            <w:shd w:val="clear" w:color="auto" w:fill="FFFFFF"/>
            <w:tcMar>
              <w:top w:w="100" w:type="dxa"/>
              <w:left w:w="140" w:type="dxa"/>
              <w:bottom w:w="100" w:type="dxa"/>
              <w:right w:w="140" w:type="dxa"/>
            </w:tcMar>
          </w:tcPr>
          <w:p w14:paraId="5A3A8662" w14:textId="77777777" w:rsidR="003624F0" w:rsidRDefault="003624F0" w:rsidP="00491DA9">
            <w:pPr>
              <w:spacing w:before="20" w:after="20"/>
              <w:jc w:val="center"/>
            </w:pPr>
            <w:r>
              <w:rPr>
                <w:color w:val="222222"/>
                <w:sz w:val="20"/>
              </w:rPr>
              <w:t>mm</w:t>
            </w:r>
          </w:p>
        </w:tc>
        <w:tc>
          <w:tcPr>
            <w:tcW w:w="3888" w:type="dxa"/>
            <w:shd w:val="clear" w:color="auto" w:fill="FFFFFF"/>
            <w:tcMar>
              <w:top w:w="100" w:type="dxa"/>
              <w:left w:w="140" w:type="dxa"/>
              <w:bottom w:w="100" w:type="dxa"/>
              <w:right w:w="140" w:type="dxa"/>
            </w:tcMar>
          </w:tcPr>
          <w:p w14:paraId="12423426" w14:textId="77777777" w:rsidR="003624F0" w:rsidRDefault="003624F0" w:rsidP="00491DA9">
            <w:pPr>
              <w:spacing w:before="20" w:after="20"/>
            </w:pPr>
            <w:r>
              <w:rPr>
                <w:color w:val="222222"/>
                <w:sz w:val="20"/>
              </w:rPr>
              <w:t>Total cumulative liquid water precipitation recorded over 24 hours.</w:t>
            </w:r>
          </w:p>
        </w:tc>
      </w:tr>
      <w:tr w:rsidR="003624F0" w14:paraId="737A3B7B" w14:textId="77777777" w:rsidTr="00491DA9">
        <w:trPr>
          <w:jc w:val="center"/>
        </w:trPr>
        <w:tc>
          <w:tcPr>
            <w:tcW w:w="2160" w:type="dxa"/>
            <w:shd w:val="clear" w:color="auto" w:fill="F8FAFC"/>
            <w:tcMar>
              <w:top w:w="100" w:type="dxa"/>
              <w:left w:w="140" w:type="dxa"/>
              <w:bottom w:w="100" w:type="dxa"/>
              <w:right w:w="140" w:type="dxa"/>
            </w:tcMar>
          </w:tcPr>
          <w:p w14:paraId="2CF54E69" w14:textId="77777777" w:rsidR="003624F0" w:rsidRDefault="003624F0" w:rsidP="00491DA9">
            <w:pPr>
              <w:spacing w:before="20" w:after="20"/>
            </w:pPr>
            <w:r>
              <w:rPr>
                <w:color w:val="222222"/>
                <w:sz w:val="20"/>
              </w:rPr>
              <w:lastRenderedPageBreak/>
              <w:t>rain_sum</w:t>
            </w:r>
          </w:p>
        </w:tc>
        <w:tc>
          <w:tcPr>
            <w:tcW w:w="1728" w:type="dxa"/>
            <w:shd w:val="clear" w:color="auto" w:fill="F8FAFC"/>
            <w:tcMar>
              <w:top w:w="100" w:type="dxa"/>
              <w:left w:w="140" w:type="dxa"/>
              <w:bottom w:w="100" w:type="dxa"/>
              <w:right w:w="140" w:type="dxa"/>
            </w:tcMar>
          </w:tcPr>
          <w:p w14:paraId="59CDCFE2" w14:textId="77777777" w:rsidR="003624F0" w:rsidRDefault="003624F0" w:rsidP="00491DA9">
            <w:pPr>
              <w:spacing w:before="20" w:after="20"/>
            </w:pPr>
            <w:r>
              <w:rPr>
                <w:color w:val="222222"/>
                <w:sz w:val="20"/>
              </w:rPr>
              <w:t>Continuous / Float</w:t>
            </w:r>
          </w:p>
        </w:tc>
        <w:tc>
          <w:tcPr>
            <w:tcW w:w="1296" w:type="dxa"/>
            <w:shd w:val="clear" w:color="auto" w:fill="F8FAFC"/>
            <w:tcMar>
              <w:top w:w="100" w:type="dxa"/>
              <w:left w:w="140" w:type="dxa"/>
              <w:bottom w:w="100" w:type="dxa"/>
              <w:right w:w="140" w:type="dxa"/>
            </w:tcMar>
          </w:tcPr>
          <w:p w14:paraId="47AD04B7" w14:textId="77777777" w:rsidR="003624F0" w:rsidRDefault="003624F0" w:rsidP="00491DA9">
            <w:pPr>
              <w:spacing w:before="20" w:after="20"/>
              <w:jc w:val="center"/>
            </w:pPr>
            <w:r>
              <w:rPr>
                <w:color w:val="222222"/>
                <w:sz w:val="20"/>
              </w:rPr>
              <w:t>mm</w:t>
            </w:r>
          </w:p>
        </w:tc>
        <w:tc>
          <w:tcPr>
            <w:tcW w:w="3888" w:type="dxa"/>
            <w:shd w:val="clear" w:color="auto" w:fill="F8FAFC"/>
            <w:tcMar>
              <w:top w:w="100" w:type="dxa"/>
              <w:left w:w="140" w:type="dxa"/>
              <w:bottom w:w="100" w:type="dxa"/>
              <w:right w:w="140" w:type="dxa"/>
            </w:tcMar>
          </w:tcPr>
          <w:p w14:paraId="539AC4BC" w14:textId="77777777" w:rsidR="003624F0" w:rsidRDefault="003624F0" w:rsidP="00491DA9">
            <w:pPr>
              <w:spacing w:before="20" w:after="20"/>
            </w:pPr>
            <w:r>
              <w:rPr>
                <w:color w:val="222222"/>
                <w:sz w:val="20"/>
              </w:rPr>
              <w:t>Total daily rainfall sum (redundant duplicate of precipitation_sum).</w:t>
            </w:r>
          </w:p>
        </w:tc>
      </w:tr>
      <w:tr w:rsidR="003624F0" w14:paraId="06302FBA" w14:textId="77777777" w:rsidTr="00491DA9">
        <w:trPr>
          <w:jc w:val="center"/>
        </w:trPr>
        <w:tc>
          <w:tcPr>
            <w:tcW w:w="2160" w:type="dxa"/>
            <w:shd w:val="clear" w:color="auto" w:fill="FFFFFF"/>
            <w:tcMar>
              <w:top w:w="100" w:type="dxa"/>
              <w:left w:w="140" w:type="dxa"/>
              <w:bottom w:w="100" w:type="dxa"/>
              <w:right w:w="140" w:type="dxa"/>
            </w:tcMar>
          </w:tcPr>
          <w:p w14:paraId="3348E00F" w14:textId="77777777" w:rsidR="003624F0" w:rsidRDefault="003624F0" w:rsidP="00491DA9">
            <w:pPr>
              <w:spacing w:before="20" w:after="20"/>
            </w:pPr>
            <w:r>
              <w:rPr>
                <w:color w:val="222222"/>
                <w:sz w:val="20"/>
              </w:rPr>
              <w:t>weather_code</w:t>
            </w:r>
          </w:p>
        </w:tc>
        <w:tc>
          <w:tcPr>
            <w:tcW w:w="1728" w:type="dxa"/>
            <w:shd w:val="clear" w:color="auto" w:fill="FFFFFF"/>
            <w:tcMar>
              <w:top w:w="100" w:type="dxa"/>
              <w:left w:w="140" w:type="dxa"/>
              <w:bottom w:w="100" w:type="dxa"/>
              <w:right w:w="140" w:type="dxa"/>
            </w:tcMar>
          </w:tcPr>
          <w:p w14:paraId="0DC87B64" w14:textId="77777777" w:rsidR="003624F0" w:rsidRDefault="003624F0" w:rsidP="00491DA9">
            <w:pPr>
              <w:spacing w:before="20" w:after="20"/>
            </w:pPr>
            <w:r>
              <w:rPr>
                <w:color w:val="222222"/>
                <w:sz w:val="20"/>
              </w:rPr>
              <w:t>Discrete / Integer</w:t>
            </w:r>
          </w:p>
        </w:tc>
        <w:tc>
          <w:tcPr>
            <w:tcW w:w="1296" w:type="dxa"/>
            <w:shd w:val="clear" w:color="auto" w:fill="FFFFFF"/>
            <w:tcMar>
              <w:top w:w="100" w:type="dxa"/>
              <w:left w:w="140" w:type="dxa"/>
              <w:bottom w:w="100" w:type="dxa"/>
              <w:right w:w="140" w:type="dxa"/>
            </w:tcMar>
          </w:tcPr>
          <w:p w14:paraId="5F3259EF" w14:textId="77777777" w:rsidR="003624F0" w:rsidRDefault="003624F0" w:rsidP="00491DA9">
            <w:pPr>
              <w:spacing w:before="20" w:after="20"/>
              <w:jc w:val="center"/>
            </w:pPr>
            <w:r>
              <w:rPr>
                <w:color w:val="222222"/>
                <w:sz w:val="20"/>
              </w:rPr>
              <w:t>WMO Code</w:t>
            </w:r>
          </w:p>
        </w:tc>
        <w:tc>
          <w:tcPr>
            <w:tcW w:w="3888" w:type="dxa"/>
            <w:shd w:val="clear" w:color="auto" w:fill="FFFFFF"/>
            <w:tcMar>
              <w:top w:w="100" w:type="dxa"/>
              <w:left w:w="140" w:type="dxa"/>
              <w:bottom w:w="100" w:type="dxa"/>
              <w:right w:w="140" w:type="dxa"/>
            </w:tcMar>
          </w:tcPr>
          <w:p w14:paraId="29B0FEEA" w14:textId="77777777" w:rsidR="003624F0" w:rsidRDefault="003624F0" w:rsidP="00491DA9">
            <w:pPr>
              <w:spacing w:before="20" w:after="20"/>
            </w:pPr>
            <w:r>
              <w:rPr>
                <w:color w:val="222222"/>
                <w:sz w:val="20"/>
              </w:rPr>
              <w:t>World Meteorological Organization numeric code denoting weather condition.</w:t>
            </w:r>
          </w:p>
        </w:tc>
      </w:tr>
      <w:tr w:rsidR="003624F0" w14:paraId="0C162A43" w14:textId="77777777" w:rsidTr="00491DA9">
        <w:trPr>
          <w:jc w:val="center"/>
        </w:trPr>
        <w:tc>
          <w:tcPr>
            <w:tcW w:w="2160" w:type="dxa"/>
            <w:shd w:val="clear" w:color="auto" w:fill="F8FAFC"/>
            <w:tcMar>
              <w:top w:w="100" w:type="dxa"/>
              <w:left w:w="140" w:type="dxa"/>
              <w:bottom w:w="100" w:type="dxa"/>
              <w:right w:w="140" w:type="dxa"/>
            </w:tcMar>
          </w:tcPr>
          <w:p w14:paraId="01A3A873" w14:textId="77777777" w:rsidR="003624F0" w:rsidRDefault="003624F0" w:rsidP="00491DA9">
            <w:pPr>
              <w:spacing w:before="20" w:after="20"/>
            </w:pPr>
            <w:r>
              <w:rPr>
                <w:color w:val="222222"/>
                <w:sz w:val="20"/>
              </w:rPr>
              <w:t>wind_speed_10m_max</w:t>
            </w:r>
          </w:p>
        </w:tc>
        <w:tc>
          <w:tcPr>
            <w:tcW w:w="1728" w:type="dxa"/>
            <w:shd w:val="clear" w:color="auto" w:fill="F8FAFC"/>
            <w:tcMar>
              <w:top w:w="100" w:type="dxa"/>
              <w:left w:w="140" w:type="dxa"/>
              <w:bottom w:w="100" w:type="dxa"/>
              <w:right w:w="140" w:type="dxa"/>
            </w:tcMar>
          </w:tcPr>
          <w:p w14:paraId="7E81E7E4" w14:textId="77777777" w:rsidR="003624F0" w:rsidRDefault="003624F0" w:rsidP="00491DA9">
            <w:pPr>
              <w:spacing w:before="20" w:after="20"/>
            </w:pPr>
            <w:r>
              <w:rPr>
                <w:color w:val="222222"/>
                <w:sz w:val="20"/>
              </w:rPr>
              <w:t>Continuous / Float</w:t>
            </w:r>
          </w:p>
        </w:tc>
        <w:tc>
          <w:tcPr>
            <w:tcW w:w="1296" w:type="dxa"/>
            <w:shd w:val="clear" w:color="auto" w:fill="F8FAFC"/>
            <w:tcMar>
              <w:top w:w="100" w:type="dxa"/>
              <w:left w:w="140" w:type="dxa"/>
              <w:bottom w:w="100" w:type="dxa"/>
              <w:right w:w="140" w:type="dxa"/>
            </w:tcMar>
          </w:tcPr>
          <w:p w14:paraId="58AA04CC" w14:textId="77777777" w:rsidR="003624F0" w:rsidRDefault="003624F0" w:rsidP="00491DA9">
            <w:pPr>
              <w:spacing w:before="20" w:after="20"/>
              <w:jc w:val="center"/>
            </w:pPr>
            <w:r>
              <w:rPr>
                <w:color w:val="222222"/>
                <w:sz w:val="20"/>
              </w:rPr>
              <w:t>km/h</w:t>
            </w:r>
          </w:p>
        </w:tc>
        <w:tc>
          <w:tcPr>
            <w:tcW w:w="3888" w:type="dxa"/>
            <w:shd w:val="clear" w:color="auto" w:fill="F8FAFC"/>
            <w:tcMar>
              <w:top w:w="100" w:type="dxa"/>
              <w:left w:w="140" w:type="dxa"/>
              <w:bottom w:w="100" w:type="dxa"/>
              <w:right w:w="140" w:type="dxa"/>
            </w:tcMar>
          </w:tcPr>
          <w:p w14:paraId="0D86EBF1" w14:textId="77777777" w:rsidR="003624F0" w:rsidRDefault="003624F0" w:rsidP="00491DA9">
            <w:pPr>
              <w:spacing w:before="20" w:after="20"/>
            </w:pPr>
            <w:r>
              <w:rPr>
                <w:color w:val="222222"/>
                <w:sz w:val="20"/>
              </w:rPr>
              <w:t>Maximum sustained horizontal wind speed measured at 10m height.</w:t>
            </w:r>
          </w:p>
        </w:tc>
      </w:tr>
      <w:tr w:rsidR="003624F0" w14:paraId="7E2B86B0" w14:textId="77777777" w:rsidTr="00491DA9">
        <w:trPr>
          <w:jc w:val="center"/>
        </w:trPr>
        <w:tc>
          <w:tcPr>
            <w:tcW w:w="2160" w:type="dxa"/>
            <w:shd w:val="clear" w:color="auto" w:fill="FFFFFF"/>
            <w:tcMar>
              <w:top w:w="100" w:type="dxa"/>
              <w:left w:w="140" w:type="dxa"/>
              <w:bottom w:w="100" w:type="dxa"/>
              <w:right w:w="140" w:type="dxa"/>
            </w:tcMar>
          </w:tcPr>
          <w:p w14:paraId="495FF82C" w14:textId="77777777" w:rsidR="003624F0" w:rsidRDefault="003624F0" w:rsidP="00491DA9">
            <w:pPr>
              <w:spacing w:before="20" w:after="20"/>
            </w:pPr>
            <w:r>
              <w:rPr>
                <w:color w:val="222222"/>
                <w:sz w:val="20"/>
              </w:rPr>
              <w:t>wind_gusts_10m_max</w:t>
            </w:r>
          </w:p>
        </w:tc>
        <w:tc>
          <w:tcPr>
            <w:tcW w:w="1728" w:type="dxa"/>
            <w:shd w:val="clear" w:color="auto" w:fill="FFFFFF"/>
            <w:tcMar>
              <w:top w:w="100" w:type="dxa"/>
              <w:left w:w="140" w:type="dxa"/>
              <w:bottom w:w="100" w:type="dxa"/>
              <w:right w:w="140" w:type="dxa"/>
            </w:tcMar>
          </w:tcPr>
          <w:p w14:paraId="01C093CB" w14:textId="77777777" w:rsidR="003624F0" w:rsidRDefault="003624F0" w:rsidP="00491DA9">
            <w:pPr>
              <w:spacing w:before="20" w:after="20"/>
            </w:pPr>
            <w:r>
              <w:rPr>
                <w:color w:val="222222"/>
                <w:sz w:val="20"/>
              </w:rPr>
              <w:t>Continuous / Float</w:t>
            </w:r>
          </w:p>
        </w:tc>
        <w:tc>
          <w:tcPr>
            <w:tcW w:w="1296" w:type="dxa"/>
            <w:shd w:val="clear" w:color="auto" w:fill="FFFFFF"/>
            <w:tcMar>
              <w:top w:w="100" w:type="dxa"/>
              <w:left w:w="140" w:type="dxa"/>
              <w:bottom w:w="100" w:type="dxa"/>
              <w:right w:w="140" w:type="dxa"/>
            </w:tcMar>
          </w:tcPr>
          <w:p w14:paraId="53F2841F" w14:textId="77777777" w:rsidR="003624F0" w:rsidRDefault="003624F0" w:rsidP="00491DA9">
            <w:pPr>
              <w:spacing w:before="20" w:after="20"/>
              <w:jc w:val="center"/>
            </w:pPr>
            <w:r>
              <w:rPr>
                <w:color w:val="222222"/>
                <w:sz w:val="20"/>
              </w:rPr>
              <w:t>km/h</w:t>
            </w:r>
          </w:p>
        </w:tc>
        <w:tc>
          <w:tcPr>
            <w:tcW w:w="3888" w:type="dxa"/>
            <w:shd w:val="clear" w:color="auto" w:fill="FFFFFF"/>
            <w:tcMar>
              <w:top w:w="100" w:type="dxa"/>
              <w:left w:w="140" w:type="dxa"/>
              <w:bottom w:w="100" w:type="dxa"/>
              <w:right w:w="140" w:type="dxa"/>
            </w:tcMar>
          </w:tcPr>
          <w:p w14:paraId="19C38E01" w14:textId="77777777" w:rsidR="003624F0" w:rsidRDefault="003624F0" w:rsidP="00491DA9">
            <w:pPr>
              <w:spacing w:before="20" w:after="20"/>
            </w:pPr>
            <w:r>
              <w:rPr>
                <w:color w:val="222222"/>
                <w:sz w:val="20"/>
              </w:rPr>
              <w:t>Maximum instantaneous wind gust speed measured at 10m height.</w:t>
            </w:r>
          </w:p>
        </w:tc>
      </w:tr>
      <w:tr w:rsidR="003624F0" w14:paraId="71FE2987" w14:textId="77777777" w:rsidTr="00491DA9">
        <w:trPr>
          <w:jc w:val="center"/>
        </w:trPr>
        <w:tc>
          <w:tcPr>
            <w:tcW w:w="2160" w:type="dxa"/>
            <w:shd w:val="clear" w:color="auto" w:fill="F8FAFC"/>
            <w:tcMar>
              <w:top w:w="100" w:type="dxa"/>
              <w:left w:w="140" w:type="dxa"/>
              <w:bottom w:w="100" w:type="dxa"/>
              <w:right w:w="140" w:type="dxa"/>
            </w:tcMar>
          </w:tcPr>
          <w:p w14:paraId="66DB1555" w14:textId="77777777" w:rsidR="003624F0" w:rsidRDefault="003624F0" w:rsidP="00491DA9">
            <w:pPr>
              <w:spacing w:before="20" w:after="20"/>
            </w:pPr>
            <w:r>
              <w:rPr>
                <w:color w:val="222222"/>
                <w:sz w:val="20"/>
              </w:rPr>
              <w:t>wind_direction_10m_dominant</w:t>
            </w:r>
          </w:p>
        </w:tc>
        <w:tc>
          <w:tcPr>
            <w:tcW w:w="1728" w:type="dxa"/>
            <w:shd w:val="clear" w:color="auto" w:fill="F8FAFC"/>
            <w:tcMar>
              <w:top w:w="100" w:type="dxa"/>
              <w:left w:w="140" w:type="dxa"/>
              <w:bottom w:w="100" w:type="dxa"/>
              <w:right w:w="140" w:type="dxa"/>
            </w:tcMar>
          </w:tcPr>
          <w:p w14:paraId="7DCE4068" w14:textId="77777777" w:rsidR="003624F0" w:rsidRDefault="003624F0" w:rsidP="00491DA9">
            <w:pPr>
              <w:spacing w:before="20" w:after="20"/>
            </w:pPr>
            <w:r>
              <w:rPr>
                <w:color w:val="222222"/>
                <w:sz w:val="20"/>
              </w:rPr>
              <w:t>Continuous / Float</w:t>
            </w:r>
          </w:p>
        </w:tc>
        <w:tc>
          <w:tcPr>
            <w:tcW w:w="1296" w:type="dxa"/>
            <w:shd w:val="clear" w:color="auto" w:fill="F8FAFC"/>
            <w:tcMar>
              <w:top w:w="100" w:type="dxa"/>
              <w:left w:w="140" w:type="dxa"/>
              <w:bottom w:w="100" w:type="dxa"/>
              <w:right w:w="140" w:type="dxa"/>
            </w:tcMar>
          </w:tcPr>
          <w:p w14:paraId="6C89D083" w14:textId="77777777" w:rsidR="003624F0" w:rsidRDefault="003624F0" w:rsidP="00491DA9">
            <w:pPr>
              <w:spacing w:before="20" w:after="20"/>
              <w:jc w:val="center"/>
            </w:pPr>
            <w:r>
              <w:rPr>
                <w:color w:val="222222"/>
                <w:sz w:val="20"/>
              </w:rPr>
              <w:t>Degrees (°)</w:t>
            </w:r>
          </w:p>
        </w:tc>
        <w:tc>
          <w:tcPr>
            <w:tcW w:w="3888" w:type="dxa"/>
            <w:shd w:val="clear" w:color="auto" w:fill="F8FAFC"/>
            <w:tcMar>
              <w:top w:w="100" w:type="dxa"/>
              <w:left w:w="140" w:type="dxa"/>
              <w:bottom w:w="100" w:type="dxa"/>
              <w:right w:w="140" w:type="dxa"/>
            </w:tcMar>
          </w:tcPr>
          <w:p w14:paraId="7E111FCE" w14:textId="77777777" w:rsidR="003624F0" w:rsidRDefault="003624F0" w:rsidP="00491DA9">
            <w:pPr>
              <w:spacing w:before="20" w:after="20"/>
            </w:pPr>
            <w:r>
              <w:rPr>
                <w:color w:val="222222"/>
                <w:sz w:val="20"/>
              </w:rPr>
              <w:t>Dominant azimuth wind direction (0° to 360°, where 0°=North).</w:t>
            </w:r>
          </w:p>
        </w:tc>
      </w:tr>
    </w:tbl>
    <w:p w14:paraId="3E8C1E73" w14:textId="77777777" w:rsidR="003624F0" w:rsidRPr="00010148" w:rsidRDefault="003624F0" w:rsidP="003624F0">
      <w:pPr>
        <w:keepNext/>
        <w:spacing w:before="280" w:after="120"/>
        <w:outlineLvl w:val="1"/>
        <w:rPr>
          <w:sz w:val="28"/>
          <w:szCs w:val="28"/>
        </w:rPr>
      </w:pPr>
      <w:bookmarkStart w:id="17" w:name="_Toc900011"/>
      <w:r w:rsidRPr="00010148">
        <w:rPr>
          <w:b/>
          <w:color w:val="1B365D"/>
          <w:sz w:val="28"/>
          <w:szCs w:val="28"/>
        </w:rPr>
        <w:t>2.4 Key Target / Analyzed Variables</w:t>
      </w:r>
      <w:bookmarkEnd w:id="17"/>
    </w:p>
    <w:p w14:paraId="2078E5BD" w14:textId="77777777" w:rsidR="003624F0" w:rsidRDefault="003624F0" w:rsidP="003624F0">
      <w:pPr>
        <w:spacing w:after="120"/>
        <w:jc w:val="both"/>
        <w:rPr>
          <w:color w:val="222222"/>
        </w:rPr>
      </w:pPr>
      <w:r>
        <w:rPr>
          <w:color w:val="222222"/>
        </w:rPr>
        <w:t>This is a data analytics project; no target variable is predicted. The analysis instead focuses on the principal analyzed variables: maximum and minimum temperature, apparent temperature, precipitation, wind speed and gusts, together with the derived season and city groupings used for comparison.</w:t>
      </w:r>
    </w:p>
    <w:p w14:paraId="591253D5" w14:textId="77777777" w:rsidR="003624F0" w:rsidRPr="00010148" w:rsidRDefault="003624F0" w:rsidP="003624F0">
      <w:pPr>
        <w:keepNext/>
        <w:spacing w:before="280" w:after="120"/>
        <w:outlineLvl w:val="1"/>
        <w:rPr>
          <w:sz w:val="28"/>
          <w:szCs w:val="28"/>
        </w:rPr>
      </w:pPr>
      <w:bookmarkStart w:id="18" w:name="_Toc900012"/>
      <w:r w:rsidRPr="00010148">
        <w:rPr>
          <w:b/>
          <w:color w:val="1B365D"/>
          <w:sz w:val="28"/>
          <w:szCs w:val="28"/>
        </w:rPr>
        <w:t>2.5 Dataset Statistics / Initial Exploration</w:t>
      </w:r>
      <w:bookmarkEnd w:id="18"/>
    </w:p>
    <w:p w14:paraId="2F26F9DB" w14:textId="77777777" w:rsidR="003624F0" w:rsidRDefault="003624F0" w:rsidP="003624F0">
      <w:pPr>
        <w:spacing w:after="120"/>
        <w:jc w:val="both"/>
      </w:pPr>
      <w:r>
        <w:rPr>
          <w:color w:val="222222"/>
        </w:rPr>
        <w:t>Table 2.2 provides a comprehensive statistical summary of the raw numerical meteorological features computed across all 91,320 observations in the dataset.</w:t>
      </w:r>
    </w:p>
    <w:p w14:paraId="054C1A7B" w14:textId="77777777" w:rsidR="000E5679" w:rsidRDefault="00000000">
      <w:pPr>
        <w:pStyle w:val="TableCaption"/>
        <w:keepNext/>
        <w:spacing w:before="160" w:after="80"/>
        <w:jc w:val="center"/>
      </w:pPr>
      <w:bookmarkStart w:id="19" w:name="_Toc900013"/>
      <w:r>
        <w:rPr>
          <w:b/>
          <w:color w:val="1B365D"/>
          <w:sz w:val="21"/>
        </w:rPr>
        <w:t xml:space="preserve">Table 2.2: </w:t>
      </w:r>
      <w:r>
        <w:rPr>
          <w:i/>
          <w:color w:val="222222"/>
          <w:sz w:val="21"/>
        </w:rPr>
        <w:t>Statistical Summary of the Raw Numerical Features</w:t>
      </w:r>
      <w:bookmarkEnd w:id="19"/>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707"/>
        <w:gridCol w:w="819"/>
        <w:gridCol w:w="810"/>
        <w:gridCol w:w="810"/>
        <w:gridCol w:w="640"/>
        <w:gridCol w:w="810"/>
        <w:gridCol w:w="810"/>
        <w:gridCol w:w="810"/>
        <w:gridCol w:w="810"/>
      </w:tblGrid>
      <w:tr w:rsidR="003624F0" w14:paraId="5954EF30" w14:textId="77777777" w:rsidTr="00491DA9">
        <w:trPr>
          <w:tblHeader/>
          <w:jc w:val="center"/>
        </w:trPr>
        <w:tc>
          <w:tcPr>
            <w:tcW w:w="2160" w:type="dxa"/>
            <w:shd w:val="clear" w:color="auto" w:fill="1B365D"/>
            <w:tcMar>
              <w:top w:w="140" w:type="dxa"/>
              <w:left w:w="140" w:type="dxa"/>
              <w:bottom w:w="140" w:type="dxa"/>
              <w:right w:w="140" w:type="dxa"/>
            </w:tcMar>
          </w:tcPr>
          <w:p w14:paraId="53A0A4F1" w14:textId="77777777" w:rsidR="003624F0" w:rsidRDefault="003624F0" w:rsidP="00491DA9">
            <w:pPr>
              <w:spacing w:before="40" w:after="40"/>
              <w:jc w:val="center"/>
            </w:pPr>
            <w:r>
              <w:rPr>
                <w:b/>
                <w:color w:val="FFFFFF"/>
                <w:sz w:val="21"/>
              </w:rPr>
              <w:t>Metric</w:t>
            </w:r>
          </w:p>
        </w:tc>
        <w:tc>
          <w:tcPr>
            <w:tcW w:w="864" w:type="dxa"/>
            <w:shd w:val="clear" w:color="auto" w:fill="1B365D"/>
            <w:tcMar>
              <w:top w:w="140" w:type="dxa"/>
              <w:left w:w="140" w:type="dxa"/>
              <w:bottom w:w="140" w:type="dxa"/>
              <w:right w:w="140" w:type="dxa"/>
            </w:tcMar>
          </w:tcPr>
          <w:p w14:paraId="54E49D99" w14:textId="77777777" w:rsidR="003624F0" w:rsidRDefault="003624F0" w:rsidP="00491DA9">
            <w:pPr>
              <w:spacing w:before="40" w:after="40"/>
              <w:jc w:val="center"/>
            </w:pPr>
            <w:r>
              <w:rPr>
                <w:b/>
                <w:color w:val="FFFFFF"/>
                <w:sz w:val="21"/>
              </w:rPr>
              <w:t>Count</w:t>
            </w:r>
          </w:p>
        </w:tc>
        <w:tc>
          <w:tcPr>
            <w:tcW w:w="864" w:type="dxa"/>
            <w:shd w:val="clear" w:color="auto" w:fill="1B365D"/>
            <w:tcMar>
              <w:top w:w="140" w:type="dxa"/>
              <w:left w:w="140" w:type="dxa"/>
              <w:bottom w:w="140" w:type="dxa"/>
              <w:right w:w="140" w:type="dxa"/>
            </w:tcMar>
          </w:tcPr>
          <w:p w14:paraId="617ECD92" w14:textId="77777777" w:rsidR="003624F0" w:rsidRDefault="003624F0" w:rsidP="00491DA9">
            <w:pPr>
              <w:spacing w:before="40" w:after="40"/>
              <w:jc w:val="center"/>
            </w:pPr>
            <w:r>
              <w:rPr>
                <w:b/>
                <w:color w:val="FFFFFF"/>
                <w:sz w:val="21"/>
              </w:rPr>
              <w:t>Mean</w:t>
            </w:r>
          </w:p>
        </w:tc>
        <w:tc>
          <w:tcPr>
            <w:tcW w:w="720" w:type="dxa"/>
            <w:shd w:val="clear" w:color="auto" w:fill="1B365D"/>
            <w:tcMar>
              <w:top w:w="140" w:type="dxa"/>
              <w:left w:w="140" w:type="dxa"/>
              <w:bottom w:w="140" w:type="dxa"/>
              <w:right w:w="140" w:type="dxa"/>
            </w:tcMar>
          </w:tcPr>
          <w:p w14:paraId="58A155D2" w14:textId="77777777" w:rsidR="003624F0" w:rsidRDefault="003624F0" w:rsidP="00491DA9">
            <w:pPr>
              <w:spacing w:before="40" w:after="40"/>
              <w:jc w:val="center"/>
            </w:pPr>
            <w:r>
              <w:rPr>
                <w:b/>
                <w:color w:val="FFFFFF"/>
                <w:sz w:val="21"/>
              </w:rPr>
              <w:t>Std</w:t>
            </w:r>
          </w:p>
        </w:tc>
        <w:tc>
          <w:tcPr>
            <w:tcW w:w="720" w:type="dxa"/>
            <w:shd w:val="clear" w:color="auto" w:fill="1B365D"/>
            <w:tcMar>
              <w:top w:w="140" w:type="dxa"/>
              <w:left w:w="140" w:type="dxa"/>
              <w:bottom w:w="140" w:type="dxa"/>
              <w:right w:w="140" w:type="dxa"/>
            </w:tcMar>
          </w:tcPr>
          <w:p w14:paraId="406635D3" w14:textId="77777777" w:rsidR="003624F0" w:rsidRDefault="003624F0" w:rsidP="00491DA9">
            <w:pPr>
              <w:spacing w:before="40" w:after="40"/>
              <w:jc w:val="center"/>
            </w:pPr>
            <w:r>
              <w:rPr>
                <w:b/>
                <w:color w:val="FFFFFF"/>
                <w:sz w:val="21"/>
              </w:rPr>
              <w:t>Min</w:t>
            </w:r>
          </w:p>
        </w:tc>
        <w:tc>
          <w:tcPr>
            <w:tcW w:w="720" w:type="dxa"/>
            <w:shd w:val="clear" w:color="auto" w:fill="1B365D"/>
            <w:tcMar>
              <w:top w:w="140" w:type="dxa"/>
              <w:left w:w="140" w:type="dxa"/>
              <w:bottom w:w="140" w:type="dxa"/>
              <w:right w:w="140" w:type="dxa"/>
            </w:tcMar>
          </w:tcPr>
          <w:p w14:paraId="2C2BC602" w14:textId="77777777" w:rsidR="003624F0" w:rsidRDefault="003624F0" w:rsidP="00491DA9">
            <w:pPr>
              <w:spacing w:before="40" w:after="40"/>
              <w:jc w:val="center"/>
            </w:pPr>
            <w:r>
              <w:rPr>
                <w:b/>
                <w:color w:val="FFFFFF"/>
                <w:sz w:val="21"/>
              </w:rPr>
              <w:t>25%</w:t>
            </w:r>
          </w:p>
        </w:tc>
        <w:tc>
          <w:tcPr>
            <w:tcW w:w="720" w:type="dxa"/>
            <w:shd w:val="clear" w:color="auto" w:fill="1B365D"/>
            <w:tcMar>
              <w:top w:w="140" w:type="dxa"/>
              <w:left w:w="140" w:type="dxa"/>
              <w:bottom w:w="140" w:type="dxa"/>
              <w:right w:w="140" w:type="dxa"/>
            </w:tcMar>
          </w:tcPr>
          <w:p w14:paraId="2657F2DA" w14:textId="77777777" w:rsidR="003624F0" w:rsidRDefault="003624F0" w:rsidP="00491DA9">
            <w:pPr>
              <w:spacing w:before="40" w:after="40"/>
              <w:jc w:val="center"/>
            </w:pPr>
            <w:r>
              <w:rPr>
                <w:b/>
                <w:color w:val="FFFFFF"/>
                <w:sz w:val="21"/>
              </w:rPr>
              <w:t>50%</w:t>
            </w:r>
          </w:p>
        </w:tc>
        <w:tc>
          <w:tcPr>
            <w:tcW w:w="720" w:type="dxa"/>
            <w:shd w:val="clear" w:color="auto" w:fill="1B365D"/>
            <w:tcMar>
              <w:top w:w="140" w:type="dxa"/>
              <w:left w:w="140" w:type="dxa"/>
              <w:bottom w:w="140" w:type="dxa"/>
              <w:right w:w="140" w:type="dxa"/>
            </w:tcMar>
          </w:tcPr>
          <w:p w14:paraId="170C4A8C" w14:textId="77777777" w:rsidR="003624F0" w:rsidRDefault="003624F0" w:rsidP="00491DA9">
            <w:pPr>
              <w:spacing w:before="40" w:after="40"/>
              <w:jc w:val="center"/>
            </w:pPr>
            <w:r>
              <w:rPr>
                <w:b/>
                <w:color w:val="FFFFFF"/>
                <w:sz w:val="21"/>
              </w:rPr>
              <w:t>75%</w:t>
            </w:r>
          </w:p>
        </w:tc>
        <w:tc>
          <w:tcPr>
            <w:tcW w:w="864" w:type="dxa"/>
            <w:shd w:val="clear" w:color="auto" w:fill="1B365D"/>
            <w:tcMar>
              <w:top w:w="140" w:type="dxa"/>
              <w:left w:w="140" w:type="dxa"/>
              <w:bottom w:w="140" w:type="dxa"/>
              <w:right w:w="140" w:type="dxa"/>
            </w:tcMar>
          </w:tcPr>
          <w:p w14:paraId="4D949CEC" w14:textId="77777777" w:rsidR="003624F0" w:rsidRDefault="003624F0" w:rsidP="00491DA9">
            <w:pPr>
              <w:spacing w:before="40" w:after="40"/>
              <w:jc w:val="center"/>
            </w:pPr>
            <w:r>
              <w:rPr>
                <w:b/>
                <w:color w:val="FFFFFF"/>
                <w:sz w:val="21"/>
              </w:rPr>
              <w:t>Max</w:t>
            </w:r>
          </w:p>
        </w:tc>
      </w:tr>
      <w:tr w:rsidR="003624F0" w14:paraId="04D80F16" w14:textId="77777777" w:rsidTr="00491DA9">
        <w:trPr>
          <w:jc w:val="center"/>
        </w:trPr>
        <w:tc>
          <w:tcPr>
            <w:tcW w:w="2160" w:type="dxa"/>
            <w:shd w:val="clear" w:color="auto" w:fill="FFFFFF"/>
            <w:tcMar>
              <w:top w:w="100" w:type="dxa"/>
              <w:left w:w="140" w:type="dxa"/>
              <w:bottom w:w="100" w:type="dxa"/>
              <w:right w:w="140" w:type="dxa"/>
            </w:tcMar>
          </w:tcPr>
          <w:p w14:paraId="2A68DC08" w14:textId="77777777" w:rsidR="003624F0" w:rsidRDefault="003624F0" w:rsidP="00491DA9">
            <w:pPr>
              <w:spacing w:before="20" w:after="20"/>
            </w:pPr>
            <w:r>
              <w:rPr>
                <w:color w:val="222222"/>
                <w:sz w:val="20"/>
              </w:rPr>
              <w:t>temperature_2m_max</w:t>
            </w:r>
          </w:p>
        </w:tc>
        <w:tc>
          <w:tcPr>
            <w:tcW w:w="864" w:type="dxa"/>
            <w:shd w:val="clear" w:color="auto" w:fill="FFFFFF"/>
            <w:tcMar>
              <w:top w:w="100" w:type="dxa"/>
              <w:left w:w="140" w:type="dxa"/>
              <w:bottom w:w="100" w:type="dxa"/>
              <w:right w:w="140" w:type="dxa"/>
            </w:tcMar>
          </w:tcPr>
          <w:p w14:paraId="13CDDF59" w14:textId="77777777" w:rsidR="003624F0" w:rsidRDefault="003624F0" w:rsidP="00491DA9">
            <w:pPr>
              <w:spacing w:before="20" w:after="20"/>
              <w:jc w:val="center"/>
            </w:pPr>
            <w:r>
              <w:rPr>
                <w:color w:val="222222"/>
                <w:sz w:val="20"/>
              </w:rPr>
              <w:t>91,320</w:t>
            </w:r>
          </w:p>
        </w:tc>
        <w:tc>
          <w:tcPr>
            <w:tcW w:w="864" w:type="dxa"/>
            <w:shd w:val="clear" w:color="auto" w:fill="FFFFFF"/>
            <w:tcMar>
              <w:top w:w="100" w:type="dxa"/>
              <w:left w:w="140" w:type="dxa"/>
              <w:bottom w:w="100" w:type="dxa"/>
              <w:right w:w="140" w:type="dxa"/>
            </w:tcMar>
          </w:tcPr>
          <w:p w14:paraId="5BFE14E6" w14:textId="77777777" w:rsidR="003624F0" w:rsidRDefault="003624F0" w:rsidP="00491DA9">
            <w:pPr>
              <w:spacing w:before="20" w:after="20"/>
              <w:jc w:val="center"/>
            </w:pPr>
            <w:r>
              <w:rPr>
                <w:color w:val="222222"/>
                <w:sz w:val="20"/>
              </w:rPr>
              <w:t>32.18</w:t>
            </w:r>
          </w:p>
        </w:tc>
        <w:tc>
          <w:tcPr>
            <w:tcW w:w="720" w:type="dxa"/>
            <w:shd w:val="clear" w:color="auto" w:fill="FFFFFF"/>
            <w:tcMar>
              <w:top w:w="100" w:type="dxa"/>
              <w:left w:w="140" w:type="dxa"/>
              <w:bottom w:w="100" w:type="dxa"/>
              <w:right w:w="140" w:type="dxa"/>
            </w:tcMar>
          </w:tcPr>
          <w:p w14:paraId="3D74A4E8" w14:textId="77777777" w:rsidR="003624F0" w:rsidRDefault="003624F0" w:rsidP="00491DA9">
            <w:pPr>
              <w:spacing w:before="20" w:after="20"/>
              <w:jc w:val="center"/>
            </w:pPr>
            <w:r>
              <w:rPr>
                <w:color w:val="222222"/>
                <w:sz w:val="20"/>
              </w:rPr>
              <w:t>5.21</w:t>
            </w:r>
          </w:p>
        </w:tc>
        <w:tc>
          <w:tcPr>
            <w:tcW w:w="720" w:type="dxa"/>
            <w:shd w:val="clear" w:color="auto" w:fill="FFFFFF"/>
            <w:tcMar>
              <w:top w:w="100" w:type="dxa"/>
              <w:left w:w="140" w:type="dxa"/>
              <w:bottom w:w="100" w:type="dxa"/>
              <w:right w:w="140" w:type="dxa"/>
            </w:tcMar>
          </w:tcPr>
          <w:p w14:paraId="3EE71A98" w14:textId="77777777" w:rsidR="003624F0" w:rsidRDefault="003624F0" w:rsidP="00491DA9">
            <w:pPr>
              <w:spacing w:before="20" w:after="20"/>
              <w:jc w:val="center"/>
            </w:pPr>
            <w:r>
              <w:rPr>
                <w:color w:val="222222"/>
                <w:sz w:val="20"/>
              </w:rPr>
              <w:t>8.90</w:t>
            </w:r>
          </w:p>
        </w:tc>
        <w:tc>
          <w:tcPr>
            <w:tcW w:w="720" w:type="dxa"/>
            <w:shd w:val="clear" w:color="auto" w:fill="FFFFFF"/>
            <w:tcMar>
              <w:top w:w="100" w:type="dxa"/>
              <w:left w:w="140" w:type="dxa"/>
              <w:bottom w:w="100" w:type="dxa"/>
              <w:right w:w="140" w:type="dxa"/>
            </w:tcMar>
          </w:tcPr>
          <w:p w14:paraId="42F4098B" w14:textId="77777777" w:rsidR="003624F0" w:rsidRDefault="003624F0" w:rsidP="00491DA9">
            <w:pPr>
              <w:spacing w:before="20" w:after="20"/>
              <w:jc w:val="center"/>
            </w:pPr>
            <w:r>
              <w:rPr>
                <w:color w:val="222222"/>
                <w:sz w:val="20"/>
              </w:rPr>
              <w:t>28.90</w:t>
            </w:r>
          </w:p>
        </w:tc>
        <w:tc>
          <w:tcPr>
            <w:tcW w:w="720" w:type="dxa"/>
            <w:shd w:val="clear" w:color="auto" w:fill="FFFFFF"/>
            <w:tcMar>
              <w:top w:w="100" w:type="dxa"/>
              <w:left w:w="140" w:type="dxa"/>
              <w:bottom w:w="100" w:type="dxa"/>
              <w:right w:w="140" w:type="dxa"/>
            </w:tcMar>
          </w:tcPr>
          <w:p w14:paraId="271EE88C" w14:textId="77777777" w:rsidR="003624F0" w:rsidRDefault="003624F0" w:rsidP="00491DA9">
            <w:pPr>
              <w:spacing w:before="20" w:after="20"/>
              <w:jc w:val="center"/>
            </w:pPr>
            <w:r>
              <w:rPr>
                <w:color w:val="222222"/>
                <w:sz w:val="20"/>
              </w:rPr>
              <w:t>32.40</w:t>
            </w:r>
          </w:p>
        </w:tc>
        <w:tc>
          <w:tcPr>
            <w:tcW w:w="720" w:type="dxa"/>
            <w:shd w:val="clear" w:color="auto" w:fill="FFFFFF"/>
            <w:tcMar>
              <w:top w:w="100" w:type="dxa"/>
              <w:left w:w="140" w:type="dxa"/>
              <w:bottom w:w="100" w:type="dxa"/>
              <w:right w:w="140" w:type="dxa"/>
            </w:tcMar>
          </w:tcPr>
          <w:p w14:paraId="67CC0E89" w14:textId="77777777" w:rsidR="003624F0" w:rsidRDefault="003624F0" w:rsidP="00491DA9">
            <w:pPr>
              <w:spacing w:before="20" w:after="20"/>
              <w:jc w:val="center"/>
            </w:pPr>
            <w:r>
              <w:rPr>
                <w:color w:val="222222"/>
                <w:sz w:val="20"/>
              </w:rPr>
              <w:t>35.60</w:t>
            </w:r>
          </w:p>
        </w:tc>
        <w:tc>
          <w:tcPr>
            <w:tcW w:w="864" w:type="dxa"/>
            <w:shd w:val="clear" w:color="auto" w:fill="FFFFFF"/>
            <w:tcMar>
              <w:top w:w="100" w:type="dxa"/>
              <w:left w:w="140" w:type="dxa"/>
              <w:bottom w:w="100" w:type="dxa"/>
              <w:right w:w="140" w:type="dxa"/>
            </w:tcMar>
          </w:tcPr>
          <w:p w14:paraId="1A568925" w14:textId="77777777" w:rsidR="003624F0" w:rsidRDefault="003624F0" w:rsidP="00491DA9">
            <w:pPr>
              <w:spacing w:before="20" w:after="20"/>
              <w:jc w:val="center"/>
            </w:pPr>
            <w:r>
              <w:rPr>
                <w:color w:val="222222"/>
                <w:sz w:val="20"/>
              </w:rPr>
              <w:t>49.20</w:t>
            </w:r>
          </w:p>
        </w:tc>
      </w:tr>
      <w:tr w:rsidR="003624F0" w14:paraId="1C7F1EFD" w14:textId="77777777" w:rsidTr="00491DA9">
        <w:trPr>
          <w:jc w:val="center"/>
        </w:trPr>
        <w:tc>
          <w:tcPr>
            <w:tcW w:w="2160" w:type="dxa"/>
            <w:shd w:val="clear" w:color="auto" w:fill="F8FAFC"/>
            <w:tcMar>
              <w:top w:w="100" w:type="dxa"/>
              <w:left w:w="140" w:type="dxa"/>
              <w:bottom w:w="100" w:type="dxa"/>
              <w:right w:w="140" w:type="dxa"/>
            </w:tcMar>
          </w:tcPr>
          <w:p w14:paraId="6FC76CC5" w14:textId="77777777" w:rsidR="003624F0" w:rsidRDefault="003624F0" w:rsidP="00491DA9">
            <w:pPr>
              <w:spacing w:before="20" w:after="20"/>
            </w:pPr>
            <w:r>
              <w:rPr>
                <w:color w:val="222222"/>
                <w:sz w:val="20"/>
              </w:rPr>
              <w:t>temperature_2m_min</w:t>
            </w:r>
          </w:p>
        </w:tc>
        <w:tc>
          <w:tcPr>
            <w:tcW w:w="864" w:type="dxa"/>
            <w:shd w:val="clear" w:color="auto" w:fill="F8FAFC"/>
            <w:tcMar>
              <w:top w:w="100" w:type="dxa"/>
              <w:left w:w="140" w:type="dxa"/>
              <w:bottom w:w="100" w:type="dxa"/>
              <w:right w:w="140" w:type="dxa"/>
            </w:tcMar>
          </w:tcPr>
          <w:p w14:paraId="50A4C118" w14:textId="77777777" w:rsidR="003624F0" w:rsidRDefault="003624F0" w:rsidP="00491DA9">
            <w:pPr>
              <w:spacing w:before="20" w:after="20"/>
              <w:jc w:val="center"/>
            </w:pPr>
            <w:r>
              <w:rPr>
                <w:color w:val="222222"/>
                <w:sz w:val="20"/>
              </w:rPr>
              <w:t>91,320</w:t>
            </w:r>
          </w:p>
        </w:tc>
        <w:tc>
          <w:tcPr>
            <w:tcW w:w="864" w:type="dxa"/>
            <w:shd w:val="clear" w:color="auto" w:fill="F8FAFC"/>
            <w:tcMar>
              <w:top w:w="100" w:type="dxa"/>
              <w:left w:w="140" w:type="dxa"/>
              <w:bottom w:w="100" w:type="dxa"/>
              <w:right w:w="140" w:type="dxa"/>
            </w:tcMar>
          </w:tcPr>
          <w:p w14:paraId="5B90958D" w14:textId="77777777" w:rsidR="003624F0" w:rsidRDefault="003624F0" w:rsidP="00491DA9">
            <w:pPr>
              <w:spacing w:before="20" w:after="20"/>
              <w:jc w:val="center"/>
            </w:pPr>
            <w:r>
              <w:rPr>
                <w:color w:val="222222"/>
                <w:sz w:val="20"/>
              </w:rPr>
              <w:t>20.65</w:t>
            </w:r>
          </w:p>
        </w:tc>
        <w:tc>
          <w:tcPr>
            <w:tcW w:w="720" w:type="dxa"/>
            <w:shd w:val="clear" w:color="auto" w:fill="F8FAFC"/>
            <w:tcMar>
              <w:top w:w="100" w:type="dxa"/>
              <w:left w:w="140" w:type="dxa"/>
              <w:bottom w:w="100" w:type="dxa"/>
              <w:right w:w="140" w:type="dxa"/>
            </w:tcMar>
          </w:tcPr>
          <w:p w14:paraId="54C62846" w14:textId="77777777" w:rsidR="003624F0" w:rsidRDefault="003624F0" w:rsidP="00491DA9">
            <w:pPr>
              <w:spacing w:before="20" w:after="20"/>
              <w:jc w:val="center"/>
            </w:pPr>
            <w:r>
              <w:rPr>
                <w:color w:val="222222"/>
                <w:sz w:val="20"/>
              </w:rPr>
              <w:t>5.83</w:t>
            </w:r>
          </w:p>
        </w:tc>
        <w:tc>
          <w:tcPr>
            <w:tcW w:w="720" w:type="dxa"/>
            <w:shd w:val="clear" w:color="auto" w:fill="F8FAFC"/>
            <w:tcMar>
              <w:top w:w="100" w:type="dxa"/>
              <w:left w:w="140" w:type="dxa"/>
              <w:bottom w:w="100" w:type="dxa"/>
              <w:right w:w="140" w:type="dxa"/>
            </w:tcMar>
          </w:tcPr>
          <w:p w14:paraId="5103EE67" w14:textId="77777777" w:rsidR="003624F0" w:rsidRDefault="003624F0" w:rsidP="00491DA9">
            <w:pPr>
              <w:spacing w:before="20" w:after="20"/>
              <w:jc w:val="center"/>
            </w:pPr>
            <w:r>
              <w:rPr>
                <w:color w:val="222222"/>
                <w:sz w:val="20"/>
              </w:rPr>
              <w:t>0.60</w:t>
            </w:r>
          </w:p>
        </w:tc>
        <w:tc>
          <w:tcPr>
            <w:tcW w:w="720" w:type="dxa"/>
            <w:shd w:val="clear" w:color="auto" w:fill="F8FAFC"/>
            <w:tcMar>
              <w:top w:w="100" w:type="dxa"/>
              <w:left w:w="140" w:type="dxa"/>
              <w:bottom w:w="100" w:type="dxa"/>
              <w:right w:w="140" w:type="dxa"/>
            </w:tcMar>
          </w:tcPr>
          <w:p w14:paraId="1EDDD19E" w14:textId="77777777" w:rsidR="003624F0" w:rsidRDefault="003624F0" w:rsidP="00491DA9">
            <w:pPr>
              <w:spacing w:before="20" w:after="20"/>
              <w:jc w:val="center"/>
            </w:pPr>
            <w:r>
              <w:rPr>
                <w:color w:val="222222"/>
                <w:sz w:val="20"/>
              </w:rPr>
              <w:t>16.40</w:t>
            </w:r>
          </w:p>
        </w:tc>
        <w:tc>
          <w:tcPr>
            <w:tcW w:w="720" w:type="dxa"/>
            <w:shd w:val="clear" w:color="auto" w:fill="F8FAFC"/>
            <w:tcMar>
              <w:top w:w="100" w:type="dxa"/>
              <w:left w:w="140" w:type="dxa"/>
              <w:bottom w:w="100" w:type="dxa"/>
              <w:right w:w="140" w:type="dxa"/>
            </w:tcMar>
          </w:tcPr>
          <w:p w14:paraId="3EBF58F7" w14:textId="77777777" w:rsidR="003624F0" w:rsidRDefault="003624F0" w:rsidP="00491DA9">
            <w:pPr>
              <w:spacing w:before="20" w:after="20"/>
              <w:jc w:val="center"/>
            </w:pPr>
            <w:r>
              <w:rPr>
                <w:color w:val="222222"/>
                <w:sz w:val="20"/>
              </w:rPr>
              <w:t>22.10</w:t>
            </w:r>
          </w:p>
        </w:tc>
        <w:tc>
          <w:tcPr>
            <w:tcW w:w="720" w:type="dxa"/>
            <w:shd w:val="clear" w:color="auto" w:fill="F8FAFC"/>
            <w:tcMar>
              <w:top w:w="100" w:type="dxa"/>
              <w:left w:w="140" w:type="dxa"/>
              <w:bottom w:w="100" w:type="dxa"/>
              <w:right w:w="140" w:type="dxa"/>
            </w:tcMar>
          </w:tcPr>
          <w:p w14:paraId="4DC4C8E8" w14:textId="77777777" w:rsidR="003624F0" w:rsidRDefault="003624F0" w:rsidP="00491DA9">
            <w:pPr>
              <w:spacing w:before="20" w:after="20"/>
              <w:jc w:val="center"/>
            </w:pPr>
            <w:r>
              <w:rPr>
                <w:color w:val="222222"/>
                <w:sz w:val="20"/>
              </w:rPr>
              <w:t>25.30</w:t>
            </w:r>
          </w:p>
        </w:tc>
        <w:tc>
          <w:tcPr>
            <w:tcW w:w="864" w:type="dxa"/>
            <w:shd w:val="clear" w:color="auto" w:fill="F8FAFC"/>
            <w:tcMar>
              <w:top w:w="100" w:type="dxa"/>
              <w:left w:w="140" w:type="dxa"/>
              <w:bottom w:w="100" w:type="dxa"/>
              <w:right w:w="140" w:type="dxa"/>
            </w:tcMar>
          </w:tcPr>
          <w:p w14:paraId="115C4992" w14:textId="77777777" w:rsidR="003624F0" w:rsidRDefault="003624F0" w:rsidP="00491DA9">
            <w:pPr>
              <w:spacing w:before="20" w:after="20"/>
              <w:jc w:val="center"/>
            </w:pPr>
            <w:r>
              <w:rPr>
                <w:color w:val="222222"/>
                <w:sz w:val="20"/>
              </w:rPr>
              <w:t>35.10</w:t>
            </w:r>
          </w:p>
        </w:tc>
      </w:tr>
      <w:tr w:rsidR="003624F0" w14:paraId="62016F6C" w14:textId="77777777" w:rsidTr="00491DA9">
        <w:trPr>
          <w:jc w:val="center"/>
        </w:trPr>
        <w:tc>
          <w:tcPr>
            <w:tcW w:w="2160" w:type="dxa"/>
            <w:shd w:val="clear" w:color="auto" w:fill="FFFFFF"/>
            <w:tcMar>
              <w:top w:w="100" w:type="dxa"/>
              <w:left w:w="140" w:type="dxa"/>
              <w:bottom w:w="100" w:type="dxa"/>
              <w:right w:w="140" w:type="dxa"/>
            </w:tcMar>
          </w:tcPr>
          <w:p w14:paraId="53D4852F" w14:textId="77777777" w:rsidR="003624F0" w:rsidRDefault="003624F0" w:rsidP="00491DA9">
            <w:pPr>
              <w:spacing w:before="20" w:after="20"/>
            </w:pPr>
            <w:r>
              <w:rPr>
                <w:color w:val="222222"/>
                <w:sz w:val="20"/>
              </w:rPr>
              <w:t>apparent_temperature_max</w:t>
            </w:r>
          </w:p>
        </w:tc>
        <w:tc>
          <w:tcPr>
            <w:tcW w:w="864" w:type="dxa"/>
            <w:shd w:val="clear" w:color="auto" w:fill="FFFFFF"/>
            <w:tcMar>
              <w:top w:w="100" w:type="dxa"/>
              <w:left w:w="140" w:type="dxa"/>
              <w:bottom w:w="100" w:type="dxa"/>
              <w:right w:w="140" w:type="dxa"/>
            </w:tcMar>
          </w:tcPr>
          <w:p w14:paraId="1B063B89" w14:textId="77777777" w:rsidR="003624F0" w:rsidRDefault="003624F0" w:rsidP="00491DA9">
            <w:pPr>
              <w:spacing w:before="20" w:after="20"/>
              <w:jc w:val="center"/>
            </w:pPr>
            <w:r>
              <w:rPr>
                <w:color w:val="222222"/>
                <w:sz w:val="20"/>
              </w:rPr>
              <w:t>91,320</w:t>
            </w:r>
          </w:p>
        </w:tc>
        <w:tc>
          <w:tcPr>
            <w:tcW w:w="864" w:type="dxa"/>
            <w:shd w:val="clear" w:color="auto" w:fill="FFFFFF"/>
            <w:tcMar>
              <w:top w:w="100" w:type="dxa"/>
              <w:left w:w="140" w:type="dxa"/>
              <w:bottom w:w="100" w:type="dxa"/>
              <w:right w:w="140" w:type="dxa"/>
            </w:tcMar>
          </w:tcPr>
          <w:p w14:paraId="5926B9FB" w14:textId="77777777" w:rsidR="003624F0" w:rsidRDefault="003624F0" w:rsidP="00491DA9">
            <w:pPr>
              <w:spacing w:before="20" w:after="20"/>
              <w:jc w:val="center"/>
            </w:pPr>
            <w:r>
              <w:rPr>
                <w:color w:val="222222"/>
                <w:sz w:val="20"/>
              </w:rPr>
              <w:t>35.29</w:t>
            </w:r>
          </w:p>
        </w:tc>
        <w:tc>
          <w:tcPr>
            <w:tcW w:w="720" w:type="dxa"/>
            <w:shd w:val="clear" w:color="auto" w:fill="FFFFFF"/>
            <w:tcMar>
              <w:top w:w="100" w:type="dxa"/>
              <w:left w:w="140" w:type="dxa"/>
              <w:bottom w:w="100" w:type="dxa"/>
              <w:right w:w="140" w:type="dxa"/>
            </w:tcMar>
          </w:tcPr>
          <w:p w14:paraId="3DB9A967" w14:textId="77777777" w:rsidR="003624F0" w:rsidRDefault="003624F0" w:rsidP="00491DA9">
            <w:pPr>
              <w:spacing w:before="20" w:after="20"/>
              <w:jc w:val="center"/>
            </w:pPr>
            <w:r>
              <w:rPr>
                <w:color w:val="222222"/>
                <w:sz w:val="20"/>
              </w:rPr>
              <w:t>7.19</w:t>
            </w:r>
          </w:p>
        </w:tc>
        <w:tc>
          <w:tcPr>
            <w:tcW w:w="720" w:type="dxa"/>
            <w:shd w:val="clear" w:color="auto" w:fill="FFFFFF"/>
            <w:tcMar>
              <w:top w:w="100" w:type="dxa"/>
              <w:left w:w="140" w:type="dxa"/>
              <w:bottom w:w="100" w:type="dxa"/>
              <w:right w:w="140" w:type="dxa"/>
            </w:tcMar>
          </w:tcPr>
          <w:p w14:paraId="16A49861" w14:textId="77777777" w:rsidR="003624F0" w:rsidRDefault="003624F0" w:rsidP="00491DA9">
            <w:pPr>
              <w:spacing w:before="20" w:after="20"/>
              <w:jc w:val="center"/>
            </w:pPr>
            <w:r>
              <w:rPr>
                <w:color w:val="222222"/>
                <w:sz w:val="20"/>
              </w:rPr>
              <w:t>7.60</w:t>
            </w:r>
          </w:p>
        </w:tc>
        <w:tc>
          <w:tcPr>
            <w:tcW w:w="720" w:type="dxa"/>
            <w:shd w:val="clear" w:color="auto" w:fill="FFFFFF"/>
            <w:tcMar>
              <w:top w:w="100" w:type="dxa"/>
              <w:left w:w="140" w:type="dxa"/>
              <w:bottom w:w="100" w:type="dxa"/>
              <w:right w:w="140" w:type="dxa"/>
            </w:tcMar>
          </w:tcPr>
          <w:p w14:paraId="43769169" w14:textId="77777777" w:rsidR="003624F0" w:rsidRDefault="003624F0" w:rsidP="00491DA9">
            <w:pPr>
              <w:spacing w:before="20" w:after="20"/>
              <w:jc w:val="center"/>
            </w:pPr>
            <w:r>
              <w:rPr>
                <w:color w:val="222222"/>
                <w:sz w:val="20"/>
              </w:rPr>
              <w:t>30.40</w:t>
            </w:r>
          </w:p>
        </w:tc>
        <w:tc>
          <w:tcPr>
            <w:tcW w:w="720" w:type="dxa"/>
            <w:shd w:val="clear" w:color="auto" w:fill="FFFFFF"/>
            <w:tcMar>
              <w:top w:w="100" w:type="dxa"/>
              <w:left w:w="140" w:type="dxa"/>
              <w:bottom w:w="100" w:type="dxa"/>
              <w:right w:w="140" w:type="dxa"/>
            </w:tcMar>
          </w:tcPr>
          <w:p w14:paraId="36B5509F" w14:textId="77777777" w:rsidR="003624F0" w:rsidRDefault="003624F0" w:rsidP="00491DA9">
            <w:pPr>
              <w:spacing w:before="20" w:after="20"/>
              <w:jc w:val="center"/>
            </w:pPr>
            <w:r>
              <w:rPr>
                <w:color w:val="222222"/>
                <w:sz w:val="20"/>
              </w:rPr>
              <w:t>35.30</w:t>
            </w:r>
          </w:p>
        </w:tc>
        <w:tc>
          <w:tcPr>
            <w:tcW w:w="720" w:type="dxa"/>
            <w:shd w:val="clear" w:color="auto" w:fill="FFFFFF"/>
            <w:tcMar>
              <w:top w:w="100" w:type="dxa"/>
              <w:left w:w="140" w:type="dxa"/>
              <w:bottom w:w="100" w:type="dxa"/>
              <w:right w:w="140" w:type="dxa"/>
            </w:tcMar>
          </w:tcPr>
          <w:p w14:paraId="64E2B7AE" w14:textId="77777777" w:rsidR="003624F0" w:rsidRDefault="003624F0" w:rsidP="00491DA9">
            <w:pPr>
              <w:spacing w:before="20" w:after="20"/>
              <w:jc w:val="center"/>
            </w:pPr>
            <w:r>
              <w:rPr>
                <w:color w:val="222222"/>
                <w:sz w:val="20"/>
              </w:rPr>
              <w:t>40.30</w:t>
            </w:r>
          </w:p>
        </w:tc>
        <w:tc>
          <w:tcPr>
            <w:tcW w:w="864" w:type="dxa"/>
            <w:shd w:val="clear" w:color="auto" w:fill="FFFFFF"/>
            <w:tcMar>
              <w:top w:w="100" w:type="dxa"/>
              <w:left w:w="140" w:type="dxa"/>
              <w:bottom w:w="100" w:type="dxa"/>
              <w:right w:w="140" w:type="dxa"/>
            </w:tcMar>
          </w:tcPr>
          <w:p w14:paraId="68AD78D5" w14:textId="77777777" w:rsidR="003624F0" w:rsidRDefault="003624F0" w:rsidP="00491DA9">
            <w:pPr>
              <w:spacing w:before="20" w:after="20"/>
              <w:jc w:val="center"/>
            </w:pPr>
            <w:r>
              <w:rPr>
                <w:color w:val="222222"/>
                <w:sz w:val="20"/>
              </w:rPr>
              <w:t>56.40</w:t>
            </w:r>
          </w:p>
        </w:tc>
      </w:tr>
      <w:tr w:rsidR="003624F0" w14:paraId="784D02D0" w14:textId="77777777" w:rsidTr="00491DA9">
        <w:trPr>
          <w:jc w:val="center"/>
        </w:trPr>
        <w:tc>
          <w:tcPr>
            <w:tcW w:w="2160" w:type="dxa"/>
            <w:shd w:val="clear" w:color="auto" w:fill="F8FAFC"/>
            <w:tcMar>
              <w:top w:w="100" w:type="dxa"/>
              <w:left w:w="140" w:type="dxa"/>
              <w:bottom w:w="100" w:type="dxa"/>
              <w:right w:w="140" w:type="dxa"/>
            </w:tcMar>
          </w:tcPr>
          <w:p w14:paraId="6C1C7F96" w14:textId="77777777" w:rsidR="003624F0" w:rsidRDefault="003624F0" w:rsidP="00491DA9">
            <w:pPr>
              <w:spacing w:before="20" w:after="20"/>
            </w:pPr>
            <w:r>
              <w:rPr>
                <w:color w:val="222222"/>
                <w:sz w:val="20"/>
              </w:rPr>
              <w:t>apparent_temperature_min</w:t>
            </w:r>
          </w:p>
        </w:tc>
        <w:tc>
          <w:tcPr>
            <w:tcW w:w="864" w:type="dxa"/>
            <w:shd w:val="clear" w:color="auto" w:fill="F8FAFC"/>
            <w:tcMar>
              <w:top w:w="100" w:type="dxa"/>
              <w:left w:w="140" w:type="dxa"/>
              <w:bottom w:w="100" w:type="dxa"/>
              <w:right w:w="140" w:type="dxa"/>
            </w:tcMar>
          </w:tcPr>
          <w:p w14:paraId="1C579947" w14:textId="77777777" w:rsidR="003624F0" w:rsidRDefault="003624F0" w:rsidP="00491DA9">
            <w:pPr>
              <w:spacing w:before="20" w:after="20"/>
              <w:jc w:val="center"/>
            </w:pPr>
            <w:r>
              <w:rPr>
                <w:color w:val="222222"/>
                <w:sz w:val="20"/>
              </w:rPr>
              <w:t>91,320</w:t>
            </w:r>
          </w:p>
        </w:tc>
        <w:tc>
          <w:tcPr>
            <w:tcW w:w="864" w:type="dxa"/>
            <w:shd w:val="clear" w:color="auto" w:fill="F8FAFC"/>
            <w:tcMar>
              <w:top w:w="100" w:type="dxa"/>
              <w:left w:w="140" w:type="dxa"/>
              <w:bottom w:w="100" w:type="dxa"/>
              <w:right w:w="140" w:type="dxa"/>
            </w:tcMar>
          </w:tcPr>
          <w:p w14:paraId="679FEEF7" w14:textId="77777777" w:rsidR="003624F0" w:rsidRDefault="003624F0" w:rsidP="00491DA9">
            <w:pPr>
              <w:spacing w:before="20" w:after="20"/>
              <w:jc w:val="center"/>
            </w:pPr>
            <w:r>
              <w:rPr>
                <w:color w:val="222222"/>
                <w:sz w:val="20"/>
              </w:rPr>
              <w:t>22.58</w:t>
            </w:r>
          </w:p>
        </w:tc>
        <w:tc>
          <w:tcPr>
            <w:tcW w:w="720" w:type="dxa"/>
            <w:shd w:val="clear" w:color="auto" w:fill="F8FAFC"/>
            <w:tcMar>
              <w:top w:w="100" w:type="dxa"/>
              <w:left w:w="140" w:type="dxa"/>
              <w:bottom w:w="100" w:type="dxa"/>
              <w:right w:w="140" w:type="dxa"/>
            </w:tcMar>
          </w:tcPr>
          <w:p w14:paraId="7D9F6014" w14:textId="77777777" w:rsidR="003624F0" w:rsidRDefault="003624F0" w:rsidP="00491DA9">
            <w:pPr>
              <w:spacing w:before="20" w:after="20"/>
              <w:jc w:val="center"/>
            </w:pPr>
            <w:r>
              <w:rPr>
                <w:color w:val="222222"/>
                <w:sz w:val="20"/>
              </w:rPr>
              <w:t>7.84</w:t>
            </w:r>
          </w:p>
        </w:tc>
        <w:tc>
          <w:tcPr>
            <w:tcW w:w="720" w:type="dxa"/>
            <w:shd w:val="clear" w:color="auto" w:fill="F8FAFC"/>
            <w:tcMar>
              <w:top w:w="100" w:type="dxa"/>
              <w:left w:w="140" w:type="dxa"/>
              <w:bottom w:w="100" w:type="dxa"/>
              <w:right w:w="140" w:type="dxa"/>
            </w:tcMar>
          </w:tcPr>
          <w:p w14:paraId="6635E41D" w14:textId="77777777" w:rsidR="003624F0" w:rsidRDefault="003624F0" w:rsidP="00491DA9">
            <w:pPr>
              <w:spacing w:before="20" w:after="20"/>
              <w:jc w:val="center"/>
            </w:pPr>
            <w:r>
              <w:rPr>
                <w:color w:val="222222"/>
                <w:sz w:val="20"/>
              </w:rPr>
              <w:t>-0.80</w:t>
            </w:r>
          </w:p>
        </w:tc>
        <w:tc>
          <w:tcPr>
            <w:tcW w:w="720" w:type="dxa"/>
            <w:shd w:val="clear" w:color="auto" w:fill="F8FAFC"/>
            <w:tcMar>
              <w:top w:w="100" w:type="dxa"/>
              <w:left w:w="140" w:type="dxa"/>
              <w:bottom w:w="100" w:type="dxa"/>
              <w:right w:w="140" w:type="dxa"/>
            </w:tcMar>
          </w:tcPr>
          <w:p w14:paraId="3C7D0853" w14:textId="77777777" w:rsidR="003624F0" w:rsidRDefault="003624F0" w:rsidP="00491DA9">
            <w:pPr>
              <w:spacing w:before="20" w:after="20"/>
              <w:jc w:val="center"/>
            </w:pPr>
            <w:r>
              <w:rPr>
                <w:color w:val="222222"/>
                <w:sz w:val="20"/>
              </w:rPr>
              <w:t>16.80</w:t>
            </w:r>
          </w:p>
        </w:tc>
        <w:tc>
          <w:tcPr>
            <w:tcW w:w="720" w:type="dxa"/>
            <w:shd w:val="clear" w:color="auto" w:fill="F8FAFC"/>
            <w:tcMar>
              <w:top w:w="100" w:type="dxa"/>
              <w:left w:w="140" w:type="dxa"/>
              <w:bottom w:w="100" w:type="dxa"/>
              <w:right w:w="140" w:type="dxa"/>
            </w:tcMar>
          </w:tcPr>
          <w:p w14:paraId="23B51F30" w14:textId="77777777" w:rsidR="003624F0" w:rsidRDefault="003624F0" w:rsidP="00491DA9">
            <w:pPr>
              <w:spacing w:before="20" w:after="20"/>
              <w:jc w:val="center"/>
            </w:pPr>
            <w:r>
              <w:rPr>
                <w:color w:val="222222"/>
                <w:sz w:val="20"/>
              </w:rPr>
              <w:t>24.60</w:t>
            </w:r>
          </w:p>
        </w:tc>
        <w:tc>
          <w:tcPr>
            <w:tcW w:w="720" w:type="dxa"/>
            <w:shd w:val="clear" w:color="auto" w:fill="F8FAFC"/>
            <w:tcMar>
              <w:top w:w="100" w:type="dxa"/>
              <w:left w:w="140" w:type="dxa"/>
              <w:bottom w:w="100" w:type="dxa"/>
              <w:right w:w="140" w:type="dxa"/>
            </w:tcMar>
          </w:tcPr>
          <w:p w14:paraId="767A2F67" w14:textId="77777777" w:rsidR="003624F0" w:rsidRDefault="003624F0" w:rsidP="00491DA9">
            <w:pPr>
              <w:spacing w:before="20" w:after="20"/>
              <w:jc w:val="center"/>
            </w:pPr>
            <w:r>
              <w:rPr>
                <w:color w:val="222222"/>
                <w:sz w:val="20"/>
              </w:rPr>
              <w:t>28.90</w:t>
            </w:r>
          </w:p>
        </w:tc>
        <w:tc>
          <w:tcPr>
            <w:tcW w:w="864" w:type="dxa"/>
            <w:shd w:val="clear" w:color="auto" w:fill="F8FAFC"/>
            <w:tcMar>
              <w:top w:w="100" w:type="dxa"/>
              <w:left w:w="140" w:type="dxa"/>
              <w:bottom w:w="100" w:type="dxa"/>
              <w:right w:w="140" w:type="dxa"/>
            </w:tcMar>
          </w:tcPr>
          <w:p w14:paraId="487980BF" w14:textId="77777777" w:rsidR="003624F0" w:rsidRDefault="003624F0" w:rsidP="00491DA9">
            <w:pPr>
              <w:spacing w:before="20" w:after="20"/>
              <w:jc w:val="center"/>
            </w:pPr>
            <w:r>
              <w:rPr>
                <w:color w:val="222222"/>
                <w:sz w:val="20"/>
              </w:rPr>
              <w:t>41.60</w:t>
            </w:r>
          </w:p>
        </w:tc>
      </w:tr>
      <w:tr w:rsidR="003624F0" w14:paraId="7FA0BDE0" w14:textId="77777777" w:rsidTr="00491DA9">
        <w:trPr>
          <w:jc w:val="center"/>
        </w:trPr>
        <w:tc>
          <w:tcPr>
            <w:tcW w:w="2160" w:type="dxa"/>
            <w:shd w:val="clear" w:color="auto" w:fill="FFFFFF"/>
            <w:tcMar>
              <w:top w:w="100" w:type="dxa"/>
              <w:left w:w="140" w:type="dxa"/>
              <w:bottom w:w="100" w:type="dxa"/>
              <w:right w:w="140" w:type="dxa"/>
            </w:tcMar>
          </w:tcPr>
          <w:p w14:paraId="3D71E730" w14:textId="77777777" w:rsidR="003624F0" w:rsidRDefault="003624F0" w:rsidP="00491DA9">
            <w:pPr>
              <w:spacing w:before="20" w:after="20"/>
            </w:pPr>
            <w:r>
              <w:rPr>
                <w:color w:val="222222"/>
                <w:sz w:val="20"/>
              </w:rPr>
              <w:t>precipitation_sum</w:t>
            </w:r>
          </w:p>
        </w:tc>
        <w:tc>
          <w:tcPr>
            <w:tcW w:w="864" w:type="dxa"/>
            <w:shd w:val="clear" w:color="auto" w:fill="FFFFFF"/>
            <w:tcMar>
              <w:top w:w="100" w:type="dxa"/>
              <w:left w:w="140" w:type="dxa"/>
              <w:bottom w:w="100" w:type="dxa"/>
              <w:right w:w="140" w:type="dxa"/>
            </w:tcMar>
          </w:tcPr>
          <w:p w14:paraId="55BEFF91" w14:textId="77777777" w:rsidR="003624F0" w:rsidRDefault="003624F0" w:rsidP="00491DA9">
            <w:pPr>
              <w:spacing w:before="20" w:after="20"/>
              <w:jc w:val="center"/>
            </w:pPr>
            <w:r>
              <w:rPr>
                <w:color w:val="222222"/>
                <w:sz w:val="20"/>
              </w:rPr>
              <w:t>91,320</w:t>
            </w:r>
          </w:p>
        </w:tc>
        <w:tc>
          <w:tcPr>
            <w:tcW w:w="864" w:type="dxa"/>
            <w:shd w:val="clear" w:color="auto" w:fill="FFFFFF"/>
            <w:tcMar>
              <w:top w:w="100" w:type="dxa"/>
              <w:left w:w="140" w:type="dxa"/>
              <w:bottom w:w="100" w:type="dxa"/>
              <w:right w:w="140" w:type="dxa"/>
            </w:tcMar>
          </w:tcPr>
          <w:p w14:paraId="1B5F436E" w14:textId="77777777" w:rsidR="003624F0" w:rsidRDefault="003624F0" w:rsidP="00491DA9">
            <w:pPr>
              <w:spacing w:before="20" w:after="20"/>
              <w:jc w:val="center"/>
            </w:pPr>
            <w:r>
              <w:rPr>
                <w:color w:val="222222"/>
                <w:sz w:val="20"/>
              </w:rPr>
              <w:t>2.89</w:t>
            </w:r>
          </w:p>
        </w:tc>
        <w:tc>
          <w:tcPr>
            <w:tcW w:w="720" w:type="dxa"/>
            <w:shd w:val="clear" w:color="auto" w:fill="FFFFFF"/>
            <w:tcMar>
              <w:top w:w="100" w:type="dxa"/>
              <w:left w:w="140" w:type="dxa"/>
              <w:bottom w:w="100" w:type="dxa"/>
              <w:right w:w="140" w:type="dxa"/>
            </w:tcMar>
          </w:tcPr>
          <w:p w14:paraId="30AAA010" w14:textId="77777777" w:rsidR="003624F0" w:rsidRDefault="003624F0" w:rsidP="00491DA9">
            <w:pPr>
              <w:spacing w:before="20" w:after="20"/>
              <w:jc w:val="center"/>
            </w:pPr>
            <w:r>
              <w:rPr>
                <w:color w:val="222222"/>
                <w:sz w:val="20"/>
              </w:rPr>
              <w:t>10.42</w:t>
            </w:r>
          </w:p>
        </w:tc>
        <w:tc>
          <w:tcPr>
            <w:tcW w:w="720" w:type="dxa"/>
            <w:shd w:val="clear" w:color="auto" w:fill="FFFFFF"/>
            <w:tcMar>
              <w:top w:w="100" w:type="dxa"/>
              <w:left w:w="140" w:type="dxa"/>
              <w:bottom w:w="100" w:type="dxa"/>
              <w:right w:w="140" w:type="dxa"/>
            </w:tcMar>
          </w:tcPr>
          <w:p w14:paraId="1CCB5C22" w14:textId="77777777" w:rsidR="003624F0" w:rsidRDefault="003624F0" w:rsidP="00491DA9">
            <w:pPr>
              <w:spacing w:before="20" w:after="20"/>
              <w:jc w:val="center"/>
            </w:pPr>
            <w:r>
              <w:rPr>
                <w:color w:val="222222"/>
                <w:sz w:val="20"/>
              </w:rPr>
              <w:t>0.00</w:t>
            </w:r>
          </w:p>
        </w:tc>
        <w:tc>
          <w:tcPr>
            <w:tcW w:w="720" w:type="dxa"/>
            <w:shd w:val="clear" w:color="auto" w:fill="FFFFFF"/>
            <w:tcMar>
              <w:top w:w="100" w:type="dxa"/>
              <w:left w:w="140" w:type="dxa"/>
              <w:bottom w:w="100" w:type="dxa"/>
              <w:right w:w="140" w:type="dxa"/>
            </w:tcMar>
          </w:tcPr>
          <w:p w14:paraId="409A416B" w14:textId="77777777" w:rsidR="003624F0" w:rsidRDefault="003624F0" w:rsidP="00491DA9">
            <w:pPr>
              <w:spacing w:before="20" w:after="20"/>
              <w:jc w:val="center"/>
            </w:pPr>
            <w:r>
              <w:rPr>
                <w:color w:val="222222"/>
                <w:sz w:val="20"/>
              </w:rPr>
              <w:t>0.00</w:t>
            </w:r>
          </w:p>
        </w:tc>
        <w:tc>
          <w:tcPr>
            <w:tcW w:w="720" w:type="dxa"/>
            <w:shd w:val="clear" w:color="auto" w:fill="FFFFFF"/>
            <w:tcMar>
              <w:top w:w="100" w:type="dxa"/>
              <w:left w:w="140" w:type="dxa"/>
              <w:bottom w:w="100" w:type="dxa"/>
              <w:right w:w="140" w:type="dxa"/>
            </w:tcMar>
          </w:tcPr>
          <w:p w14:paraId="78CC8121" w14:textId="77777777" w:rsidR="003624F0" w:rsidRDefault="003624F0" w:rsidP="00491DA9">
            <w:pPr>
              <w:spacing w:before="20" w:after="20"/>
              <w:jc w:val="center"/>
            </w:pPr>
            <w:r>
              <w:rPr>
                <w:color w:val="222222"/>
                <w:sz w:val="20"/>
              </w:rPr>
              <w:t>0.00</w:t>
            </w:r>
          </w:p>
        </w:tc>
        <w:tc>
          <w:tcPr>
            <w:tcW w:w="720" w:type="dxa"/>
            <w:shd w:val="clear" w:color="auto" w:fill="FFFFFF"/>
            <w:tcMar>
              <w:top w:w="100" w:type="dxa"/>
              <w:left w:w="140" w:type="dxa"/>
              <w:bottom w:w="100" w:type="dxa"/>
              <w:right w:w="140" w:type="dxa"/>
            </w:tcMar>
          </w:tcPr>
          <w:p w14:paraId="5882D855" w14:textId="77777777" w:rsidR="003624F0" w:rsidRDefault="003624F0" w:rsidP="00491DA9">
            <w:pPr>
              <w:spacing w:before="20" w:after="20"/>
              <w:jc w:val="center"/>
            </w:pPr>
            <w:r>
              <w:rPr>
                <w:color w:val="222222"/>
                <w:sz w:val="20"/>
              </w:rPr>
              <w:t>0.60</w:t>
            </w:r>
          </w:p>
        </w:tc>
        <w:tc>
          <w:tcPr>
            <w:tcW w:w="864" w:type="dxa"/>
            <w:shd w:val="clear" w:color="auto" w:fill="FFFFFF"/>
            <w:tcMar>
              <w:top w:w="100" w:type="dxa"/>
              <w:left w:w="140" w:type="dxa"/>
              <w:bottom w:w="100" w:type="dxa"/>
              <w:right w:w="140" w:type="dxa"/>
            </w:tcMar>
          </w:tcPr>
          <w:p w14:paraId="2EB20CC5" w14:textId="77777777" w:rsidR="003624F0" w:rsidRDefault="003624F0" w:rsidP="00491DA9">
            <w:pPr>
              <w:spacing w:before="20" w:after="20"/>
              <w:jc w:val="center"/>
            </w:pPr>
            <w:r>
              <w:rPr>
                <w:color w:val="222222"/>
                <w:sz w:val="20"/>
              </w:rPr>
              <w:t>420.50</w:t>
            </w:r>
          </w:p>
        </w:tc>
      </w:tr>
      <w:tr w:rsidR="003624F0" w14:paraId="0B2F3F7F" w14:textId="77777777" w:rsidTr="00491DA9">
        <w:trPr>
          <w:jc w:val="center"/>
        </w:trPr>
        <w:tc>
          <w:tcPr>
            <w:tcW w:w="2160" w:type="dxa"/>
            <w:shd w:val="clear" w:color="auto" w:fill="F8FAFC"/>
            <w:tcMar>
              <w:top w:w="100" w:type="dxa"/>
              <w:left w:w="140" w:type="dxa"/>
              <w:bottom w:w="100" w:type="dxa"/>
              <w:right w:w="140" w:type="dxa"/>
            </w:tcMar>
          </w:tcPr>
          <w:p w14:paraId="54A1322F" w14:textId="77777777" w:rsidR="003624F0" w:rsidRDefault="003624F0" w:rsidP="00491DA9">
            <w:pPr>
              <w:spacing w:before="20" w:after="20"/>
            </w:pPr>
            <w:r>
              <w:rPr>
                <w:color w:val="222222"/>
                <w:sz w:val="20"/>
              </w:rPr>
              <w:lastRenderedPageBreak/>
              <w:t>wind_speed_10m_max</w:t>
            </w:r>
          </w:p>
        </w:tc>
        <w:tc>
          <w:tcPr>
            <w:tcW w:w="864" w:type="dxa"/>
            <w:shd w:val="clear" w:color="auto" w:fill="F8FAFC"/>
            <w:tcMar>
              <w:top w:w="100" w:type="dxa"/>
              <w:left w:w="140" w:type="dxa"/>
              <w:bottom w:w="100" w:type="dxa"/>
              <w:right w:w="140" w:type="dxa"/>
            </w:tcMar>
          </w:tcPr>
          <w:p w14:paraId="470F1FFF" w14:textId="77777777" w:rsidR="003624F0" w:rsidRDefault="003624F0" w:rsidP="00491DA9">
            <w:pPr>
              <w:spacing w:before="20" w:after="20"/>
              <w:jc w:val="center"/>
            </w:pPr>
            <w:r>
              <w:rPr>
                <w:color w:val="222222"/>
                <w:sz w:val="20"/>
              </w:rPr>
              <w:t>91,320</w:t>
            </w:r>
          </w:p>
        </w:tc>
        <w:tc>
          <w:tcPr>
            <w:tcW w:w="864" w:type="dxa"/>
            <w:shd w:val="clear" w:color="auto" w:fill="F8FAFC"/>
            <w:tcMar>
              <w:top w:w="100" w:type="dxa"/>
              <w:left w:w="140" w:type="dxa"/>
              <w:bottom w:w="100" w:type="dxa"/>
              <w:right w:w="140" w:type="dxa"/>
            </w:tcMar>
          </w:tcPr>
          <w:p w14:paraId="2A4B5B32" w14:textId="77777777" w:rsidR="003624F0" w:rsidRDefault="003624F0" w:rsidP="00491DA9">
            <w:pPr>
              <w:spacing w:before="20" w:after="20"/>
              <w:jc w:val="center"/>
            </w:pPr>
            <w:r>
              <w:rPr>
                <w:color w:val="222222"/>
                <w:sz w:val="20"/>
              </w:rPr>
              <w:t>13.68</w:t>
            </w:r>
          </w:p>
        </w:tc>
        <w:tc>
          <w:tcPr>
            <w:tcW w:w="720" w:type="dxa"/>
            <w:shd w:val="clear" w:color="auto" w:fill="F8FAFC"/>
            <w:tcMar>
              <w:top w:w="100" w:type="dxa"/>
              <w:left w:w="140" w:type="dxa"/>
              <w:bottom w:w="100" w:type="dxa"/>
              <w:right w:w="140" w:type="dxa"/>
            </w:tcMar>
          </w:tcPr>
          <w:p w14:paraId="27F653AC" w14:textId="77777777" w:rsidR="003624F0" w:rsidRDefault="003624F0" w:rsidP="00491DA9">
            <w:pPr>
              <w:spacing w:before="20" w:after="20"/>
              <w:jc w:val="center"/>
            </w:pPr>
            <w:r>
              <w:rPr>
                <w:color w:val="222222"/>
                <w:sz w:val="20"/>
              </w:rPr>
              <w:t>5.45</w:t>
            </w:r>
          </w:p>
        </w:tc>
        <w:tc>
          <w:tcPr>
            <w:tcW w:w="720" w:type="dxa"/>
            <w:shd w:val="clear" w:color="auto" w:fill="F8FAFC"/>
            <w:tcMar>
              <w:top w:w="100" w:type="dxa"/>
              <w:left w:w="140" w:type="dxa"/>
              <w:bottom w:w="100" w:type="dxa"/>
              <w:right w:w="140" w:type="dxa"/>
            </w:tcMar>
          </w:tcPr>
          <w:p w14:paraId="2FF4C467" w14:textId="77777777" w:rsidR="003624F0" w:rsidRDefault="003624F0" w:rsidP="00491DA9">
            <w:pPr>
              <w:spacing w:before="20" w:after="20"/>
              <w:jc w:val="center"/>
            </w:pPr>
            <w:r>
              <w:rPr>
                <w:color w:val="222222"/>
                <w:sz w:val="20"/>
              </w:rPr>
              <w:t>1.80</w:t>
            </w:r>
          </w:p>
        </w:tc>
        <w:tc>
          <w:tcPr>
            <w:tcW w:w="720" w:type="dxa"/>
            <w:shd w:val="clear" w:color="auto" w:fill="F8FAFC"/>
            <w:tcMar>
              <w:top w:w="100" w:type="dxa"/>
              <w:left w:w="140" w:type="dxa"/>
              <w:bottom w:w="100" w:type="dxa"/>
              <w:right w:w="140" w:type="dxa"/>
            </w:tcMar>
          </w:tcPr>
          <w:p w14:paraId="5C1F71DE" w14:textId="77777777" w:rsidR="003624F0" w:rsidRDefault="003624F0" w:rsidP="00491DA9">
            <w:pPr>
              <w:spacing w:before="20" w:after="20"/>
              <w:jc w:val="center"/>
            </w:pPr>
            <w:r>
              <w:rPr>
                <w:color w:val="222222"/>
                <w:sz w:val="20"/>
              </w:rPr>
              <w:t>9.70</w:t>
            </w:r>
          </w:p>
        </w:tc>
        <w:tc>
          <w:tcPr>
            <w:tcW w:w="720" w:type="dxa"/>
            <w:shd w:val="clear" w:color="auto" w:fill="F8FAFC"/>
            <w:tcMar>
              <w:top w:w="100" w:type="dxa"/>
              <w:left w:w="140" w:type="dxa"/>
              <w:bottom w:w="100" w:type="dxa"/>
              <w:right w:w="140" w:type="dxa"/>
            </w:tcMar>
          </w:tcPr>
          <w:p w14:paraId="3D60324E" w14:textId="77777777" w:rsidR="003624F0" w:rsidRDefault="003624F0" w:rsidP="00491DA9">
            <w:pPr>
              <w:spacing w:before="20" w:after="20"/>
              <w:jc w:val="center"/>
            </w:pPr>
            <w:r>
              <w:rPr>
                <w:color w:val="222222"/>
                <w:sz w:val="20"/>
              </w:rPr>
              <w:t>12.70</w:t>
            </w:r>
          </w:p>
        </w:tc>
        <w:tc>
          <w:tcPr>
            <w:tcW w:w="720" w:type="dxa"/>
            <w:shd w:val="clear" w:color="auto" w:fill="F8FAFC"/>
            <w:tcMar>
              <w:top w:w="100" w:type="dxa"/>
              <w:left w:w="140" w:type="dxa"/>
              <w:bottom w:w="100" w:type="dxa"/>
              <w:right w:w="140" w:type="dxa"/>
            </w:tcMar>
          </w:tcPr>
          <w:p w14:paraId="2E76C051" w14:textId="77777777" w:rsidR="003624F0" w:rsidRDefault="003624F0" w:rsidP="00491DA9">
            <w:pPr>
              <w:spacing w:before="20" w:after="20"/>
              <w:jc w:val="center"/>
            </w:pPr>
            <w:r>
              <w:rPr>
                <w:color w:val="222222"/>
                <w:sz w:val="20"/>
              </w:rPr>
              <w:t>16.70</w:t>
            </w:r>
          </w:p>
        </w:tc>
        <w:tc>
          <w:tcPr>
            <w:tcW w:w="864" w:type="dxa"/>
            <w:shd w:val="clear" w:color="auto" w:fill="F8FAFC"/>
            <w:tcMar>
              <w:top w:w="100" w:type="dxa"/>
              <w:left w:w="140" w:type="dxa"/>
              <w:bottom w:w="100" w:type="dxa"/>
              <w:right w:w="140" w:type="dxa"/>
            </w:tcMar>
          </w:tcPr>
          <w:p w14:paraId="1CBC9F12" w14:textId="77777777" w:rsidR="003624F0" w:rsidRDefault="003624F0" w:rsidP="00491DA9">
            <w:pPr>
              <w:spacing w:before="20" w:after="20"/>
              <w:jc w:val="center"/>
            </w:pPr>
            <w:r>
              <w:rPr>
                <w:color w:val="222222"/>
                <w:sz w:val="20"/>
              </w:rPr>
              <w:t>78.50</w:t>
            </w:r>
          </w:p>
        </w:tc>
      </w:tr>
      <w:tr w:rsidR="003624F0" w14:paraId="5200254F" w14:textId="77777777" w:rsidTr="00491DA9">
        <w:trPr>
          <w:jc w:val="center"/>
        </w:trPr>
        <w:tc>
          <w:tcPr>
            <w:tcW w:w="2160" w:type="dxa"/>
            <w:shd w:val="clear" w:color="auto" w:fill="FFFFFF"/>
            <w:tcMar>
              <w:top w:w="100" w:type="dxa"/>
              <w:left w:w="140" w:type="dxa"/>
              <w:bottom w:w="100" w:type="dxa"/>
              <w:right w:w="140" w:type="dxa"/>
            </w:tcMar>
          </w:tcPr>
          <w:p w14:paraId="2EA3A954" w14:textId="77777777" w:rsidR="003624F0" w:rsidRDefault="003624F0" w:rsidP="00491DA9">
            <w:pPr>
              <w:spacing w:before="20" w:after="20"/>
            </w:pPr>
            <w:r>
              <w:rPr>
                <w:color w:val="222222"/>
                <w:sz w:val="20"/>
              </w:rPr>
              <w:t>wind_gusts_10m_max</w:t>
            </w:r>
          </w:p>
        </w:tc>
        <w:tc>
          <w:tcPr>
            <w:tcW w:w="864" w:type="dxa"/>
            <w:shd w:val="clear" w:color="auto" w:fill="FFFFFF"/>
            <w:tcMar>
              <w:top w:w="100" w:type="dxa"/>
              <w:left w:w="140" w:type="dxa"/>
              <w:bottom w:w="100" w:type="dxa"/>
              <w:right w:w="140" w:type="dxa"/>
            </w:tcMar>
          </w:tcPr>
          <w:p w14:paraId="57A3CC36" w14:textId="77777777" w:rsidR="003624F0" w:rsidRDefault="003624F0" w:rsidP="00491DA9">
            <w:pPr>
              <w:spacing w:before="20" w:after="20"/>
              <w:jc w:val="center"/>
            </w:pPr>
            <w:r>
              <w:rPr>
                <w:color w:val="222222"/>
                <w:sz w:val="20"/>
              </w:rPr>
              <w:t>91,320</w:t>
            </w:r>
          </w:p>
        </w:tc>
        <w:tc>
          <w:tcPr>
            <w:tcW w:w="864" w:type="dxa"/>
            <w:shd w:val="clear" w:color="auto" w:fill="FFFFFF"/>
            <w:tcMar>
              <w:top w:w="100" w:type="dxa"/>
              <w:left w:w="140" w:type="dxa"/>
              <w:bottom w:w="100" w:type="dxa"/>
              <w:right w:w="140" w:type="dxa"/>
            </w:tcMar>
          </w:tcPr>
          <w:p w14:paraId="41DE2582" w14:textId="77777777" w:rsidR="003624F0" w:rsidRDefault="003624F0" w:rsidP="00491DA9">
            <w:pPr>
              <w:spacing w:before="20" w:after="20"/>
              <w:jc w:val="center"/>
            </w:pPr>
            <w:r>
              <w:rPr>
                <w:color w:val="222222"/>
                <w:sz w:val="20"/>
              </w:rPr>
              <w:t>30.45</w:t>
            </w:r>
          </w:p>
        </w:tc>
        <w:tc>
          <w:tcPr>
            <w:tcW w:w="720" w:type="dxa"/>
            <w:shd w:val="clear" w:color="auto" w:fill="FFFFFF"/>
            <w:tcMar>
              <w:top w:w="100" w:type="dxa"/>
              <w:left w:w="140" w:type="dxa"/>
              <w:bottom w:w="100" w:type="dxa"/>
              <w:right w:w="140" w:type="dxa"/>
            </w:tcMar>
          </w:tcPr>
          <w:p w14:paraId="0251C9AB" w14:textId="77777777" w:rsidR="003624F0" w:rsidRDefault="003624F0" w:rsidP="00491DA9">
            <w:pPr>
              <w:spacing w:before="20" w:after="20"/>
              <w:jc w:val="center"/>
            </w:pPr>
            <w:r>
              <w:rPr>
                <w:color w:val="222222"/>
                <w:sz w:val="20"/>
              </w:rPr>
              <w:t>11.12</w:t>
            </w:r>
          </w:p>
        </w:tc>
        <w:tc>
          <w:tcPr>
            <w:tcW w:w="720" w:type="dxa"/>
            <w:shd w:val="clear" w:color="auto" w:fill="FFFFFF"/>
            <w:tcMar>
              <w:top w:w="100" w:type="dxa"/>
              <w:left w:w="140" w:type="dxa"/>
              <w:bottom w:w="100" w:type="dxa"/>
              <w:right w:w="140" w:type="dxa"/>
            </w:tcMar>
          </w:tcPr>
          <w:p w14:paraId="16B245A5" w14:textId="77777777" w:rsidR="003624F0" w:rsidRDefault="003624F0" w:rsidP="00491DA9">
            <w:pPr>
              <w:spacing w:before="20" w:after="20"/>
              <w:jc w:val="center"/>
            </w:pPr>
            <w:r>
              <w:rPr>
                <w:color w:val="222222"/>
                <w:sz w:val="20"/>
              </w:rPr>
              <w:t>5.40</w:t>
            </w:r>
          </w:p>
        </w:tc>
        <w:tc>
          <w:tcPr>
            <w:tcW w:w="720" w:type="dxa"/>
            <w:shd w:val="clear" w:color="auto" w:fill="FFFFFF"/>
            <w:tcMar>
              <w:top w:w="100" w:type="dxa"/>
              <w:left w:w="140" w:type="dxa"/>
              <w:bottom w:w="100" w:type="dxa"/>
              <w:right w:w="140" w:type="dxa"/>
            </w:tcMar>
          </w:tcPr>
          <w:p w14:paraId="502677FA" w14:textId="77777777" w:rsidR="003624F0" w:rsidRDefault="003624F0" w:rsidP="00491DA9">
            <w:pPr>
              <w:spacing w:before="20" w:after="20"/>
              <w:jc w:val="center"/>
            </w:pPr>
            <w:r>
              <w:rPr>
                <w:color w:val="222222"/>
                <w:sz w:val="20"/>
              </w:rPr>
              <w:t>22.30</w:t>
            </w:r>
          </w:p>
        </w:tc>
        <w:tc>
          <w:tcPr>
            <w:tcW w:w="720" w:type="dxa"/>
            <w:shd w:val="clear" w:color="auto" w:fill="FFFFFF"/>
            <w:tcMar>
              <w:top w:w="100" w:type="dxa"/>
              <w:left w:w="140" w:type="dxa"/>
              <w:bottom w:w="100" w:type="dxa"/>
              <w:right w:w="140" w:type="dxa"/>
            </w:tcMar>
          </w:tcPr>
          <w:p w14:paraId="6ED582AA" w14:textId="77777777" w:rsidR="003624F0" w:rsidRDefault="003624F0" w:rsidP="00491DA9">
            <w:pPr>
              <w:spacing w:before="20" w:after="20"/>
              <w:jc w:val="center"/>
            </w:pPr>
            <w:r>
              <w:rPr>
                <w:color w:val="222222"/>
                <w:sz w:val="20"/>
              </w:rPr>
              <w:t>28.80</w:t>
            </w:r>
          </w:p>
        </w:tc>
        <w:tc>
          <w:tcPr>
            <w:tcW w:w="720" w:type="dxa"/>
            <w:shd w:val="clear" w:color="auto" w:fill="FFFFFF"/>
            <w:tcMar>
              <w:top w:w="100" w:type="dxa"/>
              <w:left w:w="140" w:type="dxa"/>
              <w:bottom w:w="100" w:type="dxa"/>
              <w:right w:w="140" w:type="dxa"/>
            </w:tcMar>
          </w:tcPr>
          <w:p w14:paraId="1002B397" w14:textId="77777777" w:rsidR="003624F0" w:rsidRDefault="003624F0" w:rsidP="00491DA9">
            <w:pPr>
              <w:spacing w:before="20" w:after="20"/>
              <w:jc w:val="center"/>
            </w:pPr>
            <w:r>
              <w:rPr>
                <w:color w:val="222222"/>
                <w:sz w:val="20"/>
              </w:rPr>
              <w:t>36.70</w:t>
            </w:r>
          </w:p>
        </w:tc>
        <w:tc>
          <w:tcPr>
            <w:tcW w:w="864" w:type="dxa"/>
            <w:shd w:val="clear" w:color="auto" w:fill="FFFFFF"/>
            <w:tcMar>
              <w:top w:w="100" w:type="dxa"/>
              <w:left w:w="140" w:type="dxa"/>
              <w:bottom w:w="100" w:type="dxa"/>
              <w:right w:w="140" w:type="dxa"/>
            </w:tcMar>
          </w:tcPr>
          <w:p w14:paraId="52B056D6" w14:textId="77777777" w:rsidR="003624F0" w:rsidRDefault="003624F0" w:rsidP="00491DA9">
            <w:pPr>
              <w:spacing w:before="20" w:after="20"/>
              <w:jc w:val="center"/>
            </w:pPr>
            <w:r>
              <w:rPr>
                <w:color w:val="222222"/>
                <w:sz w:val="20"/>
              </w:rPr>
              <w:t>138.60</w:t>
            </w:r>
          </w:p>
        </w:tc>
      </w:tr>
      <w:tr w:rsidR="003624F0" w14:paraId="1F35F69A" w14:textId="77777777" w:rsidTr="00491DA9">
        <w:trPr>
          <w:jc w:val="center"/>
        </w:trPr>
        <w:tc>
          <w:tcPr>
            <w:tcW w:w="2160" w:type="dxa"/>
            <w:shd w:val="clear" w:color="auto" w:fill="F8FAFC"/>
            <w:tcMar>
              <w:top w:w="100" w:type="dxa"/>
              <w:left w:w="140" w:type="dxa"/>
              <w:bottom w:w="100" w:type="dxa"/>
              <w:right w:w="140" w:type="dxa"/>
            </w:tcMar>
          </w:tcPr>
          <w:p w14:paraId="6AA4322C" w14:textId="77777777" w:rsidR="003624F0" w:rsidRDefault="003624F0" w:rsidP="00491DA9">
            <w:pPr>
              <w:spacing w:before="20" w:after="20"/>
            </w:pPr>
            <w:r>
              <w:rPr>
                <w:color w:val="222222"/>
                <w:sz w:val="20"/>
              </w:rPr>
              <w:t>wind_direction_10m_dominant</w:t>
            </w:r>
          </w:p>
        </w:tc>
        <w:tc>
          <w:tcPr>
            <w:tcW w:w="864" w:type="dxa"/>
            <w:shd w:val="clear" w:color="auto" w:fill="F8FAFC"/>
            <w:tcMar>
              <w:top w:w="100" w:type="dxa"/>
              <w:left w:w="140" w:type="dxa"/>
              <w:bottom w:w="100" w:type="dxa"/>
              <w:right w:w="140" w:type="dxa"/>
            </w:tcMar>
          </w:tcPr>
          <w:p w14:paraId="3825A018" w14:textId="77777777" w:rsidR="003624F0" w:rsidRDefault="003624F0" w:rsidP="00491DA9">
            <w:pPr>
              <w:spacing w:before="20" w:after="20"/>
              <w:jc w:val="center"/>
            </w:pPr>
            <w:r>
              <w:rPr>
                <w:color w:val="222222"/>
                <w:sz w:val="20"/>
              </w:rPr>
              <w:t>91,320</w:t>
            </w:r>
          </w:p>
        </w:tc>
        <w:tc>
          <w:tcPr>
            <w:tcW w:w="864" w:type="dxa"/>
            <w:shd w:val="clear" w:color="auto" w:fill="F8FAFC"/>
            <w:tcMar>
              <w:top w:w="100" w:type="dxa"/>
              <w:left w:w="140" w:type="dxa"/>
              <w:bottom w:w="100" w:type="dxa"/>
              <w:right w:w="140" w:type="dxa"/>
            </w:tcMar>
          </w:tcPr>
          <w:p w14:paraId="167B97F5" w14:textId="77777777" w:rsidR="003624F0" w:rsidRDefault="003624F0" w:rsidP="00491DA9">
            <w:pPr>
              <w:spacing w:before="20" w:after="20"/>
              <w:jc w:val="center"/>
            </w:pPr>
            <w:r>
              <w:rPr>
                <w:color w:val="222222"/>
                <w:sz w:val="20"/>
              </w:rPr>
              <w:t>204.62</w:t>
            </w:r>
          </w:p>
        </w:tc>
        <w:tc>
          <w:tcPr>
            <w:tcW w:w="720" w:type="dxa"/>
            <w:shd w:val="clear" w:color="auto" w:fill="F8FAFC"/>
            <w:tcMar>
              <w:top w:w="100" w:type="dxa"/>
              <w:left w:w="140" w:type="dxa"/>
              <w:bottom w:w="100" w:type="dxa"/>
              <w:right w:w="140" w:type="dxa"/>
            </w:tcMar>
          </w:tcPr>
          <w:p w14:paraId="1E814050" w14:textId="77777777" w:rsidR="003624F0" w:rsidRDefault="003624F0" w:rsidP="00491DA9">
            <w:pPr>
              <w:spacing w:before="20" w:after="20"/>
              <w:jc w:val="center"/>
            </w:pPr>
            <w:r>
              <w:rPr>
                <w:color w:val="222222"/>
                <w:sz w:val="20"/>
              </w:rPr>
              <w:t>101.44</w:t>
            </w:r>
          </w:p>
        </w:tc>
        <w:tc>
          <w:tcPr>
            <w:tcW w:w="720" w:type="dxa"/>
            <w:shd w:val="clear" w:color="auto" w:fill="F8FAFC"/>
            <w:tcMar>
              <w:top w:w="100" w:type="dxa"/>
              <w:left w:w="140" w:type="dxa"/>
              <w:bottom w:w="100" w:type="dxa"/>
              <w:right w:w="140" w:type="dxa"/>
            </w:tcMar>
          </w:tcPr>
          <w:p w14:paraId="5F8CFA47" w14:textId="77777777" w:rsidR="003624F0" w:rsidRDefault="003624F0" w:rsidP="00491DA9">
            <w:pPr>
              <w:spacing w:before="20" w:after="20"/>
              <w:jc w:val="center"/>
            </w:pPr>
            <w:r>
              <w:rPr>
                <w:color w:val="222222"/>
                <w:sz w:val="20"/>
              </w:rPr>
              <w:t>0.00</w:t>
            </w:r>
          </w:p>
        </w:tc>
        <w:tc>
          <w:tcPr>
            <w:tcW w:w="720" w:type="dxa"/>
            <w:shd w:val="clear" w:color="auto" w:fill="F8FAFC"/>
            <w:tcMar>
              <w:top w:w="100" w:type="dxa"/>
              <w:left w:w="140" w:type="dxa"/>
              <w:bottom w:w="100" w:type="dxa"/>
              <w:right w:w="140" w:type="dxa"/>
            </w:tcMar>
          </w:tcPr>
          <w:p w14:paraId="3E6A5EFE" w14:textId="77777777" w:rsidR="003624F0" w:rsidRDefault="003624F0" w:rsidP="00491DA9">
            <w:pPr>
              <w:spacing w:before="20" w:after="20"/>
              <w:jc w:val="center"/>
            </w:pPr>
            <w:r>
              <w:rPr>
                <w:color w:val="222222"/>
                <w:sz w:val="20"/>
              </w:rPr>
              <w:t>115.00</w:t>
            </w:r>
          </w:p>
        </w:tc>
        <w:tc>
          <w:tcPr>
            <w:tcW w:w="720" w:type="dxa"/>
            <w:shd w:val="clear" w:color="auto" w:fill="F8FAFC"/>
            <w:tcMar>
              <w:top w:w="100" w:type="dxa"/>
              <w:left w:w="140" w:type="dxa"/>
              <w:bottom w:w="100" w:type="dxa"/>
              <w:right w:w="140" w:type="dxa"/>
            </w:tcMar>
          </w:tcPr>
          <w:p w14:paraId="11CB1104" w14:textId="77777777" w:rsidR="003624F0" w:rsidRDefault="003624F0" w:rsidP="00491DA9">
            <w:pPr>
              <w:spacing w:before="20" w:after="20"/>
              <w:jc w:val="center"/>
            </w:pPr>
            <w:r>
              <w:rPr>
                <w:color w:val="222222"/>
                <w:sz w:val="20"/>
              </w:rPr>
              <w:t>233.00</w:t>
            </w:r>
          </w:p>
        </w:tc>
        <w:tc>
          <w:tcPr>
            <w:tcW w:w="720" w:type="dxa"/>
            <w:shd w:val="clear" w:color="auto" w:fill="F8FAFC"/>
            <w:tcMar>
              <w:top w:w="100" w:type="dxa"/>
              <w:left w:w="140" w:type="dxa"/>
              <w:bottom w:w="100" w:type="dxa"/>
              <w:right w:w="140" w:type="dxa"/>
            </w:tcMar>
          </w:tcPr>
          <w:p w14:paraId="365878A8" w14:textId="77777777" w:rsidR="003624F0" w:rsidRDefault="003624F0" w:rsidP="00491DA9">
            <w:pPr>
              <w:spacing w:before="20" w:after="20"/>
              <w:jc w:val="center"/>
            </w:pPr>
            <w:r>
              <w:rPr>
                <w:color w:val="222222"/>
                <w:sz w:val="20"/>
              </w:rPr>
              <w:t>287.00</w:t>
            </w:r>
          </w:p>
        </w:tc>
        <w:tc>
          <w:tcPr>
            <w:tcW w:w="864" w:type="dxa"/>
            <w:shd w:val="clear" w:color="auto" w:fill="F8FAFC"/>
            <w:tcMar>
              <w:top w:w="100" w:type="dxa"/>
              <w:left w:w="140" w:type="dxa"/>
              <w:bottom w:w="100" w:type="dxa"/>
              <w:right w:w="140" w:type="dxa"/>
            </w:tcMar>
          </w:tcPr>
          <w:p w14:paraId="7B199354" w14:textId="77777777" w:rsidR="003624F0" w:rsidRDefault="003624F0" w:rsidP="00491DA9">
            <w:pPr>
              <w:spacing w:before="20" w:after="20"/>
              <w:jc w:val="center"/>
            </w:pPr>
            <w:r>
              <w:rPr>
                <w:color w:val="222222"/>
                <w:sz w:val="20"/>
              </w:rPr>
              <w:t>360.00</w:t>
            </w:r>
          </w:p>
        </w:tc>
      </w:tr>
    </w:tbl>
    <w:p w14:paraId="744239CC" w14:textId="77777777" w:rsidR="003624F0" w:rsidRDefault="003624F0" w:rsidP="003624F0">
      <w:pPr>
        <w:spacing w:before="200" w:after="120"/>
        <w:jc w:val="both"/>
      </w:pPr>
      <w:r>
        <w:rPr>
          <w:color w:val="222222"/>
        </w:rPr>
        <w:t>The descriptive statistics demonstrate significant physical variation: daily maximum temperatures reach as high as 49.20°C during summer heatwaves, while minimum temperatures drop to 0.60°C during northern winter cold snaps. Daily precipitation exhibits severe zero-inflation: the median (50th percentile) is 0.00 mm and the 75th percentile is only 0.60 mm, yet extreme tropical downpours record values up to 420.50 mm.</w:t>
      </w:r>
    </w:p>
    <w:p w14:paraId="2BB04EBB" w14:textId="77777777" w:rsidR="003624F0" w:rsidRDefault="003624F0" w:rsidP="003624F0">
      <w:pPr>
        <w:keepNext/>
        <w:pageBreakBefore/>
        <w:spacing w:before="360" w:after="160"/>
        <w:jc w:val="center"/>
        <w:outlineLvl w:val="0"/>
      </w:pPr>
      <w:bookmarkStart w:id="20" w:name="_Toc900014"/>
      <w:r>
        <w:rPr>
          <w:b/>
          <w:color w:val="1B365D"/>
          <w:sz w:val="32"/>
        </w:rPr>
        <w:lastRenderedPageBreak/>
        <w:t>CHAPTER 3-DATA PREPROCESSING</w:t>
      </w:r>
      <w:bookmarkEnd w:id="20"/>
    </w:p>
    <w:p w14:paraId="25C92D15" w14:textId="77777777" w:rsidR="003624F0" w:rsidRPr="00010148" w:rsidRDefault="003624F0" w:rsidP="003624F0">
      <w:pPr>
        <w:keepNext/>
        <w:spacing w:before="280" w:after="120"/>
        <w:outlineLvl w:val="1"/>
        <w:rPr>
          <w:sz w:val="28"/>
          <w:szCs w:val="28"/>
        </w:rPr>
      </w:pPr>
      <w:bookmarkStart w:id="21" w:name="_Toc900015"/>
      <w:r w:rsidRPr="00010148">
        <w:rPr>
          <w:b/>
          <w:color w:val="1B365D"/>
          <w:sz w:val="28"/>
          <w:szCs w:val="28"/>
        </w:rPr>
        <w:t>3.1 Data Collection / Loading</w:t>
      </w:r>
      <w:bookmarkEnd w:id="21"/>
    </w:p>
    <w:p w14:paraId="31D34D9B" w14:textId="77777777" w:rsidR="003624F0" w:rsidRDefault="003624F0" w:rsidP="003624F0">
      <w:pPr>
        <w:spacing w:after="120"/>
        <w:jc w:val="both"/>
      </w:pPr>
      <w:r>
        <w:rPr>
          <w:color w:val="222222"/>
        </w:rPr>
        <w:t>Data loading is implemented using Python's `pandas` library. The raw CSV file is ingested into memory, verifying that all 91,320 rows and 12 columns are read properly without corrupted records. The total in-memory size of the raw dataset is 8.4 MB.</w:t>
      </w:r>
    </w:p>
    <w:p w14:paraId="1254F805" w14:textId="77777777" w:rsidR="003624F0" w:rsidRPr="00010148" w:rsidRDefault="003624F0" w:rsidP="003624F0">
      <w:pPr>
        <w:keepNext/>
        <w:spacing w:before="280" w:after="120"/>
        <w:outlineLvl w:val="1"/>
        <w:rPr>
          <w:sz w:val="28"/>
          <w:szCs w:val="28"/>
        </w:rPr>
      </w:pPr>
      <w:bookmarkStart w:id="22" w:name="_Toc900016"/>
      <w:r w:rsidRPr="00010148">
        <w:rPr>
          <w:b/>
          <w:color w:val="1B365D"/>
          <w:sz w:val="28"/>
          <w:szCs w:val="28"/>
        </w:rPr>
        <w:t>3.2 Handling Missing Values</w:t>
      </w:r>
      <w:bookmarkEnd w:id="22"/>
    </w:p>
    <w:p w14:paraId="60BBA0F2" w14:textId="77777777" w:rsidR="003624F0" w:rsidRDefault="003624F0" w:rsidP="003624F0">
      <w:pPr>
        <w:spacing w:after="120"/>
        <w:jc w:val="both"/>
      </w:pPr>
      <w:r>
        <w:rPr>
          <w:color w:val="222222"/>
        </w:rPr>
        <w:t>A comprehensive missing value audit using `data.isnull().sum()` confirmed zero null values across all 12 raw attributes in the original dataset. In subsequent feature engineering steps where lag or rolling metrics are calculated, group-wise forward-fill followed by backward-fill (`df.groupby('city')[col].transform(lambda x: x.ffill().bfill())`) is applied within each city partition to preserve all 91,320 daily observations without dropping data.</w:t>
      </w:r>
    </w:p>
    <w:p w14:paraId="191A488C" w14:textId="77777777" w:rsidR="003624F0" w:rsidRPr="00010148" w:rsidRDefault="003624F0" w:rsidP="003624F0">
      <w:pPr>
        <w:keepNext/>
        <w:spacing w:before="280" w:after="120"/>
        <w:outlineLvl w:val="1"/>
        <w:rPr>
          <w:sz w:val="28"/>
          <w:szCs w:val="28"/>
        </w:rPr>
      </w:pPr>
      <w:bookmarkStart w:id="23" w:name="_Toc900017"/>
      <w:r w:rsidRPr="00010148">
        <w:rPr>
          <w:b/>
          <w:color w:val="1B365D"/>
          <w:sz w:val="28"/>
          <w:szCs w:val="28"/>
        </w:rPr>
        <w:t>3.3 Handling Duplicate / Inconsistent Data</w:t>
      </w:r>
      <w:bookmarkEnd w:id="23"/>
    </w:p>
    <w:p w14:paraId="205DD42A" w14:textId="77777777" w:rsidR="003624F0" w:rsidRDefault="003624F0" w:rsidP="003624F0">
      <w:pPr>
        <w:spacing w:after="120"/>
        <w:jc w:val="both"/>
      </w:pPr>
      <w:r>
        <w:rPr>
          <w:color w:val="222222"/>
        </w:rPr>
        <w:t>An automated deduplication check (`data.drop_duplicates()`) confirmed that zero duplicate rows exist. Importantly, analytical auditing revealed that `rain_sum` is completely identical to `precipitation_sum` (`(data['precipitation_sum'] - data['rain_sum']).abs().max() == 0.0`). Retaining exact duplicate columns introduces severe multi-collinearity and memory redundancy; consequently, `rain_sum` was permanently dropped.</w:t>
      </w:r>
    </w:p>
    <w:p w14:paraId="4AA116AA" w14:textId="77777777" w:rsidR="003624F0" w:rsidRPr="00010148" w:rsidRDefault="003624F0" w:rsidP="003624F0">
      <w:pPr>
        <w:keepNext/>
        <w:spacing w:before="280" w:after="120"/>
        <w:outlineLvl w:val="1"/>
        <w:rPr>
          <w:sz w:val="28"/>
          <w:szCs w:val="28"/>
        </w:rPr>
      </w:pPr>
      <w:bookmarkStart w:id="24" w:name="_Toc900018"/>
      <w:r w:rsidRPr="00010148">
        <w:rPr>
          <w:b/>
          <w:color w:val="1B365D"/>
          <w:sz w:val="28"/>
          <w:szCs w:val="28"/>
        </w:rPr>
        <w:t>3.4 Feature Scaling</w:t>
      </w:r>
      <w:bookmarkEnd w:id="24"/>
    </w:p>
    <w:p w14:paraId="20EF5592" w14:textId="77777777" w:rsidR="003624F0" w:rsidRDefault="003624F0" w:rsidP="003624F0">
      <w:pPr>
        <w:spacing w:after="120"/>
        <w:jc w:val="both"/>
      </w:pPr>
      <w:r>
        <w:rPr>
          <w:color w:val="222222"/>
        </w:rPr>
        <w:t>Continuous meteorological variables operate across disparate numerical scales: temperatures range from 0°C to 50°C, wind gusts range from 5 to 140 km/h, wind directions span 0° to 360°, and precipitation spans 0 to 420 mm. Feature scaling aligns these attributes into comparable numerical spaces for distance calculations and correlation analyses.</w:t>
      </w:r>
    </w:p>
    <w:p w14:paraId="18B28567" w14:textId="77777777" w:rsidR="003624F0" w:rsidRPr="00010148" w:rsidRDefault="003624F0" w:rsidP="003624F0">
      <w:pPr>
        <w:keepNext/>
        <w:spacing w:before="280" w:after="120"/>
        <w:outlineLvl w:val="1"/>
        <w:rPr>
          <w:sz w:val="28"/>
          <w:szCs w:val="28"/>
        </w:rPr>
      </w:pPr>
      <w:bookmarkStart w:id="25" w:name="_Toc900019"/>
      <w:r w:rsidRPr="00010148">
        <w:rPr>
          <w:b/>
          <w:color w:val="1B365D"/>
          <w:sz w:val="28"/>
          <w:szCs w:val="28"/>
        </w:rPr>
        <w:t>3.5 Standardization</w:t>
      </w:r>
      <w:bookmarkEnd w:id="25"/>
    </w:p>
    <w:p w14:paraId="13B47F36" w14:textId="77777777" w:rsidR="003624F0" w:rsidRDefault="003624F0" w:rsidP="003624F0">
      <w:pPr>
        <w:spacing w:after="80"/>
        <w:jc w:val="both"/>
      </w:pPr>
      <w:r>
        <w:rPr>
          <w:color w:val="222222"/>
        </w:rPr>
        <w:t>Standardization (Z-score normalization) transforms continuous features to have zero mean (μ = 0) and unit variance (σ = 1):</w:t>
      </w:r>
    </w:p>
    <w:p w14:paraId="0E80F657" w14:textId="77777777" w:rsidR="003624F0" w:rsidRDefault="003624F0" w:rsidP="003624F0">
      <w:pPr>
        <w:spacing w:after="80"/>
        <w:jc w:val="center"/>
      </w:pPr>
      <w:r>
        <w:rPr>
          <w:b/>
          <w:color w:val="222222"/>
        </w:rPr>
        <w:t xml:space="preserve">Equation 3.1: </w:t>
      </w:r>
      <w:r>
        <w:rPr>
          <w:color w:val="222222"/>
        </w:rPr>
        <w:t>z = (x - μ) / σ</w:t>
      </w:r>
    </w:p>
    <w:p w14:paraId="0477122B" w14:textId="77777777" w:rsidR="003624F0" w:rsidRDefault="003624F0" w:rsidP="003624F0">
      <w:pPr>
        <w:spacing w:after="120"/>
        <w:jc w:val="both"/>
      </w:pPr>
      <w:r>
        <w:rPr>
          <w:color w:val="222222"/>
        </w:rPr>
        <w:t>This transformation stabilizes statistical variance, eliminates scale bias in multivariate distance metrics, and facilitates standardized regression comparisons.</w:t>
      </w:r>
    </w:p>
    <w:p w14:paraId="6700B5B0" w14:textId="77777777" w:rsidR="003624F0" w:rsidRPr="00010148" w:rsidRDefault="003624F0" w:rsidP="003624F0">
      <w:pPr>
        <w:keepNext/>
        <w:spacing w:before="280" w:after="120"/>
        <w:outlineLvl w:val="1"/>
        <w:rPr>
          <w:sz w:val="28"/>
          <w:szCs w:val="28"/>
        </w:rPr>
      </w:pPr>
      <w:bookmarkStart w:id="26" w:name="_Toc900020"/>
      <w:r w:rsidRPr="00010148">
        <w:rPr>
          <w:b/>
          <w:color w:val="1B365D"/>
          <w:sz w:val="28"/>
          <w:szCs w:val="28"/>
        </w:rPr>
        <w:t>3.6 Label Encoding</w:t>
      </w:r>
      <w:bookmarkEnd w:id="26"/>
    </w:p>
    <w:p w14:paraId="21471860" w14:textId="77777777" w:rsidR="003624F0" w:rsidRDefault="003624F0" w:rsidP="003624F0">
      <w:pPr>
        <w:spacing w:after="120"/>
        <w:jc w:val="both"/>
      </w:pPr>
      <w:r>
        <w:rPr>
          <w:color w:val="222222"/>
        </w:rPr>
        <w:t>The discrete World Meteorological Organization numeric `weather_code` was mapped to qualitative semantic weather labels to enhance human interpretability. The mapping defines: Code 0: 'Clear sky'; Codes 1–3: 'Mainly clear / Partly cloudy / Overcast'; Codes 51–55: 'Drizzle'; Codes 61–65: 'Rain'; Codes 80–82: 'Rain showers'. For categorical grouping, `city` and `season` were encoded to unique numeric labels.</w:t>
      </w:r>
    </w:p>
    <w:p w14:paraId="3F7EE2E2" w14:textId="77777777" w:rsidR="003624F0" w:rsidRPr="00010148" w:rsidRDefault="003624F0" w:rsidP="003624F0">
      <w:pPr>
        <w:keepNext/>
        <w:spacing w:before="280" w:after="120"/>
        <w:outlineLvl w:val="1"/>
        <w:rPr>
          <w:sz w:val="28"/>
          <w:szCs w:val="28"/>
        </w:rPr>
      </w:pPr>
      <w:bookmarkStart w:id="27" w:name="_Toc900021"/>
      <w:r w:rsidRPr="00010148">
        <w:rPr>
          <w:b/>
          <w:color w:val="1B365D"/>
          <w:sz w:val="28"/>
          <w:szCs w:val="28"/>
        </w:rPr>
        <w:lastRenderedPageBreak/>
        <w:t>3.7 One-Hot Encoding</w:t>
      </w:r>
      <w:bookmarkEnd w:id="27"/>
    </w:p>
    <w:p w14:paraId="01D2C0F0" w14:textId="77777777" w:rsidR="003624F0" w:rsidRDefault="003624F0" w:rsidP="003624F0">
      <w:pPr>
        <w:spacing w:after="120"/>
        <w:jc w:val="both"/>
      </w:pPr>
      <w:r>
        <w:rPr>
          <w:color w:val="222222"/>
        </w:rPr>
        <w:t>To avoid imposing an artificial numerical order onto nominal categories (such as implying that City 9 is 'greater than' City 1), one-hot dummy variables were created for `city` (10 binary indicator columns) and `season` (4 binary indicator columns), enabling unbiased categorical group comparisons.</w:t>
      </w:r>
    </w:p>
    <w:p w14:paraId="0D405995" w14:textId="77777777" w:rsidR="003624F0" w:rsidRPr="00010148" w:rsidRDefault="003624F0" w:rsidP="003624F0">
      <w:pPr>
        <w:keepNext/>
        <w:spacing w:before="280" w:after="120"/>
        <w:outlineLvl w:val="1"/>
        <w:rPr>
          <w:sz w:val="28"/>
          <w:szCs w:val="28"/>
        </w:rPr>
      </w:pPr>
      <w:bookmarkStart w:id="28" w:name="_Toc900022"/>
      <w:r w:rsidRPr="00010148">
        <w:rPr>
          <w:b/>
          <w:color w:val="1B365D"/>
          <w:sz w:val="28"/>
          <w:szCs w:val="28"/>
        </w:rPr>
        <w:t>3.8 Other Project-Specific Preprocessing</w:t>
      </w:r>
      <w:bookmarkEnd w:id="28"/>
    </w:p>
    <w:p w14:paraId="78B96AEA" w14:textId="77777777" w:rsidR="003624F0" w:rsidRDefault="003624F0" w:rsidP="003624F0">
      <w:pPr>
        <w:spacing w:after="120"/>
        <w:jc w:val="both"/>
      </w:pPr>
      <w:r>
        <w:rPr>
          <w:color w:val="222222"/>
        </w:rPr>
        <w:t>Domain-specific meteorological feature engineering was implemented to extract high-value physical signals. Table 3.1 displays the Indian meteorological season categorization mapping.</w:t>
      </w:r>
    </w:p>
    <w:p w14:paraId="7C479645" w14:textId="77777777" w:rsidR="000E5679" w:rsidRDefault="00000000">
      <w:pPr>
        <w:pStyle w:val="TableCaption"/>
        <w:keepNext/>
        <w:spacing w:before="160" w:after="80"/>
        <w:jc w:val="center"/>
      </w:pPr>
      <w:bookmarkStart w:id="29" w:name="_Toc900023"/>
      <w:r>
        <w:rPr>
          <w:b/>
          <w:color w:val="1B365D"/>
          <w:sz w:val="21"/>
        </w:rPr>
        <w:t xml:space="preserve">Table 3.1: </w:t>
      </w:r>
      <w:r>
        <w:rPr>
          <w:i/>
          <w:color w:val="222222"/>
          <w:sz w:val="21"/>
        </w:rPr>
        <w:t>Indian Meteorological Season Categorization</w:t>
      </w:r>
      <w:bookmarkEnd w:id="29"/>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1865"/>
        <w:gridCol w:w="2579"/>
        <w:gridCol w:w="4582"/>
      </w:tblGrid>
      <w:tr w:rsidR="003624F0" w14:paraId="274F0737" w14:textId="77777777" w:rsidTr="00491DA9">
        <w:trPr>
          <w:tblHeader/>
          <w:jc w:val="center"/>
        </w:trPr>
        <w:tc>
          <w:tcPr>
            <w:tcW w:w="1872" w:type="dxa"/>
            <w:shd w:val="clear" w:color="auto" w:fill="1B365D"/>
            <w:tcMar>
              <w:top w:w="140" w:type="dxa"/>
              <w:left w:w="140" w:type="dxa"/>
              <w:bottom w:w="140" w:type="dxa"/>
              <w:right w:w="140" w:type="dxa"/>
            </w:tcMar>
          </w:tcPr>
          <w:p w14:paraId="615CCF1F" w14:textId="77777777" w:rsidR="003624F0" w:rsidRDefault="003624F0" w:rsidP="00491DA9">
            <w:pPr>
              <w:spacing w:before="40" w:after="40"/>
              <w:jc w:val="center"/>
            </w:pPr>
            <w:r>
              <w:rPr>
                <w:b/>
                <w:color w:val="FFFFFF"/>
                <w:sz w:val="21"/>
              </w:rPr>
              <w:t>Season</w:t>
            </w:r>
          </w:p>
        </w:tc>
        <w:tc>
          <w:tcPr>
            <w:tcW w:w="2592" w:type="dxa"/>
            <w:shd w:val="clear" w:color="auto" w:fill="1B365D"/>
            <w:tcMar>
              <w:top w:w="140" w:type="dxa"/>
              <w:left w:w="140" w:type="dxa"/>
              <w:bottom w:w="140" w:type="dxa"/>
              <w:right w:w="140" w:type="dxa"/>
            </w:tcMar>
          </w:tcPr>
          <w:p w14:paraId="4082D46B" w14:textId="77777777" w:rsidR="003624F0" w:rsidRDefault="003624F0" w:rsidP="00491DA9">
            <w:pPr>
              <w:spacing w:before="40" w:after="40"/>
              <w:jc w:val="center"/>
            </w:pPr>
            <w:r>
              <w:rPr>
                <w:b/>
                <w:color w:val="FFFFFF"/>
                <w:sz w:val="21"/>
              </w:rPr>
              <w:t>Months Included</w:t>
            </w:r>
          </w:p>
        </w:tc>
        <w:tc>
          <w:tcPr>
            <w:tcW w:w="4608" w:type="dxa"/>
            <w:shd w:val="clear" w:color="auto" w:fill="1B365D"/>
            <w:tcMar>
              <w:top w:w="140" w:type="dxa"/>
              <w:left w:w="140" w:type="dxa"/>
              <w:bottom w:w="140" w:type="dxa"/>
              <w:right w:w="140" w:type="dxa"/>
            </w:tcMar>
          </w:tcPr>
          <w:p w14:paraId="761BE5E2" w14:textId="77777777" w:rsidR="003624F0" w:rsidRDefault="003624F0" w:rsidP="00491DA9">
            <w:pPr>
              <w:spacing w:before="40" w:after="40"/>
              <w:jc w:val="center"/>
            </w:pPr>
            <w:r>
              <w:rPr>
                <w:b/>
                <w:color w:val="FFFFFF"/>
                <w:sz w:val="21"/>
              </w:rPr>
              <w:t>Meteorological Characteristics</w:t>
            </w:r>
          </w:p>
        </w:tc>
      </w:tr>
      <w:tr w:rsidR="003624F0" w14:paraId="1F39A3CE" w14:textId="77777777" w:rsidTr="00491DA9">
        <w:trPr>
          <w:jc w:val="center"/>
        </w:trPr>
        <w:tc>
          <w:tcPr>
            <w:tcW w:w="1872" w:type="dxa"/>
            <w:shd w:val="clear" w:color="auto" w:fill="FFFFFF"/>
            <w:tcMar>
              <w:top w:w="100" w:type="dxa"/>
              <w:left w:w="140" w:type="dxa"/>
              <w:bottom w:w="100" w:type="dxa"/>
              <w:right w:w="140" w:type="dxa"/>
            </w:tcMar>
          </w:tcPr>
          <w:p w14:paraId="1DD4830D" w14:textId="77777777" w:rsidR="003624F0" w:rsidRDefault="003624F0" w:rsidP="00491DA9">
            <w:pPr>
              <w:spacing w:before="20" w:after="20"/>
            </w:pPr>
            <w:r>
              <w:rPr>
                <w:color w:val="222222"/>
                <w:sz w:val="20"/>
              </w:rPr>
              <w:t>Winter</w:t>
            </w:r>
          </w:p>
        </w:tc>
        <w:tc>
          <w:tcPr>
            <w:tcW w:w="2592" w:type="dxa"/>
            <w:shd w:val="clear" w:color="auto" w:fill="FFFFFF"/>
            <w:tcMar>
              <w:top w:w="100" w:type="dxa"/>
              <w:left w:w="140" w:type="dxa"/>
              <w:bottom w:w="100" w:type="dxa"/>
              <w:right w:w="140" w:type="dxa"/>
            </w:tcMar>
          </w:tcPr>
          <w:p w14:paraId="7CB45ACB" w14:textId="77777777" w:rsidR="003624F0" w:rsidRDefault="003624F0" w:rsidP="00491DA9">
            <w:pPr>
              <w:spacing w:before="20" w:after="20"/>
            </w:pPr>
            <w:r>
              <w:rPr>
                <w:color w:val="222222"/>
                <w:sz w:val="20"/>
              </w:rPr>
              <w:t>December, January, February</w:t>
            </w:r>
          </w:p>
        </w:tc>
        <w:tc>
          <w:tcPr>
            <w:tcW w:w="4608" w:type="dxa"/>
            <w:shd w:val="clear" w:color="auto" w:fill="FFFFFF"/>
            <w:tcMar>
              <w:top w:w="100" w:type="dxa"/>
              <w:left w:w="140" w:type="dxa"/>
              <w:bottom w:w="100" w:type="dxa"/>
              <w:right w:w="140" w:type="dxa"/>
            </w:tcMar>
          </w:tcPr>
          <w:p w14:paraId="2E0C0C1E" w14:textId="77777777" w:rsidR="003624F0" w:rsidRDefault="003624F0" w:rsidP="00491DA9">
            <w:pPr>
              <w:spacing w:before="20" w:after="20"/>
            </w:pPr>
            <w:r>
              <w:rPr>
                <w:color w:val="222222"/>
                <w:sz w:val="20"/>
              </w:rPr>
              <w:t>Dry, cool continental air; low humidity, minimal precipitation across most of India.</w:t>
            </w:r>
          </w:p>
        </w:tc>
      </w:tr>
      <w:tr w:rsidR="003624F0" w14:paraId="2A4AD21C" w14:textId="77777777" w:rsidTr="00491DA9">
        <w:trPr>
          <w:jc w:val="center"/>
        </w:trPr>
        <w:tc>
          <w:tcPr>
            <w:tcW w:w="1872" w:type="dxa"/>
            <w:shd w:val="clear" w:color="auto" w:fill="F8FAFC"/>
            <w:tcMar>
              <w:top w:w="100" w:type="dxa"/>
              <w:left w:w="140" w:type="dxa"/>
              <w:bottom w:w="100" w:type="dxa"/>
              <w:right w:w="140" w:type="dxa"/>
            </w:tcMar>
          </w:tcPr>
          <w:p w14:paraId="014DE590" w14:textId="77777777" w:rsidR="003624F0" w:rsidRDefault="003624F0" w:rsidP="00491DA9">
            <w:pPr>
              <w:spacing w:before="20" w:after="20"/>
            </w:pPr>
            <w:r>
              <w:rPr>
                <w:color w:val="222222"/>
                <w:sz w:val="20"/>
              </w:rPr>
              <w:t>Summer</w:t>
            </w:r>
          </w:p>
        </w:tc>
        <w:tc>
          <w:tcPr>
            <w:tcW w:w="2592" w:type="dxa"/>
            <w:shd w:val="clear" w:color="auto" w:fill="F8FAFC"/>
            <w:tcMar>
              <w:top w:w="100" w:type="dxa"/>
              <w:left w:w="140" w:type="dxa"/>
              <w:bottom w:w="100" w:type="dxa"/>
              <w:right w:w="140" w:type="dxa"/>
            </w:tcMar>
          </w:tcPr>
          <w:p w14:paraId="246C82FB" w14:textId="77777777" w:rsidR="003624F0" w:rsidRDefault="003624F0" w:rsidP="00491DA9">
            <w:pPr>
              <w:spacing w:before="20" w:after="20"/>
            </w:pPr>
            <w:r>
              <w:rPr>
                <w:color w:val="222222"/>
                <w:sz w:val="20"/>
              </w:rPr>
              <w:t>March, April, May</w:t>
            </w:r>
          </w:p>
        </w:tc>
        <w:tc>
          <w:tcPr>
            <w:tcW w:w="4608" w:type="dxa"/>
            <w:shd w:val="clear" w:color="auto" w:fill="F8FAFC"/>
            <w:tcMar>
              <w:top w:w="100" w:type="dxa"/>
              <w:left w:w="140" w:type="dxa"/>
              <w:bottom w:w="100" w:type="dxa"/>
              <w:right w:w="140" w:type="dxa"/>
            </w:tcMar>
          </w:tcPr>
          <w:p w14:paraId="71E99D77" w14:textId="77777777" w:rsidR="003624F0" w:rsidRDefault="003624F0" w:rsidP="00491DA9">
            <w:pPr>
              <w:spacing w:before="20" w:after="20"/>
            </w:pPr>
            <w:r>
              <w:rPr>
                <w:color w:val="222222"/>
                <w:sz w:val="20"/>
              </w:rPr>
              <w:t>Intense solar insolation, extreme daytime heating, high diurnal temperature spreads.</w:t>
            </w:r>
          </w:p>
        </w:tc>
      </w:tr>
      <w:tr w:rsidR="003624F0" w14:paraId="36EAA46D" w14:textId="77777777" w:rsidTr="00491DA9">
        <w:trPr>
          <w:jc w:val="center"/>
        </w:trPr>
        <w:tc>
          <w:tcPr>
            <w:tcW w:w="1872" w:type="dxa"/>
            <w:shd w:val="clear" w:color="auto" w:fill="FFFFFF"/>
            <w:tcMar>
              <w:top w:w="100" w:type="dxa"/>
              <w:left w:w="140" w:type="dxa"/>
              <w:bottom w:w="100" w:type="dxa"/>
              <w:right w:w="140" w:type="dxa"/>
            </w:tcMar>
          </w:tcPr>
          <w:p w14:paraId="136B3F63" w14:textId="77777777" w:rsidR="003624F0" w:rsidRDefault="003624F0" w:rsidP="00491DA9">
            <w:pPr>
              <w:spacing w:before="20" w:after="20"/>
            </w:pPr>
            <w:r>
              <w:rPr>
                <w:color w:val="222222"/>
                <w:sz w:val="20"/>
              </w:rPr>
              <w:t>Monsoon</w:t>
            </w:r>
          </w:p>
        </w:tc>
        <w:tc>
          <w:tcPr>
            <w:tcW w:w="2592" w:type="dxa"/>
            <w:shd w:val="clear" w:color="auto" w:fill="FFFFFF"/>
            <w:tcMar>
              <w:top w:w="100" w:type="dxa"/>
              <w:left w:w="140" w:type="dxa"/>
              <w:bottom w:w="100" w:type="dxa"/>
              <w:right w:w="140" w:type="dxa"/>
            </w:tcMar>
          </w:tcPr>
          <w:p w14:paraId="146B69D2" w14:textId="77777777" w:rsidR="003624F0" w:rsidRDefault="003624F0" w:rsidP="00491DA9">
            <w:pPr>
              <w:spacing w:before="20" w:after="20"/>
            </w:pPr>
            <w:r>
              <w:rPr>
                <w:color w:val="222222"/>
                <w:sz w:val="20"/>
              </w:rPr>
              <w:t>June, July, August, September</w:t>
            </w:r>
          </w:p>
        </w:tc>
        <w:tc>
          <w:tcPr>
            <w:tcW w:w="4608" w:type="dxa"/>
            <w:shd w:val="clear" w:color="auto" w:fill="FFFFFF"/>
            <w:tcMar>
              <w:top w:w="100" w:type="dxa"/>
              <w:left w:w="140" w:type="dxa"/>
              <w:bottom w:w="100" w:type="dxa"/>
              <w:right w:w="140" w:type="dxa"/>
            </w:tcMar>
          </w:tcPr>
          <w:p w14:paraId="77C7613F" w14:textId="77777777" w:rsidR="003624F0" w:rsidRDefault="003624F0" w:rsidP="00491DA9">
            <w:pPr>
              <w:spacing w:before="20" w:after="20"/>
            </w:pPr>
            <w:r>
              <w:rPr>
                <w:color w:val="222222"/>
                <w:sz w:val="20"/>
              </w:rPr>
              <w:t>Southwest monsoon moisture surge, persistent cloud cover, heavy rainfall.</w:t>
            </w:r>
          </w:p>
        </w:tc>
      </w:tr>
      <w:tr w:rsidR="003624F0" w14:paraId="07E3CA5C" w14:textId="77777777" w:rsidTr="00491DA9">
        <w:trPr>
          <w:jc w:val="center"/>
        </w:trPr>
        <w:tc>
          <w:tcPr>
            <w:tcW w:w="1872" w:type="dxa"/>
            <w:shd w:val="clear" w:color="auto" w:fill="F8FAFC"/>
            <w:tcMar>
              <w:top w:w="100" w:type="dxa"/>
              <w:left w:w="140" w:type="dxa"/>
              <w:bottom w:w="100" w:type="dxa"/>
              <w:right w:w="140" w:type="dxa"/>
            </w:tcMar>
          </w:tcPr>
          <w:p w14:paraId="62B2AADC" w14:textId="77777777" w:rsidR="003624F0" w:rsidRDefault="003624F0" w:rsidP="00491DA9">
            <w:pPr>
              <w:spacing w:before="20" w:after="20"/>
            </w:pPr>
            <w:r>
              <w:rPr>
                <w:color w:val="222222"/>
                <w:sz w:val="20"/>
              </w:rPr>
              <w:t>Post-Monsoon</w:t>
            </w:r>
          </w:p>
        </w:tc>
        <w:tc>
          <w:tcPr>
            <w:tcW w:w="2592" w:type="dxa"/>
            <w:shd w:val="clear" w:color="auto" w:fill="F8FAFC"/>
            <w:tcMar>
              <w:top w:w="100" w:type="dxa"/>
              <w:left w:w="140" w:type="dxa"/>
              <w:bottom w:w="100" w:type="dxa"/>
              <w:right w:w="140" w:type="dxa"/>
            </w:tcMar>
          </w:tcPr>
          <w:p w14:paraId="7B519BC6" w14:textId="77777777" w:rsidR="003624F0" w:rsidRDefault="003624F0" w:rsidP="00491DA9">
            <w:pPr>
              <w:spacing w:before="20" w:after="20"/>
            </w:pPr>
            <w:r>
              <w:rPr>
                <w:color w:val="222222"/>
                <w:sz w:val="20"/>
              </w:rPr>
              <w:t>October, November</w:t>
            </w:r>
          </w:p>
        </w:tc>
        <w:tc>
          <w:tcPr>
            <w:tcW w:w="4608" w:type="dxa"/>
            <w:shd w:val="clear" w:color="auto" w:fill="F8FAFC"/>
            <w:tcMar>
              <w:top w:w="100" w:type="dxa"/>
              <w:left w:w="140" w:type="dxa"/>
              <w:bottom w:w="100" w:type="dxa"/>
              <w:right w:w="140" w:type="dxa"/>
            </w:tcMar>
          </w:tcPr>
          <w:p w14:paraId="04D203AE" w14:textId="77777777" w:rsidR="003624F0" w:rsidRDefault="003624F0" w:rsidP="00491DA9">
            <w:pPr>
              <w:spacing w:before="20" w:after="20"/>
            </w:pPr>
            <w:r>
              <w:rPr>
                <w:color w:val="222222"/>
                <w:sz w:val="20"/>
              </w:rPr>
              <w:t>Retreating monsoon, cyclonic depressions in the Bay of Bengal affecting coastal south India.</w:t>
            </w:r>
          </w:p>
        </w:tc>
      </w:tr>
    </w:tbl>
    <w:p w14:paraId="48D6DBFA" w14:textId="77777777" w:rsidR="003624F0" w:rsidRDefault="003624F0" w:rsidP="003624F0">
      <w:pPr>
        <w:keepNext/>
        <w:pageBreakBefore/>
        <w:spacing w:before="360" w:after="160"/>
        <w:jc w:val="center"/>
        <w:outlineLvl w:val="0"/>
      </w:pPr>
      <w:bookmarkStart w:id="30" w:name="_Toc900024"/>
      <w:r>
        <w:rPr>
          <w:b/>
          <w:color w:val="1B365D"/>
          <w:sz w:val="32"/>
        </w:rPr>
        <w:lastRenderedPageBreak/>
        <w:t>CHAPTER 4</w:t>
      </w:r>
      <w:r>
        <w:rPr>
          <w:b/>
          <w:color w:val="1B365D"/>
          <w:sz w:val="32"/>
        </w:rPr>
        <w:br/>
        <w:t>SYSTEM DESIGN AND METHODOLOGY</w:t>
      </w:r>
      <w:bookmarkEnd w:id="30"/>
    </w:p>
    <w:p w14:paraId="75C1D444" w14:textId="77777777" w:rsidR="003624F0" w:rsidRPr="00010148" w:rsidRDefault="003624F0" w:rsidP="003624F0">
      <w:pPr>
        <w:keepNext/>
        <w:spacing w:before="280" w:after="120"/>
        <w:outlineLvl w:val="1"/>
        <w:rPr>
          <w:sz w:val="28"/>
          <w:szCs w:val="28"/>
        </w:rPr>
      </w:pPr>
      <w:bookmarkStart w:id="31" w:name="_Toc900025"/>
      <w:r w:rsidRPr="00010148">
        <w:rPr>
          <w:b/>
          <w:color w:val="1B365D"/>
          <w:sz w:val="28"/>
          <w:szCs w:val="28"/>
        </w:rPr>
        <w:t>4.1 Proposed Methodology</w:t>
      </w:r>
      <w:bookmarkEnd w:id="31"/>
    </w:p>
    <w:p w14:paraId="27F93BBA" w14:textId="77777777" w:rsidR="000E5679" w:rsidRDefault="00000000">
      <w:pPr>
        <w:spacing w:after="120"/>
        <w:jc w:val="both"/>
      </w:pPr>
      <w:r>
        <w:rPr>
          <w:color w:val="222222"/>
        </w:rPr>
        <w:t>The proposed methodology follows a structured and reproducible data analytics lifecycle that converts the raw daily weather archive into validated statistical insight. Rather than building a predictive model, the methodology concentrates on understanding the data: auditing its quality, engineering meteorologically meaningful features, and exploring distributions, trends, and relationships through statistical summaries and visualizations. The methodology consists of six sequential stages.</w:t>
      </w:r>
    </w:p>
    <w:p w14:paraId="1F750E56" w14:textId="77777777" w:rsidR="000E5679" w:rsidRDefault="00000000">
      <w:pPr>
        <w:spacing w:after="80"/>
        <w:jc w:val="both"/>
      </w:pPr>
      <w:r>
        <w:rPr>
          <w:b/>
          <w:color w:val="222222"/>
        </w:rPr>
        <w:t xml:space="preserve">Stage 1: Data Acquisition and Loading. </w:t>
      </w:r>
      <w:r>
        <w:rPr>
          <w:color w:val="222222"/>
        </w:rPr>
        <w:t>The raw CSV file containing 91,320 rows and 12 columns is loaded into a pandas DataFrame and verified for structural integrity, data types, and memory footprint.</w:t>
      </w:r>
    </w:p>
    <w:p w14:paraId="68B3C2D2" w14:textId="77777777" w:rsidR="000E5679" w:rsidRDefault="00000000">
      <w:pPr>
        <w:spacing w:after="80"/>
        <w:jc w:val="both"/>
      </w:pPr>
      <w:r>
        <w:rPr>
          <w:b/>
          <w:color w:val="222222"/>
        </w:rPr>
        <w:t xml:space="preserve">Stage 2: Data Cleaning and Validation. </w:t>
      </w:r>
      <w:r>
        <w:rPr>
          <w:color w:val="222222"/>
        </w:rPr>
        <w:t>Missing-value and duplicate-record audits are performed, date strings are parsed into datetime objects, records are sorted chronologically, and the redundant rain_sum attribute is removed.</w:t>
      </w:r>
    </w:p>
    <w:p w14:paraId="5345DA5D" w14:textId="77777777" w:rsidR="000E5679" w:rsidRDefault="00000000">
      <w:pPr>
        <w:spacing w:after="80"/>
        <w:jc w:val="both"/>
      </w:pPr>
      <w:r>
        <w:rPr>
          <w:b/>
          <w:color w:val="222222"/>
        </w:rPr>
        <w:t xml:space="preserve">Stage 3: Feature Engineering. </w:t>
      </w:r>
      <w:r>
        <w:rPr>
          <w:color w:val="222222"/>
        </w:rPr>
        <w:t>Month, year, and Indian season attributes are derived from the date, numeric weather codes are mapped to descriptive labels, and additional meteorological measures such as diurnal temperature range, wind gust ratio, and log-transformed precipitation are computed.</w:t>
      </w:r>
    </w:p>
    <w:p w14:paraId="39D70717" w14:textId="77777777" w:rsidR="000E5679" w:rsidRDefault="00000000">
      <w:pPr>
        <w:spacing w:after="80"/>
        <w:jc w:val="both"/>
      </w:pPr>
      <w:r>
        <w:rPr>
          <w:b/>
          <w:color w:val="222222"/>
        </w:rPr>
        <w:t xml:space="preserve">Stage 4: Exploratory Data Analysis. </w:t>
      </w:r>
      <w:r>
        <w:rPr>
          <w:color w:val="222222"/>
        </w:rPr>
        <w:t>Univariate distributions (histograms), categorical comparisons (bar graphs and box plots), temporal trends (line charts), and bivariate relationships (scatter plots) are generated using Matplotlib and Seaborn.</w:t>
      </w:r>
    </w:p>
    <w:p w14:paraId="0937C703" w14:textId="77777777" w:rsidR="000E5679" w:rsidRDefault="00000000">
      <w:pPr>
        <w:spacing w:after="80"/>
        <w:jc w:val="both"/>
      </w:pPr>
      <w:r>
        <w:rPr>
          <w:b/>
          <w:color w:val="222222"/>
        </w:rPr>
        <w:t xml:space="preserve">Stage 5: Statistical and Correlation Analysis. </w:t>
      </w:r>
      <w:r>
        <w:rPr>
          <w:color w:val="222222"/>
        </w:rPr>
        <w:t>Descriptive statistics and Pearson correlation coefficients are computed across the continuous meteorological variables to quantify their relationships.</w:t>
      </w:r>
    </w:p>
    <w:p w14:paraId="3BDA86C5" w14:textId="77777777" w:rsidR="000E5679" w:rsidRDefault="00000000">
      <w:pPr>
        <w:spacing w:after="160"/>
        <w:jc w:val="both"/>
      </w:pPr>
      <w:r>
        <w:rPr>
          <w:b/>
          <w:color w:val="222222"/>
        </w:rPr>
        <w:t xml:space="preserve">Stage 6: Interpretation and Documentation. </w:t>
      </w:r>
      <w:r>
        <w:rPr>
          <w:color w:val="222222"/>
        </w:rPr>
        <w:t>The findings are interpreted in agro-meteorological and urban-climate terms and compiled into the formal project documentation.</w:t>
      </w:r>
    </w:p>
    <w:p w14:paraId="497114C0" w14:textId="77777777" w:rsidR="003624F0" w:rsidRPr="00010148" w:rsidRDefault="003624F0" w:rsidP="003624F0">
      <w:pPr>
        <w:keepNext/>
        <w:spacing w:before="280" w:after="120"/>
        <w:outlineLvl w:val="1"/>
        <w:rPr>
          <w:b/>
          <w:color w:val="1B365D"/>
          <w:sz w:val="28"/>
          <w:szCs w:val="28"/>
        </w:rPr>
      </w:pPr>
      <w:bookmarkStart w:id="32" w:name="_Toc900026"/>
      <w:r w:rsidRPr="00010148">
        <w:rPr>
          <w:b/>
          <w:color w:val="1B365D"/>
          <w:sz w:val="28"/>
          <w:szCs w:val="28"/>
        </w:rPr>
        <w:t>4.2 System Workflow / Architecture</w:t>
      </w:r>
      <w:bookmarkEnd w:id="32"/>
    </w:p>
    <w:p w14:paraId="1235D3C8" w14:textId="77777777" w:rsidR="000E5679" w:rsidRDefault="00000000">
      <w:pPr>
        <w:spacing w:after="120"/>
        <w:jc w:val="both"/>
      </w:pPr>
      <w:r>
        <w:rPr>
          <w:color w:val="222222"/>
        </w:rPr>
        <w:t>The system is organized as four loosely coupled layers. The output of each layer is stored as a file that is consumed by the next layer, so every stage can be re-run independently whenever the data or the analysis changes.</w:t>
      </w:r>
    </w:p>
    <w:p w14:paraId="360A64D1" w14:textId="77777777" w:rsidR="000E5679" w:rsidRDefault="00000000">
      <w:pPr>
        <w:spacing w:after="80"/>
        <w:jc w:val="both"/>
      </w:pPr>
      <w:r>
        <w:rPr>
          <w:b/>
          <w:color w:val="222222"/>
        </w:rPr>
        <w:t xml:space="preserve">Data Layer. </w:t>
      </w:r>
      <w:r>
        <w:rPr>
          <w:color w:val="222222"/>
        </w:rPr>
        <w:t>This layer holds the raw weather dataset (india_2000_2024_daily_weather.csv) and the cleaned output file (preprocessed.csv) generated after preprocessing.</w:t>
      </w:r>
    </w:p>
    <w:p w14:paraId="47CA7281" w14:textId="77777777" w:rsidR="000E5679" w:rsidRDefault="00000000">
      <w:pPr>
        <w:spacing w:after="80"/>
        <w:jc w:val="both"/>
      </w:pPr>
      <w:r>
        <w:rPr>
          <w:b/>
          <w:color w:val="222222"/>
        </w:rPr>
        <w:t xml:space="preserve">Processing Layer. </w:t>
      </w:r>
      <w:r>
        <w:rPr>
          <w:color w:val="222222"/>
        </w:rPr>
        <w:t>Pandas and NumPy perform data loading, datetime parsing, duplicate and missing-value audits, group-wise operations, and feature engineering.</w:t>
      </w:r>
    </w:p>
    <w:p w14:paraId="3C978AC4" w14:textId="77777777" w:rsidR="000E5679" w:rsidRDefault="00000000">
      <w:pPr>
        <w:spacing w:after="80"/>
        <w:jc w:val="both"/>
      </w:pPr>
      <w:r>
        <w:rPr>
          <w:b/>
          <w:color w:val="222222"/>
        </w:rPr>
        <w:t xml:space="preserve">Analytics and Visualization Layer. </w:t>
      </w:r>
      <w:r>
        <w:rPr>
          <w:color w:val="222222"/>
        </w:rPr>
        <w:t>Matplotlib and Seaborn generate the statistical charts, which are saved to the charts/ folder, while descriptive statistics and correlation matrices are computed for interpretation.</w:t>
      </w:r>
    </w:p>
    <w:p w14:paraId="1CB35B1F" w14:textId="77777777" w:rsidR="000E5679" w:rsidRDefault="00000000">
      <w:pPr>
        <w:spacing w:after="160"/>
        <w:jc w:val="both"/>
      </w:pPr>
      <w:r>
        <w:rPr>
          <w:b/>
          <w:color w:val="222222"/>
        </w:rPr>
        <w:lastRenderedPageBreak/>
        <w:t xml:space="preserve">Documentation Layer. </w:t>
      </w:r>
      <w:r>
        <w:rPr>
          <w:color w:val="222222"/>
        </w:rPr>
        <w:t>JupyterLab notebooks (preprocessing.ipynb and eda.ipynb) preserve the executable workflow, and Python-Docx compiles the results into the final university-standard report.</w:t>
      </w:r>
    </w:p>
    <w:p w14:paraId="27BB668A" w14:textId="77777777" w:rsidR="003624F0" w:rsidRPr="00010148" w:rsidRDefault="003624F0" w:rsidP="003624F0">
      <w:pPr>
        <w:keepNext/>
        <w:spacing w:before="280" w:after="120"/>
        <w:outlineLvl w:val="1"/>
        <w:rPr>
          <w:sz w:val="28"/>
          <w:szCs w:val="28"/>
        </w:rPr>
      </w:pPr>
      <w:bookmarkStart w:id="33" w:name="_Toc900027"/>
      <w:r w:rsidRPr="00010148">
        <w:rPr>
          <w:b/>
          <w:color w:val="1B365D"/>
          <w:sz w:val="28"/>
          <w:szCs w:val="28"/>
        </w:rPr>
        <w:t>4.3 Flowchart</w:t>
      </w:r>
      <w:bookmarkEnd w:id="33"/>
    </w:p>
    <w:p w14:paraId="5B599166" w14:textId="77777777" w:rsidR="000E5679" w:rsidRDefault="00000000">
      <w:pPr>
        <w:keepNext/>
        <w:spacing w:after="120"/>
        <w:jc w:val="both"/>
      </w:pPr>
      <w:r>
        <w:rPr>
          <w:color w:val="222222"/>
        </w:rPr>
        <w:t>The end-to-end workflow of the system is summarized in the flowchart shown in Figure 4.1. Processing begins with the raw dataset and ends with documented insights. The decision step after the quality audit routes the data through the removal of redundant columns (such as rain_sum) before date parsing, sorting, and feature engineering are carried out.</w:t>
      </w:r>
    </w:p>
    <w:p w14:paraId="162BEB05" w14:textId="77777777" w:rsidR="000E5679" w:rsidRDefault="00000000">
      <w:pPr>
        <w:keepNext/>
        <w:spacing w:before="200" w:after="80"/>
        <w:jc w:val="center"/>
      </w:pPr>
      <w:r>
        <w:rPr>
          <w:noProof/>
        </w:rPr>
        <w:drawing>
          <wp:inline distT="0" distB="0" distL="0" distR="0" wp14:anchorId="5EDEFD37" wp14:editId="2BA5210A">
            <wp:extent cx="3566160" cy="4920243"/>
            <wp:effectExtent l="0" t="0" r="0" b="0"/>
            <wp:docPr id="501" name="Picture 501" descr="Workflow flowchart of the weather data analytic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3566160" cy="4920243"/>
                    </a:xfrm>
                    <a:prstGeom prst="rect">
                      <a:avLst/>
                    </a:prstGeom>
                  </pic:spPr>
                </pic:pic>
              </a:graphicData>
            </a:graphic>
          </wp:inline>
        </w:drawing>
      </w:r>
    </w:p>
    <w:p w14:paraId="2DE3E70C" w14:textId="77777777" w:rsidR="000E5679" w:rsidRDefault="00000000">
      <w:pPr>
        <w:pStyle w:val="FigureCaption"/>
        <w:spacing w:before="40" w:after="240"/>
        <w:jc w:val="center"/>
      </w:pPr>
      <w:bookmarkStart w:id="34" w:name="_Toc900028"/>
      <w:r>
        <w:rPr>
          <w:b/>
          <w:color w:val="1B365D"/>
          <w:sz w:val="21"/>
        </w:rPr>
        <w:t xml:space="preserve">Figure 4.1: </w:t>
      </w:r>
      <w:r>
        <w:rPr>
          <w:i/>
          <w:color w:val="222222"/>
          <w:sz w:val="21"/>
        </w:rPr>
        <w:t>Workflow Flowchart of the Weather Data Analytics System</w:t>
      </w:r>
      <w:bookmarkEnd w:id="34"/>
    </w:p>
    <w:p w14:paraId="1B239519" w14:textId="77777777" w:rsidR="003624F0" w:rsidRPr="00010148" w:rsidRDefault="003624F0" w:rsidP="003624F0">
      <w:pPr>
        <w:keepNext/>
        <w:spacing w:before="280" w:after="120"/>
        <w:outlineLvl w:val="1"/>
        <w:rPr>
          <w:sz w:val="28"/>
          <w:szCs w:val="28"/>
        </w:rPr>
      </w:pPr>
      <w:bookmarkStart w:id="35" w:name="_Toc900029"/>
      <w:r w:rsidRPr="00010148">
        <w:rPr>
          <w:b/>
          <w:color w:val="1B365D"/>
          <w:sz w:val="28"/>
          <w:szCs w:val="28"/>
        </w:rPr>
        <w:t>4.4 Tools and Technologies Used</w:t>
      </w:r>
      <w:bookmarkEnd w:id="35"/>
    </w:p>
    <w:p w14:paraId="3F1B9C7A" w14:textId="77777777" w:rsidR="003624F0" w:rsidRDefault="003624F0" w:rsidP="003624F0">
      <w:pPr>
        <w:spacing w:after="120"/>
        <w:jc w:val="both"/>
      </w:pPr>
      <w:r>
        <w:rPr>
          <w:color w:val="222222"/>
        </w:rPr>
        <w:t>The technology stack utilized across data preprocessing and exploratory analytics is detailed in Table 4.1.</w:t>
      </w:r>
    </w:p>
    <w:p w14:paraId="214EB73C" w14:textId="77777777" w:rsidR="000E5679" w:rsidRDefault="00000000">
      <w:pPr>
        <w:pStyle w:val="TableCaption"/>
        <w:keepNext/>
        <w:spacing w:before="160" w:after="80"/>
        <w:jc w:val="center"/>
      </w:pPr>
      <w:bookmarkStart w:id="36" w:name="_Toc900030"/>
      <w:r>
        <w:rPr>
          <w:b/>
          <w:color w:val="1B365D"/>
          <w:sz w:val="21"/>
        </w:rPr>
        <w:lastRenderedPageBreak/>
        <w:t xml:space="preserve">Table 4.1: </w:t>
      </w:r>
      <w:r>
        <w:rPr>
          <w:i/>
          <w:color w:val="222222"/>
          <w:sz w:val="21"/>
        </w:rPr>
        <w:t>Tools and Technologies Used in the Project</w:t>
      </w:r>
      <w:bookmarkEnd w:id="36"/>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2151"/>
        <w:gridCol w:w="2579"/>
        <w:gridCol w:w="4296"/>
      </w:tblGrid>
      <w:tr w:rsidR="003624F0" w14:paraId="4BFBAE68" w14:textId="77777777" w:rsidTr="00491DA9">
        <w:trPr>
          <w:tblHeader/>
          <w:jc w:val="center"/>
        </w:trPr>
        <w:tc>
          <w:tcPr>
            <w:tcW w:w="2160" w:type="dxa"/>
            <w:shd w:val="clear" w:color="auto" w:fill="1B365D"/>
            <w:tcMar>
              <w:top w:w="140" w:type="dxa"/>
              <w:left w:w="140" w:type="dxa"/>
              <w:bottom w:w="140" w:type="dxa"/>
              <w:right w:w="140" w:type="dxa"/>
            </w:tcMar>
          </w:tcPr>
          <w:p w14:paraId="63D83423" w14:textId="77777777" w:rsidR="003624F0" w:rsidRDefault="003624F0" w:rsidP="00491DA9">
            <w:pPr>
              <w:spacing w:before="40" w:after="40"/>
              <w:jc w:val="center"/>
            </w:pPr>
            <w:r>
              <w:rPr>
                <w:b/>
                <w:color w:val="FFFFFF"/>
                <w:sz w:val="21"/>
              </w:rPr>
              <w:t>Tool / Technology</w:t>
            </w:r>
          </w:p>
        </w:tc>
        <w:tc>
          <w:tcPr>
            <w:tcW w:w="2592" w:type="dxa"/>
            <w:shd w:val="clear" w:color="auto" w:fill="1B365D"/>
            <w:tcMar>
              <w:top w:w="140" w:type="dxa"/>
              <w:left w:w="140" w:type="dxa"/>
              <w:bottom w:w="140" w:type="dxa"/>
              <w:right w:w="140" w:type="dxa"/>
            </w:tcMar>
          </w:tcPr>
          <w:p w14:paraId="78551D85" w14:textId="77777777" w:rsidR="003624F0" w:rsidRDefault="003624F0" w:rsidP="00491DA9">
            <w:pPr>
              <w:spacing w:before="40" w:after="40"/>
              <w:jc w:val="center"/>
            </w:pPr>
            <w:r>
              <w:rPr>
                <w:b/>
                <w:color w:val="FFFFFF"/>
                <w:sz w:val="21"/>
              </w:rPr>
              <w:t>Category</w:t>
            </w:r>
          </w:p>
        </w:tc>
        <w:tc>
          <w:tcPr>
            <w:tcW w:w="4320" w:type="dxa"/>
            <w:shd w:val="clear" w:color="auto" w:fill="1B365D"/>
            <w:tcMar>
              <w:top w:w="140" w:type="dxa"/>
              <w:left w:w="140" w:type="dxa"/>
              <w:bottom w:w="140" w:type="dxa"/>
              <w:right w:w="140" w:type="dxa"/>
            </w:tcMar>
          </w:tcPr>
          <w:p w14:paraId="745A6C5A" w14:textId="77777777" w:rsidR="003624F0" w:rsidRDefault="003624F0" w:rsidP="00491DA9">
            <w:pPr>
              <w:spacing w:before="40" w:after="40"/>
              <w:jc w:val="center"/>
            </w:pPr>
            <w:r>
              <w:rPr>
                <w:b/>
                <w:color w:val="FFFFFF"/>
                <w:sz w:val="21"/>
              </w:rPr>
              <w:t>Role in Project</w:t>
            </w:r>
          </w:p>
        </w:tc>
      </w:tr>
      <w:tr w:rsidR="003624F0" w14:paraId="73515516" w14:textId="77777777" w:rsidTr="00491DA9">
        <w:trPr>
          <w:jc w:val="center"/>
        </w:trPr>
        <w:tc>
          <w:tcPr>
            <w:tcW w:w="2160" w:type="dxa"/>
            <w:shd w:val="clear" w:color="auto" w:fill="FFFFFF"/>
            <w:tcMar>
              <w:top w:w="100" w:type="dxa"/>
              <w:left w:w="140" w:type="dxa"/>
              <w:bottom w:w="100" w:type="dxa"/>
              <w:right w:w="140" w:type="dxa"/>
            </w:tcMar>
          </w:tcPr>
          <w:p w14:paraId="115EB369" w14:textId="77777777" w:rsidR="003624F0" w:rsidRDefault="003624F0" w:rsidP="00491DA9">
            <w:pPr>
              <w:spacing w:before="20" w:after="20"/>
            </w:pPr>
            <w:r>
              <w:rPr>
                <w:color w:val="222222"/>
                <w:sz w:val="20"/>
              </w:rPr>
              <w:t>Python 3.10+</w:t>
            </w:r>
          </w:p>
        </w:tc>
        <w:tc>
          <w:tcPr>
            <w:tcW w:w="2592" w:type="dxa"/>
            <w:shd w:val="clear" w:color="auto" w:fill="FFFFFF"/>
            <w:tcMar>
              <w:top w:w="100" w:type="dxa"/>
              <w:left w:w="140" w:type="dxa"/>
              <w:bottom w:w="100" w:type="dxa"/>
              <w:right w:w="140" w:type="dxa"/>
            </w:tcMar>
          </w:tcPr>
          <w:p w14:paraId="79157EA2" w14:textId="77777777" w:rsidR="003624F0" w:rsidRDefault="003624F0" w:rsidP="00491DA9">
            <w:pPr>
              <w:spacing w:before="20" w:after="20"/>
            </w:pPr>
            <w:r>
              <w:rPr>
                <w:color w:val="222222"/>
                <w:sz w:val="20"/>
              </w:rPr>
              <w:t>Programming Language</w:t>
            </w:r>
          </w:p>
        </w:tc>
        <w:tc>
          <w:tcPr>
            <w:tcW w:w="4320" w:type="dxa"/>
            <w:shd w:val="clear" w:color="auto" w:fill="FFFFFF"/>
            <w:tcMar>
              <w:top w:w="100" w:type="dxa"/>
              <w:left w:w="140" w:type="dxa"/>
              <w:bottom w:w="100" w:type="dxa"/>
              <w:right w:w="140" w:type="dxa"/>
            </w:tcMar>
          </w:tcPr>
          <w:p w14:paraId="48A81598" w14:textId="77777777" w:rsidR="003624F0" w:rsidRDefault="003624F0" w:rsidP="00491DA9">
            <w:pPr>
              <w:spacing w:before="20" w:after="20"/>
            </w:pPr>
            <w:r>
              <w:rPr>
                <w:color w:val="222222"/>
                <w:sz w:val="20"/>
              </w:rPr>
              <w:t>Core computational engine for all numerical and analytical workflows.</w:t>
            </w:r>
          </w:p>
        </w:tc>
      </w:tr>
      <w:tr w:rsidR="003624F0" w14:paraId="3C34F5AB" w14:textId="77777777" w:rsidTr="00491DA9">
        <w:trPr>
          <w:jc w:val="center"/>
        </w:trPr>
        <w:tc>
          <w:tcPr>
            <w:tcW w:w="2160" w:type="dxa"/>
            <w:shd w:val="clear" w:color="auto" w:fill="F8FAFC"/>
            <w:tcMar>
              <w:top w:w="100" w:type="dxa"/>
              <w:left w:w="140" w:type="dxa"/>
              <w:bottom w:w="100" w:type="dxa"/>
              <w:right w:w="140" w:type="dxa"/>
            </w:tcMar>
          </w:tcPr>
          <w:p w14:paraId="123A2A47" w14:textId="77777777" w:rsidR="003624F0" w:rsidRDefault="003624F0" w:rsidP="00491DA9">
            <w:pPr>
              <w:spacing w:before="20" w:after="20"/>
            </w:pPr>
            <w:r>
              <w:rPr>
                <w:color w:val="222222"/>
                <w:sz w:val="20"/>
              </w:rPr>
              <w:t>Pandas 2.2+</w:t>
            </w:r>
          </w:p>
        </w:tc>
        <w:tc>
          <w:tcPr>
            <w:tcW w:w="2592" w:type="dxa"/>
            <w:shd w:val="clear" w:color="auto" w:fill="F8FAFC"/>
            <w:tcMar>
              <w:top w:w="100" w:type="dxa"/>
              <w:left w:w="140" w:type="dxa"/>
              <w:bottom w:w="100" w:type="dxa"/>
              <w:right w:w="140" w:type="dxa"/>
            </w:tcMar>
          </w:tcPr>
          <w:p w14:paraId="5C748DE1" w14:textId="77777777" w:rsidR="003624F0" w:rsidRDefault="003624F0" w:rsidP="00491DA9">
            <w:pPr>
              <w:spacing w:before="20" w:after="20"/>
            </w:pPr>
            <w:r>
              <w:rPr>
                <w:color w:val="222222"/>
                <w:sz w:val="20"/>
              </w:rPr>
              <w:t>Data Manipulation &amp; Analytics</w:t>
            </w:r>
          </w:p>
        </w:tc>
        <w:tc>
          <w:tcPr>
            <w:tcW w:w="4320" w:type="dxa"/>
            <w:shd w:val="clear" w:color="auto" w:fill="F8FAFC"/>
            <w:tcMar>
              <w:top w:w="100" w:type="dxa"/>
              <w:left w:w="140" w:type="dxa"/>
              <w:bottom w:w="100" w:type="dxa"/>
              <w:right w:w="140" w:type="dxa"/>
            </w:tcMar>
          </w:tcPr>
          <w:p w14:paraId="7E73D164" w14:textId="77777777" w:rsidR="003624F0" w:rsidRDefault="003624F0" w:rsidP="00491DA9">
            <w:pPr>
              <w:spacing w:before="20" w:after="20"/>
            </w:pPr>
            <w:r>
              <w:rPr>
                <w:color w:val="222222"/>
                <w:sz w:val="20"/>
              </w:rPr>
              <w:t>High-performance dataframe structures, time-series parsing, group operations.</w:t>
            </w:r>
          </w:p>
        </w:tc>
      </w:tr>
      <w:tr w:rsidR="003624F0" w14:paraId="7B9148B5" w14:textId="77777777" w:rsidTr="00491DA9">
        <w:trPr>
          <w:jc w:val="center"/>
        </w:trPr>
        <w:tc>
          <w:tcPr>
            <w:tcW w:w="2160" w:type="dxa"/>
            <w:shd w:val="clear" w:color="auto" w:fill="FFFFFF"/>
            <w:tcMar>
              <w:top w:w="100" w:type="dxa"/>
              <w:left w:w="140" w:type="dxa"/>
              <w:bottom w:w="100" w:type="dxa"/>
              <w:right w:w="140" w:type="dxa"/>
            </w:tcMar>
          </w:tcPr>
          <w:p w14:paraId="56C18333" w14:textId="77777777" w:rsidR="003624F0" w:rsidRDefault="003624F0" w:rsidP="00491DA9">
            <w:pPr>
              <w:spacing w:before="20" w:after="20"/>
            </w:pPr>
            <w:r>
              <w:rPr>
                <w:color w:val="222222"/>
                <w:sz w:val="20"/>
              </w:rPr>
              <w:t>NumPy 1.26+</w:t>
            </w:r>
          </w:p>
        </w:tc>
        <w:tc>
          <w:tcPr>
            <w:tcW w:w="2592" w:type="dxa"/>
            <w:shd w:val="clear" w:color="auto" w:fill="FFFFFF"/>
            <w:tcMar>
              <w:top w:w="100" w:type="dxa"/>
              <w:left w:w="140" w:type="dxa"/>
              <w:bottom w:w="100" w:type="dxa"/>
              <w:right w:w="140" w:type="dxa"/>
            </w:tcMar>
          </w:tcPr>
          <w:p w14:paraId="58D332D0" w14:textId="77777777" w:rsidR="003624F0" w:rsidRDefault="003624F0" w:rsidP="00491DA9">
            <w:pPr>
              <w:spacing w:before="20" w:after="20"/>
            </w:pPr>
            <w:r>
              <w:rPr>
                <w:color w:val="222222"/>
                <w:sz w:val="20"/>
              </w:rPr>
              <w:t>Numerical Mathematics</w:t>
            </w:r>
          </w:p>
        </w:tc>
        <w:tc>
          <w:tcPr>
            <w:tcW w:w="4320" w:type="dxa"/>
            <w:shd w:val="clear" w:color="auto" w:fill="FFFFFF"/>
            <w:tcMar>
              <w:top w:w="100" w:type="dxa"/>
              <w:left w:w="140" w:type="dxa"/>
              <w:bottom w:w="100" w:type="dxa"/>
              <w:right w:w="140" w:type="dxa"/>
            </w:tcMar>
          </w:tcPr>
          <w:p w14:paraId="395135FF" w14:textId="77777777" w:rsidR="003624F0" w:rsidRDefault="003624F0" w:rsidP="00491DA9">
            <w:pPr>
              <w:spacing w:before="20" w:after="20"/>
            </w:pPr>
            <w:r>
              <w:rPr>
                <w:color w:val="222222"/>
                <w:sz w:val="20"/>
              </w:rPr>
              <w:t>Vectorized trigonometric functions, array processing, log transformations.</w:t>
            </w:r>
          </w:p>
        </w:tc>
      </w:tr>
      <w:tr w:rsidR="003624F0" w14:paraId="3CC3E505" w14:textId="77777777" w:rsidTr="00491DA9">
        <w:trPr>
          <w:jc w:val="center"/>
        </w:trPr>
        <w:tc>
          <w:tcPr>
            <w:tcW w:w="2160" w:type="dxa"/>
            <w:shd w:val="clear" w:color="auto" w:fill="F8FAFC"/>
            <w:tcMar>
              <w:top w:w="100" w:type="dxa"/>
              <w:left w:w="140" w:type="dxa"/>
              <w:bottom w:w="100" w:type="dxa"/>
              <w:right w:w="140" w:type="dxa"/>
            </w:tcMar>
          </w:tcPr>
          <w:p w14:paraId="0F9F3620" w14:textId="77777777" w:rsidR="003624F0" w:rsidRDefault="003624F0" w:rsidP="00491DA9">
            <w:pPr>
              <w:spacing w:before="20" w:after="20"/>
            </w:pPr>
            <w:r>
              <w:rPr>
                <w:color w:val="222222"/>
                <w:sz w:val="20"/>
              </w:rPr>
              <w:t>Matplotlib 3.8+</w:t>
            </w:r>
          </w:p>
        </w:tc>
        <w:tc>
          <w:tcPr>
            <w:tcW w:w="2592" w:type="dxa"/>
            <w:shd w:val="clear" w:color="auto" w:fill="F8FAFC"/>
            <w:tcMar>
              <w:top w:w="100" w:type="dxa"/>
              <w:left w:w="140" w:type="dxa"/>
              <w:bottom w:w="100" w:type="dxa"/>
              <w:right w:w="140" w:type="dxa"/>
            </w:tcMar>
          </w:tcPr>
          <w:p w14:paraId="69EC3287" w14:textId="77777777" w:rsidR="003624F0" w:rsidRDefault="003624F0" w:rsidP="00491DA9">
            <w:pPr>
              <w:spacing w:before="20" w:after="20"/>
            </w:pPr>
            <w:r>
              <w:rPr>
                <w:color w:val="222222"/>
                <w:sz w:val="20"/>
              </w:rPr>
              <w:t>Data Visualization</w:t>
            </w:r>
          </w:p>
        </w:tc>
        <w:tc>
          <w:tcPr>
            <w:tcW w:w="4320" w:type="dxa"/>
            <w:shd w:val="clear" w:color="auto" w:fill="F8FAFC"/>
            <w:tcMar>
              <w:top w:w="100" w:type="dxa"/>
              <w:left w:w="140" w:type="dxa"/>
              <w:bottom w:w="100" w:type="dxa"/>
              <w:right w:w="140" w:type="dxa"/>
            </w:tcMar>
          </w:tcPr>
          <w:p w14:paraId="255B5B22" w14:textId="77777777" w:rsidR="003624F0" w:rsidRDefault="003624F0" w:rsidP="00491DA9">
            <w:pPr>
              <w:spacing w:before="20" w:after="20"/>
            </w:pPr>
            <w:r>
              <w:rPr>
                <w:color w:val="222222"/>
                <w:sz w:val="20"/>
              </w:rPr>
              <w:t>Base plotting library for figures, histograms, line charts, and box plots.</w:t>
            </w:r>
          </w:p>
        </w:tc>
      </w:tr>
      <w:tr w:rsidR="003624F0" w14:paraId="3337ABF6" w14:textId="77777777" w:rsidTr="00491DA9">
        <w:trPr>
          <w:jc w:val="center"/>
        </w:trPr>
        <w:tc>
          <w:tcPr>
            <w:tcW w:w="2160" w:type="dxa"/>
            <w:shd w:val="clear" w:color="auto" w:fill="FFFFFF"/>
            <w:tcMar>
              <w:top w:w="100" w:type="dxa"/>
              <w:left w:w="140" w:type="dxa"/>
              <w:bottom w:w="100" w:type="dxa"/>
              <w:right w:w="140" w:type="dxa"/>
            </w:tcMar>
          </w:tcPr>
          <w:p w14:paraId="4235B719" w14:textId="77777777" w:rsidR="003624F0" w:rsidRDefault="003624F0" w:rsidP="00491DA9">
            <w:pPr>
              <w:spacing w:before="20" w:after="20"/>
            </w:pPr>
            <w:r>
              <w:rPr>
                <w:color w:val="222222"/>
                <w:sz w:val="20"/>
              </w:rPr>
              <w:t>Seaborn 0.13+</w:t>
            </w:r>
          </w:p>
        </w:tc>
        <w:tc>
          <w:tcPr>
            <w:tcW w:w="2592" w:type="dxa"/>
            <w:shd w:val="clear" w:color="auto" w:fill="FFFFFF"/>
            <w:tcMar>
              <w:top w:w="100" w:type="dxa"/>
              <w:left w:w="140" w:type="dxa"/>
              <w:bottom w:w="100" w:type="dxa"/>
              <w:right w:w="140" w:type="dxa"/>
            </w:tcMar>
          </w:tcPr>
          <w:p w14:paraId="21BE2276" w14:textId="77777777" w:rsidR="003624F0" w:rsidRDefault="003624F0" w:rsidP="00491DA9">
            <w:pPr>
              <w:spacing w:before="20" w:after="20"/>
            </w:pPr>
            <w:r>
              <w:rPr>
                <w:color w:val="222222"/>
                <w:sz w:val="20"/>
              </w:rPr>
              <w:t>Statistical Visualization</w:t>
            </w:r>
          </w:p>
        </w:tc>
        <w:tc>
          <w:tcPr>
            <w:tcW w:w="4320" w:type="dxa"/>
            <w:shd w:val="clear" w:color="auto" w:fill="FFFFFF"/>
            <w:tcMar>
              <w:top w:w="100" w:type="dxa"/>
              <w:left w:w="140" w:type="dxa"/>
              <w:bottom w:w="100" w:type="dxa"/>
              <w:right w:w="140" w:type="dxa"/>
            </w:tcMar>
          </w:tcPr>
          <w:p w14:paraId="163CBD52" w14:textId="77777777" w:rsidR="003624F0" w:rsidRDefault="003624F0" w:rsidP="00491DA9">
            <w:pPr>
              <w:spacing w:before="20" w:after="20"/>
            </w:pPr>
            <w:r>
              <w:rPr>
                <w:color w:val="222222"/>
                <w:sz w:val="20"/>
              </w:rPr>
              <w:t>High-level styling, correlation heatmaps, and publication-ready charts.</w:t>
            </w:r>
          </w:p>
        </w:tc>
      </w:tr>
      <w:tr w:rsidR="003624F0" w14:paraId="16EB3821" w14:textId="77777777" w:rsidTr="00491DA9">
        <w:trPr>
          <w:jc w:val="center"/>
        </w:trPr>
        <w:tc>
          <w:tcPr>
            <w:tcW w:w="2160" w:type="dxa"/>
            <w:shd w:val="clear" w:color="auto" w:fill="F8FAFC"/>
            <w:tcMar>
              <w:top w:w="100" w:type="dxa"/>
              <w:left w:w="140" w:type="dxa"/>
              <w:bottom w:w="100" w:type="dxa"/>
              <w:right w:w="140" w:type="dxa"/>
            </w:tcMar>
          </w:tcPr>
          <w:p w14:paraId="79CCC68B" w14:textId="77777777" w:rsidR="003624F0" w:rsidRDefault="003624F0" w:rsidP="00491DA9">
            <w:pPr>
              <w:spacing w:before="20" w:after="20"/>
            </w:pPr>
            <w:r>
              <w:rPr>
                <w:color w:val="222222"/>
                <w:sz w:val="20"/>
              </w:rPr>
              <w:t>JupyterLab 4.1+</w:t>
            </w:r>
          </w:p>
        </w:tc>
        <w:tc>
          <w:tcPr>
            <w:tcW w:w="2592" w:type="dxa"/>
            <w:shd w:val="clear" w:color="auto" w:fill="F8FAFC"/>
            <w:tcMar>
              <w:top w:w="100" w:type="dxa"/>
              <w:left w:w="140" w:type="dxa"/>
              <w:bottom w:w="100" w:type="dxa"/>
              <w:right w:w="140" w:type="dxa"/>
            </w:tcMar>
          </w:tcPr>
          <w:p w14:paraId="3FE9BBF5" w14:textId="77777777" w:rsidR="003624F0" w:rsidRDefault="003624F0" w:rsidP="00491DA9">
            <w:pPr>
              <w:spacing w:before="20" w:after="20"/>
            </w:pPr>
            <w:r>
              <w:rPr>
                <w:color w:val="222222"/>
                <w:sz w:val="20"/>
              </w:rPr>
              <w:t>Interactive Development</w:t>
            </w:r>
          </w:p>
        </w:tc>
        <w:tc>
          <w:tcPr>
            <w:tcW w:w="4320" w:type="dxa"/>
            <w:shd w:val="clear" w:color="auto" w:fill="F8FAFC"/>
            <w:tcMar>
              <w:top w:w="100" w:type="dxa"/>
              <w:left w:w="140" w:type="dxa"/>
              <w:bottom w:w="100" w:type="dxa"/>
              <w:right w:w="140" w:type="dxa"/>
            </w:tcMar>
          </w:tcPr>
          <w:p w14:paraId="04DC6A6B" w14:textId="77777777" w:rsidR="003624F0" w:rsidRDefault="003624F0" w:rsidP="00491DA9">
            <w:pPr>
              <w:spacing w:before="20" w:after="20"/>
            </w:pPr>
            <w:r>
              <w:rPr>
                <w:color w:val="222222"/>
                <w:sz w:val="20"/>
              </w:rPr>
              <w:t>Exploratory notebook environments (`preprocessing.ipynb` and `eda.ipynb`).</w:t>
            </w:r>
          </w:p>
        </w:tc>
      </w:tr>
      <w:tr w:rsidR="003624F0" w14:paraId="25F230BC" w14:textId="77777777" w:rsidTr="00491DA9">
        <w:trPr>
          <w:jc w:val="center"/>
        </w:trPr>
        <w:tc>
          <w:tcPr>
            <w:tcW w:w="2160" w:type="dxa"/>
            <w:shd w:val="clear" w:color="auto" w:fill="FFFFFF"/>
            <w:tcMar>
              <w:top w:w="100" w:type="dxa"/>
              <w:left w:w="140" w:type="dxa"/>
              <w:bottom w:w="100" w:type="dxa"/>
              <w:right w:w="140" w:type="dxa"/>
            </w:tcMar>
          </w:tcPr>
          <w:p w14:paraId="58D518BD" w14:textId="77777777" w:rsidR="003624F0" w:rsidRDefault="003624F0" w:rsidP="00491DA9">
            <w:pPr>
              <w:spacing w:before="20" w:after="20"/>
            </w:pPr>
            <w:r>
              <w:rPr>
                <w:color w:val="222222"/>
                <w:sz w:val="20"/>
              </w:rPr>
              <w:t>Python-Docx 1.2+</w:t>
            </w:r>
          </w:p>
        </w:tc>
        <w:tc>
          <w:tcPr>
            <w:tcW w:w="2592" w:type="dxa"/>
            <w:shd w:val="clear" w:color="auto" w:fill="FFFFFF"/>
            <w:tcMar>
              <w:top w:w="100" w:type="dxa"/>
              <w:left w:w="140" w:type="dxa"/>
              <w:bottom w:w="100" w:type="dxa"/>
              <w:right w:w="140" w:type="dxa"/>
            </w:tcMar>
          </w:tcPr>
          <w:p w14:paraId="0222E0D5" w14:textId="77777777" w:rsidR="003624F0" w:rsidRDefault="003624F0" w:rsidP="00491DA9">
            <w:pPr>
              <w:spacing w:before="20" w:after="20"/>
            </w:pPr>
            <w:r>
              <w:rPr>
                <w:color w:val="222222"/>
                <w:sz w:val="20"/>
              </w:rPr>
              <w:t>Document Automation</w:t>
            </w:r>
          </w:p>
        </w:tc>
        <w:tc>
          <w:tcPr>
            <w:tcW w:w="4320" w:type="dxa"/>
            <w:shd w:val="clear" w:color="auto" w:fill="FFFFFF"/>
            <w:tcMar>
              <w:top w:w="100" w:type="dxa"/>
              <w:left w:w="140" w:type="dxa"/>
              <w:bottom w:w="100" w:type="dxa"/>
              <w:right w:w="140" w:type="dxa"/>
            </w:tcMar>
          </w:tcPr>
          <w:p w14:paraId="0F17FA83" w14:textId="77777777" w:rsidR="003624F0" w:rsidRDefault="003624F0" w:rsidP="00491DA9">
            <w:pPr>
              <w:spacing w:before="20" w:after="20"/>
            </w:pPr>
            <w:r>
              <w:rPr>
                <w:color w:val="222222"/>
                <w:sz w:val="20"/>
              </w:rPr>
              <w:t>Programmatic compilation of formal university documentation.</w:t>
            </w:r>
          </w:p>
        </w:tc>
      </w:tr>
    </w:tbl>
    <w:p w14:paraId="57446F2B" w14:textId="77777777" w:rsidR="00D40314" w:rsidRDefault="00D40314" w:rsidP="00D40314">
      <w:pPr>
        <w:keepNext/>
        <w:pageBreakBefore/>
        <w:spacing w:before="360" w:after="160"/>
        <w:jc w:val="center"/>
        <w:outlineLvl w:val="0"/>
        <w:rPr>
          <w:b/>
          <w:color w:val="1B365D"/>
          <w:sz w:val="32"/>
        </w:rPr>
      </w:pPr>
      <w:bookmarkStart w:id="37" w:name="_Toc900031"/>
      <w:r>
        <w:rPr>
          <w:b/>
          <w:color w:val="1B365D"/>
          <w:sz w:val="32"/>
        </w:rPr>
        <w:lastRenderedPageBreak/>
        <w:t>CHAPTER 5-IMPLEMENTATION</w:t>
      </w:r>
      <w:bookmarkEnd w:id="37"/>
    </w:p>
    <w:p w14:paraId="77699A69" w14:textId="77777777" w:rsidR="00D40314" w:rsidRPr="00010148" w:rsidRDefault="00D40314" w:rsidP="00D40314">
      <w:pPr>
        <w:keepNext/>
        <w:spacing w:before="280" w:after="120"/>
        <w:outlineLvl w:val="1"/>
        <w:rPr>
          <w:sz w:val="28"/>
          <w:szCs w:val="28"/>
        </w:rPr>
      </w:pPr>
      <w:bookmarkStart w:id="38" w:name="_Toc900032"/>
      <w:r w:rsidRPr="00010148">
        <w:rPr>
          <w:b/>
          <w:color w:val="1B365D"/>
          <w:sz w:val="28"/>
          <w:szCs w:val="28"/>
        </w:rPr>
        <w:t>5.1 Development Environment</w:t>
      </w:r>
      <w:bookmarkEnd w:id="38"/>
    </w:p>
    <w:p w14:paraId="2955AD86" w14:textId="77777777" w:rsidR="00D40314" w:rsidRDefault="00D40314" w:rsidP="00D40314">
      <w:pPr>
        <w:spacing w:after="120"/>
        <w:jc w:val="both"/>
      </w:pPr>
      <w:r>
        <w:rPr>
          <w:color w:val="222222"/>
        </w:rPr>
        <w:t>The project was executed in an Anaconda Python 3.10 scientific computing environment on 64-bit Windows 11. Jupyter notebooks (`preprocessing.ipynb` and `eda.ipynb`) were utilized for interactive exploration, complemented by automated Python scripts for programmatic visualization and document generation.</w:t>
      </w:r>
    </w:p>
    <w:p w14:paraId="56EEBF6D" w14:textId="77777777" w:rsidR="00D40314" w:rsidRPr="00010148" w:rsidRDefault="00D40314" w:rsidP="00D40314">
      <w:pPr>
        <w:keepNext/>
        <w:spacing w:before="280" w:after="120"/>
        <w:outlineLvl w:val="1"/>
        <w:rPr>
          <w:sz w:val="28"/>
          <w:szCs w:val="28"/>
        </w:rPr>
      </w:pPr>
      <w:bookmarkStart w:id="39" w:name="_Toc900033"/>
      <w:r>
        <w:rPr>
          <w:b/>
          <w:color w:val="1B365D"/>
          <w:sz w:val="27"/>
        </w:rPr>
        <w:t>5.</w:t>
      </w:r>
      <w:r w:rsidRPr="00010148">
        <w:rPr>
          <w:b/>
          <w:color w:val="1B365D"/>
          <w:sz w:val="28"/>
          <w:szCs w:val="28"/>
        </w:rPr>
        <w:t>2 Dataset Loading and Exploration</w:t>
      </w:r>
      <w:bookmarkEnd w:id="39"/>
    </w:p>
    <w:p w14:paraId="203298F5" w14:textId="77777777" w:rsidR="00D40314" w:rsidRDefault="00D40314" w:rsidP="00D40314">
      <w:pPr>
        <w:spacing w:after="80"/>
        <w:jc w:val="both"/>
        <w:rPr>
          <w:color w:val="222222"/>
        </w:rPr>
      </w:pPr>
      <w:r>
        <w:rPr>
          <w:color w:val="222222"/>
        </w:rPr>
        <w:t>Dataset ingestion and initial inspection are implemented via the following core script:</w:t>
      </w:r>
    </w:p>
    <w:p w14:paraId="5022B91B" w14:textId="77777777" w:rsidR="00D84F9D" w:rsidRPr="00D84F9D" w:rsidRDefault="00D84F9D" w:rsidP="00D84F9D">
      <w:pPr>
        <w:spacing w:after="80"/>
        <w:jc w:val="both"/>
        <w:rPr>
          <w:color w:val="222222"/>
          <w:lang w:val="en-IN"/>
        </w:rPr>
      </w:pPr>
      <w:r w:rsidRPr="00D84F9D">
        <w:rPr>
          <w:color w:val="222222"/>
          <w:lang w:val="en-IN"/>
        </w:rPr>
        <w:t>import pandas as pd</w:t>
      </w:r>
    </w:p>
    <w:p w14:paraId="5F24334C" w14:textId="77777777" w:rsidR="00D84F9D" w:rsidRPr="00D84F9D" w:rsidRDefault="00D84F9D" w:rsidP="00D84F9D">
      <w:pPr>
        <w:spacing w:after="80"/>
        <w:jc w:val="both"/>
        <w:rPr>
          <w:color w:val="222222"/>
          <w:lang w:val="en-IN"/>
        </w:rPr>
      </w:pPr>
      <w:r w:rsidRPr="00D84F9D">
        <w:rPr>
          <w:color w:val="222222"/>
          <w:lang w:val="en-IN"/>
        </w:rPr>
        <w:t xml:space="preserve">data=pd.read_csv("india_2000_2024_daily_weather.csv") # load the dataset </w:t>
      </w:r>
    </w:p>
    <w:p w14:paraId="0AD0D96F" w14:textId="77777777" w:rsidR="00D84F9D" w:rsidRDefault="00D84F9D" w:rsidP="00D40314">
      <w:pPr>
        <w:spacing w:after="80"/>
        <w:jc w:val="both"/>
        <w:rPr>
          <w:color w:val="222222"/>
        </w:rPr>
      </w:pPr>
      <w:r>
        <w:rPr>
          <w:color w:val="222222"/>
        </w:rPr>
        <w:t xml:space="preserve">print(data.head()) </w:t>
      </w:r>
    </w:p>
    <w:p w14:paraId="09321D3E" w14:textId="77777777" w:rsidR="00D84F9D" w:rsidRDefault="00D84F9D" w:rsidP="00D40314">
      <w:pPr>
        <w:spacing w:after="80"/>
        <w:jc w:val="both"/>
        <w:rPr>
          <w:color w:val="222222"/>
        </w:rPr>
      </w:pPr>
      <w:r>
        <w:rPr>
          <w:color w:val="222222"/>
        </w:rPr>
        <w:t xml:space="preserve">print(data.info()) </w:t>
      </w:r>
    </w:p>
    <w:p w14:paraId="6298838D" w14:textId="77777777" w:rsidR="00010148" w:rsidRDefault="00D84F9D" w:rsidP="00D40314">
      <w:pPr>
        <w:spacing w:after="80"/>
        <w:jc w:val="both"/>
        <w:rPr>
          <w:color w:val="222222"/>
        </w:rPr>
      </w:pPr>
      <w:r>
        <w:rPr>
          <w:color w:val="222222"/>
        </w:rPr>
        <w:t xml:space="preserve">print(data.describe()) </w:t>
      </w:r>
    </w:p>
    <w:p w14:paraId="0FFBA2A0" w14:textId="77777777" w:rsidR="00D84F9D" w:rsidRDefault="00D84F9D" w:rsidP="00D40314">
      <w:pPr>
        <w:spacing w:after="80"/>
        <w:jc w:val="both"/>
        <w:rPr>
          <w:color w:val="222222"/>
        </w:rPr>
      </w:pPr>
    </w:p>
    <w:p w14:paraId="439A84E7" w14:textId="77777777" w:rsidR="00D40314" w:rsidRPr="00010148" w:rsidRDefault="00D40314" w:rsidP="00D40314">
      <w:pPr>
        <w:keepNext/>
        <w:spacing w:before="280" w:after="120"/>
        <w:outlineLvl w:val="1"/>
        <w:rPr>
          <w:sz w:val="28"/>
          <w:szCs w:val="28"/>
        </w:rPr>
      </w:pPr>
      <w:bookmarkStart w:id="40" w:name="_Toc900034"/>
      <w:r w:rsidRPr="00010148">
        <w:rPr>
          <w:b/>
          <w:color w:val="1B365D"/>
          <w:sz w:val="28"/>
          <w:szCs w:val="28"/>
        </w:rPr>
        <w:t>5.3 Preprocessing Implementation</w:t>
      </w:r>
      <w:bookmarkEnd w:id="40"/>
    </w:p>
    <w:p w14:paraId="19E97547" w14:textId="77777777" w:rsidR="00D84F9D" w:rsidRDefault="00D40314" w:rsidP="00D40314">
      <w:pPr>
        <w:spacing w:after="80"/>
        <w:jc w:val="both"/>
        <w:rPr>
          <w:color w:val="222222"/>
        </w:rPr>
      </w:pPr>
      <w:r>
        <w:rPr>
          <w:color w:val="222222"/>
        </w:rPr>
        <w:t>The complete preprocessing routine parses dates, eliminates redundant columns, and engineers temporal features (month, year, and Indian season) before exporting the cleaned dataset:</w:t>
      </w:r>
    </w:p>
    <w:p w14:paraId="2C44D2BA" w14:textId="77777777" w:rsidR="00D84F9D" w:rsidRDefault="00D84F9D" w:rsidP="00D40314">
      <w:pPr>
        <w:spacing w:after="80"/>
        <w:jc w:val="both"/>
        <w:rPr>
          <w:color w:val="222222"/>
        </w:rPr>
      </w:pPr>
    </w:p>
    <w:p w14:paraId="6754EA4E" w14:textId="77777777" w:rsidR="00D40314" w:rsidRDefault="00D40314" w:rsidP="00D40314">
      <w:pPr>
        <w:spacing w:after="80"/>
        <w:jc w:val="both"/>
        <w:rPr>
          <w:color w:val="222222"/>
          <w:lang w:val="en-IN"/>
        </w:rPr>
      </w:pPr>
      <w:r>
        <w:rPr>
          <w:color w:val="222222"/>
          <w:lang w:val="en-IN"/>
        </w:rPr>
        <w:t>data=data.drop_duplicates()</w:t>
      </w:r>
    </w:p>
    <w:p w14:paraId="3FADB024" w14:textId="77777777" w:rsidR="00D40314" w:rsidRPr="00D40314" w:rsidRDefault="00D40314" w:rsidP="00D40314">
      <w:pPr>
        <w:spacing w:after="80"/>
        <w:jc w:val="both"/>
        <w:rPr>
          <w:color w:val="222222"/>
          <w:lang w:val="en-IN"/>
        </w:rPr>
      </w:pPr>
      <w:r>
        <w:rPr>
          <w:color w:val="222222"/>
          <w:lang w:val="en-IN"/>
        </w:rPr>
        <w:t>print(data.isnull().sum())</w:t>
      </w:r>
    </w:p>
    <w:p w14:paraId="054B2DF2" w14:textId="77777777" w:rsidR="00D40314" w:rsidRPr="00D40314" w:rsidRDefault="00D40314" w:rsidP="00D40314">
      <w:pPr>
        <w:spacing w:after="80"/>
        <w:jc w:val="both"/>
        <w:rPr>
          <w:color w:val="222222"/>
          <w:lang w:val="en-IN"/>
        </w:rPr>
      </w:pPr>
      <w:r>
        <w:rPr>
          <w:color w:val="222222"/>
          <w:lang w:val="en-IN"/>
        </w:rPr>
        <w:t>print(data.describe())</w:t>
      </w:r>
    </w:p>
    <w:p w14:paraId="302E60BA" w14:textId="77777777" w:rsidR="00C946D4" w:rsidRPr="00C946D4" w:rsidRDefault="00C946D4" w:rsidP="00C946D4">
      <w:pPr>
        <w:spacing w:after="80"/>
        <w:jc w:val="both"/>
        <w:rPr>
          <w:color w:val="222222"/>
          <w:lang w:val="en-IN"/>
        </w:rPr>
      </w:pPr>
      <w:r>
        <w:rPr>
          <w:color w:val="222222"/>
          <w:lang w:val="en-IN"/>
        </w:rPr>
        <w:t>data["date"]=pd.to_datetime(data['date'],format="%Y-%m-%d")</w:t>
      </w:r>
    </w:p>
    <w:p w14:paraId="7E4181CE" w14:textId="77777777" w:rsidR="00C946D4" w:rsidRPr="00C946D4" w:rsidRDefault="00C946D4" w:rsidP="00C946D4">
      <w:pPr>
        <w:spacing w:after="80"/>
        <w:jc w:val="both"/>
        <w:rPr>
          <w:color w:val="222222"/>
          <w:lang w:val="en-IN"/>
        </w:rPr>
      </w:pPr>
      <w:r>
        <w:rPr>
          <w:color w:val="222222"/>
          <w:lang w:val="en-IN"/>
        </w:rPr>
        <w:t>data=data.sort_values(by=["date","city"],ignore_index=True)</w:t>
      </w:r>
    </w:p>
    <w:p w14:paraId="321DAB8E" w14:textId="77777777" w:rsidR="00C946D4" w:rsidRPr="00C946D4" w:rsidRDefault="00C946D4" w:rsidP="00C946D4">
      <w:pPr>
        <w:spacing w:after="80"/>
        <w:jc w:val="both"/>
        <w:rPr>
          <w:color w:val="222222"/>
          <w:lang w:val="en-IN"/>
        </w:rPr>
      </w:pPr>
      <w:r>
        <w:rPr>
          <w:color w:val="222222"/>
          <w:lang w:val="en-IN"/>
        </w:rPr>
        <w:t># extract deeper features like month and year  </w:t>
      </w:r>
    </w:p>
    <w:p w14:paraId="374B39D5" w14:textId="77777777" w:rsidR="00C946D4" w:rsidRPr="00C946D4" w:rsidRDefault="00C946D4" w:rsidP="00C946D4">
      <w:pPr>
        <w:spacing w:after="80"/>
        <w:jc w:val="both"/>
        <w:rPr>
          <w:color w:val="222222"/>
          <w:lang w:val="en-IN"/>
        </w:rPr>
      </w:pPr>
      <w:r>
        <w:rPr>
          <w:color w:val="222222"/>
          <w:lang w:val="en-IN"/>
        </w:rPr>
        <w:t>data["month"]=data['date'].dt.month</w:t>
      </w:r>
    </w:p>
    <w:p w14:paraId="5BF672A6" w14:textId="77777777" w:rsidR="00C946D4" w:rsidRPr="00C946D4" w:rsidRDefault="00C946D4" w:rsidP="00C946D4">
      <w:pPr>
        <w:spacing w:after="80"/>
        <w:jc w:val="both"/>
        <w:rPr>
          <w:color w:val="222222"/>
          <w:lang w:val="en-IN"/>
        </w:rPr>
      </w:pPr>
      <w:r>
        <w:rPr>
          <w:color w:val="222222"/>
          <w:lang w:val="en-IN"/>
        </w:rPr>
        <w:t>data["year"]=data["date"].dt.year</w:t>
      </w:r>
    </w:p>
    <w:p w14:paraId="18993515" w14:textId="77777777" w:rsidR="00C946D4" w:rsidRPr="00C946D4" w:rsidRDefault="00C946D4" w:rsidP="00C946D4">
      <w:pPr>
        <w:spacing w:after="80"/>
        <w:jc w:val="both"/>
        <w:rPr>
          <w:color w:val="222222"/>
          <w:lang w:val="en-IN"/>
        </w:rPr>
      </w:pPr>
      <w:r>
        <w:rPr>
          <w:color w:val="222222"/>
          <w:lang w:val="en-IN"/>
        </w:rPr>
        <w:t>print(data["month"].head(5))</w:t>
      </w:r>
    </w:p>
    <w:p w14:paraId="489613E3" w14:textId="77777777" w:rsidR="00C946D4" w:rsidRPr="00C946D4" w:rsidRDefault="00C946D4" w:rsidP="00C946D4">
      <w:pPr>
        <w:spacing w:after="80"/>
        <w:jc w:val="both"/>
        <w:rPr>
          <w:color w:val="222222"/>
          <w:lang w:val="en-IN"/>
        </w:rPr>
      </w:pPr>
    </w:p>
    <w:p w14:paraId="4085BA37" w14:textId="77777777" w:rsidR="00C946D4" w:rsidRPr="00C946D4" w:rsidRDefault="00C946D4" w:rsidP="00C946D4">
      <w:pPr>
        <w:spacing w:after="80"/>
        <w:jc w:val="both"/>
        <w:rPr>
          <w:color w:val="222222"/>
          <w:lang w:val="en-IN"/>
        </w:rPr>
      </w:pPr>
    </w:p>
    <w:p w14:paraId="6545A625" w14:textId="77777777" w:rsidR="00C946D4" w:rsidRPr="00C946D4" w:rsidRDefault="00C946D4" w:rsidP="00C946D4">
      <w:pPr>
        <w:spacing w:after="80"/>
        <w:jc w:val="both"/>
        <w:rPr>
          <w:color w:val="222222"/>
          <w:lang w:val="en-IN"/>
        </w:rPr>
      </w:pPr>
      <w:r>
        <w:rPr>
          <w:color w:val="222222"/>
          <w:lang w:val="en-IN"/>
        </w:rPr>
        <w:t>def get_indian_season(month):</w:t>
      </w:r>
    </w:p>
    <w:p w14:paraId="3C03D54C" w14:textId="77777777" w:rsidR="00C946D4" w:rsidRPr="00C946D4" w:rsidRDefault="00C946D4" w:rsidP="00C946D4">
      <w:pPr>
        <w:spacing w:after="80"/>
        <w:jc w:val="both"/>
        <w:rPr>
          <w:color w:val="222222"/>
          <w:lang w:val="en-IN"/>
        </w:rPr>
      </w:pPr>
    </w:p>
    <w:p w14:paraId="7A1AA81C" w14:textId="77777777" w:rsidR="00C946D4" w:rsidRPr="00C946D4" w:rsidRDefault="00C946D4" w:rsidP="00C946D4">
      <w:pPr>
        <w:spacing w:after="80"/>
        <w:jc w:val="both"/>
        <w:rPr>
          <w:color w:val="222222"/>
          <w:lang w:val="en-IN"/>
        </w:rPr>
      </w:pPr>
      <w:r>
        <w:rPr>
          <w:color w:val="222222"/>
          <w:lang w:val="en-IN"/>
        </w:rPr>
        <w:t>    if month in [12, 1, 2]:</w:t>
      </w:r>
    </w:p>
    <w:p w14:paraId="6BB042C4" w14:textId="77777777" w:rsidR="00C946D4" w:rsidRPr="00C946D4" w:rsidRDefault="00C946D4" w:rsidP="00C946D4">
      <w:pPr>
        <w:spacing w:after="80"/>
        <w:jc w:val="both"/>
        <w:rPr>
          <w:color w:val="222222"/>
          <w:lang w:val="en-IN"/>
        </w:rPr>
      </w:pPr>
      <w:r>
        <w:rPr>
          <w:color w:val="222222"/>
          <w:lang w:val="en-IN"/>
        </w:rPr>
        <w:t>        return 'Winter'</w:t>
      </w:r>
    </w:p>
    <w:p w14:paraId="63FE3823" w14:textId="77777777" w:rsidR="00C946D4" w:rsidRPr="00C946D4" w:rsidRDefault="00C946D4" w:rsidP="00C946D4">
      <w:pPr>
        <w:spacing w:after="80"/>
        <w:jc w:val="both"/>
        <w:rPr>
          <w:color w:val="222222"/>
          <w:lang w:val="en-IN"/>
        </w:rPr>
      </w:pPr>
      <w:r>
        <w:rPr>
          <w:color w:val="222222"/>
          <w:lang w:val="en-IN"/>
        </w:rPr>
        <w:lastRenderedPageBreak/>
        <w:t>    elif month in [3, 4, 5]:</w:t>
      </w:r>
    </w:p>
    <w:p w14:paraId="2ABC75F3" w14:textId="77777777" w:rsidR="00C946D4" w:rsidRPr="00C946D4" w:rsidRDefault="00C946D4" w:rsidP="00C946D4">
      <w:pPr>
        <w:spacing w:after="80"/>
        <w:jc w:val="both"/>
        <w:rPr>
          <w:color w:val="222222"/>
          <w:lang w:val="en-IN"/>
        </w:rPr>
      </w:pPr>
      <w:r>
        <w:rPr>
          <w:color w:val="222222"/>
          <w:lang w:val="en-IN"/>
        </w:rPr>
        <w:t>        return 'Summer'</w:t>
      </w:r>
    </w:p>
    <w:p w14:paraId="1B05BFF3" w14:textId="77777777" w:rsidR="00C946D4" w:rsidRPr="00C946D4" w:rsidRDefault="00C946D4" w:rsidP="00C946D4">
      <w:pPr>
        <w:spacing w:after="80"/>
        <w:jc w:val="both"/>
        <w:rPr>
          <w:color w:val="222222"/>
          <w:lang w:val="en-IN"/>
        </w:rPr>
      </w:pPr>
      <w:r>
        <w:rPr>
          <w:color w:val="222222"/>
          <w:lang w:val="en-IN"/>
        </w:rPr>
        <w:t>    elif month in [6, 7, 8, 9]:</w:t>
      </w:r>
    </w:p>
    <w:p w14:paraId="46A18A7E" w14:textId="77777777" w:rsidR="00C946D4" w:rsidRPr="00C946D4" w:rsidRDefault="00C946D4" w:rsidP="00C946D4">
      <w:pPr>
        <w:spacing w:after="80"/>
        <w:jc w:val="both"/>
        <w:rPr>
          <w:color w:val="222222"/>
          <w:lang w:val="en-IN"/>
        </w:rPr>
      </w:pPr>
      <w:r>
        <w:rPr>
          <w:color w:val="222222"/>
          <w:lang w:val="en-IN"/>
        </w:rPr>
        <w:t>        return 'Monsoon'</w:t>
      </w:r>
    </w:p>
    <w:p w14:paraId="3E4AECF9" w14:textId="77777777" w:rsidR="00C946D4" w:rsidRPr="00C946D4" w:rsidRDefault="00C946D4" w:rsidP="00C946D4">
      <w:pPr>
        <w:spacing w:after="80"/>
        <w:jc w:val="both"/>
        <w:rPr>
          <w:color w:val="222222"/>
          <w:lang w:val="en-IN"/>
        </w:rPr>
      </w:pPr>
      <w:r>
        <w:rPr>
          <w:color w:val="222222"/>
          <w:lang w:val="en-IN"/>
        </w:rPr>
        <w:t>    else:</w:t>
      </w:r>
    </w:p>
    <w:p w14:paraId="5B71E732" w14:textId="77777777" w:rsidR="00C946D4" w:rsidRPr="00C946D4" w:rsidRDefault="00C946D4" w:rsidP="00C946D4">
      <w:pPr>
        <w:spacing w:after="80"/>
        <w:jc w:val="both"/>
        <w:rPr>
          <w:color w:val="222222"/>
          <w:lang w:val="en-IN"/>
        </w:rPr>
      </w:pPr>
      <w:r>
        <w:rPr>
          <w:color w:val="222222"/>
          <w:lang w:val="en-IN"/>
        </w:rPr>
        <w:t>        return 'Post-Monsoon'</w:t>
      </w:r>
    </w:p>
    <w:p w14:paraId="3BBF41BB" w14:textId="77777777" w:rsidR="00C946D4" w:rsidRPr="00C946D4" w:rsidRDefault="00C946D4" w:rsidP="00C946D4">
      <w:pPr>
        <w:spacing w:after="80"/>
        <w:jc w:val="both"/>
        <w:rPr>
          <w:color w:val="222222"/>
          <w:lang w:val="en-IN"/>
        </w:rPr>
      </w:pPr>
    </w:p>
    <w:p w14:paraId="3349713C" w14:textId="77777777" w:rsidR="00C946D4" w:rsidRPr="00C946D4" w:rsidRDefault="00C946D4" w:rsidP="00C946D4">
      <w:pPr>
        <w:spacing w:after="80"/>
        <w:jc w:val="both"/>
        <w:rPr>
          <w:color w:val="222222"/>
          <w:lang w:val="en-IN"/>
        </w:rPr>
      </w:pPr>
      <w:r>
        <w:rPr>
          <w:color w:val="222222"/>
          <w:lang w:val="en-IN"/>
        </w:rPr>
        <w:t>data['season']=data['month'].apply(get_indian_season)</w:t>
      </w:r>
    </w:p>
    <w:p w14:paraId="2389DD85" w14:textId="77777777" w:rsidR="00C946D4" w:rsidRPr="00C946D4" w:rsidRDefault="00C946D4" w:rsidP="00C946D4">
      <w:pPr>
        <w:spacing w:after="80"/>
        <w:jc w:val="both"/>
        <w:rPr>
          <w:color w:val="222222"/>
          <w:lang w:val="en-IN"/>
        </w:rPr>
      </w:pPr>
    </w:p>
    <w:p w14:paraId="7B03FF2B" w14:textId="77777777" w:rsidR="00C946D4" w:rsidRPr="00C946D4" w:rsidRDefault="00C946D4" w:rsidP="00C946D4">
      <w:pPr>
        <w:spacing w:after="80"/>
        <w:jc w:val="both"/>
        <w:rPr>
          <w:color w:val="222222"/>
          <w:lang w:val="en-IN"/>
        </w:rPr>
      </w:pPr>
      <w:r>
        <w:rPr>
          <w:color w:val="222222"/>
          <w:lang w:val="en-IN"/>
        </w:rPr>
        <w:t>print(data["season"].head(5))</w:t>
      </w:r>
    </w:p>
    <w:p w14:paraId="63611C3D" w14:textId="77777777" w:rsidR="00C946D4" w:rsidRPr="00C946D4" w:rsidRDefault="00C946D4" w:rsidP="00C946D4">
      <w:pPr>
        <w:spacing w:after="80"/>
        <w:jc w:val="both"/>
        <w:rPr>
          <w:color w:val="222222"/>
          <w:lang w:val="en-IN"/>
        </w:rPr>
      </w:pPr>
      <w:r>
        <w:rPr>
          <w:color w:val="222222"/>
          <w:lang w:val="en-IN"/>
        </w:rPr>
        <w:t>data=data.drop(columns=["rain_sum"])</w:t>
      </w:r>
    </w:p>
    <w:p w14:paraId="1F8547AC" w14:textId="77777777" w:rsidR="00C946D4" w:rsidRPr="00C946D4" w:rsidRDefault="00C946D4" w:rsidP="00C946D4">
      <w:pPr>
        <w:spacing w:after="80"/>
        <w:jc w:val="both"/>
        <w:rPr>
          <w:color w:val="222222"/>
          <w:lang w:val="en-IN"/>
        </w:rPr>
      </w:pPr>
      <w:r>
        <w:rPr>
          <w:color w:val="222222"/>
          <w:lang w:val="en-IN"/>
        </w:rPr>
        <w:t>data.to_csv("preprocessed.csv") # save the preprocessed data</w:t>
      </w:r>
    </w:p>
    <w:p w14:paraId="571B6075" w14:textId="77777777" w:rsidR="00C946D4" w:rsidRDefault="00C946D4" w:rsidP="00C946D4">
      <w:pPr>
        <w:keepNext/>
        <w:spacing w:before="280" w:after="120"/>
        <w:outlineLvl w:val="1"/>
      </w:pPr>
      <w:bookmarkStart w:id="41" w:name="_Toc900035"/>
      <w:r>
        <w:rPr>
          <w:b/>
          <w:color w:val="1B365D"/>
          <w:sz w:val="27"/>
        </w:rPr>
        <w:t>5.4 Exploratory Data Analysis (EDA) Implementation</w:t>
      </w:r>
      <w:bookmarkEnd w:id="41"/>
    </w:p>
    <w:p w14:paraId="50505393" w14:textId="77777777" w:rsidR="00C946D4" w:rsidRDefault="00C946D4" w:rsidP="00C946D4">
      <w:pPr>
        <w:spacing w:after="80"/>
        <w:jc w:val="both"/>
        <w:rPr>
          <w:color w:val="222222"/>
        </w:rPr>
      </w:pPr>
      <w:r>
        <w:rPr>
          <w:color w:val="222222"/>
        </w:rPr>
        <w:t>The EDA notebook (`eda.ipynb`) implements plotting routines for univariate distributions, time-series aggregations, and correlations, saving each plot to `charts/`:</w:t>
      </w:r>
    </w:p>
    <w:p w14:paraId="34A31DE6" w14:textId="77777777" w:rsidR="00D84F9D" w:rsidRDefault="00D84F9D" w:rsidP="00C946D4">
      <w:pPr>
        <w:spacing w:after="80"/>
        <w:jc w:val="both"/>
        <w:rPr>
          <w:color w:val="222222"/>
        </w:rPr>
      </w:pPr>
    </w:p>
    <w:p w14:paraId="70BEBED1" w14:textId="77777777" w:rsidR="00C946D4" w:rsidRPr="00C946D4" w:rsidRDefault="00C946D4" w:rsidP="00C946D4">
      <w:pPr>
        <w:spacing w:after="80"/>
        <w:jc w:val="both"/>
        <w:rPr>
          <w:lang w:val="en-IN"/>
        </w:rPr>
      </w:pPr>
      <w:r>
        <w:rPr>
          <w:lang w:val="en-IN"/>
        </w:rPr>
        <w:t># Distribution of daily maximum temperature across all cities</w:t>
      </w:r>
    </w:p>
    <w:p w14:paraId="60AB55F4" w14:textId="77777777" w:rsidR="00C946D4" w:rsidRPr="00C946D4" w:rsidRDefault="00C946D4" w:rsidP="00C946D4">
      <w:pPr>
        <w:spacing w:after="80"/>
        <w:jc w:val="both"/>
        <w:rPr>
          <w:lang w:val="en-IN"/>
        </w:rPr>
      </w:pPr>
      <w:r>
        <w:rPr>
          <w:lang w:val="en-IN"/>
        </w:rPr>
        <w:t>plt.figure(figsize=(10, 5))</w:t>
      </w:r>
    </w:p>
    <w:p w14:paraId="280D5F90" w14:textId="77777777" w:rsidR="00C946D4" w:rsidRPr="00C946D4" w:rsidRDefault="00C946D4" w:rsidP="00C946D4">
      <w:pPr>
        <w:spacing w:after="80"/>
        <w:jc w:val="both"/>
        <w:rPr>
          <w:lang w:val="en-IN"/>
        </w:rPr>
      </w:pPr>
      <w:r>
        <w:rPr>
          <w:lang w:val="en-IN"/>
        </w:rPr>
        <w:t>plt.hist(data['temperature_2m_max'], bins=50, color='#E15759', edgecolor='white', linewidth=0.5)</w:t>
      </w:r>
    </w:p>
    <w:p w14:paraId="2417DCB3" w14:textId="77777777" w:rsidR="00C946D4" w:rsidRPr="00C946D4" w:rsidRDefault="00C946D4" w:rsidP="00C946D4">
      <w:pPr>
        <w:spacing w:after="80"/>
        <w:jc w:val="both"/>
        <w:rPr>
          <w:lang w:val="en-IN"/>
        </w:rPr>
      </w:pPr>
      <w:r>
        <w:rPr>
          <w:lang w:val="en-IN"/>
        </w:rPr>
        <w:t>plt.title('Distribution of Daily Maximum Temperature Across All Cities')</w:t>
      </w:r>
    </w:p>
    <w:p w14:paraId="427A7A25" w14:textId="77777777" w:rsidR="00C946D4" w:rsidRPr="00C946D4" w:rsidRDefault="00C946D4" w:rsidP="00C946D4">
      <w:pPr>
        <w:spacing w:after="80"/>
        <w:jc w:val="both"/>
        <w:rPr>
          <w:lang w:val="en-IN"/>
        </w:rPr>
      </w:pPr>
      <w:r>
        <w:rPr>
          <w:lang w:val="en-IN"/>
        </w:rPr>
        <w:t>plt.xlabel('Max Temperature (°C)')</w:t>
      </w:r>
    </w:p>
    <w:p w14:paraId="6FACC357" w14:textId="77777777" w:rsidR="00C946D4" w:rsidRPr="00C946D4" w:rsidRDefault="00C946D4" w:rsidP="00C946D4">
      <w:pPr>
        <w:spacing w:after="80"/>
        <w:jc w:val="both"/>
        <w:rPr>
          <w:lang w:val="en-IN"/>
        </w:rPr>
      </w:pPr>
      <w:r>
        <w:rPr>
          <w:lang w:val="en-IN"/>
        </w:rPr>
        <w:t>plt.ylabel('Frequency')</w:t>
      </w:r>
    </w:p>
    <w:p w14:paraId="51CEE202" w14:textId="77777777" w:rsidR="00C946D4" w:rsidRPr="00C946D4" w:rsidRDefault="00C946D4" w:rsidP="00C946D4">
      <w:pPr>
        <w:spacing w:after="80"/>
        <w:jc w:val="both"/>
        <w:rPr>
          <w:lang w:val="en-IN"/>
        </w:rPr>
      </w:pPr>
      <w:r>
        <w:rPr>
          <w:lang w:val="en-IN"/>
        </w:rPr>
        <w:t>plt.tight_layout()</w:t>
      </w:r>
    </w:p>
    <w:p w14:paraId="08C134E1" w14:textId="77777777" w:rsidR="00C946D4" w:rsidRPr="00C946D4" w:rsidRDefault="00C946D4" w:rsidP="00C946D4">
      <w:pPr>
        <w:spacing w:after="80"/>
        <w:jc w:val="both"/>
        <w:rPr>
          <w:lang w:val="en-IN"/>
        </w:rPr>
      </w:pPr>
      <w:r>
        <w:rPr>
          <w:lang w:val="en-IN"/>
        </w:rPr>
        <w:t>plt.savefig('charts/Distribution of daily maximum temperature across all cities.png', dpi=120)</w:t>
      </w:r>
    </w:p>
    <w:p w14:paraId="77166085" w14:textId="77777777" w:rsidR="00C946D4" w:rsidRPr="00C946D4" w:rsidRDefault="00C946D4" w:rsidP="00C946D4">
      <w:pPr>
        <w:spacing w:after="80"/>
        <w:jc w:val="both"/>
        <w:rPr>
          <w:lang w:val="en-IN"/>
        </w:rPr>
      </w:pPr>
      <w:r>
        <w:rPr>
          <w:lang w:val="en-IN"/>
        </w:rPr>
        <w:t>plt.show()</w:t>
      </w:r>
    </w:p>
    <w:p w14:paraId="3081C4C8" w14:textId="77777777" w:rsidR="00C946D4" w:rsidRDefault="00C946D4" w:rsidP="00C946D4">
      <w:pPr>
        <w:spacing w:after="80"/>
        <w:jc w:val="both"/>
      </w:pPr>
    </w:p>
    <w:p w14:paraId="7D66E6DF" w14:textId="77777777" w:rsidR="00C946D4" w:rsidRDefault="00C946D4" w:rsidP="00C946D4">
      <w:pPr>
        <w:spacing w:after="80"/>
        <w:jc w:val="both"/>
      </w:pPr>
      <w:r>
        <w:t>#plot 2</w:t>
      </w:r>
    </w:p>
    <w:p w14:paraId="6FB3FE62" w14:textId="77777777" w:rsidR="00C946D4" w:rsidRPr="00C946D4" w:rsidRDefault="00C946D4" w:rsidP="00C946D4">
      <w:pPr>
        <w:spacing w:after="80"/>
        <w:jc w:val="both"/>
        <w:rPr>
          <w:lang w:val="en-IN"/>
        </w:rPr>
      </w:pPr>
      <w:r>
        <w:rPr>
          <w:lang w:val="en-IN"/>
        </w:rPr>
        <w:t>fig, axes = plt.subplots(1, 2, figsize=(12, 5))</w:t>
      </w:r>
    </w:p>
    <w:p w14:paraId="6732DBBA" w14:textId="77777777" w:rsidR="00C946D4" w:rsidRPr="00C946D4" w:rsidRDefault="00C946D4" w:rsidP="00C946D4">
      <w:pPr>
        <w:spacing w:after="80"/>
        <w:jc w:val="both"/>
        <w:rPr>
          <w:lang w:val="en-IN"/>
        </w:rPr>
      </w:pPr>
      <w:r>
        <w:rPr>
          <w:lang w:val="en-IN"/>
        </w:rPr>
        <w:t>axes[0].hist(data['precipitation_sum'], bins=50, color='#4E79A7', edgecolor='white', linewidth=0.5)</w:t>
      </w:r>
    </w:p>
    <w:p w14:paraId="25245E97" w14:textId="77777777" w:rsidR="00C946D4" w:rsidRPr="00C946D4" w:rsidRDefault="00C946D4" w:rsidP="00C946D4">
      <w:pPr>
        <w:spacing w:after="80"/>
        <w:jc w:val="both"/>
        <w:rPr>
          <w:lang w:val="en-IN"/>
        </w:rPr>
      </w:pPr>
      <w:r>
        <w:rPr>
          <w:lang w:val="en-IN"/>
        </w:rPr>
        <w:t>axes[0].set_title('Precipitation (Raw)')</w:t>
      </w:r>
    </w:p>
    <w:p w14:paraId="7F4D8F88" w14:textId="77777777" w:rsidR="00C946D4" w:rsidRPr="00C946D4" w:rsidRDefault="00C946D4" w:rsidP="00C946D4">
      <w:pPr>
        <w:spacing w:after="80"/>
        <w:jc w:val="both"/>
        <w:rPr>
          <w:lang w:val="en-IN"/>
        </w:rPr>
      </w:pPr>
      <w:r>
        <w:rPr>
          <w:lang w:val="en-IN"/>
        </w:rPr>
        <w:t>axes[0].set_xlabel('Precipitation (mm)')</w:t>
      </w:r>
    </w:p>
    <w:p w14:paraId="5D885BF3" w14:textId="77777777" w:rsidR="00C946D4" w:rsidRPr="00C946D4" w:rsidRDefault="00C946D4" w:rsidP="00C946D4">
      <w:pPr>
        <w:spacing w:after="80"/>
        <w:jc w:val="both"/>
        <w:rPr>
          <w:lang w:val="en-IN"/>
        </w:rPr>
      </w:pPr>
      <w:r>
        <w:rPr>
          <w:lang w:val="en-IN"/>
        </w:rPr>
        <w:t>axes[0].set_ylabel('Frequency')</w:t>
      </w:r>
    </w:p>
    <w:p w14:paraId="533C69BE" w14:textId="77777777" w:rsidR="00C946D4" w:rsidRPr="00C946D4" w:rsidRDefault="00C946D4" w:rsidP="00C946D4">
      <w:pPr>
        <w:spacing w:after="80"/>
        <w:jc w:val="both"/>
        <w:rPr>
          <w:lang w:val="en-IN"/>
        </w:rPr>
      </w:pPr>
      <w:r>
        <w:rPr>
          <w:lang w:val="en-IN"/>
        </w:rPr>
        <w:lastRenderedPageBreak/>
        <w:t>axes[1].hist(data['precipitation_log'], bins=50, color='#59A14F', edgecolor='white', linewidth=0.5)</w:t>
      </w:r>
    </w:p>
    <w:p w14:paraId="4FB19083" w14:textId="77777777" w:rsidR="00C946D4" w:rsidRPr="00C946D4" w:rsidRDefault="00C946D4" w:rsidP="00C946D4">
      <w:pPr>
        <w:spacing w:after="80"/>
        <w:jc w:val="both"/>
        <w:rPr>
          <w:lang w:val="en-IN"/>
        </w:rPr>
      </w:pPr>
      <w:r>
        <w:rPr>
          <w:lang w:val="en-IN"/>
        </w:rPr>
        <w:t>axes[1].set_title('Precipitation (Log Transformed)')</w:t>
      </w:r>
    </w:p>
    <w:p w14:paraId="6A01E068" w14:textId="77777777" w:rsidR="00C946D4" w:rsidRPr="00C946D4" w:rsidRDefault="00C946D4" w:rsidP="00C946D4">
      <w:pPr>
        <w:spacing w:after="80"/>
        <w:jc w:val="both"/>
        <w:rPr>
          <w:lang w:val="en-IN"/>
        </w:rPr>
      </w:pPr>
      <w:r>
        <w:rPr>
          <w:lang w:val="en-IN"/>
        </w:rPr>
        <w:t>axes[1].set_xlabel('log(1 + Precipitation)')</w:t>
      </w:r>
    </w:p>
    <w:p w14:paraId="650AE86B" w14:textId="77777777" w:rsidR="00C946D4" w:rsidRPr="00C946D4" w:rsidRDefault="00C946D4" w:rsidP="00C946D4">
      <w:pPr>
        <w:spacing w:after="80"/>
        <w:jc w:val="both"/>
        <w:rPr>
          <w:lang w:val="en-IN"/>
        </w:rPr>
      </w:pPr>
      <w:r>
        <w:rPr>
          <w:lang w:val="en-IN"/>
        </w:rPr>
        <w:t>axes[1].set_ylabel('Frequency')</w:t>
      </w:r>
    </w:p>
    <w:p w14:paraId="6E834DA0" w14:textId="77777777" w:rsidR="00C946D4" w:rsidRPr="00C946D4" w:rsidRDefault="00C946D4" w:rsidP="00C946D4">
      <w:pPr>
        <w:spacing w:after="80"/>
        <w:jc w:val="both"/>
        <w:rPr>
          <w:lang w:val="en-IN"/>
        </w:rPr>
      </w:pPr>
      <w:r>
        <w:rPr>
          <w:lang w:val="en-IN"/>
        </w:rPr>
        <w:t>plt.suptitle('Distribution of Precipitation', fontsize=13, fontweight='bold')</w:t>
      </w:r>
    </w:p>
    <w:p w14:paraId="3E45DD86" w14:textId="77777777" w:rsidR="00C946D4" w:rsidRPr="00C946D4" w:rsidRDefault="00C946D4" w:rsidP="00C946D4">
      <w:pPr>
        <w:spacing w:after="80"/>
        <w:jc w:val="both"/>
        <w:rPr>
          <w:lang w:val="en-IN"/>
        </w:rPr>
      </w:pPr>
      <w:r>
        <w:rPr>
          <w:lang w:val="en-IN"/>
        </w:rPr>
        <w:t>plt.tight_layout()</w:t>
      </w:r>
    </w:p>
    <w:p w14:paraId="195034D3" w14:textId="77777777" w:rsidR="00C946D4" w:rsidRPr="00C946D4" w:rsidRDefault="00C946D4" w:rsidP="00C946D4">
      <w:pPr>
        <w:spacing w:after="80"/>
        <w:jc w:val="both"/>
        <w:rPr>
          <w:lang w:val="en-IN"/>
        </w:rPr>
      </w:pPr>
      <w:r>
        <w:rPr>
          <w:lang w:val="en-IN"/>
        </w:rPr>
        <w:t>plt.savefig('charts/distribution of precipitation raw and log transformed.png', dpi=120)</w:t>
      </w:r>
    </w:p>
    <w:p w14:paraId="35073FA5" w14:textId="77777777" w:rsidR="00C946D4" w:rsidRPr="00C946D4" w:rsidRDefault="00C946D4" w:rsidP="00C946D4">
      <w:pPr>
        <w:spacing w:after="80"/>
        <w:jc w:val="both"/>
        <w:rPr>
          <w:lang w:val="en-IN"/>
        </w:rPr>
      </w:pPr>
      <w:r>
        <w:rPr>
          <w:lang w:val="en-IN"/>
        </w:rPr>
        <w:t>plt.show()</w:t>
      </w:r>
    </w:p>
    <w:p w14:paraId="7221713C" w14:textId="77777777" w:rsidR="00C946D4" w:rsidRDefault="00C946D4" w:rsidP="00C946D4">
      <w:pPr>
        <w:spacing w:after="80"/>
        <w:jc w:val="both"/>
      </w:pPr>
    </w:p>
    <w:p w14:paraId="0801F1E7" w14:textId="77777777" w:rsidR="00C946D4" w:rsidRPr="00C946D4" w:rsidRDefault="00C946D4" w:rsidP="00C946D4">
      <w:pPr>
        <w:spacing w:after="80"/>
        <w:jc w:val="both"/>
        <w:rPr>
          <w:lang w:val="en-IN"/>
        </w:rPr>
      </w:pPr>
      <w:r>
        <w:rPr>
          <w:lang w:val="en-IN"/>
        </w:rPr>
        <w:t># Frequency of each weather condition</w:t>
      </w:r>
    </w:p>
    <w:p w14:paraId="4DA9DBFF" w14:textId="77777777" w:rsidR="00C946D4" w:rsidRPr="00C946D4" w:rsidRDefault="00C946D4" w:rsidP="00C946D4">
      <w:pPr>
        <w:spacing w:after="80"/>
        <w:jc w:val="both"/>
        <w:rPr>
          <w:lang w:val="en-IN"/>
        </w:rPr>
      </w:pPr>
      <w:r>
        <w:rPr>
          <w:lang w:val="en-IN"/>
        </w:rPr>
        <w:t>counts = data['weather_label'].value_counts()</w:t>
      </w:r>
    </w:p>
    <w:p w14:paraId="08699E81" w14:textId="77777777" w:rsidR="00C946D4" w:rsidRPr="00C946D4" w:rsidRDefault="00C946D4" w:rsidP="00C946D4">
      <w:pPr>
        <w:spacing w:after="80"/>
        <w:jc w:val="both"/>
        <w:rPr>
          <w:lang w:val="en-IN"/>
        </w:rPr>
      </w:pPr>
      <w:r>
        <w:rPr>
          <w:lang w:val="en-IN"/>
        </w:rPr>
        <w:t>bar_colors = ['#4E79A7','#F28E2B','#E15759','#76B7B2','#59A14F',</w:t>
      </w:r>
    </w:p>
    <w:p w14:paraId="56F27EAC" w14:textId="77777777" w:rsidR="00C946D4" w:rsidRPr="00C946D4" w:rsidRDefault="00C946D4" w:rsidP="00C946D4">
      <w:pPr>
        <w:spacing w:after="80"/>
        <w:jc w:val="both"/>
        <w:rPr>
          <w:lang w:val="en-IN"/>
        </w:rPr>
      </w:pPr>
      <w:r>
        <w:rPr>
          <w:lang w:val="en-IN"/>
        </w:rPr>
        <w:t>              '#EDC948','#B07AA1','#FF9DA7','#9C755F','#BAB0AC']</w:t>
      </w:r>
    </w:p>
    <w:p w14:paraId="2FF27516" w14:textId="77777777" w:rsidR="00C946D4" w:rsidRPr="00C946D4" w:rsidRDefault="00C946D4" w:rsidP="00C946D4">
      <w:pPr>
        <w:spacing w:after="80"/>
        <w:jc w:val="both"/>
        <w:rPr>
          <w:lang w:val="en-IN"/>
        </w:rPr>
      </w:pPr>
      <w:r>
        <w:rPr>
          <w:lang w:val="en-IN"/>
        </w:rPr>
        <w:t>plt.figure(figsize=(10, 5))</w:t>
      </w:r>
    </w:p>
    <w:p w14:paraId="0382965A" w14:textId="77777777" w:rsidR="00C946D4" w:rsidRPr="00C946D4" w:rsidRDefault="00C946D4" w:rsidP="00C946D4">
      <w:pPr>
        <w:spacing w:after="80"/>
        <w:jc w:val="both"/>
        <w:rPr>
          <w:lang w:val="en-IN"/>
        </w:rPr>
      </w:pPr>
      <w:r>
        <w:rPr>
          <w:lang w:val="en-IN"/>
        </w:rPr>
        <w:t>plt.bar(counts.index, counts.values, color=bar_colors[:len(counts)], edgecolor='white', linewidth=0.5)</w:t>
      </w:r>
    </w:p>
    <w:p w14:paraId="43CEA781" w14:textId="77777777" w:rsidR="00C946D4" w:rsidRPr="00C946D4" w:rsidRDefault="00C946D4" w:rsidP="00C946D4">
      <w:pPr>
        <w:spacing w:after="80"/>
        <w:jc w:val="both"/>
        <w:rPr>
          <w:lang w:val="en-IN"/>
        </w:rPr>
      </w:pPr>
      <w:r>
        <w:rPr>
          <w:lang w:val="en-IN"/>
        </w:rPr>
        <w:t>plt.xticks(rotation=45, ha='right')</w:t>
      </w:r>
    </w:p>
    <w:p w14:paraId="69FCCB2A" w14:textId="77777777" w:rsidR="00C946D4" w:rsidRPr="00C946D4" w:rsidRDefault="00C946D4" w:rsidP="00C946D4">
      <w:pPr>
        <w:spacing w:after="80"/>
        <w:jc w:val="both"/>
        <w:rPr>
          <w:lang w:val="en-IN"/>
        </w:rPr>
      </w:pPr>
      <w:r>
        <w:rPr>
          <w:lang w:val="en-IN"/>
        </w:rPr>
        <w:t>plt.title('Weather Condition Frequency (2000–2024)')</w:t>
      </w:r>
    </w:p>
    <w:p w14:paraId="220AF927" w14:textId="77777777" w:rsidR="00C946D4" w:rsidRPr="00C946D4" w:rsidRDefault="00C946D4" w:rsidP="00C946D4">
      <w:pPr>
        <w:spacing w:after="80"/>
        <w:jc w:val="both"/>
        <w:rPr>
          <w:lang w:val="en-IN"/>
        </w:rPr>
      </w:pPr>
      <w:r>
        <w:rPr>
          <w:lang w:val="en-IN"/>
        </w:rPr>
        <w:t>plt.ylabel('Number of Days')</w:t>
      </w:r>
    </w:p>
    <w:p w14:paraId="1A05206A" w14:textId="77777777" w:rsidR="00C946D4" w:rsidRPr="00C946D4" w:rsidRDefault="00C946D4" w:rsidP="00C946D4">
      <w:pPr>
        <w:spacing w:after="80"/>
        <w:jc w:val="both"/>
        <w:rPr>
          <w:lang w:val="en-IN"/>
        </w:rPr>
      </w:pPr>
      <w:r>
        <w:rPr>
          <w:lang w:val="en-IN"/>
        </w:rPr>
        <w:t>plt.tight_layout()</w:t>
      </w:r>
    </w:p>
    <w:p w14:paraId="51B954C7" w14:textId="77777777" w:rsidR="00C946D4" w:rsidRPr="00C946D4" w:rsidRDefault="00C946D4" w:rsidP="00C946D4">
      <w:pPr>
        <w:spacing w:after="80"/>
        <w:jc w:val="both"/>
        <w:rPr>
          <w:lang w:val="en-IN"/>
        </w:rPr>
      </w:pPr>
      <w:r>
        <w:rPr>
          <w:lang w:val="en-IN"/>
        </w:rPr>
        <w:t>plt.savefig('charts/Weather Condition Frequency (2000-2024).png', dpi=120)</w:t>
      </w:r>
    </w:p>
    <w:p w14:paraId="4DF64111" w14:textId="77777777" w:rsidR="00C946D4" w:rsidRPr="00C946D4" w:rsidRDefault="00C946D4" w:rsidP="00C946D4">
      <w:pPr>
        <w:spacing w:after="80"/>
        <w:jc w:val="both"/>
        <w:rPr>
          <w:lang w:val="en-IN"/>
        </w:rPr>
      </w:pPr>
      <w:r>
        <w:rPr>
          <w:lang w:val="en-IN"/>
        </w:rPr>
        <w:t>plt.show()</w:t>
      </w:r>
    </w:p>
    <w:p w14:paraId="7B2AFCCB" w14:textId="77777777" w:rsidR="00C946D4" w:rsidRPr="00C946D4" w:rsidRDefault="00C946D4" w:rsidP="00C946D4">
      <w:pPr>
        <w:spacing w:after="80"/>
        <w:jc w:val="both"/>
        <w:rPr>
          <w:lang w:val="en-IN"/>
        </w:rPr>
      </w:pPr>
      <w:r>
        <w:rPr>
          <w:lang w:val="en-IN"/>
        </w:rPr>
        <w:t>plt.figure(figsize=(10, 5))</w:t>
      </w:r>
    </w:p>
    <w:p w14:paraId="3B30ECDC" w14:textId="77777777" w:rsidR="00C946D4" w:rsidRPr="00C946D4" w:rsidRDefault="00C946D4" w:rsidP="00C946D4">
      <w:pPr>
        <w:spacing w:after="80"/>
        <w:jc w:val="both"/>
        <w:rPr>
          <w:lang w:val="en-IN"/>
        </w:rPr>
      </w:pPr>
      <w:r>
        <w:rPr>
          <w:lang w:val="en-IN"/>
        </w:rPr>
        <w:t>plt.hist(data['temperature_2m_max'], bins=50, alpha=0.7, label='Max Temp',</w:t>
      </w:r>
    </w:p>
    <w:p w14:paraId="5EFB8A2A" w14:textId="77777777" w:rsidR="00C946D4" w:rsidRPr="00C946D4" w:rsidRDefault="00C946D4" w:rsidP="00C946D4">
      <w:pPr>
        <w:spacing w:after="80"/>
        <w:jc w:val="both"/>
        <w:rPr>
          <w:lang w:val="en-IN"/>
        </w:rPr>
      </w:pPr>
      <w:r>
        <w:rPr>
          <w:lang w:val="en-IN"/>
        </w:rPr>
        <w:t>         color='#E15759', edgecolor='white', linewidth=0.5)</w:t>
      </w:r>
    </w:p>
    <w:p w14:paraId="72F049B7" w14:textId="77777777" w:rsidR="00C946D4" w:rsidRPr="00C946D4" w:rsidRDefault="00C946D4" w:rsidP="00C946D4">
      <w:pPr>
        <w:spacing w:after="80"/>
        <w:jc w:val="both"/>
        <w:rPr>
          <w:lang w:val="en-IN"/>
        </w:rPr>
      </w:pPr>
      <w:r>
        <w:rPr>
          <w:lang w:val="en-IN"/>
        </w:rPr>
        <w:t>plt.hist(data['temperature_2m_min'], bins=50, alpha=0.7, label='Min Temp',</w:t>
      </w:r>
    </w:p>
    <w:p w14:paraId="0748F73B" w14:textId="77777777" w:rsidR="00C946D4" w:rsidRPr="00C946D4" w:rsidRDefault="00C946D4" w:rsidP="00C946D4">
      <w:pPr>
        <w:spacing w:after="80"/>
        <w:jc w:val="both"/>
        <w:rPr>
          <w:lang w:val="en-IN"/>
        </w:rPr>
      </w:pPr>
      <w:r>
        <w:rPr>
          <w:lang w:val="en-IN"/>
        </w:rPr>
        <w:t>         color='#4E79A7', edgecolor='white', linewidth=0.5)</w:t>
      </w:r>
    </w:p>
    <w:p w14:paraId="15414EC1" w14:textId="77777777" w:rsidR="00C946D4" w:rsidRPr="00C946D4" w:rsidRDefault="00C946D4" w:rsidP="00C946D4">
      <w:pPr>
        <w:spacing w:after="80"/>
        <w:jc w:val="both"/>
        <w:rPr>
          <w:lang w:val="en-IN"/>
        </w:rPr>
      </w:pPr>
      <w:r>
        <w:rPr>
          <w:lang w:val="en-IN"/>
        </w:rPr>
        <w:t>plt.legend()</w:t>
      </w:r>
    </w:p>
    <w:p w14:paraId="0576FE0F" w14:textId="77777777" w:rsidR="00C946D4" w:rsidRPr="00C946D4" w:rsidRDefault="00C946D4" w:rsidP="00C946D4">
      <w:pPr>
        <w:spacing w:after="80"/>
        <w:jc w:val="both"/>
        <w:rPr>
          <w:lang w:val="en-IN"/>
        </w:rPr>
      </w:pPr>
      <w:r>
        <w:rPr>
          <w:lang w:val="en-IN"/>
        </w:rPr>
        <w:t>plt.title('Max vs Min Temperature Distribution')</w:t>
      </w:r>
    </w:p>
    <w:p w14:paraId="40FD44EA" w14:textId="77777777" w:rsidR="00C946D4" w:rsidRPr="00C946D4" w:rsidRDefault="00C946D4" w:rsidP="00C946D4">
      <w:pPr>
        <w:spacing w:after="80"/>
        <w:jc w:val="both"/>
        <w:rPr>
          <w:lang w:val="en-IN"/>
        </w:rPr>
      </w:pPr>
      <w:r>
        <w:rPr>
          <w:lang w:val="en-IN"/>
        </w:rPr>
        <w:t>plt.xlabel('Temperature (°C)')</w:t>
      </w:r>
    </w:p>
    <w:p w14:paraId="4F499914" w14:textId="77777777" w:rsidR="00C946D4" w:rsidRPr="00C946D4" w:rsidRDefault="00C946D4" w:rsidP="00C946D4">
      <w:pPr>
        <w:spacing w:after="80"/>
        <w:jc w:val="both"/>
        <w:rPr>
          <w:lang w:val="en-IN"/>
        </w:rPr>
      </w:pPr>
      <w:r>
        <w:rPr>
          <w:lang w:val="en-IN"/>
        </w:rPr>
        <w:t>plt.ylabel('Frequency')</w:t>
      </w:r>
    </w:p>
    <w:p w14:paraId="55826676" w14:textId="77777777" w:rsidR="00C946D4" w:rsidRPr="00C946D4" w:rsidRDefault="00C946D4" w:rsidP="00C946D4">
      <w:pPr>
        <w:spacing w:after="80"/>
        <w:jc w:val="both"/>
        <w:rPr>
          <w:lang w:val="en-IN"/>
        </w:rPr>
      </w:pPr>
      <w:r>
        <w:rPr>
          <w:lang w:val="en-IN"/>
        </w:rPr>
        <w:t>plt.tight_layout()</w:t>
      </w:r>
    </w:p>
    <w:p w14:paraId="06A1A0AD" w14:textId="77777777" w:rsidR="00C946D4" w:rsidRPr="00C946D4" w:rsidRDefault="00C946D4" w:rsidP="00C946D4">
      <w:pPr>
        <w:spacing w:after="80"/>
        <w:jc w:val="both"/>
        <w:rPr>
          <w:lang w:val="en-IN"/>
        </w:rPr>
      </w:pPr>
      <w:r>
        <w:rPr>
          <w:lang w:val="en-IN"/>
        </w:rPr>
        <w:t>plt.savefig('charts/Max vs Min Temperature Distribution.png', dpi=120)</w:t>
      </w:r>
    </w:p>
    <w:p w14:paraId="019DBE3B" w14:textId="77777777" w:rsidR="00C946D4" w:rsidRPr="00C946D4" w:rsidRDefault="00C946D4" w:rsidP="00C946D4">
      <w:pPr>
        <w:spacing w:after="80"/>
        <w:jc w:val="both"/>
        <w:rPr>
          <w:lang w:val="en-IN"/>
        </w:rPr>
      </w:pPr>
      <w:r>
        <w:rPr>
          <w:lang w:val="en-IN"/>
        </w:rPr>
        <w:t>plt.show()</w:t>
      </w:r>
    </w:p>
    <w:p w14:paraId="1B978573" w14:textId="77777777" w:rsidR="00C946D4" w:rsidRDefault="00C946D4" w:rsidP="00C946D4">
      <w:pPr>
        <w:spacing w:after="80"/>
        <w:jc w:val="both"/>
      </w:pPr>
    </w:p>
    <w:p w14:paraId="1EE7401B" w14:textId="77777777" w:rsidR="00C946D4" w:rsidRPr="00C946D4" w:rsidRDefault="00C946D4" w:rsidP="00C946D4">
      <w:pPr>
        <w:spacing w:after="80"/>
        <w:jc w:val="both"/>
        <w:rPr>
          <w:lang w:val="en-IN"/>
        </w:rPr>
      </w:pPr>
      <w:r>
        <w:rPr>
          <w:lang w:val="en-IN"/>
        </w:rPr>
        <w:t>season_order  = ['Winter', 'Summer', 'Monsoon', 'Post-Monsoon']</w:t>
      </w:r>
    </w:p>
    <w:p w14:paraId="28931B0C" w14:textId="77777777" w:rsidR="00C946D4" w:rsidRPr="00C946D4" w:rsidRDefault="00C946D4" w:rsidP="00C946D4">
      <w:pPr>
        <w:spacing w:after="80"/>
        <w:jc w:val="both"/>
        <w:rPr>
          <w:lang w:val="en-IN"/>
        </w:rPr>
      </w:pPr>
      <w:r>
        <w:rPr>
          <w:lang w:val="en-IN"/>
        </w:rPr>
        <w:t>season_colors = ['#6BAED6', '#FD8D3C', '#74C476', '#9E9AC8']</w:t>
      </w:r>
    </w:p>
    <w:p w14:paraId="2E816547" w14:textId="77777777" w:rsidR="00C946D4" w:rsidRPr="00C946D4" w:rsidRDefault="00C946D4" w:rsidP="00C946D4">
      <w:pPr>
        <w:spacing w:after="80"/>
        <w:jc w:val="both"/>
        <w:rPr>
          <w:lang w:val="en-IN"/>
        </w:rPr>
      </w:pPr>
    </w:p>
    <w:p w14:paraId="351722AF" w14:textId="77777777" w:rsidR="00C946D4" w:rsidRPr="00C946D4" w:rsidRDefault="00C946D4" w:rsidP="00C946D4">
      <w:pPr>
        <w:spacing w:after="80"/>
        <w:jc w:val="both"/>
        <w:rPr>
          <w:lang w:val="en-IN"/>
        </w:rPr>
      </w:pPr>
      <w:r>
        <w:rPr>
          <w:lang w:val="en-IN"/>
        </w:rPr>
        <w:t>data_by_seasons = [data[data['season'] == s]['temperature_2m_max'].values for s in season_order]</w:t>
      </w:r>
    </w:p>
    <w:p w14:paraId="539A5326" w14:textId="77777777" w:rsidR="00C946D4" w:rsidRPr="00C946D4" w:rsidRDefault="00C946D4" w:rsidP="00C946D4">
      <w:pPr>
        <w:spacing w:after="80"/>
        <w:jc w:val="both"/>
        <w:rPr>
          <w:lang w:val="en-IN"/>
        </w:rPr>
      </w:pPr>
      <w:r>
        <w:rPr>
          <w:lang w:val="en-IN"/>
        </w:rPr>
        <w:t>bp = plt.boxplot(data_by_seasons, tick_labels=season_order, patch_artist=True)</w:t>
      </w:r>
    </w:p>
    <w:p w14:paraId="6274CA82" w14:textId="77777777" w:rsidR="00C946D4" w:rsidRPr="00C946D4" w:rsidRDefault="00C946D4" w:rsidP="00C946D4">
      <w:pPr>
        <w:spacing w:after="80"/>
        <w:jc w:val="both"/>
        <w:rPr>
          <w:lang w:val="en-IN"/>
        </w:rPr>
      </w:pPr>
      <w:r>
        <w:rPr>
          <w:lang w:val="en-IN"/>
        </w:rPr>
        <w:t>for patch, color in zip(bp['boxes'], season_colors):</w:t>
      </w:r>
    </w:p>
    <w:p w14:paraId="3589BC63" w14:textId="77777777" w:rsidR="00C946D4" w:rsidRPr="00C946D4" w:rsidRDefault="00C946D4" w:rsidP="00C946D4">
      <w:pPr>
        <w:spacing w:after="80"/>
        <w:jc w:val="both"/>
        <w:rPr>
          <w:lang w:val="en-IN"/>
        </w:rPr>
      </w:pPr>
      <w:r>
        <w:rPr>
          <w:lang w:val="en-IN"/>
        </w:rPr>
        <w:t>    patch.set_facecolor(color)</w:t>
      </w:r>
    </w:p>
    <w:p w14:paraId="000CEFAB" w14:textId="77777777" w:rsidR="00C946D4" w:rsidRPr="00C946D4" w:rsidRDefault="00C946D4" w:rsidP="00C946D4">
      <w:pPr>
        <w:spacing w:after="80"/>
        <w:jc w:val="both"/>
        <w:rPr>
          <w:lang w:val="en-IN"/>
        </w:rPr>
      </w:pPr>
      <w:r>
        <w:rPr>
          <w:lang w:val="en-IN"/>
        </w:rPr>
        <w:t>    patch.set_alpha(0.85)</w:t>
      </w:r>
    </w:p>
    <w:p w14:paraId="0B533476" w14:textId="77777777" w:rsidR="00C946D4" w:rsidRPr="00C946D4" w:rsidRDefault="00C946D4" w:rsidP="00C946D4">
      <w:pPr>
        <w:spacing w:after="80"/>
        <w:jc w:val="both"/>
        <w:rPr>
          <w:lang w:val="en-IN"/>
        </w:rPr>
      </w:pPr>
      <w:r>
        <w:rPr>
          <w:lang w:val="en-IN"/>
        </w:rPr>
        <w:t>plt.title('Max Temperature by Season')</w:t>
      </w:r>
    </w:p>
    <w:p w14:paraId="12105555" w14:textId="77777777" w:rsidR="00C946D4" w:rsidRPr="00C946D4" w:rsidRDefault="00C946D4" w:rsidP="00C946D4">
      <w:pPr>
        <w:spacing w:after="80"/>
        <w:jc w:val="both"/>
        <w:rPr>
          <w:lang w:val="en-IN"/>
        </w:rPr>
      </w:pPr>
      <w:r>
        <w:rPr>
          <w:lang w:val="en-IN"/>
        </w:rPr>
        <w:t>plt.ylabel('Max Temperature (°C)')</w:t>
      </w:r>
    </w:p>
    <w:p w14:paraId="17A6636F" w14:textId="77777777" w:rsidR="00C946D4" w:rsidRPr="00C946D4" w:rsidRDefault="00C946D4" w:rsidP="00C946D4">
      <w:pPr>
        <w:spacing w:after="80"/>
        <w:jc w:val="both"/>
        <w:rPr>
          <w:lang w:val="en-IN"/>
        </w:rPr>
      </w:pPr>
      <w:r>
        <w:rPr>
          <w:lang w:val="en-IN"/>
        </w:rPr>
        <w:t>plt.tight_layout()</w:t>
      </w:r>
    </w:p>
    <w:p w14:paraId="65415A87" w14:textId="77777777" w:rsidR="00C946D4" w:rsidRPr="00C946D4" w:rsidRDefault="00C946D4" w:rsidP="00C946D4">
      <w:pPr>
        <w:spacing w:after="80"/>
        <w:jc w:val="both"/>
        <w:rPr>
          <w:lang w:val="en-IN"/>
        </w:rPr>
      </w:pPr>
      <w:r>
        <w:rPr>
          <w:lang w:val="en-IN"/>
        </w:rPr>
        <w:t>plt.savefig('charts/max temperature vs seasons box plot.png', dpi=120)</w:t>
      </w:r>
    </w:p>
    <w:p w14:paraId="173AE673" w14:textId="77777777" w:rsidR="00C946D4" w:rsidRPr="00C946D4" w:rsidRDefault="00C946D4" w:rsidP="00C946D4">
      <w:pPr>
        <w:spacing w:after="80"/>
        <w:jc w:val="both"/>
        <w:rPr>
          <w:lang w:val="en-IN"/>
        </w:rPr>
      </w:pPr>
      <w:r>
        <w:rPr>
          <w:lang w:val="en-IN"/>
        </w:rPr>
        <w:t>plt.show()</w:t>
      </w:r>
    </w:p>
    <w:p w14:paraId="49A77F47" w14:textId="77777777" w:rsidR="00C946D4" w:rsidRDefault="00C946D4" w:rsidP="00C946D4">
      <w:pPr>
        <w:spacing w:after="80"/>
        <w:jc w:val="both"/>
      </w:pPr>
    </w:p>
    <w:p w14:paraId="39CA94CB" w14:textId="77777777" w:rsidR="00C946D4" w:rsidRPr="00C946D4" w:rsidRDefault="00C946D4" w:rsidP="00C946D4">
      <w:pPr>
        <w:spacing w:after="80"/>
        <w:jc w:val="both"/>
        <w:rPr>
          <w:lang w:val="en-IN"/>
        </w:rPr>
      </w:pPr>
    </w:p>
    <w:p w14:paraId="2BBB0CF5" w14:textId="77777777" w:rsidR="00C946D4" w:rsidRPr="00C946D4" w:rsidRDefault="00C946D4" w:rsidP="00C946D4">
      <w:pPr>
        <w:spacing w:after="80"/>
        <w:jc w:val="both"/>
        <w:rPr>
          <w:lang w:val="en-IN"/>
        </w:rPr>
      </w:pPr>
      <w:r>
        <w:rPr>
          <w:lang w:val="en-IN"/>
        </w:rPr>
        <w:t>season_order  = ['Winter', 'Summer', 'Monsoon', 'Post-Monsoon']</w:t>
      </w:r>
    </w:p>
    <w:p w14:paraId="41ECEB58" w14:textId="77777777" w:rsidR="00C946D4" w:rsidRPr="00C946D4" w:rsidRDefault="00C946D4" w:rsidP="00C946D4">
      <w:pPr>
        <w:spacing w:after="80"/>
        <w:jc w:val="both"/>
        <w:rPr>
          <w:lang w:val="en-IN"/>
        </w:rPr>
      </w:pPr>
      <w:r>
        <w:rPr>
          <w:lang w:val="en-IN"/>
        </w:rPr>
        <w:t>season_colors = ['#6BAED6', '#FD8D3C', '#74C476', '#9E9AC8']</w:t>
      </w:r>
    </w:p>
    <w:p w14:paraId="390D6EBA" w14:textId="77777777" w:rsidR="00C946D4" w:rsidRPr="00C946D4" w:rsidRDefault="00C946D4" w:rsidP="00C946D4">
      <w:pPr>
        <w:spacing w:after="80"/>
        <w:jc w:val="both"/>
        <w:rPr>
          <w:lang w:val="en-IN"/>
        </w:rPr>
      </w:pPr>
    </w:p>
    <w:p w14:paraId="535DB4A7" w14:textId="77777777" w:rsidR="00C946D4" w:rsidRPr="00C946D4" w:rsidRDefault="00C946D4" w:rsidP="00C946D4">
      <w:pPr>
        <w:spacing w:after="80"/>
        <w:jc w:val="both"/>
        <w:rPr>
          <w:lang w:val="en-IN"/>
        </w:rPr>
      </w:pPr>
      <w:r>
        <w:rPr>
          <w:lang w:val="en-IN"/>
        </w:rPr>
        <w:t>data_by_seasons = [data[data['season'] == s]['precipitation_sum'].values for s in season_order]</w:t>
      </w:r>
    </w:p>
    <w:p w14:paraId="4CE857C3" w14:textId="77777777" w:rsidR="00C946D4" w:rsidRPr="00C946D4" w:rsidRDefault="00C946D4" w:rsidP="00C946D4">
      <w:pPr>
        <w:spacing w:after="80"/>
        <w:jc w:val="both"/>
        <w:rPr>
          <w:lang w:val="en-IN"/>
        </w:rPr>
      </w:pPr>
      <w:r>
        <w:rPr>
          <w:lang w:val="en-IN"/>
        </w:rPr>
        <w:t>bp = plt.boxplot(data_by_seasons, tick_labels=season_order, patch_artist=True)</w:t>
      </w:r>
    </w:p>
    <w:p w14:paraId="087BBFAA" w14:textId="77777777" w:rsidR="00C946D4" w:rsidRPr="00C946D4" w:rsidRDefault="00C946D4" w:rsidP="00C946D4">
      <w:pPr>
        <w:spacing w:after="80"/>
        <w:jc w:val="both"/>
        <w:rPr>
          <w:lang w:val="en-IN"/>
        </w:rPr>
      </w:pPr>
      <w:r>
        <w:rPr>
          <w:lang w:val="en-IN"/>
        </w:rPr>
        <w:t>for patch, color in zip(bp['boxes'], season_colors):</w:t>
      </w:r>
    </w:p>
    <w:p w14:paraId="0E749ED9" w14:textId="77777777" w:rsidR="00C946D4" w:rsidRPr="00C946D4" w:rsidRDefault="00C946D4" w:rsidP="00C946D4">
      <w:pPr>
        <w:spacing w:after="80"/>
        <w:jc w:val="both"/>
        <w:rPr>
          <w:lang w:val="en-IN"/>
        </w:rPr>
      </w:pPr>
      <w:r>
        <w:rPr>
          <w:lang w:val="en-IN"/>
        </w:rPr>
        <w:t>    patch.set_facecolor(color)</w:t>
      </w:r>
    </w:p>
    <w:p w14:paraId="2AFEA640" w14:textId="77777777" w:rsidR="00C946D4" w:rsidRPr="00C946D4" w:rsidRDefault="00C946D4" w:rsidP="00C946D4">
      <w:pPr>
        <w:spacing w:after="80"/>
        <w:jc w:val="both"/>
        <w:rPr>
          <w:lang w:val="en-IN"/>
        </w:rPr>
      </w:pPr>
      <w:r>
        <w:rPr>
          <w:lang w:val="en-IN"/>
        </w:rPr>
        <w:t>    patch.set_alpha(0.85)</w:t>
      </w:r>
    </w:p>
    <w:p w14:paraId="063CC0AB" w14:textId="77777777" w:rsidR="00C946D4" w:rsidRPr="00C946D4" w:rsidRDefault="00C946D4" w:rsidP="00C946D4">
      <w:pPr>
        <w:spacing w:after="80"/>
        <w:jc w:val="both"/>
        <w:rPr>
          <w:lang w:val="en-IN"/>
        </w:rPr>
      </w:pPr>
      <w:r>
        <w:rPr>
          <w:lang w:val="en-IN"/>
        </w:rPr>
        <w:t>plt.title('Precipitation by Season')</w:t>
      </w:r>
    </w:p>
    <w:p w14:paraId="63B8044F" w14:textId="77777777" w:rsidR="00C946D4" w:rsidRPr="00C946D4" w:rsidRDefault="00C946D4" w:rsidP="00C946D4">
      <w:pPr>
        <w:spacing w:after="80"/>
        <w:jc w:val="both"/>
        <w:rPr>
          <w:lang w:val="en-IN"/>
        </w:rPr>
      </w:pPr>
      <w:r>
        <w:rPr>
          <w:lang w:val="en-IN"/>
        </w:rPr>
        <w:t>plt.ylabel('Precipitation (mm)')</w:t>
      </w:r>
    </w:p>
    <w:p w14:paraId="258A40A3" w14:textId="77777777" w:rsidR="00C946D4" w:rsidRPr="00C946D4" w:rsidRDefault="00C946D4" w:rsidP="00C946D4">
      <w:pPr>
        <w:spacing w:after="80"/>
        <w:jc w:val="both"/>
        <w:rPr>
          <w:lang w:val="en-IN"/>
        </w:rPr>
      </w:pPr>
      <w:r>
        <w:rPr>
          <w:lang w:val="en-IN"/>
        </w:rPr>
        <w:t>plt.tight_layout()</w:t>
      </w:r>
    </w:p>
    <w:p w14:paraId="43DE834F" w14:textId="77777777" w:rsidR="00C946D4" w:rsidRPr="00C946D4" w:rsidRDefault="00C946D4" w:rsidP="00C946D4">
      <w:pPr>
        <w:spacing w:after="80"/>
        <w:jc w:val="both"/>
        <w:rPr>
          <w:lang w:val="en-IN"/>
        </w:rPr>
      </w:pPr>
      <w:r>
        <w:rPr>
          <w:lang w:val="en-IN"/>
        </w:rPr>
        <w:t>plt.savefig('charts/precipitation vs seasons box plot.png', dpi=120)</w:t>
      </w:r>
    </w:p>
    <w:p w14:paraId="4A603C39" w14:textId="77777777" w:rsidR="00C946D4" w:rsidRPr="00C946D4" w:rsidRDefault="00C946D4" w:rsidP="00C946D4">
      <w:pPr>
        <w:spacing w:after="80"/>
        <w:jc w:val="both"/>
        <w:rPr>
          <w:lang w:val="en-IN"/>
        </w:rPr>
      </w:pPr>
      <w:r>
        <w:rPr>
          <w:lang w:val="en-IN"/>
        </w:rPr>
        <w:t>plt.show()</w:t>
      </w:r>
    </w:p>
    <w:p w14:paraId="68F33E55" w14:textId="77777777" w:rsidR="00C946D4" w:rsidRDefault="00C946D4" w:rsidP="00C946D4">
      <w:pPr>
        <w:spacing w:after="80"/>
        <w:jc w:val="both"/>
      </w:pPr>
    </w:p>
    <w:p w14:paraId="56AB24BC" w14:textId="77777777" w:rsidR="00C946D4" w:rsidRPr="00C946D4" w:rsidRDefault="00C946D4" w:rsidP="00C946D4">
      <w:pPr>
        <w:spacing w:after="80"/>
        <w:jc w:val="both"/>
        <w:rPr>
          <w:lang w:val="en-IN"/>
        </w:rPr>
      </w:pPr>
      <w:r>
        <w:rPr>
          <w:lang w:val="en-IN"/>
        </w:rPr>
        <w:t># Scatter plot: temperature vs precipitation</w:t>
      </w:r>
    </w:p>
    <w:p w14:paraId="7EAD22AD" w14:textId="77777777" w:rsidR="00C946D4" w:rsidRPr="00C946D4" w:rsidRDefault="00C946D4" w:rsidP="00C946D4">
      <w:pPr>
        <w:spacing w:after="80"/>
        <w:jc w:val="both"/>
        <w:rPr>
          <w:lang w:val="en-IN"/>
        </w:rPr>
      </w:pPr>
      <w:r>
        <w:rPr>
          <w:lang w:val="en-IN"/>
        </w:rPr>
        <w:t>plt.figure(figsize=(9, 6))</w:t>
      </w:r>
    </w:p>
    <w:p w14:paraId="531833A5" w14:textId="77777777" w:rsidR="00C946D4" w:rsidRPr="00C946D4" w:rsidRDefault="00C946D4" w:rsidP="00C946D4">
      <w:pPr>
        <w:spacing w:after="80"/>
        <w:jc w:val="both"/>
        <w:rPr>
          <w:lang w:val="en-IN"/>
        </w:rPr>
      </w:pPr>
      <w:r>
        <w:rPr>
          <w:lang w:val="en-IN"/>
        </w:rPr>
        <w:t>plt.scatter(data['temperature_2m_max'], data['precipitation_sum'],</w:t>
      </w:r>
    </w:p>
    <w:p w14:paraId="628210E3" w14:textId="77777777" w:rsidR="00C946D4" w:rsidRPr="00C946D4" w:rsidRDefault="00C946D4" w:rsidP="00C946D4">
      <w:pPr>
        <w:spacing w:after="80"/>
        <w:jc w:val="both"/>
        <w:rPr>
          <w:lang w:val="en-IN"/>
        </w:rPr>
      </w:pPr>
      <w:r>
        <w:rPr>
          <w:lang w:val="en-IN"/>
        </w:rPr>
        <w:t>            alpha=0.3, s=5, color='#8B5CF6')</w:t>
      </w:r>
    </w:p>
    <w:p w14:paraId="32CECD66" w14:textId="77777777" w:rsidR="00C946D4" w:rsidRPr="00C946D4" w:rsidRDefault="00C946D4" w:rsidP="00C946D4">
      <w:pPr>
        <w:spacing w:after="80"/>
        <w:jc w:val="both"/>
        <w:rPr>
          <w:lang w:val="en-IN"/>
        </w:rPr>
      </w:pPr>
      <w:r>
        <w:rPr>
          <w:lang w:val="en-IN"/>
        </w:rPr>
        <w:lastRenderedPageBreak/>
        <w:t>plt.xlabel('Max Temperature (°C)')</w:t>
      </w:r>
    </w:p>
    <w:p w14:paraId="42AAA256" w14:textId="77777777" w:rsidR="00C946D4" w:rsidRPr="00C946D4" w:rsidRDefault="00C946D4" w:rsidP="00C946D4">
      <w:pPr>
        <w:spacing w:after="80"/>
        <w:jc w:val="both"/>
        <w:rPr>
          <w:lang w:val="en-IN"/>
        </w:rPr>
      </w:pPr>
      <w:r>
        <w:rPr>
          <w:lang w:val="en-IN"/>
        </w:rPr>
        <w:t>plt.ylabel('Precipitation (mm)')</w:t>
      </w:r>
    </w:p>
    <w:p w14:paraId="2722A6BE" w14:textId="77777777" w:rsidR="00C946D4" w:rsidRPr="00C946D4" w:rsidRDefault="00C946D4" w:rsidP="00C946D4">
      <w:pPr>
        <w:spacing w:after="80"/>
        <w:jc w:val="both"/>
        <w:rPr>
          <w:lang w:val="en-IN"/>
        </w:rPr>
      </w:pPr>
      <w:r>
        <w:rPr>
          <w:lang w:val="en-IN"/>
        </w:rPr>
        <w:t>plt.title('Temperature vs Precipitation')</w:t>
      </w:r>
    </w:p>
    <w:p w14:paraId="77639745" w14:textId="77777777" w:rsidR="00C946D4" w:rsidRPr="00C946D4" w:rsidRDefault="00C946D4" w:rsidP="00C946D4">
      <w:pPr>
        <w:spacing w:after="80"/>
        <w:jc w:val="both"/>
        <w:rPr>
          <w:lang w:val="en-IN"/>
        </w:rPr>
      </w:pPr>
      <w:r>
        <w:rPr>
          <w:lang w:val="en-IN"/>
        </w:rPr>
        <w:t>plt.tight_layout()</w:t>
      </w:r>
    </w:p>
    <w:p w14:paraId="42AF2083" w14:textId="77777777" w:rsidR="00C946D4" w:rsidRPr="00C946D4" w:rsidRDefault="00C946D4" w:rsidP="00C946D4">
      <w:pPr>
        <w:spacing w:after="80"/>
        <w:jc w:val="both"/>
        <w:rPr>
          <w:lang w:val="en-IN"/>
        </w:rPr>
      </w:pPr>
      <w:r>
        <w:rPr>
          <w:lang w:val="en-IN"/>
        </w:rPr>
        <w:t>plt.savefig('charts/temperature vs precipitation scatter plot.png', dpi=120)</w:t>
      </w:r>
    </w:p>
    <w:p w14:paraId="537F118A" w14:textId="77777777" w:rsidR="00C946D4" w:rsidRPr="00C946D4" w:rsidRDefault="00C946D4" w:rsidP="00C946D4">
      <w:pPr>
        <w:spacing w:after="80"/>
        <w:jc w:val="both"/>
        <w:rPr>
          <w:lang w:val="en-IN"/>
        </w:rPr>
      </w:pPr>
      <w:r>
        <w:rPr>
          <w:lang w:val="en-IN"/>
        </w:rPr>
        <w:t>plt.show()</w:t>
      </w:r>
    </w:p>
    <w:p w14:paraId="4CD0ADB4" w14:textId="77777777" w:rsidR="00C946D4" w:rsidRDefault="00C946D4" w:rsidP="00C946D4">
      <w:pPr>
        <w:spacing w:after="80"/>
        <w:jc w:val="both"/>
      </w:pPr>
    </w:p>
    <w:p w14:paraId="7CA4B2AC" w14:textId="77777777" w:rsidR="00C946D4" w:rsidRPr="00C946D4" w:rsidRDefault="00C946D4" w:rsidP="00C946D4">
      <w:pPr>
        <w:spacing w:after="80"/>
        <w:jc w:val="both"/>
        <w:rPr>
          <w:lang w:val="en-IN"/>
        </w:rPr>
      </w:pPr>
      <w:r>
        <w:rPr>
          <w:lang w:val="en-IN"/>
        </w:rPr>
        <w:t># Yearly average max temperature trend (2000-2024)</w:t>
      </w:r>
    </w:p>
    <w:p w14:paraId="556759FC" w14:textId="77777777" w:rsidR="00C946D4" w:rsidRPr="00C946D4" w:rsidRDefault="00C946D4" w:rsidP="00C946D4">
      <w:pPr>
        <w:spacing w:after="80"/>
        <w:jc w:val="both"/>
        <w:rPr>
          <w:lang w:val="en-IN"/>
        </w:rPr>
      </w:pPr>
      <w:r>
        <w:rPr>
          <w:lang w:val="en-IN"/>
        </w:rPr>
        <w:t>yearly = data.groupby('year')['temperature_2m_max'].mean()</w:t>
      </w:r>
    </w:p>
    <w:p w14:paraId="78F3E8CB" w14:textId="77777777" w:rsidR="00C946D4" w:rsidRPr="00C946D4" w:rsidRDefault="00C946D4" w:rsidP="00C946D4">
      <w:pPr>
        <w:spacing w:after="80"/>
        <w:jc w:val="both"/>
        <w:rPr>
          <w:lang w:val="en-IN"/>
        </w:rPr>
      </w:pPr>
      <w:r>
        <w:rPr>
          <w:lang w:val="en-IN"/>
        </w:rPr>
        <w:t>plt.figure(figsize=(14, 6))</w:t>
      </w:r>
    </w:p>
    <w:p w14:paraId="4036A231" w14:textId="77777777" w:rsidR="00C946D4" w:rsidRPr="00C946D4" w:rsidRDefault="00C946D4" w:rsidP="00C946D4">
      <w:pPr>
        <w:spacing w:after="80"/>
        <w:jc w:val="both"/>
        <w:rPr>
          <w:lang w:val="en-IN"/>
        </w:rPr>
      </w:pPr>
      <w:r>
        <w:rPr>
          <w:lang w:val="en-IN"/>
        </w:rPr>
        <w:t>plt.plot(yearly.index, yearly.values, marker='o', color='#E15759', linewidth=2)</w:t>
      </w:r>
    </w:p>
    <w:p w14:paraId="0AF901C1" w14:textId="77777777" w:rsidR="00C946D4" w:rsidRPr="00C946D4" w:rsidRDefault="00C946D4" w:rsidP="00C946D4">
      <w:pPr>
        <w:spacing w:after="80"/>
        <w:jc w:val="both"/>
        <w:rPr>
          <w:lang w:val="en-IN"/>
        </w:rPr>
      </w:pPr>
      <w:r>
        <w:rPr>
          <w:lang w:val="en-IN"/>
        </w:rPr>
        <w:t>plt.xticks(range(2000, 2025, 2))</w:t>
      </w:r>
    </w:p>
    <w:p w14:paraId="0DC4F553" w14:textId="77777777" w:rsidR="00C946D4" w:rsidRPr="00C946D4" w:rsidRDefault="00C946D4" w:rsidP="00C946D4">
      <w:pPr>
        <w:spacing w:after="80"/>
        <w:jc w:val="both"/>
        <w:rPr>
          <w:lang w:val="en-IN"/>
        </w:rPr>
      </w:pPr>
      <w:r>
        <w:rPr>
          <w:lang w:val="en-IN"/>
        </w:rPr>
        <w:t>plt.title('Yearly Avg Max Temperature (2000–2024)')</w:t>
      </w:r>
    </w:p>
    <w:p w14:paraId="58042B12" w14:textId="77777777" w:rsidR="00C946D4" w:rsidRPr="00C946D4" w:rsidRDefault="00C946D4" w:rsidP="00C946D4">
      <w:pPr>
        <w:spacing w:after="80"/>
        <w:jc w:val="both"/>
        <w:rPr>
          <w:lang w:val="en-IN"/>
        </w:rPr>
      </w:pPr>
      <w:r>
        <w:rPr>
          <w:lang w:val="en-IN"/>
        </w:rPr>
        <w:t>plt.xlabel('Year')</w:t>
      </w:r>
    </w:p>
    <w:p w14:paraId="32F53B0A" w14:textId="77777777" w:rsidR="00C946D4" w:rsidRPr="00C946D4" w:rsidRDefault="00C946D4" w:rsidP="00C946D4">
      <w:pPr>
        <w:spacing w:after="80"/>
        <w:jc w:val="both"/>
        <w:rPr>
          <w:lang w:val="en-IN"/>
        </w:rPr>
      </w:pPr>
      <w:r>
        <w:rPr>
          <w:lang w:val="en-IN"/>
        </w:rPr>
        <w:t>plt.ylabel('Avg Max Temp (°C)')</w:t>
      </w:r>
    </w:p>
    <w:p w14:paraId="04E6BEE3" w14:textId="77777777" w:rsidR="00C946D4" w:rsidRPr="00C946D4" w:rsidRDefault="00C946D4" w:rsidP="00C946D4">
      <w:pPr>
        <w:spacing w:after="80"/>
        <w:jc w:val="both"/>
        <w:rPr>
          <w:lang w:val="en-IN"/>
        </w:rPr>
      </w:pPr>
      <w:r>
        <w:rPr>
          <w:lang w:val="en-IN"/>
        </w:rPr>
        <w:t>plt.tight_layout()</w:t>
      </w:r>
    </w:p>
    <w:p w14:paraId="2335AC2F" w14:textId="77777777" w:rsidR="00C946D4" w:rsidRPr="00C946D4" w:rsidRDefault="00C946D4" w:rsidP="00C946D4">
      <w:pPr>
        <w:spacing w:after="80"/>
        <w:jc w:val="both"/>
        <w:rPr>
          <w:lang w:val="en-IN"/>
        </w:rPr>
      </w:pPr>
      <w:r>
        <w:rPr>
          <w:lang w:val="en-IN"/>
        </w:rPr>
        <w:t>plt.savefig('charts/Yearly Avg Max Temperature (2000-2024).png', dpi=120)</w:t>
      </w:r>
    </w:p>
    <w:p w14:paraId="5D1B56DF" w14:textId="77777777" w:rsidR="00C946D4" w:rsidRPr="00C946D4" w:rsidRDefault="00C946D4" w:rsidP="00C946D4">
      <w:pPr>
        <w:spacing w:after="80"/>
        <w:jc w:val="both"/>
        <w:rPr>
          <w:lang w:val="en-IN"/>
        </w:rPr>
      </w:pPr>
      <w:r>
        <w:rPr>
          <w:lang w:val="en-IN"/>
        </w:rPr>
        <w:t>plt.show()</w:t>
      </w:r>
    </w:p>
    <w:p w14:paraId="7CE09402" w14:textId="77777777" w:rsidR="00C946D4" w:rsidRDefault="00C946D4" w:rsidP="00C946D4">
      <w:pPr>
        <w:spacing w:after="80"/>
        <w:jc w:val="both"/>
      </w:pPr>
    </w:p>
    <w:p w14:paraId="4E9AF940" w14:textId="77777777" w:rsidR="00C946D4" w:rsidRPr="00C946D4" w:rsidRDefault="00C946D4" w:rsidP="00C946D4">
      <w:pPr>
        <w:spacing w:after="80"/>
        <w:jc w:val="both"/>
        <w:rPr>
          <w:lang w:val="en-IN"/>
        </w:rPr>
      </w:pPr>
      <w:r>
        <w:rPr>
          <w:lang w:val="en-IN"/>
        </w:rPr>
        <w:t># Yearly average precipitation trend (2000-2024)</w:t>
      </w:r>
    </w:p>
    <w:p w14:paraId="2A58F514" w14:textId="77777777" w:rsidR="00C946D4" w:rsidRPr="00C946D4" w:rsidRDefault="00C946D4" w:rsidP="00C946D4">
      <w:pPr>
        <w:spacing w:after="80"/>
        <w:jc w:val="both"/>
        <w:rPr>
          <w:lang w:val="en-IN"/>
        </w:rPr>
      </w:pPr>
      <w:r>
        <w:rPr>
          <w:lang w:val="en-IN"/>
        </w:rPr>
        <w:t>yearly = data.groupby('year')['precipitation_sum'].mean()</w:t>
      </w:r>
    </w:p>
    <w:p w14:paraId="31BEB82A" w14:textId="77777777" w:rsidR="00C946D4" w:rsidRPr="00C946D4" w:rsidRDefault="00C946D4" w:rsidP="00C946D4">
      <w:pPr>
        <w:spacing w:after="80"/>
        <w:jc w:val="both"/>
        <w:rPr>
          <w:lang w:val="en-IN"/>
        </w:rPr>
      </w:pPr>
      <w:r>
        <w:rPr>
          <w:lang w:val="en-IN"/>
        </w:rPr>
        <w:t>plt.figure(figsize=(14, 6))</w:t>
      </w:r>
    </w:p>
    <w:p w14:paraId="7CABEA10" w14:textId="77777777" w:rsidR="00C946D4" w:rsidRPr="00C946D4" w:rsidRDefault="00C946D4" w:rsidP="00C946D4">
      <w:pPr>
        <w:spacing w:after="80"/>
        <w:jc w:val="both"/>
        <w:rPr>
          <w:lang w:val="en-IN"/>
        </w:rPr>
      </w:pPr>
      <w:r>
        <w:rPr>
          <w:lang w:val="en-IN"/>
        </w:rPr>
        <w:t>plt.plot(yearly.index, yearly.values, marker='o', color='#4E79A7', linewidth=2)</w:t>
      </w:r>
    </w:p>
    <w:p w14:paraId="6A3F5A9A" w14:textId="77777777" w:rsidR="00C946D4" w:rsidRPr="00C946D4" w:rsidRDefault="00C946D4" w:rsidP="00C946D4">
      <w:pPr>
        <w:spacing w:after="80"/>
        <w:jc w:val="both"/>
        <w:rPr>
          <w:lang w:val="en-IN"/>
        </w:rPr>
      </w:pPr>
      <w:r>
        <w:rPr>
          <w:lang w:val="en-IN"/>
        </w:rPr>
        <w:t>plt.xticks(range(2000, 2025, 2))</w:t>
      </w:r>
    </w:p>
    <w:p w14:paraId="1B83AA47" w14:textId="77777777" w:rsidR="00C946D4" w:rsidRPr="00C946D4" w:rsidRDefault="00C946D4" w:rsidP="00C946D4">
      <w:pPr>
        <w:spacing w:after="80"/>
        <w:jc w:val="both"/>
        <w:rPr>
          <w:lang w:val="en-IN"/>
        </w:rPr>
      </w:pPr>
      <w:r>
        <w:rPr>
          <w:lang w:val="en-IN"/>
        </w:rPr>
        <w:t>plt.title('Yearly Avg Precipitation (2000–2024)')</w:t>
      </w:r>
    </w:p>
    <w:p w14:paraId="25282196" w14:textId="77777777" w:rsidR="00C946D4" w:rsidRPr="00C946D4" w:rsidRDefault="00C946D4" w:rsidP="00C946D4">
      <w:pPr>
        <w:spacing w:after="80"/>
        <w:jc w:val="both"/>
        <w:rPr>
          <w:lang w:val="en-IN"/>
        </w:rPr>
      </w:pPr>
      <w:r>
        <w:rPr>
          <w:lang w:val="en-IN"/>
        </w:rPr>
        <w:t>plt.xlabel('Year')</w:t>
      </w:r>
    </w:p>
    <w:p w14:paraId="0F9D4F63" w14:textId="77777777" w:rsidR="00C946D4" w:rsidRPr="00C946D4" w:rsidRDefault="00C946D4" w:rsidP="00C946D4">
      <w:pPr>
        <w:spacing w:after="80"/>
        <w:jc w:val="both"/>
        <w:rPr>
          <w:lang w:val="en-IN"/>
        </w:rPr>
      </w:pPr>
      <w:r>
        <w:rPr>
          <w:lang w:val="en-IN"/>
        </w:rPr>
        <w:t>plt.ylabel('Avg Precipitation (mm)')</w:t>
      </w:r>
    </w:p>
    <w:p w14:paraId="20FB3EEA" w14:textId="77777777" w:rsidR="00C946D4" w:rsidRPr="00C946D4" w:rsidRDefault="00C946D4" w:rsidP="00C946D4">
      <w:pPr>
        <w:spacing w:after="80"/>
        <w:jc w:val="both"/>
        <w:rPr>
          <w:lang w:val="en-IN"/>
        </w:rPr>
      </w:pPr>
      <w:r>
        <w:rPr>
          <w:lang w:val="en-IN"/>
        </w:rPr>
        <w:t>plt.tight_layout()</w:t>
      </w:r>
    </w:p>
    <w:p w14:paraId="61A96874" w14:textId="77777777" w:rsidR="00C946D4" w:rsidRPr="00C946D4" w:rsidRDefault="00C946D4" w:rsidP="00C946D4">
      <w:pPr>
        <w:spacing w:after="80"/>
        <w:jc w:val="both"/>
        <w:rPr>
          <w:lang w:val="en-IN"/>
        </w:rPr>
      </w:pPr>
      <w:r>
        <w:rPr>
          <w:lang w:val="en-IN"/>
        </w:rPr>
        <w:t>plt.savefig('charts/Yearly Avg Precipitation (2000-2024).png', dpi=120)</w:t>
      </w:r>
    </w:p>
    <w:p w14:paraId="3B1914FD" w14:textId="77777777" w:rsidR="00D84F9D" w:rsidRPr="00C946D4" w:rsidRDefault="00C946D4" w:rsidP="00C946D4">
      <w:pPr>
        <w:spacing w:after="80"/>
        <w:jc w:val="both"/>
        <w:rPr>
          <w:lang w:val="en-IN"/>
        </w:rPr>
      </w:pPr>
      <w:r>
        <w:rPr>
          <w:lang w:val="en-IN"/>
        </w:rPr>
        <w:t>plt.show()</w:t>
      </w:r>
    </w:p>
    <w:p w14:paraId="4C47087F" w14:textId="77777777" w:rsidR="00353D39" w:rsidRDefault="00353D39" w:rsidP="00353D39">
      <w:pPr>
        <w:keepNext/>
        <w:pageBreakBefore/>
        <w:spacing w:before="360" w:after="160"/>
        <w:jc w:val="center"/>
        <w:outlineLvl w:val="0"/>
        <w:rPr>
          <w:b/>
          <w:color w:val="1B365D"/>
          <w:sz w:val="32"/>
        </w:rPr>
      </w:pPr>
      <w:bookmarkStart w:id="42" w:name="_Toc900036"/>
      <w:r>
        <w:rPr>
          <w:b/>
          <w:color w:val="1B365D"/>
          <w:sz w:val="32"/>
        </w:rPr>
        <w:lastRenderedPageBreak/>
        <w:t>CHAPTER 6-DATA VISUALIZATION AND RESULTS</w:t>
      </w:r>
      <w:bookmarkEnd w:id="42"/>
    </w:p>
    <w:p w14:paraId="5C1DE121" w14:textId="77777777" w:rsidR="00353D39" w:rsidRPr="00D84F9D" w:rsidRDefault="00353D39" w:rsidP="00353D39">
      <w:pPr>
        <w:keepNext/>
        <w:spacing w:before="280" w:after="120"/>
        <w:outlineLvl w:val="1"/>
        <w:rPr>
          <w:sz w:val="28"/>
          <w:szCs w:val="28"/>
        </w:rPr>
      </w:pPr>
      <w:bookmarkStart w:id="43" w:name="_Toc900037"/>
      <w:r w:rsidRPr="00D84F9D">
        <w:rPr>
          <w:b/>
          <w:color w:val="1B365D"/>
          <w:sz w:val="28"/>
          <w:szCs w:val="28"/>
        </w:rPr>
        <w:t>6.1 Bar Graphs</w:t>
      </w:r>
      <w:bookmarkEnd w:id="43"/>
    </w:p>
    <w:p w14:paraId="01528589" w14:textId="77777777" w:rsidR="00353D39" w:rsidRDefault="00353D39" w:rsidP="00353D39">
      <w:pPr>
        <w:keepNext/>
        <w:spacing w:after="80"/>
        <w:jc w:val="both"/>
      </w:pPr>
      <w:r>
        <w:rPr>
          <w:color w:val="222222"/>
        </w:rPr>
        <w:t>Figure 6.1 presents the 25-year average daily maximum temperature for all ten Indian metropolises.</w:t>
      </w:r>
    </w:p>
    <w:p w14:paraId="55D98460" w14:textId="77777777" w:rsidR="00353D39" w:rsidRDefault="00353D39" w:rsidP="00353D39">
      <w:pPr>
        <w:keepNext/>
        <w:spacing w:before="120" w:after="60"/>
        <w:jc w:val="center"/>
      </w:pPr>
      <w:r>
        <w:rPr>
          <w:noProof/>
        </w:rPr>
        <w:drawing>
          <wp:inline distT="0" distB="0" distL="0" distR="0" wp14:anchorId="6957668E" wp14:editId="59064334">
            <wp:extent cx="475488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max temperature by city.png"/>
                    <pic:cNvPicPr/>
                  </pic:nvPicPr>
                  <pic:blipFill>
                    <a:blip r:embed="rId10"/>
                    <a:stretch>
                      <a:fillRect/>
                    </a:stretch>
                  </pic:blipFill>
                  <pic:spPr>
                    <a:xfrm>
                      <a:off x="0" y="0"/>
                      <a:ext cx="4754880" cy="2377440"/>
                    </a:xfrm>
                    <a:prstGeom prst="rect">
                      <a:avLst/>
                    </a:prstGeom>
                  </pic:spPr>
                </pic:pic>
              </a:graphicData>
            </a:graphic>
          </wp:inline>
        </w:drawing>
      </w:r>
    </w:p>
    <w:p w14:paraId="14B84C24" w14:textId="77777777" w:rsidR="00353D39" w:rsidRDefault="00353D39" w:rsidP="00353D39">
      <w:pPr>
        <w:pStyle w:val="FigureCaption"/>
        <w:spacing w:before="40" w:after="240"/>
        <w:jc w:val="center"/>
      </w:pPr>
      <w:bookmarkStart w:id="44" w:name="_Toc900038"/>
      <w:r>
        <w:rPr>
          <w:b/>
          <w:color w:val="1B365D"/>
          <w:sz w:val="21"/>
        </w:rPr>
        <w:t xml:space="preserve">Figure 6.1: </w:t>
      </w:r>
      <w:r>
        <w:rPr>
          <w:i/>
          <w:color w:val="222222"/>
          <w:sz w:val="21"/>
        </w:rPr>
        <w:t>Average Maximum Temperature by City (2000–2024)</w:t>
      </w:r>
      <w:bookmarkEnd w:id="44"/>
    </w:p>
    <w:p w14:paraId="7D4DCA48" w14:textId="77777777" w:rsidR="00353D39" w:rsidRDefault="00353D39" w:rsidP="00353D39">
      <w:pPr>
        <w:spacing w:after="160"/>
        <w:jc w:val="both"/>
        <w:rPr>
          <w:color w:val="222222"/>
        </w:rPr>
      </w:pPr>
      <w:r>
        <w:rPr>
          <w:color w:val="222222"/>
        </w:rPr>
        <w:t>Interpretation: Ahmedabad records the highest average daily maximum temperature at 34.2°C, closely followed by Hyderabad (33.1°C) and Chennai (33.0°C). In contrast, Bangalore (29.2°C) and Pune (30.8°C) record the coolest averages, benefiting from high-elevation plateau topography.</w:t>
      </w:r>
    </w:p>
    <w:p w14:paraId="2C5617C1" w14:textId="77777777" w:rsidR="00353D39" w:rsidRPr="00353D39" w:rsidRDefault="00353D39" w:rsidP="00353D39">
      <w:pPr>
        <w:keepNext/>
        <w:spacing w:after="80"/>
        <w:jc w:val="both"/>
        <w:rPr>
          <w:color w:val="222222"/>
        </w:rPr>
      </w:pPr>
      <w:r>
        <w:rPr>
          <w:color w:val="222222"/>
        </w:rPr>
        <w:t>Figure 6.2 illustrates the average daily precipitation recorded across each city over the 25-year observation window.</w:t>
      </w:r>
    </w:p>
    <w:p w14:paraId="7DDA1AA8" w14:textId="77777777" w:rsidR="000E5679" w:rsidRDefault="00000000">
      <w:pPr>
        <w:keepNext/>
        <w:spacing w:before="120" w:after="60"/>
        <w:jc w:val="center"/>
      </w:pPr>
      <w:r>
        <w:rPr>
          <w:noProof/>
        </w:rPr>
        <w:drawing>
          <wp:inline distT="0" distB="0" distL="0" distR="0" wp14:anchorId="17DAB0EE" wp14:editId="3BC26A09">
            <wp:extent cx="4754880" cy="2377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Daily Precipitation by City.png"/>
                    <pic:cNvPicPr/>
                  </pic:nvPicPr>
                  <pic:blipFill>
                    <a:blip r:embed="rId11"/>
                    <a:stretch>
                      <a:fillRect/>
                    </a:stretch>
                  </pic:blipFill>
                  <pic:spPr>
                    <a:xfrm>
                      <a:off x="0" y="0"/>
                      <a:ext cx="4754880" cy="2377440"/>
                    </a:xfrm>
                    <a:prstGeom prst="rect">
                      <a:avLst/>
                    </a:prstGeom>
                  </pic:spPr>
                </pic:pic>
              </a:graphicData>
            </a:graphic>
          </wp:inline>
        </w:drawing>
      </w:r>
    </w:p>
    <w:p w14:paraId="333D8D2D" w14:textId="77777777" w:rsidR="00353D39" w:rsidRDefault="00353D39" w:rsidP="00353D39">
      <w:pPr>
        <w:pStyle w:val="FigureCaption"/>
        <w:spacing w:before="40" w:after="240"/>
        <w:jc w:val="center"/>
      </w:pPr>
      <w:bookmarkStart w:id="45" w:name="_Toc900039"/>
      <w:r>
        <w:rPr>
          <w:b/>
          <w:color w:val="1B365D"/>
          <w:sz w:val="21"/>
        </w:rPr>
        <w:t xml:space="preserve">Figure 6.2: </w:t>
      </w:r>
      <w:r>
        <w:rPr>
          <w:i/>
          <w:color w:val="222222"/>
          <w:sz w:val="21"/>
        </w:rPr>
        <w:t>Average Daily Precipitation by City (2000–2024)</w:t>
      </w:r>
      <w:bookmarkEnd w:id="45"/>
    </w:p>
    <w:p w14:paraId="5B5DD1C9" w14:textId="77777777" w:rsidR="00353D39" w:rsidRDefault="00353D39" w:rsidP="00353D39">
      <w:pPr>
        <w:spacing w:after="160"/>
        <w:jc w:val="both"/>
      </w:pPr>
      <w:r>
        <w:rPr>
          <w:color w:val="222222"/>
        </w:rPr>
        <w:t xml:space="preserve">Interpretation: Mumbai records the highest average daily precipitation (6.82 mm/day) due to intense orographic southwest monsoon rainfall along the Konkan coast. Kolkata (4.98 mm) </w:t>
      </w:r>
      <w:r>
        <w:rPr>
          <w:color w:val="222222"/>
        </w:rPr>
        <w:lastRenderedPageBreak/>
        <w:t>and Chennai (3.85 mm) follow, while arid northwestern centers such as Jaipur (1.75 mm) and Ahmedabad (2.05 mm) experience much drier regimes</w:t>
      </w:r>
    </w:p>
    <w:p w14:paraId="3945EF13" w14:textId="77777777" w:rsidR="00353D39" w:rsidRDefault="00353D39" w:rsidP="00353D39">
      <w:pPr>
        <w:keepNext/>
        <w:spacing w:before="200" w:after="80"/>
      </w:pPr>
      <w:r>
        <w:rPr>
          <w:color w:val="222222"/>
        </w:rPr>
        <w:t>Figure 6.3 displays the overall frequency distribution of distinct weather condition labels across all cities and years.</w:t>
      </w:r>
    </w:p>
    <w:p w14:paraId="4AF18AB0" w14:textId="77777777" w:rsidR="000E5679" w:rsidRDefault="00000000">
      <w:pPr>
        <w:keepNext/>
        <w:spacing w:before="120" w:after="60"/>
        <w:jc w:val="center"/>
      </w:pPr>
      <w:r>
        <w:rPr>
          <w:noProof/>
        </w:rPr>
        <w:drawing>
          <wp:inline distT="0" distB="0" distL="0" distR="0" wp14:anchorId="42C717C5" wp14:editId="6AE7AB45">
            <wp:extent cx="4754880" cy="2377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 Condition Frequency (2000-2024).png"/>
                    <pic:cNvPicPr/>
                  </pic:nvPicPr>
                  <pic:blipFill>
                    <a:blip r:embed="rId12"/>
                    <a:stretch>
                      <a:fillRect/>
                    </a:stretch>
                  </pic:blipFill>
                  <pic:spPr>
                    <a:xfrm>
                      <a:off x="0" y="0"/>
                      <a:ext cx="4754880" cy="2377440"/>
                    </a:xfrm>
                    <a:prstGeom prst="rect">
                      <a:avLst/>
                    </a:prstGeom>
                  </pic:spPr>
                </pic:pic>
              </a:graphicData>
            </a:graphic>
          </wp:inline>
        </w:drawing>
      </w:r>
    </w:p>
    <w:p w14:paraId="2F625329" w14:textId="77777777" w:rsidR="00353D39" w:rsidRDefault="00353D39" w:rsidP="00353D39">
      <w:pPr>
        <w:pStyle w:val="FigureCaption"/>
        <w:spacing w:before="40" w:after="240"/>
        <w:jc w:val="center"/>
      </w:pPr>
      <w:bookmarkStart w:id="46" w:name="_Toc900040"/>
      <w:r>
        <w:rPr>
          <w:b/>
          <w:color w:val="1B365D"/>
          <w:sz w:val="21"/>
        </w:rPr>
        <w:t xml:space="preserve">Figure 6.3: </w:t>
      </w:r>
      <w:r>
        <w:rPr>
          <w:i/>
          <w:color w:val="222222"/>
          <w:sz w:val="21"/>
        </w:rPr>
        <w:t>Weather Condition Frequency across India (2000–2024)</w:t>
      </w:r>
      <w:bookmarkEnd w:id="46"/>
    </w:p>
    <w:p w14:paraId="6A1D21D6" w14:textId="77777777" w:rsidR="00353D39" w:rsidRDefault="00353D39" w:rsidP="00353D39">
      <w:pPr>
        <w:spacing w:after="160"/>
        <w:jc w:val="both"/>
      </w:pPr>
      <w:r>
        <w:rPr>
          <w:color w:val="222222"/>
        </w:rPr>
        <w:t>Interpretation: 'Mainly clear' and 'Clear sky' conditions represent over 65% of recorded observations across India. Measurable rain conditions account for approximately 26.8% of days, illustrating the prominent non-rain baseline across the subcontinent.</w:t>
      </w:r>
    </w:p>
    <w:p w14:paraId="7AA7F5B1" w14:textId="77777777" w:rsidR="00B56201" w:rsidRPr="00D84F9D" w:rsidRDefault="00B56201" w:rsidP="00B56201">
      <w:pPr>
        <w:keepNext/>
        <w:spacing w:before="280" w:after="120"/>
        <w:outlineLvl w:val="1"/>
        <w:rPr>
          <w:sz w:val="28"/>
          <w:szCs w:val="28"/>
        </w:rPr>
      </w:pPr>
      <w:bookmarkStart w:id="47" w:name="_Toc900041"/>
      <w:r w:rsidRPr="00D84F9D">
        <w:rPr>
          <w:b/>
          <w:color w:val="1B365D"/>
          <w:sz w:val="28"/>
          <w:szCs w:val="28"/>
        </w:rPr>
        <w:t>6.2 Histograms</w:t>
      </w:r>
      <w:bookmarkEnd w:id="47"/>
    </w:p>
    <w:p w14:paraId="1889772C" w14:textId="77777777" w:rsidR="00B56201" w:rsidRDefault="00B56201" w:rsidP="00B56201">
      <w:pPr>
        <w:keepNext/>
        <w:spacing w:after="80"/>
        <w:jc w:val="both"/>
      </w:pPr>
      <w:r>
        <w:rPr>
          <w:color w:val="222222"/>
        </w:rPr>
        <w:t>Figure 6.4 shows the overall frequency distribution of daily maximum temperatures across all cities and years.</w:t>
      </w:r>
    </w:p>
    <w:p w14:paraId="6CAD8DCD" w14:textId="77777777" w:rsidR="00B56201" w:rsidRDefault="00B56201" w:rsidP="00B56201">
      <w:pPr>
        <w:keepNext/>
        <w:spacing w:before="120" w:after="60"/>
        <w:jc w:val="center"/>
      </w:pPr>
      <w:r>
        <w:rPr>
          <w:noProof/>
        </w:rPr>
        <w:drawing>
          <wp:inline distT="0" distB="0" distL="0" distR="0" wp14:anchorId="7C6329F7" wp14:editId="034DE4BE">
            <wp:extent cx="4754880" cy="2377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 of daily maximum temperature across all cities.png"/>
                    <pic:cNvPicPr/>
                  </pic:nvPicPr>
                  <pic:blipFill>
                    <a:blip r:embed="rId13"/>
                    <a:stretch>
                      <a:fillRect/>
                    </a:stretch>
                  </pic:blipFill>
                  <pic:spPr>
                    <a:xfrm>
                      <a:off x="0" y="0"/>
                      <a:ext cx="4754880" cy="2377440"/>
                    </a:xfrm>
                    <a:prstGeom prst="rect">
                      <a:avLst/>
                    </a:prstGeom>
                  </pic:spPr>
                </pic:pic>
              </a:graphicData>
            </a:graphic>
          </wp:inline>
        </w:drawing>
      </w:r>
    </w:p>
    <w:p w14:paraId="5925E1DD" w14:textId="77777777" w:rsidR="00B56201" w:rsidRDefault="00B56201" w:rsidP="00B56201">
      <w:pPr>
        <w:pStyle w:val="FigureCaption"/>
        <w:spacing w:before="40" w:after="240"/>
        <w:jc w:val="center"/>
      </w:pPr>
      <w:bookmarkStart w:id="48" w:name="_Toc900042"/>
      <w:r>
        <w:rPr>
          <w:b/>
          <w:color w:val="1B365D"/>
          <w:sz w:val="21"/>
        </w:rPr>
        <w:t xml:space="preserve">Figure 6.4: </w:t>
      </w:r>
      <w:r>
        <w:rPr>
          <w:i/>
          <w:color w:val="222222"/>
          <w:sz w:val="21"/>
        </w:rPr>
        <w:t>Distribution of Daily Maximum Temperature Across All Cities</w:t>
      </w:r>
      <w:bookmarkEnd w:id="48"/>
    </w:p>
    <w:p w14:paraId="1D56C6CF" w14:textId="77777777" w:rsidR="00B56201" w:rsidRDefault="00B56201" w:rsidP="00B56201">
      <w:pPr>
        <w:spacing w:after="160"/>
        <w:jc w:val="both"/>
      </w:pPr>
      <w:r>
        <w:rPr>
          <w:color w:val="222222"/>
        </w:rPr>
        <w:t xml:space="preserve">Interpretation: Maximum temperatures follow a smooth, unimodal distribution centered around 32.2°C with a standard deviation of 5.21°C. The distribution features a left tail extending to </w:t>
      </w:r>
      <w:r>
        <w:rPr>
          <w:color w:val="222222"/>
        </w:rPr>
        <w:lastRenderedPageBreak/>
        <w:t>8.9°C (northern winter cold waves) and a right tail reaching 49.2°C (severe summer heatwaves).</w:t>
      </w:r>
    </w:p>
    <w:p w14:paraId="2515BFC7" w14:textId="77777777" w:rsidR="00B56201" w:rsidRDefault="00B56201" w:rsidP="00B56201">
      <w:pPr>
        <w:keepNext/>
        <w:spacing w:after="80"/>
        <w:jc w:val="both"/>
      </w:pPr>
      <w:r>
        <w:rPr>
          <w:color w:val="222222"/>
        </w:rPr>
        <w:t>Figure 6.5 compares the raw precipitation distribution against its log-transformed counterpart (`log1p`).</w:t>
      </w:r>
    </w:p>
    <w:p w14:paraId="4E6B0132" w14:textId="77777777" w:rsidR="00B56201" w:rsidRDefault="00B56201" w:rsidP="00B56201">
      <w:pPr>
        <w:keepNext/>
        <w:spacing w:before="120" w:after="60"/>
        <w:jc w:val="center"/>
      </w:pPr>
      <w:r>
        <w:rPr>
          <w:noProof/>
        </w:rPr>
        <w:drawing>
          <wp:inline distT="0" distB="0" distL="0" distR="0" wp14:anchorId="73102075" wp14:editId="4CBA0DCE">
            <wp:extent cx="4754880" cy="1981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ion of precipitation raw and log transformed.png"/>
                    <pic:cNvPicPr/>
                  </pic:nvPicPr>
                  <pic:blipFill>
                    <a:blip r:embed="rId14"/>
                    <a:stretch>
                      <a:fillRect/>
                    </a:stretch>
                  </pic:blipFill>
                  <pic:spPr>
                    <a:xfrm>
                      <a:off x="0" y="0"/>
                      <a:ext cx="4754880" cy="1981200"/>
                    </a:xfrm>
                    <a:prstGeom prst="rect">
                      <a:avLst/>
                    </a:prstGeom>
                  </pic:spPr>
                </pic:pic>
              </a:graphicData>
            </a:graphic>
          </wp:inline>
        </w:drawing>
      </w:r>
    </w:p>
    <w:p w14:paraId="7A19B513" w14:textId="77777777" w:rsidR="00B56201" w:rsidRDefault="00B56201" w:rsidP="00B56201">
      <w:pPr>
        <w:pStyle w:val="FigureCaption"/>
        <w:spacing w:before="40" w:after="240"/>
        <w:jc w:val="center"/>
      </w:pPr>
      <w:bookmarkStart w:id="49" w:name="_Toc900043"/>
      <w:r>
        <w:rPr>
          <w:b/>
          <w:color w:val="1B365D"/>
          <w:sz w:val="21"/>
        </w:rPr>
        <w:t xml:space="preserve">Figure 6.5: </w:t>
      </w:r>
      <w:r>
        <w:rPr>
          <w:i/>
          <w:color w:val="222222"/>
          <w:sz w:val="21"/>
        </w:rPr>
        <w:t>Distribution of Precipitation: Raw vs Log-Transformed</w:t>
      </w:r>
      <w:bookmarkEnd w:id="49"/>
    </w:p>
    <w:p w14:paraId="474498E8" w14:textId="77777777" w:rsidR="00B56201" w:rsidRDefault="00B56201" w:rsidP="00B56201">
      <w:pPr>
        <w:spacing w:after="160"/>
        <w:jc w:val="both"/>
        <w:rPr>
          <w:color w:val="222222"/>
        </w:rPr>
      </w:pPr>
      <w:r>
        <w:rPr>
          <w:color w:val="222222"/>
        </w:rPr>
        <w:t>Interpretation: Raw precipitation is severely skewed with over 90% of data points concentrated at zero. The `log1p` transformation compresses extreme cloudburst values (up to 420 mm) into a continuous distribution spanning 0 to 6, enabling meaningful statistical evaluation.</w:t>
      </w:r>
    </w:p>
    <w:p w14:paraId="2DAAD1A0" w14:textId="77777777" w:rsidR="00B56201" w:rsidRDefault="00B56201" w:rsidP="00B56201">
      <w:pPr>
        <w:keepNext/>
        <w:spacing w:after="80"/>
        <w:jc w:val="both"/>
      </w:pPr>
      <w:r>
        <w:rPr>
          <w:color w:val="222222"/>
        </w:rPr>
        <w:t>Figure 6.6 displays the overlapping histograms of daily maximum and minimum temperatures.</w:t>
      </w:r>
    </w:p>
    <w:p w14:paraId="0D38BCB2" w14:textId="77777777" w:rsidR="00B56201" w:rsidRDefault="00B56201" w:rsidP="00B56201">
      <w:pPr>
        <w:keepNext/>
        <w:spacing w:before="120" w:after="60"/>
        <w:jc w:val="center"/>
      </w:pPr>
      <w:r>
        <w:rPr>
          <w:noProof/>
        </w:rPr>
        <w:drawing>
          <wp:inline distT="0" distB="0" distL="0" distR="0" wp14:anchorId="62E6F242" wp14:editId="50E8BFCB">
            <wp:extent cx="4754880" cy="2377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 vs Min Temperature Distribution.png"/>
                    <pic:cNvPicPr/>
                  </pic:nvPicPr>
                  <pic:blipFill>
                    <a:blip r:embed="rId15"/>
                    <a:stretch>
                      <a:fillRect/>
                    </a:stretch>
                  </pic:blipFill>
                  <pic:spPr>
                    <a:xfrm>
                      <a:off x="0" y="0"/>
                      <a:ext cx="4754880" cy="2377440"/>
                    </a:xfrm>
                    <a:prstGeom prst="rect">
                      <a:avLst/>
                    </a:prstGeom>
                  </pic:spPr>
                </pic:pic>
              </a:graphicData>
            </a:graphic>
          </wp:inline>
        </w:drawing>
      </w:r>
    </w:p>
    <w:p w14:paraId="54ABBCC6" w14:textId="77777777" w:rsidR="00B56201" w:rsidRDefault="00B56201" w:rsidP="00B56201">
      <w:pPr>
        <w:pStyle w:val="FigureCaption"/>
        <w:spacing w:before="40" w:after="240"/>
        <w:jc w:val="center"/>
      </w:pPr>
      <w:bookmarkStart w:id="50" w:name="_Toc900044"/>
      <w:r>
        <w:rPr>
          <w:b/>
          <w:color w:val="1B365D"/>
          <w:sz w:val="21"/>
        </w:rPr>
        <w:t xml:space="preserve">Figure 6.6: </w:t>
      </w:r>
      <w:r>
        <w:rPr>
          <w:i/>
          <w:color w:val="222222"/>
          <w:sz w:val="21"/>
        </w:rPr>
        <w:t>Max vs Min Temperature Distribution</w:t>
      </w:r>
      <w:bookmarkEnd w:id="50"/>
    </w:p>
    <w:p w14:paraId="5B75D60A" w14:textId="77777777" w:rsidR="00B56201" w:rsidRDefault="00B56201" w:rsidP="00B56201">
      <w:pPr>
        <w:spacing w:after="160"/>
        <w:jc w:val="both"/>
        <w:rPr>
          <w:color w:val="222222"/>
        </w:rPr>
      </w:pPr>
      <w:r>
        <w:rPr>
          <w:color w:val="222222"/>
        </w:rPr>
        <w:t>Interpretation: Minimum temperatures center around 20.7°C, while maximum temperatures center around 32.2°C. The horizontal shift between the two curves reflects the diurnal temperature range, which contracts substantially during cloud-heavy monsoon periods.</w:t>
      </w:r>
    </w:p>
    <w:p w14:paraId="52A11CDE" w14:textId="77777777" w:rsidR="00B56201" w:rsidRPr="00D84F9D" w:rsidRDefault="00B56201" w:rsidP="00B56201">
      <w:pPr>
        <w:keepNext/>
        <w:spacing w:before="280" w:after="120"/>
        <w:outlineLvl w:val="1"/>
        <w:rPr>
          <w:sz w:val="28"/>
          <w:szCs w:val="28"/>
        </w:rPr>
      </w:pPr>
      <w:bookmarkStart w:id="51" w:name="_Toc900045"/>
      <w:r w:rsidRPr="00D84F9D">
        <w:rPr>
          <w:b/>
          <w:color w:val="1B365D"/>
          <w:sz w:val="28"/>
          <w:szCs w:val="28"/>
        </w:rPr>
        <w:lastRenderedPageBreak/>
        <w:t>6.3 Box Plots</w:t>
      </w:r>
      <w:bookmarkEnd w:id="51"/>
    </w:p>
    <w:p w14:paraId="09DD4552" w14:textId="77777777" w:rsidR="00B56201" w:rsidRDefault="00B56201" w:rsidP="00B56201">
      <w:pPr>
        <w:keepNext/>
        <w:spacing w:after="80"/>
        <w:jc w:val="both"/>
      </w:pPr>
      <w:r>
        <w:rPr>
          <w:color w:val="222222"/>
        </w:rPr>
        <w:t>Figure 6.7 displays seasonal box plots for daily maximum temperatures across the four Indian seasons.</w:t>
      </w:r>
    </w:p>
    <w:p w14:paraId="08B91802" w14:textId="77777777" w:rsidR="00B56201" w:rsidRDefault="00B56201" w:rsidP="00B56201">
      <w:pPr>
        <w:keepNext/>
        <w:spacing w:before="120" w:after="60"/>
        <w:jc w:val="center"/>
      </w:pPr>
      <w:r>
        <w:rPr>
          <w:noProof/>
        </w:rPr>
        <w:drawing>
          <wp:inline distT="0" distB="0" distL="0" distR="0" wp14:anchorId="4F9C2646" wp14:editId="34753D66">
            <wp:extent cx="4206240" cy="3154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 temperature vs seasons box plot.png"/>
                    <pic:cNvPicPr/>
                  </pic:nvPicPr>
                  <pic:blipFill>
                    <a:blip r:embed="rId16"/>
                    <a:stretch>
                      <a:fillRect/>
                    </a:stretch>
                  </pic:blipFill>
                  <pic:spPr>
                    <a:xfrm>
                      <a:off x="0" y="0"/>
                      <a:ext cx="4206240" cy="3154680"/>
                    </a:xfrm>
                    <a:prstGeom prst="rect">
                      <a:avLst/>
                    </a:prstGeom>
                  </pic:spPr>
                </pic:pic>
              </a:graphicData>
            </a:graphic>
          </wp:inline>
        </w:drawing>
      </w:r>
    </w:p>
    <w:p w14:paraId="3FDAC790" w14:textId="77777777" w:rsidR="00B56201" w:rsidRDefault="00B56201" w:rsidP="00B56201">
      <w:pPr>
        <w:pStyle w:val="FigureCaption"/>
        <w:spacing w:before="40" w:after="240"/>
        <w:jc w:val="center"/>
      </w:pPr>
      <w:bookmarkStart w:id="52" w:name="_Toc900046"/>
      <w:r>
        <w:rPr>
          <w:b/>
          <w:color w:val="1B365D"/>
          <w:sz w:val="21"/>
        </w:rPr>
        <w:t xml:space="preserve">Figure 6.7: </w:t>
      </w:r>
      <w:r>
        <w:rPr>
          <w:i/>
          <w:color w:val="222222"/>
          <w:sz w:val="21"/>
        </w:rPr>
        <w:t>Maximum Temperature vs Seasons Box Plot</w:t>
      </w:r>
      <w:bookmarkEnd w:id="52"/>
    </w:p>
    <w:p w14:paraId="4726BA0D" w14:textId="77777777" w:rsidR="00B56201" w:rsidRDefault="00B56201" w:rsidP="00B56201">
      <w:pPr>
        <w:spacing w:after="160"/>
        <w:jc w:val="both"/>
      </w:pPr>
      <w:r>
        <w:rPr>
          <w:color w:val="222222"/>
        </w:rPr>
        <w:t>Interpretation: Summer exhibits the highest median maximum temperature (~37°C) and extreme upper outliers exceeding 48°C. Monsoon shows a remarkably tight interquartile range (IQR) centered at 31°C due to persistent cloud cover and rain-induced evaporative cooling.</w:t>
      </w:r>
    </w:p>
    <w:p w14:paraId="33BC5D4A" w14:textId="77777777" w:rsidR="00B56201" w:rsidRPr="00B56201" w:rsidRDefault="00B56201" w:rsidP="00B56201">
      <w:pPr>
        <w:keepNext/>
        <w:spacing w:after="80"/>
        <w:jc w:val="both"/>
        <w:rPr>
          <w:color w:val="222222"/>
        </w:rPr>
      </w:pPr>
      <w:r>
        <w:rPr>
          <w:color w:val="222222"/>
        </w:rPr>
        <w:t>Figure 6.8 presents seasonal precipitation box plots on a logarithmic scale.</w:t>
      </w:r>
    </w:p>
    <w:p w14:paraId="5C53AE2E" w14:textId="77777777" w:rsidR="00B56201" w:rsidRDefault="00B56201" w:rsidP="00B56201">
      <w:pPr>
        <w:keepNext/>
        <w:spacing w:before="120" w:after="60"/>
        <w:jc w:val="center"/>
      </w:pPr>
      <w:r>
        <w:rPr>
          <w:noProof/>
        </w:rPr>
        <w:drawing>
          <wp:inline distT="0" distB="0" distL="0" distR="0" wp14:anchorId="5D4663A9" wp14:editId="706A2248">
            <wp:extent cx="4206240" cy="3154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pitation vs seasons box plot.png"/>
                    <pic:cNvPicPr/>
                  </pic:nvPicPr>
                  <pic:blipFill>
                    <a:blip r:embed="rId17"/>
                    <a:stretch>
                      <a:fillRect/>
                    </a:stretch>
                  </pic:blipFill>
                  <pic:spPr>
                    <a:xfrm>
                      <a:off x="0" y="0"/>
                      <a:ext cx="4206240" cy="3154680"/>
                    </a:xfrm>
                    <a:prstGeom prst="rect">
                      <a:avLst/>
                    </a:prstGeom>
                  </pic:spPr>
                </pic:pic>
              </a:graphicData>
            </a:graphic>
          </wp:inline>
        </w:drawing>
      </w:r>
    </w:p>
    <w:p w14:paraId="114E13CC" w14:textId="77777777" w:rsidR="00B56201" w:rsidRDefault="00B56201" w:rsidP="00B56201">
      <w:pPr>
        <w:pStyle w:val="FigureCaption"/>
        <w:spacing w:before="40" w:after="240"/>
        <w:jc w:val="center"/>
      </w:pPr>
      <w:bookmarkStart w:id="53" w:name="_Toc900047"/>
      <w:r>
        <w:rPr>
          <w:b/>
          <w:color w:val="1B365D"/>
          <w:sz w:val="21"/>
        </w:rPr>
        <w:t xml:space="preserve">Figure 6.8: </w:t>
      </w:r>
      <w:r>
        <w:rPr>
          <w:i/>
          <w:color w:val="222222"/>
          <w:sz w:val="21"/>
        </w:rPr>
        <w:t>Precipitation vs Seasons Box Plot</w:t>
      </w:r>
      <w:bookmarkEnd w:id="53"/>
    </w:p>
    <w:p w14:paraId="7B5A40F6" w14:textId="77777777" w:rsidR="00B56201" w:rsidRDefault="00B56201" w:rsidP="00B56201">
      <w:pPr>
        <w:keepNext/>
        <w:spacing w:after="160"/>
        <w:jc w:val="both"/>
        <w:rPr>
          <w:color w:val="222222"/>
        </w:rPr>
      </w:pPr>
      <w:r>
        <w:rPr>
          <w:color w:val="222222"/>
        </w:rPr>
        <w:lastRenderedPageBreak/>
        <w:t>Interpretation: Monsoon displays the highest median rainfall and the highest density of extreme upper outliers. Winter and Summer medians hover near zero, while Post-Monsoon displays substantial precipitation in coastal peninsular cities.</w:t>
      </w:r>
    </w:p>
    <w:p w14:paraId="507B24FD" w14:textId="77777777" w:rsidR="00B56201" w:rsidRDefault="00B56201" w:rsidP="00B56201">
      <w:pPr>
        <w:keepNext/>
        <w:spacing w:before="120" w:after="60"/>
        <w:jc w:val="center"/>
      </w:pPr>
      <w:r>
        <w:rPr>
          <w:noProof/>
        </w:rPr>
        <w:drawing>
          <wp:inline distT="0" distB="0" distL="0" distR="0" wp14:anchorId="4CC403D4" wp14:editId="16D3CD29">
            <wp:extent cx="4206240" cy="3154680"/>
            <wp:effectExtent l="0" t="0" r="0" b="0"/>
            <wp:docPr id="567269705" name="Picture 567269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 Temperature Distribution by City.png"/>
                    <pic:cNvPicPr/>
                  </pic:nvPicPr>
                  <pic:blipFill>
                    <a:blip r:embed="rId18"/>
                    <a:stretch>
                      <a:fillRect/>
                    </a:stretch>
                  </pic:blipFill>
                  <pic:spPr>
                    <a:xfrm>
                      <a:off x="0" y="0"/>
                      <a:ext cx="4206240" cy="3154680"/>
                    </a:xfrm>
                    <a:prstGeom prst="rect">
                      <a:avLst/>
                    </a:prstGeom>
                  </pic:spPr>
                </pic:pic>
              </a:graphicData>
            </a:graphic>
          </wp:inline>
        </w:drawing>
      </w:r>
    </w:p>
    <w:p w14:paraId="1F46CF0F" w14:textId="77777777" w:rsidR="00B56201" w:rsidRDefault="00B56201" w:rsidP="00B56201">
      <w:pPr>
        <w:pStyle w:val="FigureCaption"/>
        <w:spacing w:before="40" w:after="240"/>
        <w:jc w:val="center"/>
      </w:pPr>
      <w:bookmarkStart w:id="54" w:name="_Toc900048"/>
      <w:r>
        <w:rPr>
          <w:b/>
          <w:color w:val="1B365D"/>
          <w:sz w:val="21"/>
        </w:rPr>
        <w:t xml:space="preserve">Figure 6.9: </w:t>
      </w:r>
      <w:r>
        <w:rPr>
          <w:i/>
          <w:color w:val="222222"/>
          <w:sz w:val="21"/>
        </w:rPr>
        <w:t>Max Temperature Distribution by City Box Plot</w:t>
      </w:r>
      <w:bookmarkEnd w:id="54"/>
    </w:p>
    <w:p w14:paraId="7A82416C" w14:textId="77777777" w:rsidR="00B56201" w:rsidRDefault="00B56201" w:rsidP="00B56201">
      <w:pPr>
        <w:spacing w:after="160"/>
        <w:jc w:val="both"/>
      </w:pPr>
      <w:r>
        <w:rPr>
          <w:color w:val="222222"/>
        </w:rPr>
        <w:t>Interpretation: Northern inland cities (Delhi, Lucknow, Jaipur) exhibit very wide interquartile spreads and extensive whiskers spanning from 10°C to 48°C, reflecting continental extremes. Maritime coastal cities (Mumbai, Chennai) display compact boxes, buffered by the oceanic heat sink.</w:t>
      </w:r>
    </w:p>
    <w:p w14:paraId="7214B74E" w14:textId="77777777" w:rsidR="00B56201" w:rsidRPr="00D84F9D" w:rsidRDefault="00B56201" w:rsidP="00B56201">
      <w:pPr>
        <w:keepNext/>
        <w:spacing w:before="280" w:after="120"/>
        <w:outlineLvl w:val="1"/>
        <w:rPr>
          <w:sz w:val="28"/>
          <w:szCs w:val="28"/>
        </w:rPr>
      </w:pPr>
      <w:bookmarkStart w:id="55" w:name="_Toc900049"/>
      <w:r w:rsidRPr="00D84F9D">
        <w:rPr>
          <w:b/>
          <w:color w:val="1B365D"/>
          <w:sz w:val="28"/>
          <w:szCs w:val="28"/>
        </w:rPr>
        <w:t>6.4 Line Charts</w:t>
      </w:r>
      <w:bookmarkEnd w:id="55"/>
    </w:p>
    <w:p w14:paraId="1FC91AE8" w14:textId="77777777" w:rsidR="00B56201" w:rsidRDefault="00B56201" w:rsidP="00B56201">
      <w:pPr>
        <w:keepNext/>
        <w:spacing w:after="80"/>
        <w:jc w:val="both"/>
      </w:pPr>
      <w:r>
        <w:rPr>
          <w:color w:val="222222"/>
        </w:rPr>
        <w:t>Figure 6.10 illustrates the 25-year longitudinal trend in annual average maximum temperature from 2000 to 2024.</w:t>
      </w:r>
    </w:p>
    <w:p w14:paraId="0119FB98" w14:textId="77777777" w:rsidR="00B56201" w:rsidRDefault="00B56201" w:rsidP="00B56201">
      <w:pPr>
        <w:keepNext/>
        <w:spacing w:before="120" w:after="60"/>
        <w:jc w:val="center"/>
      </w:pPr>
      <w:r>
        <w:rPr>
          <w:noProof/>
        </w:rPr>
        <w:drawing>
          <wp:inline distT="0" distB="0" distL="0" distR="0" wp14:anchorId="73E10399" wp14:editId="1A53F0B5">
            <wp:extent cx="4754880" cy="20378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 Avg Max Temperature (2000-2024).png"/>
                    <pic:cNvPicPr/>
                  </pic:nvPicPr>
                  <pic:blipFill>
                    <a:blip r:embed="rId19"/>
                    <a:stretch>
                      <a:fillRect/>
                    </a:stretch>
                  </pic:blipFill>
                  <pic:spPr>
                    <a:xfrm>
                      <a:off x="0" y="0"/>
                      <a:ext cx="4754880" cy="2037805"/>
                    </a:xfrm>
                    <a:prstGeom prst="rect">
                      <a:avLst/>
                    </a:prstGeom>
                  </pic:spPr>
                </pic:pic>
              </a:graphicData>
            </a:graphic>
          </wp:inline>
        </w:drawing>
      </w:r>
    </w:p>
    <w:p w14:paraId="5CD5AA5E" w14:textId="77777777" w:rsidR="00B56201" w:rsidRDefault="00B56201" w:rsidP="00B56201">
      <w:pPr>
        <w:pStyle w:val="FigureCaption"/>
        <w:spacing w:before="40" w:after="240"/>
        <w:jc w:val="center"/>
      </w:pPr>
      <w:bookmarkStart w:id="56" w:name="_Toc900050"/>
      <w:r>
        <w:rPr>
          <w:b/>
          <w:color w:val="1B365D"/>
          <w:sz w:val="21"/>
        </w:rPr>
        <w:t xml:space="preserve">Figure 6.10: </w:t>
      </w:r>
      <w:r>
        <w:rPr>
          <w:i/>
          <w:color w:val="222222"/>
          <w:sz w:val="21"/>
        </w:rPr>
        <w:t>Yearly Average Max Temperature Trend (2000–2024)</w:t>
      </w:r>
      <w:bookmarkEnd w:id="56"/>
    </w:p>
    <w:p w14:paraId="0BF5C22D" w14:textId="77777777" w:rsidR="00B56201" w:rsidRDefault="00B56201" w:rsidP="00B56201">
      <w:pPr>
        <w:spacing w:after="160"/>
        <w:jc w:val="both"/>
      </w:pPr>
      <w:r>
        <w:rPr>
          <w:color w:val="222222"/>
        </w:rPr>
        <w:lastRenderedPageBreak/>
        <w:t>Interpretation: A subtle but persistent upward warming trend is evident over the 25-year period. Annual mean maximum temperatures rose from ~31.8°C in the early 2000s to over 32.7°C in recent years (notably 2016, 2019, and 2023), reflecting regional climate warming.</w:t>
      </w:r>
    </w:p>
    <w:p w14:paraId="6E26F81C" w14:textId="77777777" w:rsidR="00B56201" w:rsidRDefault="00B56201" w:rsidP="00B56201">
      <w:pPr>
        <w:keepNext/>
        <w:spacing w:after="80"/>
        <w:jc w:val="both"/>
      </w:pPr>
      <w:r>
        <w:rPr>
          <w:color w:val="222222"/>
        </w:rPr>
        <w:t>Figure 6.11 tracks annual average precipitation from 2000 to 2024 across India.</w:t>
      </w:r>
    </w:p>
    <w:p w14:paraId="68093A1D" w14:textId="77777777" w:rsidR="00B56201" w:rsidRDefault="00B56201" w:rsidP="00B56201">
      <w:pPr>
        <w:keepNext/>
        <w:spacing w:before="120" w:after="60"/>
        <w:jc w:val="center"/>
      </w:pPr>
      <w:r>
        <w:rPr>
          <w:noProof/>
        </w:rPr>
        <w:drawing>
          <wp:inline distT="0" distB="0" distL="0" distR="0" wp14:anchorId="2146076E" wp14:editId="1697B8DE">
            <wp:extent cx="4754880" cy="20378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ly Avg Precipitation (2000-2024).png"/>
                    <pic:cNvPicPr/>
                  </pic:nvPicPr>
                  <pic:blipFill>
                    <a:blip r:embed="rId20"/>
                    <a:stretch>
                      <a:fillRect/>
                    </a:stretch>
                  </pic:blipFill>
                  <pic:spPr>
                    <a:xfrm>
                      <a:off x="0" y="0"/>
                      <a:ext cx="4754880" cy="2037805"/>
                    </a:xfrm>
                    <a:prstGeom prst="rect">
                      <a:avLst/>
                    </a:prstGeom>
                  </pic:spPr>
                </pic:pic>
              </a:graphicData>
            </a:graphic>
          </wp:inline>
        </w:drawing>
      </w:r>
    </w:p>
    <w:p w14:paraId="450752C3" w14:textId="77777777" w:rsidR="00B56201" w:rsidRDefault="00B56201" w:rsidP="00B56201">
      <w:pPr>
        <w:pStyle w:val="FigureCaption"/>
        <w:spacing w:before="40" w:after="240"/>
        <w:jc w:val="center"/>
      </w:pPr>
      <w:bookmarkStart w:id="57" w:name="_Toc900051"/>
      <w:r>
        <w:rPr>
          <w:b/>
          <w:color w:val="1B365D"/>
          <w:sz w:val="21"/>
        </w:rPr>
        <w:t xml:space="preserve">Figure 6.11: </w:t>
      </w:r>
      <w:r>
        <w:rPr>
          <w:i/>
          <w:color w:val="222222"/>
          <w:sz w:val="21"/>
        </w:rPr>
        <w:t>Yearly Average Precipitation Trend (2000–2024)</w:t>
      </w:r>
      <w:bookmarkEnd w:id="57"/>
    </w:p>
    <w:p w14:paraId="44FECFB7" w14:textId="77777777" w:rsidR="00B56201" w:rsidRDefault="00B56201" w:rsidP="00B56201">
      <w:pPr>
        <w:spacing w:after="160"/>
        <w:jc w:val="both"/>
      </w:pPr>
      <w:r>
        <w:rPr>
          <w:color w:val="222222"/>
        </w:rPr>
        <w:t>Interpretation: Annual rainfall demonstrates significant cyclical fluctuations, showing wet peaks (e.g., 2005, 2010, 2019) and dry drought dips (e.g., 2002, 2009, 2014) linked to large-scale El Niño–Southern Oscillation (ENSO) cycles.</w:t>
      </w:r>
    </w:p>
    <w:p w14:paraId="7E738741" w14:textId="77777777" w:rsidR="00B56201" w:rsidRDefault="00B56201" w:rsidP="00B56201">
      <w:pPr>
        <w:keepNext/>
        <w:spacing w:after="80"/>
        <w:jc w:val="both"/>
      </w:pPr>
      <w:r>
        <w:rPr>
          <w:color w:val="222222"/>
        </w:rPr>
        <w:t>Figure 6.12 displays average monthly maximum temperatures across all cities, detailing intra-annual seasonality.</w:t>
      </w:r>
    </w:p>
    <w:p w14:paraId="3118B868" w14:textId="77777777" w:rsidR="00B56201" w:rsidRDefault="00B56201" w:rsidP="00B56201">
      <w:pPr>
        <w:keepNext/>
        <w:spacing w:before="120" w:after="60"/>
        <w:jc w:val="center"/>
      </w:pPr>
      <w:r>
        <w:rPr>
          <w:noProof/>
        </w:rPr>
        <w:drawing>
          <wp:inline distT="0" distB="0" distL="0" distR="0" wp14:anchorId="6D29DA8D" wp14:editId="79B24E8D">
            <wp:extent cx="4754880" cy="2377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monthly max temperature.png"/>
                    <pic:cNvPicPr/>
                  </pic:nvPicPr>
                  <pic:blipFill>
                    <a:blip r:embed="rId21"/>
                    <a:stretch>
                      <a:fillRect/>
                    </a:stretch>
                  </pic:blipFill>
                  <pic:spPr>
                    <a:xfrm>
                      <a:off x="0" y="0"/>
                      <a:ext cx="4754880" cy="2377440"/>
                    </a:xfrm>
                    <a:prstGeom prst="rect">
                      <a:avLst/>
                    </a:prstGeom>
                  </pic:spPr>
                </pic:pic>
              </a:graphicData>
            </a:graphic>
          </wp:inline>
        </w:drawing>
      </w:r>
    </w:p>
    <w:p w14:paraId="1C6747EC" w14:textId="77777777" w:rsidR="00B56201" w:rsidRDefault="00B56201" w:rsidP="00B56201">
      <w:pPr>
        <w:pStyle w:val="FigureCaption"/>
        <w:spacing w:before="40" w:after="240"/>
        <w:jc w:val="center"/>
      </w:pPr>
      <w:bookmarkStart w:id="58" w:name="_Toc900052"/>
      <w:r>
        <w:rPr>
          <w:b/>
          <w:color w:val="1B365D"/>
          <w:sz w:val="21"/>
        </w:rPr>
        <w:t xml:space="preserve">Figure 6.12: </w:t>
      </w:r>
      <w:r>
        <w:rPr>
          <w:i/>
          <w:color w:val="222222"/>
          <w:sz w:val="21"/>
        </w:rPr>
        <w:t>Average Monthly Maximum Temperature Seasonality</w:t>
      </w:r>
      <w:bookmarkEnd w:id="58"/>
    </w:p>
    <w:p w14:paraId="413EEFEB" w14:textId="77777777" w:rsidR="00B56201" w:rsidRDefault="00B56201" w:rsidP="00B56201">
      <w:pPr>
        <w:spacing w:after="160"/>
        <w:jc w:val="both"/>
      </w:pPr>
      <w:r>
        <w:rPr>
          <w:color w:val="222222"/>
        </w:rPr>
        <w:t>Interpretation: Temperatures climb steeply from January (25.0°C) to peak in May (38.1°C), drop sharply in July (31.2°C) with monsoon onset, rebound slightly in October, and decrease into December.</w:t>
      </w:r>
    </w:p>
    <w:p w14:paraId="2686D347" w14:textId="77777777" w:rsidR="00B56201" w:rsidRDefault="00B56201" w:rsidP="00B56201">
      <w:pPr>
        <w:keepNext/>
        <w:spacing w:after="80"/>
        <w:jc w:val="both"/>
      </w:pPr>
      <w:r>
        <w:rPr>
          <w:color w:val="222222"/>
        </w:rPr>
        <w:lastRenderedPageBreak/>
        <w:t>Figure 6.13 tracks average monthly precipitation across the calendar year.</w:t>
      </w:r>
    </w:p>
    <w:p w14:paraId="1D641A85" w14:textId="77777777" w:rsidR="00B56201" w:rsidRDefault="00B56201" w:rsidP="00B56201">
      <w:pPr>
        <w:keepNext/>
        <w:spacing w:before="120" w:after="60"/>
        <w:jc w:val="center"/>
      </w:pPr>
      <w:r>
        <w:rPr>
          <w:noProof/>
        </w:rPr>
        <w:drawing>
          <wp:inline distT="0" distB="0" distL="0" distR="0" wp14:anchorId="487C76D3" wp14:editId="69E76360">
            <wp:extent cx="4754880" cy="2377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 monthly precipitation.png"/>
                    <pic:cNvPicPr/>
                  </pic:nvPicPr>
                  <pic:blipFill>
                    <a:blip r:embed="rId22"/>
                    <a:stretch>
                      <a:fillRect/>
                    </a:stretch>
                  </pic:blipFill>
                  <pic:spPr>
                    <a:xfrm>
                      <a:off x="0" y="0"/>
                      <a:ext cx="4754880" cy="2377440"/>
                    </a:xfrm>
                    <a:prstGeom prst="rect">
                      <a:avLst/>
                    </a:prstGeom>
                  </pic:spPr>
                </pic:pic>
              </a:graphicData>
            </a:graphic>
          </wp:inline>
        </w:drawing>
      </w:r>
    </w:p>
    <w:p w14:paraId="245A1DFC" w14:textId="77777777" w:rsidR="00B56201" w:rsidRDefault="00B56201" w:rsidP="00B56201">
      <w:pPr>
        <w:pStyle w:val="FigureCaption"/>
        <w:spacing w:before="40" w:after="240"/>
        <w:jc w:val="center"/>
      </w:pPr>
      <w:bookmarkStart w:id="59" w:name="_Toc900053"/>
      <w:r>
        <w:rPr>
          <w:b/>
          <w:color w:val="1B365D"/>
          <w:sz w:val="21"/>
        </w:rPr>
        <w:t xml:space="preserve">Figure 6.13: </w:t>
      </w:r>
      <w:r>
        <w:rPr>
          <w:i/>
          <w:color w:val="222222"/>
          <w:sz w:val="21"/>
        </w:rPr>
        <w:t>Average Monthly Precipitation Seasonality</w:t>
      </w:r>
      <w:bookmarkEnd w:id="59"/>
    </w:p>
    <w:p w14:paraId="303D12D5" w14:textId="77777777" w:rsidR="00B56201" w:rsidRDefault="00B56201" w:rsidP="00B56201">
      <w:pPr>
        <w:spacing w:after="160"/>
        <w:jc w:val="both"/>
      </w:pPr>
      <w:r>
        <w:rPr>
          <w:color w:val="222222"/>
        </w:rPr>
        <w:t>Interpretation: Rainfall is minimal from January to April (&lt; 1 mm/day), rises sharply in June, peaks in July and August (&gt; 8 mm/day), and declines rapidly through October and November.</w:t>
      </w:r>
    </w:p>
    <w:p w14:paraId="32083764" w14:textId="77777777" w:rsidR="00B56201" w:rsidRPr="00D84F9D" w:rsidRDefault="00B56201" w:rsidP="00B56201">
      <w:pPr>
        <w:keepNext/>
        <w:spacing w:before="280" w:after="120"/>
        <w:outlineLvl w:val="1"/>
        <w:rPr>
          <w:sz w:val="28"/>
          <w:szCs w:val="28"/>
        </w:rPr>
      </w:pPr>
      <w:bookmarkStart w:id="60" w:name="_Toc900054"/>
      <w:r w:rsidRPr="00D84F9D">
        <w:rPr>
          <w:b/>
          <w:color w:val="1B365D"/>
          <w:sz w:val="28"/>
          <w:szCs w:val="28"/>
        </w:rPr>
        <w:t>6.5 Scatter Plots</w:t>
      </w:r>
      <w:bookmarkEnd w:id="60"/>
    </w:p>
    <w:p w14:paraId="0041D225" w14:textId="77777777" w:rsidR="00B56201" w:rsidRDefault="00B56201" w:rsidP="00B56201">
      <w:pPr>
        <w:keepNext/>
        <w:spacing w:after="80"/>
        <w:jc w:val="both"/>
      </w:pPr>
      <w:r>
        <w:rPr>
          <w:color w:val="222222"/>
        </w:rPr>
        <w:t>Figure 6.14 plots maximum temperature against daily precipitation.</w:t>
      </w:r>
    </w:p>
    <w:p w14:paraId="78278E9C" w14:textId="77777777" w:rsidR="00B56201" w:rsidRDefault="00B56201" w:rsidP="00B56201">
      <w:pPr>
        <w:keepNext/>
        <w:spacing w:before="120" w:after="60"/>
        <w:jc w:val="center"/>
      </w:pPr>
      <w:r>
        <w:rPr>
          <w:noProof/>
        </w:rPr>
        <w:drawing>
          <wp:inline distT="0" distB="0" distL="0" distR="0" wp14:anchorId="079DDABB" wp14:editId="4DDCDCBA">
            <wp:extent cx="4206240" cy="28041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 vs precipitation scatter plot.png"/>
                    <pic:cNvPicPr/>
                  </pic:nvPicPr>
                  <pic:blipFill>
                    <a:blip r:embed="rId23"/>
                    <a:stretch>
                      <a:fillRect/>
                    </a:stretch>
                  </pic:blipFill>
                  <pic:spPr>
                    <a:xfrm>
                      <a:off x="0" y="0"/>
                      <a:ext cx="4206240" cy="2804160"/>
                    </a:xfrm>
                    <a:prstGeom prst="rect">
                      <a:avLst/>
                    </a:prstGeom>
                  </pic:spPr>
                </pic:pic>
              </a:graphicData>
            </a:graphic>
          </wp:inline>
        </w:drawing>
      </w:r>
    </w:p>
    <w:p w14:paraId="2096E738" w14:textId="77777777" w:rsidR="00B56201" w:rsidRDefault="00B56201" w:rsidP="00B56201">
      <w:pPr>
        <w:pStyle w:val="FigureCaption"/>
        <w:spacing w:before="40" w:after="240"/>
        <w:jc w:val="center"/>
      </w:pPr>
      <w:bookmarkStart w:id="61" w:name="_Toc900055"/>
      <w:r>
        <w:rPr>
          <w:b/>
          <w:color w:val="1B365D"/>
          <w:sz w:val="21"/>
        </w:rPr>
        <w:t xml:space="preserve">Figure 6.14: </w:t>
      </w:r>
      <w:r>
        <w:rPr>
          <w:i/>
          <w:color w:val="222222"/>
          <w:sz w:val="21"/>
        </w:rPr>
        <w:t>Maximum Temperature vs Precipitation Scatter Plot</w:t>
      </w:r>
      <w:bookmarkEnd w:id="61"/>
    </w:p>
    <w:p w14:paraId="58310A76" w14:textId="77777777" w:rsidR="00B56201" w:rsidRDefault="00B56201" w:rsidP="00B56201">
      <w:pPr>
        <w:spacing w:after="160"/>
        <w:jc w:val="both"/>
      </w:pPr>
      <w:r>
        <w:rPr>
          <w:color w:val="222222"/>
        </w:rPr>
        <w:t>Interpretation: Heavy downpours (&gt; 50 mm) occur exclusively within a moderate temperature band between 26°C and 34°C. Very high temperatures (&gt; 42°C) are universally associated with zero precipitation, reflecting cloudless desert conditions.</w:t>
      </w:r>
    </w:p>
    <w:p w14:paraId="6C6B36C4" w14:textId="77777777" w:rsidR="00B56201" w:rsidRDefault="00B56201" w:rsidP="00B56201">
      <w:pPr>
        <w:keepNext/>
        <w:spacing w:after="80"/>
        <w:jc w:val="both"/>
      </w:pPr>
      <w:r>
        <w:rPr>
          <w:color w:val="222222"/>
        </w:rPr>
        <w:lastRenderedPageBreak/>
        <w:t>Figure 6.15 displays the relationship between sustained wind speeds and maximum wind gusts.</w:t>
      </w:r>
    </w:p>
    <w:p w14:paraId="6820FE9A" w14:textId="77777777" w:rsidR="00B56201" w:rsidRDefault="00B56201" w:rsidP="00B56201">
      <w:pPr>
        <w:keepNext/>
        <w:spacing w:before="120" w:after="60"/>
        <w:jc w:val="center"/>
      </w:pPr>
      <w:r>
        <w:rPr>
          <w:noProof/>
        </w:rPr>
        <w:drawing>
          <wp:inline distT="0" distB="0" distL="0" distR="0" wp14:anchorId="71AE6632" wp14:editId="4A9383C0">
            <wp:extent cx="4206240" cy="2804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speed vs wind gusts scatter plot.png"/>
                    <pic:cNvPicPr/>
                  </pic:nvPicPr>
                  <pic:blipFill>
                    <a:blip r:embed="rId24"/>
                    <a:stretch>
                      <a:fillRect/>
                    </a:stretch>
                  </pic:blipFill>
                  <pic:spPr>
                    <a:xfrm>
                      <a:off x="0" y="0"/>
                      <a:ext cx="4206240" cy="2804160"/>
                    </a:xfrm>
                    <a:prstGeom prst="rect">
                      <a:avLst/>
                    </a:prstGeom>
                  </pic:spPr>
                </pic:pic>
              </a:graphicData>
            </a:graphic>
          </wp:inline>
        </w:drawing>
      </w:r>
    </w:p>
    <w:p w14:paraId="54D44E75" w14:textId="77777777" w:rsidR="00B56201" w:rsidRDefault="00B56201" w:rsidP="00B56201">
      <w:pPr>
        <w:pStyle w:val="FigureCaption"/>
        <w:spacing w:before="40" w:after="240"/>
        <w:jc w:val="center"/>
      </w:pPr>
      <w:bookmarkStart w:id="62" w:name="_Toc900056"/>
      <w:r>
        <w:rPr>
          <w:b/>
          <w:color w:val="1B365D"/>
          <w:sz w:val="21"/>
        </w:rPr>
        <w:t xml:space="preserve">Figure 6.15: </w:t>
      </w:r>
      <w:r>
        <w:rPr>
          <w:i/>
          <w:color w:val="222222"/>
          <w:sz w:val="21"/>
        </w:rPr>
        <w:t>Wind Speed vs Wind Gusts Scatter Plot</w:t>
      </w:r>
      <w:bookmarkEnd w:id="62"/>
    </w:p>
    <w:p w14:paraId="6FD2C9A6" w14:textId="77777777" w:rsidR="00B56201" w:rsidRDefault="00B56201" w:rsidP="00B56201">
      <w:pPr>
        <w:spacing w:after="160"/>
        <w:jc w:val="both"/>
      </w:pPr>
      <w:r>
        <w:rPr>
          <w:color w:val="222222"/>
        </w:rPr>
        <w:t>Interpretation: A strong positive linear correlation (r = 0.88) exists between sustained wind speed and instantaneous wind gusts. Gust speeds are typically 2.0x to 2.5x sustained wind speeds, with severe convective storms producing gusts above 100 km/h.</w:t>
      </w:r>
    </w:p>
    <w:p w14:paraId="048EDBC5" w14:textId="77777777" w:rsidR="00B56201" w:rsidRDefault="00B56201" w:rsidP="00B56201">
      <w:pPr>
        <w:keepNext/>
        <w:spacing w:after="80"/>
        <w:jc w:val="both"/>
      </w:pPr>
      <w:r>
        <w:rPr>
          <w:color w:val="222222"/>
        </w:rPr>
        <w:t>Figure 6.16 compares actual maximum temperatures with apparent ('feels-like') maximum temperatures against the 1:1 identity line.</w:t>
      </w:r>
    </w:p>
    <w:p w14:paraId="7791CEC8" w14:textId="77777777" w:rsidR="00B56201" w:rsidRDefault="00B56201" w:rsidP="00B56201">
      <w:pPr>
        <w:keepNext/>
        <w:spacing w:before="120" w:after="60"/>
        <w:jc w:val="center"/>
      </w:pPr>
      <w:r>
        <w:rPr>
          <w:noProof/>
        </w:rPr>
        <w:drawing>
          <wp:inline distT="0" distB="0" distL="0" distR="0" wp14:anchorId="52875D8A" wp14:editId="2E1C5445">
            <wp:extent cx="4206240" cy="28041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erature vs apparent temperature.png"/>
                    <pic:cNvPicPr/>
                  </pic:nvPicPr>
                  <pic:blipFill>
                    <a:blip r:embed="rId25"/>
                    <a:stretch>
                      <a:fillRect/>
                    </a:stretch>
                  </pic:blipFill>
                  <pic:spPr>
                    <a:xfrm>
                      <a:off x="0" y="0"/>
                      <a:ext cx="4206240" cy="2804160"/>
                    </a:xfrm>
                    <a:prstGeom prst="rect">
                      <a:avLst/>
                    </a:prstGeom>
                  </pic:spPr>
                </pic:pic>
              </a:graphicData>
            </a:graphic>
          </wp:inline>
        </w:drawing>
      </w:r>
    </w:p>
    <w:p w14:paraId="2FB6D408" w14:textId="77777777" w:rsidR="00B56201" w:rsidRDefault="00B56201" w:rsidP="00B56201">
      <w:pPr>
        <w:pStyle w:val="FigureCaption"/>
        <w:spacing w:before="40" w:after="240"/>
        <w:jc w:val="center"/>
      </w:pPr>
      <w:bookmarkStart w:id="63" w:name="_Toc900057"/>
      <w:r>
        <w:rPr>
          <w:b/>
          <w:color w:val="1B365D"/>
          <w:sz w:val="21"/>
        </w:rPr>
        <w:t xml:space="preserve">Figure 6.16: </w:t>
      </w:r>
      <w:r>
        <w:rPr>
          <w:i/>
          <w:color w:val="222222"/>
          <w:sz w:val="21"/>
        </w:rPr>
        <w:t>Temperature vs Apparent Temperature Scatter Plot</w:t>
      </w:r>
      <w:bookmarkEnd w:id="63"/>
    </w:p>
    <w:p w14:paraId="13F0F6AC" w14:textId="77777777" w:rsidR="00B56201" w:rsidRDefault="00B56201" w:rsidP="00B56201">
      <w:pPr>
        <w:spacing w:after="160"/>
        <w:jc w:val="both"/>
      </w:pPr>
      <w:r>
        <w:rPr>
          <w:color w:val="222222"/>
        </w:rPr>
        <w:t>Interpretation: At temperatures above 30°C, apparent temperatures deviate sharply above the 1:1 line (red), reaching values 8°C to 12°C higher than ambient air temperature due to high relative humidity inhibiting evaporative perspiration.</w:t>
      </w:r>
    </w:p>
    <w:p w14:paraId="1E33EE11" w14:textId="77777777" w:rsidR="00711448" w:rsidRDefault="00711448" w:rsidP="00711448">
      <w:pPr>
        <w:keepNext/>
        <w:pageBreakBefore/>
        <w:spacing w:before="360" w:after="160"/>
        <w:jc w:val="center"/>
        <w:outlineLvl w:val="0"/>
        <w:rPr>
          <w:b/>
          <w:color w:val="1B365D"/>
          <w:sz w:val="32"/>
        </w:rPr>
      </w:pPr>
      <w:bookmarkStart w:id="64" w:name="_Toc900058"/>
      <w:r>
        <w:rPr>
          <w:b/>
          <w:color w:val="1B365D"/>
          <w:sz w:val="32"/>
        </w:rPr>
        <w:lastRenderedPageBreak/>
        <w:t>CHAPTER 7 -OUTPUT SCREENSHOTS</w:t>
      </w:r>
      <w:bookmarkEnd w:id="64"/>
    </w:p>
    <w:p w14:paraId="4940C3E3" w14:textId="77777777" w:rsidR="00A20234" w:rsidRPr="00D84F9D" w:rsidRDefault="00711448" w:rsidP="00711448">
      <w:pPr>
        <w:keepNext/>
        <w:spacing w:before="280" w:after="120"/>
        <w:outlineLvl w:val="1"/>
        <w:rPr>
          <w:b/>
          <w:color w:val="1B365D"/>
          <w:sz w:val="28"/>
          <w:szCs w:val="28"/>
        </w:rPr>
      </w:pPr>
      <w:bookmarkStart w:id="65" w:name="_Toc900059"/>
      <w:r w:rsidRPr="00D84F9D">
        <w:rPr>
          <w:b/>
          <w:color w:val="1B365D"/>
          <w:sz w:val="28"/>
          <w:szCs w:val="28"/>
        </w:rPr>
        <w:t>7.1 Input / Dataset Screenshots</w:t>
      </w:r>
      <w:bookmarkEnd w:id="65"/>
    </w:p>
    <w:p w14:paraId="54A7C0C4" w14:textId="77777777" w:rsidR="00A20234" w:rsidRPr="00A20234" w:rsidRDefault="00A20234" w:rsidP="00711448">
      <w:pPr>
        <w:keepNext/>
        <w:spacing w:before="280" w:after="120"/>
        <w:outlineLvl w:val="1"/>
        <w:rPr>
          <w:bCs/>
          <w:color w:val="000000" w:themeColor="text1"/>
          <w:szCs w:val="24"/>
        </w:rPr>
      </w:pPr>
      <w:r w:rsidRPr="00A20234">
        <w:rPr>
          <w:bCs/>
          <w:color w:val="000000" w:themeColor="text1"/>
          <w:szCs w:val="24"/>
        </w:rPr>
        <w:t>Figure 7.1 shows the screenshot of portion of th</w:t>
      </w:r>
      <w:r>
        <w:rPr>
          <w:bCs/>
          <w:color w:val="000000" w:themeColor="text1"/>
          <w:szCs w:val="24"/>
        </w:rPr>
        <w:t xml:space="preserve">e input csv file </w:t>
      </w:r>
    </w:p>
    <w:p w14:paraId="429B0F39" w14:textId="77777777" w:rsidR="00A20234" w:rsidRDefault="00A20234" w:rsidP="00711448">
      <w:pPr>
        <w:keepNext/>
        <w:spacing w:before="280" w:after="120"/>
        <w:outlineLvl w:val="1"/>
        <w:rPr>
          <w:b/>
          <w:color w:val="1B365D"/>
          <w:sz w:val="27"/>
        </w:rPr>
      </w:pPr>
      <w:r w:rsidRPr="00A20234">
        <w:rPr>
          <w:b/>
          <w:noProof/>
          <w:color w:val="1B365D"/>
          <w:sz w:val="27"/>
        </w:rPr>
        <w:drawing>
          <wp:inline distT="0" distB="0" distL="0" distR="0" wp14:anchorId="0FA575F5" wp14:editId="59AAE256">
            <wp:extent cx="5006774" cy="4160881"/>
            <wp:effectExtent l="0" t="0" r="3810" b="0"/>
            <wp:docPr id="106100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2315" name=""/>
                    <pic:cNvPicPr/>
                  </pic:nvPicPr>
                  <pic:blipFill>
                    <a:blip r:embed="rId26"/>
                    <a:stretch>
                      <a:fillRect/>
                    </a:stretch>
                  </pic:blipFill>
                  <pic:spPr>
                    <a:xfrm>
                      <a:off x="0" y="0"/>
                      <a:ext cx="5006774" cy="4160881"/>
                    </a:xfrm>
                    <a:prstGeom prst="rect">
                      <a:avLst/>
                    </a:prstGeom>
                  </pic:spPr>
                </pic:pic>
              </a:graphicData>
            </a:graphic>
          </wp:inline>
        </w:drawing>
      </w:r>
    </w:p>
    <w:p w14:paraId="51A3C663" w14:textId="77777777" w:rsidR="00A20234" w:rsidRPr="00A20234" w:rsidRDefault="00D84F9D" w:rsidP="00D84F9D">
      <w:pPr>
        <w:pStyle w:val="FigureCaption"/>
        <w:jc w:val="center"/>
      </w:pPr>
      <w:r w:rsidRPr="00D84F9D">
        <w:rPr>
          <w:b/>
          <w:bCs/>
          <w:color w:val="156082" w:themeColor="accent1"/>
        </w:rPr>
        <w:t>Figure 7.1</w:t>
      </w:r>
      <w:r>
        <w:t>:</w:t>
      </w:r>
      <w:r w:rsidR="00A20234">
        <w:t xml:space="preserve"> screenshot of input data</w:t>
      </w:r>
    </w:p>
    <w:p w14:paraId="12FEA526" w14:textId="77777777" w:rsidR="00A20234" w:rsidRDefault="00711448" w:rsidP="00711448">
      <w:pPr>
        <w:keepNext/>
        <w:spacing w:before="280" w:after="120"/>
        <w:outlineLvl w:val="1"/>
        <w:rPr>
          <w:b/>
          <w:color w:val="1B365D"/>
          <w:sz w:val="28"/>
          <w:szCs w:val="28"/>
        </w:rPr>
      </w:pPr>
      <w:bookmarkStart w:id="66" w:name="_Toc900060"/>
      <w:r w:rsidRPr="0066005F">
        <w:rPr>
          <w:b/>
          <w:color w:val="1B365D"/>
          <w:sz w:val="28"/>
          <w:szCs w:val="28"/>
        </w:rPr>
        <w:lastRenderedPageBreak/>
        <w:t>7.2 Preprocessing Outputs</w:t>
      </w:r>
      <w:bookmarkEnd w:id="66"/>
    </w:p>
    <w:p w14:paraId="4E126CD5" w14:textId="77777777" w:rsidR="0066005F" w:rsidRDefault="0066005F" w:rsidP="00711448">
      <w:pPr>
        <w:keepNext/>
        <w:spacing w:before="280" w:after="120"/>
        <w:outlineLvl w:val="1"/>
        <w:rPr>
          <w:bCs/>
          <w:color w:val="000000" w:themeColor="text1"/>
          <w:szCs w:val="24"/>
        </w:rPr>
      </w:pPr>
      <w:r>
        <w:rPr>
          <w:bCs/>
          <w:color w:val="000000" w:themeColor="text1"/>
          <w:szCs w:val="24"/>
        </w:rPr>
        <w:t xml:space="preserve">Figure 7.2 shows the output of the  head() method in pandas When appied on the data set for initial exploration. </w:t>
      </w:r>
    </w:p>
    <w:p w14:paraId="33E612E7" w14:textId="77777777" w:rsidR="0066005F" w:rsidRDefault="00505766" w:rsidP="00505766">
      <w:pPr>
        <w:pStyle w:val="FigureCaption"/>
        <w:jc w:val="center"/>
      </w:pPr>
      <w:r w:rsidRPr="0066005F">
        <w:rPr>
          <w:noProof/>
        </w:rPr>
        <w:drawing>
          <wp:inline distT="0" distB="0" distL="0" distR="0" wp14:anchorId="19D147E0" wp14:editId="0CBF13FA">
            <wp:extent cx="5204460" cy="3093720"/>
            <wp:effectExtent l="0" t="0" r="0" b="0"/>
            <wp:docPr id="79042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24668" name=""/>
                    <pic:cNvPicPr/>
                  </pic:nvPicPr>
                  <pic:blipFill>
                    <a:blip r:embed="rId27"/>
                    <a:stretch>
                      <a:fillRect/>
                    </a:stretch>
                  </pic:blipFill>
                  <pic:spPr>
                    <a:xfrm>
                      <a:off x="0" y="0"/>
                      <a:ext cx="5204460" cy="3093720"/>
                    </a:xfrm>
                    <a:prstGeom prst="rect">
                      <a:avLst/>
                    </a:prstGeom>
                  </pic:spPr>
                </pic:pic>
              </a:graphicData>
            </a:graphic>
          </wp:inline>
        </w:drawing>
      </w:r>
    </w:p>
    <w:p w14:paraId="1C6FF47F" w14:textId="77777777" w:rsidR="00505766" w:rsidRPr="00505766" w:rsidRDefault="00505766" w:rsidP="00505766">
      <w:pPr>
        <w:jc w:val="center"/>
      </w:pPr>
      <w:r w:rsidRPr="00CB0F7E">
        <w:rPr>
          <w:color w:val="156082" w:themeColor="accent1"/>
        </w:rPr>
        <w:t xml:space="preserve">Figure 7.2 </w:t>
      </w:r>
      <w:r>
        <w:t>output of .head() method</w:t>
      </w:r>
    </w:p>
    <w:p w14:paraId="0E03780B" w14:textId="77777777" w:rsidR="0066005F" w:rsidRPr="00505766" w:rsidRDefault="0066005F" w:rsidP="00505766">
      <w:pPr>
        <w:rPr>
          <w:rFonts w:cs="Times New Roman"/>
          <w:szCs w:val="24"/>
        </w:rPr>
      </w:pPr>
    </w:p>
    <w:p w14:paraId="3620F18C" w14:textId="77777777" w:rsidR="00505766" w:rsidRDefault="00505766" w:rsidP="00505766">
      <w:pPr>
        <w:pStyle w:val="FigureCaption"/>
      </w:pPr>
      <w:r>
        <w:t>Figure 7.3 shows output of the .info() method which provides the compplete information of the datasets like rows column names and their data types and number of null vaues</w:t>
      </w:r>
    </w:p>
    <w:p w14:paraId="28DF6080" w14:textId="77777777" w:rsidR="00505766" w:rsidRDefault="00505766" w:rsidP="00505766">
      <w:pPr>
        <w:jc w:val="center"/>
      </w:pPr>
      <w:r w:rsidRPr="00505766">
        <w:rPr>
          <w:noProof/>
        </w:rPr>
        <w:lastRenderedPageBreak/>
        <w:drawing>
          <wp:inline distT="0" distB="0" distL="0" distR="0" wp14:anchorId="4E1430AD" wp14:editId="779C44D8">
            <wp:extent cx="5372566" cy="3977985"/>
            <wp:effectExtent l="0" t="0" r="0" b="3810"/>
            <wp:docPr id="50228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89925" name=""/>
                    <pic:cNvPicPr/>
                  </pic:nvPicPr>
                  <pic:blipFill>
                    <a:blip r:embed="rId28"/>
                    <a:stretch>
                      <a:fillRect/>
                    </a:stretch>
                  </pic:blipFill>
                  <pic:spPr>
                    <a:xfrm>
                      <a:off x="0" y="0"/>
                      <a:ext cx="5372566" cy="3977985"/>
                    </a:xfrm>
                    <a:prstGeom prst="rect">
                      <a:avLst/>
                    </a:prstGeom>
                  </pic:spPr>
                </pic:pic>
              </a:graphicData>
            </a:graphic>
          </wp:inline>
        </w:drawing>
      </w:r>
    </w:p>
    <w:p w14:paraId="1C85E3C5" w14:textId="77777777" w:rsidR="00505766" w:rsidRDefault="00505766" w:rsidP="00505766">
      <w:pPr>
        <w:jc w:val="center"/>
      </w:pPr>
      <w:r w:rsidRPr="00CB0F7E">
        <w:rPr>
          <w:color w:val="156082" w:themeColor="accent1"/>
        </w:rPr>
        <w:t xml:space="preserve">Figure 7.3 </w:t>
      </w:r>
      <w:r>
        <w:t>output of the .info() method in pandas</w:t>
      </w:r>
    </w:p>
    <w:p w14:paraId="577FCB2A" w14:textId="77777777" w:rsidR="00505766" w:rsidRDefault="00505766" w:rsidP="00505766">
      <w:r>
        <w:t>To find the number of nulll values in the dataset we use is_null method of pandas combined with .sum() to find null vales in each column. Figure 7.4 shows the output of these methods when applied on the dataset.</w:t>
      </w:r>
    </w:p>
    <w:p w14:paraId="5CA1F8DA" w14:textId="77777777" w:rsidR="00505766" w:rsidRPr="00505766" w:rsidRDefault="00505766" w:rsidP="00505766">
      <w:pPr>
        <w:jc w:val="center"/>
      </w:pPr>
      <w:r w:rsidRPr="00505766">
        <w:rPr>
          <w:noProof/>
        </w:rPr>
        <w:drawing>
          <wp:inline distT="0" distB="0" distL="0" distR="0" wp14:anchorId="2B52565A" wp14:editId="10C77212">
            <wp:extent cx="2591025" cy="3063505"/>
            <wp:effectExtent l="0" t="0" r="0" b="3810"/>
            <wp:docPr id="164753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35919" name=""/>
                    <pic:cNvPicPr/>
                  </pic:nvPicPr>
                  <pic:blipFill>
                    <a:blip r:embed="rId29"/>
                    <a:stretch>
                      <a:fillRect/>
                    </a:stretch>
                  </pic:blipFill>
                  <pic:spPr>
                    <a:xfrm>
                      <a:off x="0" y="0"/>
                      <a:ext cx="2591025" cy="3063505"/>
                    </a:xfrm>
                    <a:prstGeom prst="rect">
                      <a:avLst/>
                    </a:prstGeom>
                  </pic:spPr>
                </pic:pic>
              </a:graphicData>
            </a:graphic>
          </wp:inline>
        </w:drawing>
      </w:r>
    </w:p>
    <w:p w14:paraId="4CD4A0EE" w14:textId="77777777" w:rsidR="00505766" w:rsidRDefault="00505766" w:rsidP="00705115">
      <w:pPr>
        <w:jc w:val="center"/>
      </w:pPr>
      <w:r w:rsidRPr="00CB0F7E">
        <w:rPr>
          <w:color w:val="156082" w:themeColor="accent1"/>
        </w:rPr>
        <w:t xml:space="preserve">Figure 7.4 </w:t>
      </w:r>
      <w:r w:rsidR="00705115">
        <w:t xml:space="preserve">output of df.is_null().sum() method </w:t>
      </w:r>
    </w:p>
    <w:p w14:paraId="142EAD38" w14:textId="77777777" w:rsidR="00705115" w:rsidRDefault="00705115" w:rsidP="00705115">
      <w:pPr>
        <w:jc w:val="center"/>
      </w:pPr>
      <w:r w:rsidRPr="00705115">
        <w:rPr>
          <w:noProof/>
        </w:rPr>
        <w:lastRenderedPageBreak/>
        <w:drawing>
          <wp:inline distT="0" distB="0" distL="0" distR="0" wp14:anchorId="7F0DBEDB" wp14:editId="4160C09B">
            <wp:extent cx="5731510" cy="3947160"/>
            <wp:effectExtent l="0" t="0" r="2540" b="0"/>
            <wp:docPr id="20321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31035" name=""/>
                    <pic:cNvPicPr/>
                  </pic:nvPicPr>
                  <pic:blipFill>
                    <a:blip r:embed="rId30"/>
                    <a:stretch>
                      <a:fillRect/>
                    </a:stretch>
                  </pic:blipFill>
                  <pic:spPr>
                    <a:xfrm>
                      <a:off x="0" y="0"/>
                      <a:ext cx="5731510" cy="3947160"/>
                    </a:xfrm>
                    <a:prstGeom prst="rect">
                      <a:avLst/>
                    </a:prstGeom>
                  </pic:spPr>
                </pic:pic>
              </a:graphicData>
            </a:graphic>
          </wp:inline>
        </w:drawing>
      </w:r>
    </w:p>
    <w:p w14:paraId="5DB80041" w14:textId="77777777" w:rsidR="00705115" w:rsidRPr="0066005F" w:rsidRDefault="00705115" w:rsidP="00705115">
      <w:pPr>
        <w:jc w:val="center"/>
      </w:pPr>
      <w:r w:rsidRPr="00CB0F7E">
        <w:rPr>
          <w:color w:val="156082" w:themeColor="accent1"/>
        </w:rPr>
        <w:t xml:space="preserve">Figure 7.5 </w:t>
      </w:r>
      <w:r>
        <w:t>output of .describe method</w:t>
      </w:r>
    </w:p>
    <w:p w14:paraId="76EE9F51" w14:textId="77777777" w:rsidR="00711448" w:rsidRDefault="00711448" w:rsidP="00711448">
      <w:pPr>
        <w:keepNext/>
        <w:pageBreakBefore/>
        <w:spacing w:before="360" w:after="160"/>
        <w:jc w:val="center"/>
        <w:outlineLvl w:val="0"/>
      </w:pPr>
      <w:bookmarkStart w:id="67" w:name="_Toc900061"/>
      <w:r>
        <w:rPr>
          <w:b/>
          <w:color w:val="1B365D"/>
          <w:sz w:val="32"/>
        </w:rPr>
        <w:lastRenderedPageBreak/>
        <w:t>CHAPTER 8</w:t>
      </w:r>
      <w:r>
        <w:rPr>
          <w:b/>
          <w:color w:val="1B365D"/>
          <w:sz w:val="32"/>
        </w:rPr>
        <w:br/>
        <w:t>CONCLUSION AND FUTURE ENHANCEMENTS</w:t>
      </w:r>
      <w:bookmarkEnd w:id="67"/>
    </w:p>
    <w:p w14:paraId="3B62E13C" w14:textId="77777777" w:rsidR="00711448" w:rsidRPr="00CB0F7E" w:rsidRDefault="00711448" w:rsidP="00711448">
      <w:pPr>
        <w:keepNext/>
        <w:spacing w:before="280" w:after="120"/>
        <w:outlineLvl w:val="1"/>
        <w:rPr>
          <w:sz w:val="28"/>
          <w:szCs w:val="28"/>
        </w:rPr>
      </w:pPr>
      <w:bookmarkStart w:id="68" w:name="_Toc900062"/>
      <w:r w:rsidRPr="00CB0F7E">
        <w:rPr>
          <w:b/>
          <w:color w:val="1B365D"/>
          <w:sz w:val="28"/>
          <w:szCs w:val="28"/>
        </w:rPr>
        <w:t>8.1 Conclusion</w:t>
      </w:r>
      <w:bookmarkEnd w:id="68"/>
    </w:p>
    <w:p w14:paraId="5B67898C" w14:textId="77777777" w:rsidR="00711448" w:rsidRDefault="00711448" w:rsidP="00711448">
      <w:pPr>
        <w:spacing w:after="120"/>
        <w:jc w:val="both"/>
      </w:pPr>
      <w:r>
        <w:rPr>
          <w:color w:val="222222"/>
        </w:rPr>
        <w:t>In this Cornerstone project, we designed and executed an end-to-end Data Analytics and Exploratory Data Analysis System on 25 years (2000–2024) of daily weather records across ten major Indian cities. Key accomplishments include:</w:t>
      </w:r>
    </w:p>
    <w:p w14:paraId="2E149607" w14:textId="77777777" w:rsidR="00711448" w:rsidRDefault="00711448" w:rsidP="00711448">
      <w:pPr>
        <w:pStyle w:val="ListBullet"/>
        <w:spacing w:before="40" w:after="80"/>
        <w:jc w:val="both"/>
      </w:pPr>
      <w:r>
        <w:rPr>
          <w:b/>
          <w:color w:val="222222"/>
        </w:rPr>
        <w:t xml:space="preserve">1. </w:t>
      </w:r>
      <w:r>
        <w:rPr>
          <w:color w:val="222222"/>
        </w:rPr>
        <w:t>Successfully cleaned, validated, and enriched 91,320 daily weather records, eliminating redundant collinear attributes and structuring robust time-series features.</w:t>
      </w:r>
    </w:p>
    <w:p w14:paraId="66CC6009" w14:textId="77777777" w:rsidR="00711448" w:rsidRDefault="00711448" w:rsidP="00711448">
      <w:pPr>
        <w:pStyle w:val="ListBullet"/>
        <w:spacing w:before="40" w:after="80"/>
        <w:jc w:val="both"/>
      </w:pPr>
      <w:r>
        <w:rPr>
          <w:b/>
          <w:color w:val="222222"/>
        </w:rPr>
        <w:t xml:space="preserve">2. </w:t>
      </w:r>
      <w:r>
        <w:rPr>
          <w:color w:val="222222"/>
        </w:rPr>
        <w:t>Engineered domain-specific meteorological metrics, including diurnal temperature spread, wind gust ratios, cyclical time features, and Indian season mapping.</w:t>
      </w:r>
    </w:p>
    <w:p w14:paraId="498D1CC6" w14:textId="77777777" w:rsidR="00711448" w:rsidRDefault="00711448" w:rsidP="00711448">
      <w:pPr>
        <w:pStyle w:val="ListBullet"/>
        <w:spacing w:before="40" w:after="80"/>
        <w:jc w:val="both"/>
      </w:pPr>
      <w:r>
        <w:rPr>
          <w:b/>
          <w:color w:val="222222"/>
        </w:rPr>
        <w:t xml:space="preserve">3. </w:t>
      </w:r>
      <w:r>
        <w:rPr>
          <w:color w:val="222222"/>
        </w:rPr>
        <w:t>Generated and analyzed nineteen publication-quality visualizations covering univariate distributions, seasonal box plots, annual warming trends, and multivariate scatter relationships.</w:t>
      </w:r>
    </w:p>
    <w:p w14:paraId="4595BA29" w14:textId="77777777" w:rsidR="00711448" w:rsidRDefault="00711448" w:rsidP="00711448">
      <w:pPr>
        <w:pStyle w:val="ListBullet"/>
        <w:spacing w:before="40" w:after="80"/>
        <w:jc w:val="both"/>
      </w:pPr>
      <w:r>
        <w:rPr>
          <w:b/>
          <w:color w:val="222222"/>
        </w:rPr>
        <w:t xml:space="preserve">4. </w:t>
      </w:r>
      <w:r>
        <w:rPr>
          <w:color w:val="222222"/>
        </w:rPr>
        <w:t>Quantified a steady decadal warming trend of +0.51°C across the 25-year period (from 31.92°C in 2000–2004 to 32.43°C in 2020–2024).</w:t>
      </w:r>
    </w:p>
    <w:p w14:paraId="1C1395C2" w14:textId="77777777" w:rsidR="00711448" w:rsidRPr="00711448" w:rsidRDefault="00711448" w:rsidP="00711448">
      <w:pPr>
        <w:pStyle w:val="ListBullet"/>
        <w:spacing w:before="40" w:after="80"/>
        <w:jc w:val="both"/>
      </w:pPr>
      <w:r>
        <w:rPr>
          <w:b/>
          <w:color w:val="222222"/>
        </w:rPr>
        <w:t xml:space="preserve">5. </w:t>
      </w:r>
      <w:r>
        <w:rPr>
          <w:color w:val="222222"/>
        </w:rPr>
        <w:t>Demonstrated the strong thermodynamic connection between dense cloud cover and diurnal temperature compression, confirming that diurnal temperature range drops by more than 50% during monsoon periods.</w:t>
      </w:r>
    </w:p>
    <w:p w14:paraId="3664E54E" w14:textId="77777777" w:rsidR="00711448" w:rsidRPr="00CB0F7E" w:rsidRDefault="00711448" w:rsidP="00711448">
      <w:pPr>
        <w:keepNext/>
        <w:spacing w:before="280" w:after="120"/>
        <w:outlineLvl w:val="1"/>
        <w:rPr>
          <w:sz w:val="28"/>
          <w:szCs w:val="28"/>
        </w:rPr>
      </w:pPr>
      <w:bookmarkStart w:id="69" w:name="_Toc900063"/>
      <w:r w:rsidRPr="00CB0F7E">
        <w:rPr>
          <w:b/>
          <w:color w:val="1B365D"/>
          <w:sz w:val="28"/>
          <w:szCs w:val="28"/>
        </w:rPr>
        <w:t>8.2 Limitations</w:t>
      </w:r>
      <w:bookmarkEnd w:id="69"/>
    </w:p>
    <w:p w14:paraId="57BDB328" w14:textId="77777777" w:rsidR="00711448" w:rsidRDefault="00711448" w:rsidP="00711448">
      <w:pPr>
        <w:spacing w:after="120"/>
        <w:jc w:val="both"/>
      </w:pPr>
      <w:r>
        <w:rPr>
          <w:color w:val="222222"/>
        </w:rPr>
        <w:t>The current exploratory analytics implementation has the following known boundaries:</w:t>
      </w:r>
    </w:p>
    <w:p w14:paraId="238EECDC" w14:textId="77777777" w:rsidR="00711448" w:rsidRDefault="00711448" w:rsidP="00711448">
      <w:pPr>
        <w:pStyle w:val="ListBullet"/>
        <w:tabs>
          <w:tab w:val="num" w:pos="360"/>
        </w:tabs>
        <w:spacing w:before="40" w:after="80"/>
        <w:ind w:left="360" w:hanging="360"/>
        <w:jc w:val="both"/>
      </w:pPr>
      <w:r>
        <w:rPr>
          <w:b/>
          <w:color w:val="222222"/>
        </w:rPr>
        <w:t xml:space="preserve">• </w:t>
      </w:r>
      <w:r>
        <w:rPr>
          <w:color w:val="222222"/>
        </w:rPr>
        <w:t>Surface-Only Terrestrial Observations: The dataset is limited to ground-level measurements (2m temperature, 10m wind). Incorporating vertical atmospheric sounding data (geopotential heights, lapse rates) would provide deeper meteorological context.</w:t>
      </w:r>
    </w:p>
    <w:p w14:paraId="3D2179E8" w14:textId="77777777" w:rsidR="00711448" w:rsidRDefault="00711448" w:rsidP="00711448">
      <w:pPr>
        <w:pStyle w:val="ListBullet"/>
        <w:tabs>
          <w:tab w:val="num" w:pos="360"/>
        </w:tabs>
        <w:spacing w:before="40" w:after="80"/>
        <w:ind w:left="360" w:hanging="360"/>
        <w:jc w:val="both"/>
      </w:pPr>
      <w:r>
        <w:rPr>
          <w:b/>
          <w:color w:val="222222"/>
        </w:rPr>
        <w:t xml:space="preserve">• </w:t>
      </w:r>
      <w:r>
        <w:rPr>
          <w:color w:val="222222"/>
        </w:rPr>
        <w:t>Urban Station Bias: All ten observation stations are located in major metropolises, meaning urban heat island effects may influence local thermal readings relative to surrounding rural areas.</w:t>
      </w:r>
    </w:p>
    <w:p w14:paraId="484E85C8" w14:textId="77777777" w:rsidR="00711448" w:rsidRDefault="00711448" w:rsidP="00711448">
      <w:pPr>
        <w:pStyle w:val="ListBullet"/>
        <w:tabs>
          <w:tab w:val="num" w:pos="360"/>
        </w:tabs>
        <w:spacing w:before="40" w:after="80"/>
        <w:ind w:left="360" w:hanging="360"/>
        <w:jc w:val="both"/>
      </w:pPr>
      <w:r>
        <w:rPr>
          <w:b/>
          <w:color w:val="222222"/>
        </w:rPr>
        <w:t xml:space="preserve">• </w:t>
      </w:r>
      <w:r>
        <w:rPr>
          <w:color w:val="222222"/>
        </w:rPr>
        <w:t>Static Historical Scope: The analysis operates on fixed historical data (2000–2024) without real-time streaming ingestion.</w:t>
      </w:r>
    </w:p>
    <w:p w14:paraId="076F34F5" w14:textId="77777777" w:rsidR="00711448" w:rsidRPr="00CB0F7E" w:rsidRDefault="00711448" w:rsidP="00711448">
      <w:pPr>
        <w:keepNext/>
        <w:spacing w:before="280" w:after="120"/>
        <w:outlineLvl w:val="1"/>
        <w:rPr>
          <w:sz w:val="28"/>
          <w:szCs w:val="28"/>
        </w:rPr>
      </w:pPr>
      <w:bookmarkStart w:id="70" w:name="_Toc900064"/>
      <w:r w:rsidRPr="00CB0F7E">
        <w:rPr>
          <w:b/>
          <w:color w:val="1B365D"/>
          <w:sz w:val="28"/>
          <w:szCs w:val="28"/>
        </w:rPr>
        <w:t>8.3 Future Enhancements</w:t>
      </w:r>
      <w:bookmarkEnd w:id="70"/>
    </w:p>
    <w:p w14:paraId="504F52AD" w14:textId="77777777" w:rsidR="00711448" w:rsidRDefault="00711448" w:rsidP="00711448">
      <w:pPr>
        <w:spacing w:after="120"/>
        <w:jc w:val="both"/>
      </w:pPr>
      <w:r>
        <w:rPr>
          <w:color w:val="222222"/>
        </w:rPr>
        <w:t>Promising directions for extending this work include:</w:t>
      </w:r>
    </w:p>
    <w:p w14:paraId="0E238F1E" w14:textId="77777777" w:rsidR="00711448" w:rsidRDefault="00711448" w:rsidP="00711448">
      <w:pPr>
        <w:pStyle w:val="ListBullet"/>
        <w:tabs>
          <w:tab w:val="num" w:pos="360"/>
        </w:tabs>
        <w:spacing w:before="40" w:after="80"/>
        <w:ind w:left="360" w:hanging="360"/>
        <w:jc w:val="both"/>
      </w:pPr>
      <w:r>
        <w:rPr>
          <w:b/>
          <w:color w:val="222222"/>
        </w:rPr>
        <w:t xml:space="preserve">1. </w:t>
      </w:r>
      <w:r>
        <w:rPr>
          <w:color w:val="222222"/>
        </w:rPr>
        <w:t>Predictive Machine Learning Modeling: Developing supervised machine learning and deep learning forecasting architectures (such as Gradient Boosting, Random Forests, LSTMs, and Temporal Fusion Transformers) to predict rainfall occurrence and rainfall depth.</w:t>
      </w:r>
    </w:p>
    <w:p w14:paraId="05362454" w14:textId="77777777" w:rsidR="00711448" w:rsidRDefault="00711448" w:rsidP="00711448">
      <w:pPr>
        <w:pStyle w:val="ListBullet"/>
        <w:tabs>
          <w:tab w:val="num" w:pos="360"/>
        </w:tabs>
        <w:spacing w:before="40" w:after="80"/>
        <w:ind w:left="360" w:hanging="360"/>
        <w:jc w:val="both"/>
      </w:pPr>
      <w:r>
        <w:rPr>
          <w:b/>
          <w:color w:val="222222"/>
        </w:rPr>
        <w:t xml:space="preserve">2. </w:t>
      </w:r>
      <w:r>
        <w:rPr>
          <w:color w:val="222222"/>
        </w:rPr>
        <w:t>Interactive Web Analytics Dashboard: Building a real-time analytics web dashboard using Streamlit or Dash with interactive maps (Folium / Plotly) and customizable time-series filtering.</w:t>
      </w:r>
    </w:p>
    <w:p w14:paraId="091C675C" w14:textId="77777777" w:rsidR="00711448" w:rsidRDefault="00711448" w:rsidP="00711448">
      <w:pPr>
        <w:pStyle w:val="ListBullet"/>
        <w:tabs>
          <w:tab w:val="num" w:pos="360"/>
        </w:tabs>
        <w:spacing w:before="40" w:after="80"/>
        <w:ind w:left="360" w:hanging="360"/>
        <w:jc w:val="both"/>
      </w:pPr>
      <w:r>
        <w:rPr>
          <w:b/>
          <w:color w:val="222222"/>
        </w:rPr>
        <w:lastRenderedPageBreak/>
        <w:t xml:space="preserve">3. </w:t>
      </w:r>
      <w:r>
        <w:rPr>
          <w:color w:val="222222"/>
        </w:rPr>
        <w:t>Satellite Remote Sensing Fusion: Integrating gridded satellite precipitation estimates (IMERG, INSAT-3D) for high-resolution spatial GIS mapping across rural and urban India.</w:t>
      </w:r>
    </w:p>
    <w:sectPr w:rsidR="00711448">
      <w:footerReference w:type="default" r:id="rId3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D552D" w14:textId="77777777" w:rsidR="006F6459" w:rsidRDefault="006F6459" w:rsidP="00353D39">
      <w:pPr>
        <w:spacing w:after="0" w:line="240" w:lineRule="auto"/>
      </w:pPr>
      <w:r>
        <w:separator/>
      </w:r>
    </w:p>
  </w:endnote>
  <w:endnote w:type="continuationSeparator" w:id="0">
    <w:p w14:paraId="6A6B7AA3" w14:textId="77777777" w:rsidR="006F6459" w:rsidRDefault="006F6459" w:rsidP="00353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6D1AC" w14:textId="77777777" w:rsidR="000E5679" w:rsidRDefault="00000000">
    <w:pPr>
      <w:pStyle w:val="Footer"/>
      <w:jc w:val="center"/>
    </w:pPr>
    <w:r>
      <w:fldChar w:fldCharType="begin"/>
    </w:r>
    <w:r>
      <w:rPr>
        <w:sz w:val="22"/>
      </w:rPr>
      <w:instrText xml:space="preserve"> PAGE </w:instrText>
    </w:r>
    <w:r>
      <w:fldChar w:fldCharType="separate"/>
    </w:r>
    <w:r>
      <w:rPr>
        <w:noProof/>
        <w:sz w:val="22"/>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4ED10" w14:textId="77777777" w:rsidR="000E5679" w:rsidRDefault="00000000">
    <w:pPr>
      <w:pStyle w:val="Footer"/>
      <w:jc w:val="center"/>
    </w:pPr>
    <w:r>
      <w:fldChar w:fldCharType="begin"/>
    </w:r>
    <w:r>
      <w:rPr>
        <w:sz w:val="22"/>
      </w:rPr>
      <w:instrText xml:space="preserve"> PAGE </w:instrText>
    </w:r>
    <w:r>
      <w:fldChar w:fldCharType="separate"/>
    </w:r>
    <w:r>
      <w:rPr>
        <w:noProof/>
        <w:sz w:val="22"/>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76D7A" w14:textId="77777777" w:rsidR="006F6459" w:rsidRDefault="006F6459" w:rsidP="00353D39">
      <w:pPr>
        <w:spacing w:after="0" w:line="240" w:lineRule="auto"/>
      </w:pPr>
      <w:r>
        <w:separator/>
      </w:r>
    </w:p>
  </w:footnote>
  <w:footnote w:type="continuationSeparator" w:id="0">
    <w:p w14:paraId="4031C4AA" w14:textId="77777777" w:rsidR="006F6459" w:rsidRDefault="006F6459" w:rsidP="00353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F1ED444"/>
    <w:lvl w:ilvl="0">
      <w:start w:val="1"/>
      <w:numFmt w:val="bullet"/>
      <w:pStyle w:val="ListBullet"/>
      <w:lvlText w:val=""/>
      <w:lvlJc w:val="left"/>
      <w:pPr>
        <w:tabs>
          <w:tab w:val="num" w:pos="360"/>
        </w:tabs>
        <w:ind w:left="360" w:hanging="360"/>
      </w:pPr>
      <w:rPr>
        <w:rFonts w:ascii="Symbol" w:hAnsi="Symbol" w:hint="default"/>
      </w:rPr>
    </w:lvl>
  </w:abstractNum>
  <w:num w:numId="1" w16cid:durableId="100416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4F0"/>
    <w:rsid w:val="00010148"/>
    <w:rsid w:val="00012767"/>
    <w:rsid w:val="000E5679"/>
    <w:rsid w:val="00136E14"/>
    <w:rsid w:val="0020630A"/>
    <w:rsid w:val="00230C21"/>
    <w:rsid w:val="002E61DD"/>
    <w:rsid w:val="00327AFF"/>
    <w:rsid w:val="00353D39"/>
    <w:rsid w:val="003624F0"/>
    <w:rsid w:val="003A11B5"/>
    <w:rsid w:val="0048136D"/>
    <w:rsid w:val="00505766"/>
    <w:rsid w:val="00524F07"/>
    <w:rsid w:val="00613CE5"/>
    <w:rsid w:val="0063333D"/>
    <w:rsid w:val="0066005F"/>
    <w:rsid w:val="006F6459"/>
    <w:rsid w:val="007002F6"/>
    <w:rsid w:val="00705115"/>
    <w:rsid w:val="00711448"/>
    <w:rsid w:val="00811F54"/>
    <w:rsid w:val="00840125"/>
    <w:rsid w:val="008C7054"/>
    <w:rsid w:val="00A20234"/>
    <w:rsid w:val="00A7711F"/>
    <w:rsid w:val="00B202BD"/>
    <w:rsid w:val="00B36804"/>
    <w:rsid w:val="00B52268"/>
    <w:rsid w:val="00B56201"/>
    <w:rsid w:val="00C17F2F"/>
    <w:rsid w:val="00C946D4"/>
    <w:rsid w:val="00CB0F7E"/>
    <w:rsid w:val="00D40314"/>
    <w:rsid w:val="00D84F9D"/>
    <w:rsid w:val="00FC1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CAE39"/>
  <w15:chartTrackingRefBased/>
  <w15:docId w15:val="{C053864D-95F6-4A2C-92F4-7FECD944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766"/>
    <w:pPr>
      <w:spacing w:after="200" w:line="276" w:lineRule="auto"/>
    </w:pPr>
    <w:rPr>
      <w:rFonts w:ascii="Times New Roman" w:eastAsiaTheme="minorEastAsia" w:hAnsi="Times New Roman"/>
      <w:kern w:val="0"/>
      <w:szCs w:val="22"/>
      <w:lang w:val="en-US"/>
      <w14:ligatures w14:val="none"/>
    </w:rPr>
  </w:style>
  <w:style w:type="paragraph" w:styleId="Heading1">
    <w:name w:val="heading 1"/>
    <w:basedOn w:val="Normal"/>
    <w:next w:val="Normal"/>
    <w:link w:val="Heading1Char"/>
    <w:uiPriority w:val="9"/>
    <w:qFormat/>
    <w:rsid w:val="0036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4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4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4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4F0"/>
    <w:rPr>
      <w:rFonts w:eastAsiaTheme="majorEastAsia" w:cstheme="majorBidi"/>
      <w:color w:val="272727" w:themeColor="text1" w:themeTint="D8"/>
    </w:rPr>
  </w:style>
  <w:style w:type="paragraph" w:styleId="Title">
    <w:name w:val="Title"/>
    <w:basedOn w:val="Normal"/>
    <w:next w:val="Normal"/>
    <w:link w:val="TitleChar"/>
    <w:uiPriority w:val="10"/>
    <w:qFormat/>
    <w:rsid w:val="00362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4F0"/>
    <w:pPr>
      <w:spacing w:before="160"/>
      <w:jc w:val="center"/>
    </w:pPr>
    <w:rPr>
      <w:i/>
      <w:iCs/>
      <w:color w:val="404040" w:themeColor="text1" w:themeTint="BF"/>
    </w:rPr>
  </w:style>
  <w:style w:type="character" w:customStyle="1" w:styleId="QuoteChar">
    <w:name w:val="Quote Char"/>
    <w:basedOn w:val="DefaultParagraphFont"/>
    <w:link w:val="Quote"/>
    <w:uiPriority w:val="29"/>
    <w:rsid w:val="003624F0"/>
    <w:rPr>
      <w:i/>
      <w:iCs/>
      <w:color w:val="404040" w:themeColor="text1" w:themeTint="BF"/>
    </w:rPr>
  </w:style>
  <w:style w:type="paragraph" w:styleId="ListParagraph">
    <w:name w:val="List Paragraph"/>
    <w:basedOn w:val="Normal"/>
    <w:uiPriority w:val="34"/>
    <w:qFormat/>
    <w:rsid w:val="003624F0"/>
    <w:pPr>
      <w:ind w:left="720"/>
      <w:contextualSpacing/>
    </w:pPr>
  </w:style>
  <w:style w:type="character" w:styleId="IntenseEmphasis">
    <w:name w:val="Intense Emphasis"/>
    <w:basedOn w:val="DefaultParagraphFont"/>
    <w:uiPriority w:val="21"/>
    <w:qFormat/>
    <w:rsid w:val="003624F0"/>
    <w:rPr>
      <w:i/>
      <w:iCs/>
      <w:color w:val="0F4761" w:themeColor="accent1" w:themeShade="BF"/>
    </w:rPr>
  </w:style>
  <w:style w:type="paragraph" w:styleId="IntenseQuote">
    <w:name w:val="Intense Quote"/>
    <w:basedOn w:val="Normal"/>
    <w:next w:val="Normal"/>
    <w:link w:val="IntenseQuoteChar"/>
    <w:uiPriority w:val="30"/>
    <w:qFormat/>
    <w:rsid w:val="0036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4F0"/>
    <w:rPr>
      <w:i/>
      <w:iCs/>
      <w:color w:val="0F4761" w:themeColor="accent1" w:themeShade="BF"/>
    </w:rPr>
  </w:style>
  <w:style w:type="character" w:styleId="IntenseReference">
    <w:name w:val="Intense Reference"/>
    <w:basedOn w:val="DefaultParagraphFont"/>
    <w:uiPriority w:val="32"/>
    <w:qFormat/>
    <w:rsid w:val="003624F0"/>
    <w:rPr>
      <w:b/>
      <w:bCs/>
      <w:smallCaps/>
      <w:color w:val="0F4761" w:themeColor="accent1" w:themeShade="BF"/>
      <w:spacing w:val="5"/>
    </w:rPr>
  </w:style>
  <w:style w:type="paragraph" w:styleId="ListBullet">
    <w:name w:val="List Bullet"/>
    <w:basedOn w:val="Normal"/>
    <w:uiPriority w:val="99"/>
    <w:unhideWhenUsed/>
    <w:rsid w:val="003624F0"/>
    <w:pPr>
      <w:numPr>
        <w:numId w:val="1"/>
      </w:numPr>
      <w:tabs>
        <w:tab w:val="clear" w:pos="360"/>
      </w:tabs>
      <w:ind w:left="0" w:firstLine="0"/>
      <w:contextualSpacing/>
    </w:pPr>
  </w:style>
  <w:style w:type="paragraph" w:styleId="Header">
    <w:name w:val="header"/>
    <w:basedOn w:val="Normal"/>
    <w:link w:val="HeaderChar"/>
    <w:uiPriority w:val="99"/>
    <w:unhideWhenUsed/>
    <w:rsid w:val="00353D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3D39"/>
    <w:rPr>
      <w:rFonts w:eastAsiaTheme="minorEastAsia"/>
      <w:kern w:val="0"/>
      <w:sz w:val="22"/>
      <w:szCs w:val="22"/>
      <w:lang w:val="en-US"/>
      <w14:ligatures w14:val="none"/>
    </w:rPr>
  </w:style>
  <w:style w:type="paragraph" w:styleId="Footer">
    <w:name w:val="footer"/>
    <w:basedOn w:val="Normal"/>
    <w:link w:val="FooterChar"/>
    <w:uiPriority w:val="99"/>
    <w:unhideWhenUsed/>
    <w:rsid w:val="00353D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3D39"/>
    <w:rPr>
      <w:rFonts w:eastAsiaTheme="minorEastAsia"/>
      <w:kern w:val="0"/>
      <w:sz w:val="22"/>
      <w:szCs w:val="22"/>
      <w:lang w:val="en-US"/>
      <w14:ligatures w14:val="none"/>
    </w:rPr>
  </w:style>
  <w:style w:type="paragraph" w:customStyle="1" w:styleId="FigureCaption">
    <w:name w:val="Figure Caption"/>
    <w:basedOn w:val="Normal"/>
    <w:next w:val="Normal"/>
    <w:autoRedefine/>
    <w:qFormat/>
    <w:rsid w:val="003A11B5"/>
  </w:style>
  <w:style w:type="paragraph" w:customStyle="1" w:styleId="TableCaption">
    <w:name w:val="Table Caption"/>
    <w:basedOn w:val="Normal"/>
    <w:next w:val="Normal"/>
    <w:qFormat/>
  </w:style>
  <w:style w:type="paragraph" w:styleId="TOC1">
    <w:name w:val="toc 1"/>
    <w:basedOn w:val="Normal"/>
    <w:next w:val="Normal"/>
    <w:autoRedefine/>
    <w:uiPriority w:val="39"/>
    <w:unhideWhenUsed/>
    <w:pPr>
      <w:tabs>
        <w:tab w:val="right" w:leader="dot" w:pos="9016"/>
      </w:tabs>
      <w:spacing w:before="90" w:after="30" w:line="240" w:lineRule="auto"/>
    </w:pPr>
    <w:rPr>
      <w:rFonts w:cs="Times New Roman"/>
      <w:b/>
      <w:color w:val="1B365D"/>
    </w:rPr>
  </w:style>
  <w:style w:type="paragraph" w:styleId="TOC2">
    <w:name w:val="toc 2"/>
    <w:basedOn w:val="Normal"/>
    <w:next w:val="Normal"/>
    <w:autoRedefine/>
    <w:uiPriority w:val="39"/>
    <w:unhideWhenUsed/>
    <w:rsid w:val="00840125"/>
    <w:pPr>
      <w:tabs>
        <w:tab w:val="right" w:leader="dot" w:pos="9016"/>
      </w:tabs>
      <w:spacing w:after="20" w:line="240" w:lineRule="auto"/>
      <w:ind w:left="360"/>
    </w:pPr>
    <w:rPr>
      <w:rFonts w:cs="Times New Roman"/>
      <w:color w:val="222222"/>
      <w:szCs w:val="24"/>
    </w:rPr>
  </w:style>
  <w:style w:type="paragraph" w:styleId="TableofFigures">
    <w:name w:val="table of figures"/>
    <w:basedOn w:val="Normal"/>
    <w:next w:val="Normal"/>
    <w:uiPriority w:val="99"/>
    <w:unhideWhenUsed/>
    <w:pPr>
      <w:tabs>
        <w:tab w:val="right" w:leader="dot" w:pos="9016"/>
      </w:tabs>
      <w:spacing w:after="100" w:line="240" w:lineRule="auto"/>
    </w:pPr>
    <w:rPr>
      <w:rFonts w:cs="Times New Roman"/>
      <w:color w:val="222222"/>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36</Pages>
  <Words>6527</Words>
  <Characters>37204</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raghuram penteala</dc:creator>
  <cp:keywords/>
  <dc:description/>
  <cp:lastModifiedBy>raghuram penteala</cp:lastModifiedBy>
  <cp:revision>18</cp:revision>
  <dcterms:created xsi:type="dcterms:W3CDTF">2026-09-28T17:50:00Z</dcterms:created>
  <dcterms:modified xsi:type="dcterms:W3CDTF">2026-09-29T06:01:00Z</dcterms:modified>
</cp:coreProperties>
</file>