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5950" w14:textId="62D871E6" w:rsidR="00D84E3A" w:rsidRDefault="00861D06">
      <w:r>
        <w:t>Task 1:</w:t>
      </w:r>
    </w:p>
    <w:p w14:paraId="0CD11ACA" w14:textId="77777777" w:rsidR="00861D06" w:rsidRPr="00861D06" w:rsidRDefault="00861D06" w:rsidP="00861D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18"/>
          <w:szCs w:val="18"/>
        </w:rPr>
      </w:pP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b/>
          <w:bCs/>
          <w:color w:val="F97BB0"/>
          <w:sz w:val="18"/>
          <w:szCs w:val="18"/>
        </w:rPr>
        <w:t xml:space="preserve">import </w:t>
      </w:r>
      <w:r w:rsidRPr="00861D06">
        <w:rPr>
          <w:rFonts w:ascii="Courier New" w:eastAsia="Times New Roman" w:hAnsi="Courier New" w:cs="Courier New"/>
          <w:color w:val="82E6FF"/>
          <w:sz w:val="18"/>
          <w:szCs w:val="18"/>
        </w:rPr>
        <w:t>org.testng.annotations.</w:t>
      </w:r>
      <w:r w:rsidRPr="00861D06">
        <w:rPr>
          <w:rFonts w:ascii="Courier New" w:eastAsia="Times New Roman" w:hAnsi="Courier New" w:cs="Courier New"/>
          <w:color w:val="FF78B2"/>
          <w:sz w:val="18"/>
          <w:szCs w:val="18"/>
        </w:rPr>
        <w:t>Test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;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b/>
          <w:bCs/>
          <w:color w:val="F97BB0"/>
          <w:sz w:val="18"/>
          <w:szCs w:val="18"/>
        </w:rPr>
        <w:t xml:space="preserve">import static </w:t>
      </w:r>
      <w:r w:rsidRPr="00861D06">
        <w:rPr>
          <w:rFonts w:ascii="Courier New" w:eastAsia="Times New Roman" w:hAnsi="Courier New" w:cs="Courier New"/>
          <w:color w:val="82E6FF"/>
          <w:sz w:val="18"/>
          <w:szCs w:val="18"/>
        </w:rPr>
        <w:t>org.junit.jupiter.api.Assertions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.</w:t>
      </w:r>
      <w:r w:rsidRPr="00861D06">
        <w:rPr>
          <w:rFonts w:ascii="Courier New" w:eastAsia="Times New Roman" w:hAnsi="Courier New" w:cs="Courier New"/>
          <w:i/>
          <w:iCs/>
          <w:color w:val="DFDFE0"/>
          <w:sz w:val="18"/>
          <w:szCs w:val="18"/>
        </w:rPr>
        <w:t>assertEquals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;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</w:r>
      <w:r w:rsidRPr="00861D06">
        <w:rPr>
          <w:rFonts w:ascii="Courier New" w:eastAsia="Times New Roman" w:hAnsi="Courier New" w:cs="Courier New"/>
          <w:b/>
          <w:bCs/>
          <w:color w:val="F97BB0"/>
          <w:sz w:val="18"/>
          <w:szCs w:val="18"/>
        </w:rPr>
        <w:t xml:space="preserve">public class </w:t>
      </w:r>
      <w:r w:rsidRPr="00861D06">
        <w:rPr>
          <w:rFonts w:ascii="Courier New" w:eastAsia="Times New Roman" w:hAnsi="Courier New" w:cs="Courier New"/>
          <w:color w:val="82E6FF"/>
          <w:sz w:val="18"/>
          <w:szCs w:val="18"/>
        </w:rPr>
        <w:t xml:space="preserve">DemoTest001TestJunit 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{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  <w:t xml:space="preserve">    </w:t>
      </w:r>
      <w:r w:rsidRPr="00861D06">
        <w:rPr>
          <w:rFonts w:ascii="Courier New" w:eastAsia="Times New Roman" w:hAnsi="Courier New" w:cs="Courier New"/>
          <w:color w:val="FF78B2"/>
          <w:sz w:val="18"/>
          <w:szCs w:val="18"/>
        </w:rPr>
        <w:t>@Test</w:t>
      </w:r>
      <w:r w:rsidRPr="00861D06">
        <w:rPr>
          <w:rFonts w:ascii="Courier New" w:eastAsia="Times New Roman" w:hAnsi="Courier New" w:cs="Courier New"/>
          <w:color w:val="FF78B2"/>
          <w:sz w:val="18"/>
          <w:szCs w:val="18"/>
        </w:rPr>
        <w:br/>
        <w:t xml:space="preserve">    </w:t>
      </w:r>
      <w:r w:rsidRPr="00861D06">
        <w:rPr>
          <w:rFonts w:ascii="Courier New" w:eastAsia="Times New Roman" w:hAnsi="Courier New" w:cs="Courier New"/>
          <w:b/>
          <w:bCs/>
          <w:color w:val="F97BB0"/>
          <w:sz w:val="18"/>
          <w:szCs w:val="18"/>
        </w:rPr>
        <w:t xml:space="preserve">public void </w:t>
      </w:r>
      <w:r w:rsidRPr="00861D06">
        <w:rPr>
          <w:rFonts w:ascii="Courier New" w:eastAsia="Times New Roman" w:hAnsi="Courier New" w:cs="Courier New"/>
          <w:color w:val="75C2B3"/>
          <w:sz w:val="18"/>
          <w:szCs w:val="18"/>
        </w:rPr>
        <w:t>Testcase1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() {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  <w:t xml:space="preserve">        </w:t>
      </w:r>
      <w:r w:rsidRPr="00861D06">
        <w:rPr>
          <w:rFonts w:ascii="Courier New" w:eastAsia="Times New Roman" w:hAnsi="Courier New" w:cs="Courier New"/>
          <w:color w:val="82E6FF"/>
          <w:sz w:val="18"/>
          <w:szCs w:val="18"/>
        </w:rPr>
        <w:t xml:space="preserve">String </w:t>
      </w:r>
      <w:r w:rsidRPr="00861D06">
        <w:rPr>
          <w:rFonts w:ascii="Courier New" w:eastAsia="Times New Roman" w:hAnsi="Courier New" w:cs="Courier New"/>
          <w:color w:val="FCFCFC"/>
          <w:sz w:val="18"/>
          <w:szCs w:val="18"/>
        </w:rPr>
        <w:t xml:space="preserve">str 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 xml:space="preserve">= </w:t>
      </w:r>
      <w:r w:rsidRPr="00861D06">
        <w:rPr>
          <w:rFonts w:ascii="Courier New" w:eastAsia="Times New Roman" w:hAnsi="Courier New" w:cs="Courier New"/>
          <w:color w:val="FF806C"/>
          <w:sz w:val="18"/>
          <w:szCs w:val="18"/>
        </w:rPr>
        <w:t>"Raghu"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;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  <w:t xml:space="preserve">        </w:t>
      </w:r>
      <w:r w:rsidRPr="00861D06">
        <w:rPr>
          <w:rFonts w:ascii="Courier New" w:eastAsia="Times New Roman" w:hAnsi="Courier New" w:cs="Courier New"/>
          <w:i/>
          <w:iCs/>
          <w:color w:val="DFDFE0"/>
          <w:sz w:val="18"/>
          <w:szCs w:val="18"/>
        </w:rPr>
        <w:t>assertEquals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(</w:t>
      </w:r>
      <w:r w:rsidRPr="00861D06">
        <w:rPr>
          <w:rFonts w:ascii="Courier New" w:eastAsia="Times New Roman" w:hAnsi="Courier New" w:cs="Courier New"/>
          <w:color w:val="FF806C"/>
          <w:sz w:val="18"/>
          <w:szCs w:val="18"/>
        </w:rPr>
        <w:t>"Raghu"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 xml:space="preserve">, </w:t>
      </w:r>
      <w:r w:rsidRPr="00861D06">
        <w:rPr>
          <w:rFonts w:ascii="Courier New" w:eastAsia="Times New Roman" w:hAnsi="Courier New" w:cs="Courier New"/>
          <w:color w:val="FCFCFC"/>
          <w:sz w:val="18"/>
          <w:szCs w:val="18"/>
        </w:rPr>
        <w:t>str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t>);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  <w:t xml:space="preserve">    }</w:t>
      </w:r>
      <w:r w:rsidRPr="00861D06">
        <w:rPr>
          <w:rFonts w:ascii="Courier New" w:eastAsia="Times New Roman" w:hAnsi="Courier New" w:cs="Courier New"/>
          <w:color w:val="DFDFE0"/>
          <w:sz w:val="18"/>
          <w:szCs w:val="18"/>
        </w:rPr>
        <w:br/>
        <w:t>}</w:t>
      </w:r>
    </w:p>
    <w:p w14:paraId="5BC7459A" w14:textId="77777777" w:rsidR="00861D06" w:rsidRDefault="00861D06"/>
    <w:p w14:paraId="3B2C5F4A" w14:textId="7AC46799" w:rsidR="00861D06" w:rsidRDefault="00861D06">
      <w:r w:rsidRPr="00861D06">
        <w:rPr>
          <w:noProof/>
        </w:rPr>
        <w:drawing>
          <wp:inline distT="0" distB="0" distL="0" distR="0" wp14:anchorId="112B8DCA" wp14:editId="200E2ABD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7DB" w14:textId="77777777" w:rsidR="00861D06" w:rsidRDefault="00861D06" w:rsidP="00861D06">
      <w:pPr>
        <w:pStyle w:val="HTMLPreformatted"/>
        <w:shd w:val="clear" w:color="auto" w:fill="292A30"/>
        <w:rPr>
          <w:color w:val="DFDFE0"/>
          <w:sz w:val="18"/>
          <w:szCs w:val="18"/>
        </w:rPr>
      </w:pP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82E6FF"/>
          <w:sz w:val="18"/>
          <w:szCs w:val="18"/>
        </w:rPr>
        <w:t>org.testng.annotations.</w:t>
      </w:r>
      <w:r>
        <w:rPr>
          <w:color w:val="FF78B2"/>
          <w:sz w:val="18"/>
          <w:szCs w:val="18"/>
        </w:rPr>
        <w:t>Test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static </w:t>
      </w:r>
      <w:r>
        <w:rPr>
          <w:color w:val="82E6FF"/>
          <w:sz w:val="18"/>
          <w:szCs w:val="18"/>
        </w:rPr>
        <w:t>org.junit.jupiter.api.Assertions</w:t>
      </w:r>
      <w:r>
        <w:rPr>
          <w:color w:val="DFDFE0"/>
          <w:sz w:val="18"/>
          <w:szCs w:val="18"/>
        </w:rPr>
        <w:t>.</w:t>
      </w:r>
      <w:r>
        <w:rPr>
          <w:i/>
          <w:iCs/>
          <w:color w:val="DFDFE0"/>
          <w:sz w:val="18"/>
          <w:szCs w:val="18"/>
        </w:rPr>
        <w:t>assertEquals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public class </w:t>
      </w:r>
      <w:r>
        <w:rPr>
          <w:color w:val="82E6FF"/>
          <w:sz w:val="18"/>
          <w:szCs w:val="18"/>
        </w:rPr>
        <w:t xml:space="preserve">DemoTest001TestJunit </w:t>
      </w:r>
      <w:r>
        <w:rPr>
          <w:color w:val="DFDFE0"/>
          <w:sz w:val="18"/>
          <w:szCs w:val="18"/>
        </w:rPr>
        <w:t>{</w:t>
      </w:r>
      <w:r>
        <w:rPr>
          <w:color w:val="DFDFE0"/>
          <w:sz w:val="18"/>
          <w:szCs w:val="18"/>
        </w:rPr>
        <w:br/>
        <w:t xml:space="preserve">    </w:t>
      </w:r>
      <w:r>
        <w:rPr>
          <w:color w:val="FF78B2"/>
          <w:sz w:val="18"/>
          <w:szCs w:val="18"/>
        </w:rPr>
        <w:t>@Test</w:t>
      </w:r>
      <w:r>
        <w:rPr>
          <w:color w:val="FF78B2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public void </w:t>
      </w:r>
      <w:r>
        <w:rPr>
          <w:color w:val="75C2B3"/>
          <w:sz w:val="18"/>
          <w:szCs w:val="18"/>
        </w:rPr>
        <w:t>Testcase1</w:t>
      </w:r>
      <w:r>
        <w:rPr>
          <w:color w:val="DFDFE0"/>
          <w:sz w:val="18"/>
          <w:szCs w:val="18"/>
        </w:rPr>
        <w:t>() {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color w:val="82E6FF"/>
          <w:sz w:val="18"/>
          <w:szCs w:val="18"/>
        </w:rPr>
        <w:t xml:space="preserve">String </w:t>
      </w:r>
      <w:r>
        <w:rPr>
          <w:color w:val="FCFCFC"/>
          <w:sz w:val="18"/>
          <w:szCs w:val="18"/>
        </w:rPr>
        <w:t xml:space="preserve">str </w:t>
      </w:r>
      <w:r>
        <w:rPr>
          <w:color w:val="DFDFE0"/>
          <w:sz w:val="18"/>
          <w:szCs w:val="18"/>
        </w:rPr>
        <w:t xml:space="preserve">= </w:t>
      </w:r>
      <w:r>
        <w:rPr>
          <w:color w:val="FF806C"/>
          <w:sz w:val="18"/>
          <w:szCs w:val="18"/>
        </w:rPr>
        <w:t>"Raghu"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i/>
          <w:iCs/>
          <w:color w:val="DFDFE0"/>
          <w:sz w:val="18"/>
          <w:szCs w:val="18"/>
        </w:rPr>
        <w:t>assertEquals</w:t>
      </w:r>
      <w:r>
        <w:rPr>
          <w:color w:val="DFDFE0"/>
          <w:sz w:val="18"/>
          <w:szCs w:val="18"/>
        </w:rPr>
        <w:t>(</w:t>
      </w:r>
      <w:r>
        <w:rPr>
          <w:color w:val="FF806C"/>
          <w:sz w:val="18"/>
          <w:szCs w:val="18"/>
        </w:rPr>
        <w:t>"raghu"</w:t>
      </w:r>
      <w:r>
        <w:rPr>
          <w:color w:val="DFDFE0"/>
          <w:sz w:val="18"/>
          <w:szCs w:val="18"/>
        </w:rPr>
        <w:t xml:space="preserve">, </w:t>
      </w:r>
      <w:r>
        <w:rPr>
          <w:color w:val="FCFCFC"/>
          <w:sz w:val="18"/>
          <w:szCs w:val="18"/>
        </w:rPr>
        <w:t>str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  <w:t xml:space="preserve">    }</w:t>
      </w:r>
      <w:r>
        <w:rPr>
          <w:color w:val="DFDFE0"/>
          <w:sz w:val="18"/>
          <w:szCs w:val="18"/>
        </w:rPr>
        <w:br/>
        <w:t>}</w:t>
      </w:r>
    </w:p>
    <w:p w14:paraId="009DC38F" w14:textId="3C1B9247" w:rsidR="00861D06" w:rsidRDefault="00861D06">
      <w:r w:rsidRPr="00861D06">
        <w:rPr>
          <w:noProof/>
        </w:rPr>
        <w:lastRenderedPageBreak/>
        <w:drawing>
          <wp:inline distT="0" distB="0" distL="0" distR="0" wp14:anchorId="42556740" wp14:editId="3059A965">
            <wp:extent cx="59436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8922" w14:textId="69E4A0EF" w:rsidR="00107AE0" w:rsidRDefault="00107AE0"/>
    <w:p w14:paraId="02FEEAE3" w14:textId="6AD31AEC" w:rsidR="00107AE0" w:rsidRDefault="00107AE0">
      <w:r>
        <w:t>Task2:</w:t>
      </w:r>
    </w:p>
    <w:p w14:paraId="198B40D1" w14:textId="77777777" w:rsidR="00107AE0" w:rsidRDefault="00107AE0" w:rsidP="00107AE0">
      <w:pPr>
        <w:pStyle w:val="HTMLPreformatted"/>
        <w:shd w:val="clear" w:color="auto" w:fill="292A30"/>
        <w:rPr>
          <w:color w:val="DFDFE0"/>
          <w:sz w:val="18"/>
          <w:szCs w:val="18"/>
        </w:rPr>
      </w:pP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DFDFE0"/>
          <w:sz w:val="18"/>
          <w:szCs w:val="18"/>
        </w:rPr>
        <w:t>org.junit.jupiter.api.Test;</w:t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DFDFE0"/>
          <w:sz w:val="18"/>
          <w:szCs w:val="18"/>
        </w:rPr>
        <w:t>org.slf4j.Logger;</w:t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DFDFE0"/>
          <w:sz w:val="18"/>
          <w:szCs w:val="18"/>
        </w:rPr>
        <w:t>org.slf4j.LoggerFactory;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public class </w:t>
      </w:r>
      <w:r>
        <w:rPr>
          <w:color w:val="DFDFE0"/>
          <w:sz w:val="18"/>
          <w:szCs w:val="18"/>
        </w:rPr>
        <w:t>DemoTest002TestJunitAssertions {</w:t>
      </w:r>
      <w:r>
        <w:rPr>
          <w:color w:val="DFDFE0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private static final </w:t>
      </w:r>
      <w:r>
        <w:rPr>
          <w:color w:val="DFDFE0"/>
          <w:sz w:val="18"/>
          <w:szCs w:val="18"/>
        </w:rPr>
        <w:t>Logger logger = LoggerFactory.getLogger(DemoTest002TestJunitAssertions.</w:t>
      </w:r>
      <w:r>
        <w:rPr>
          <w:b/>
          <w:bCs/>
          <w:color w:val="F97BB0"/>
          <w:sz w:val="18"/>
          <w:szCs w:val="18"/>
        </w:rPr>
        <w:t>class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  <w:t xml:space="preserve">    @Test</w:t>
      </w:r>
      <w:r>
        <w:rPr>
          <w:color w:val="DFDFE0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void </w:t>
      </w:r>
      <w:r>
        <w:rPr>
          <w:color w:val="DFDFE0"/>
          <w:sz w:val="18"/>
          <w:szCs w:val="18"/>
        </w:rPr>
        <w:t>testcase01() {</w:t>
      </w:r>
      <w:r>
        <w:rPr>
          <w:color w:val="DFDFE0"/>
          <w:sz w:val="18"/>
          <w:szCs w:val="18"/>
        </w:rPr>
        <w:br/>
        <w:t xml:space="preserve">        logger.info(</w:t>
      </w:r>
      <w:r>
        <w:rPr>
          <w:color w:val="FF806C"/>
          <w:sz w:val="18"/>
          <w:szCs w:val="18"/>
        </w:rPr>
        <w:t>"start testing"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  <w:t xml:space="preserve">        String res = testcase02();</w:t>
      </w:r>
      <w:r>
        <w:rPr>
          <w:color w:val="DFDFE0"/>
          <w:sz w:val="18"/>
          <w:szCs w:val="18"/>
        </w:rPr>
        <w:br/>
        <w:t xml:space="preserve">        logger.info(</w:t>
      </w:r>
      <w:r>
        <w:rPr>
          <w:color w:val="FF806C"/>
          <w:sz w:val="18"/>
          <w:szCs w:val="18"/>
        </w:rPr>
        <w:t>"testing is done "</w:t>
      </w:r>
      <w:r>
        <w:rPr>
          <w:color w:val="DFDFE0"/>
          <w:sz w:val="18"/>
          <w:szCs w:val="18"/>
        </w:rPr>
        <w:t>+res);</w:t>
      </w:r>
      <w:r>
        <w:rPr>
          <w:color w:val="DFDFE0"/>
          <w:sz w:val="18"/>
          <w:szCs w:val="18"/>
        </w:rPr>
        <w:br/>
        <w:t xml:space="preserve">    }</w:t>
      </w:r>
      <w:r>
        <w:rPr>
          <w:color w:val="DFDFE0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private </w:t>
      </w:r>
      <w:r>
        <w:rPr>
          <w:color w:val="DFDFE0"/>
          <w:sz w:val="18"/>
          <w:szCs w:val="18"/>
        </w:rPr>
        <w:t>String testcase02() {</w:t>
      </w:r>
      <w:r>
        <w:rPr>
          <w:color w:val="DFDFE0"/>
          <w:sz w:val="18"/>
          <w:szCs w:val="18"/>
        </w:rPr>
        <w:br/>
        <w:t xml:space="preserve">        logger.info(</w:t>
      </w:r>
      <w:r>
        <w:rPr>
          <w:color w:val="FF806C"/>
          <w:sz w:val="18"/>
          <w:szCs w:val="18"/>
        </w:rPr>
        <w:t>" we are in testcase02"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  <w:t xml:space="preserve">        </w:t>
      </w:r>
      <w:r>
        <w:rPr>
          <w:b/>
          <w:bCs/>
          <w:color w:val="F97BB0"/>
          <w:sz w:val="18"/>
          <w:szCs w:val="18"/>
        </w:rPr>
        <w:t>try</w:t>
      </w:r>
      <w:r>
        <w:rPr>
          <w:color w:val="DFDFE0"/>
          <w:sz w:val="18"/>
          <w:szCs w:val="18"/>
        </w:rPr>
        <w:t>{</w:t>
      </w:r>
      <w:r>
        <w:rPr>
          <w:color w:val="DFDFE0"/>
          <w:sz w:val="18"/>
          <w:szCs w:val="18"/>
        </w:rPr>
        <w:br/>
        <w:t xml:space="preserve">            Thread.sleep(</w:t>
      </w:r>
      <w:r>
        <w:rPr>
          <w:color w:val="D7C781"/>
          <w:sz w:val="18"/>
          <w:szCs w:val="18"/>
        </w:rPr>
        <w:t>1000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  <w:t xml:space="preserve">        }</w:t>
      </w:r>
      <w:r>
        <w:rPr>
          <w:b/>
          <w:bCs/>
          <w:color w:val="F97BB0"/>
          <w:sz w:val="18"/>
          <w:szCs w:val="18"/>
        </w:rPr>
        <w:t>catch</w:t>
      </w:r>
      <w:r>
        <w:rPr>
          <w:color w:val="DFDFE0"/>
          <w:sz w:val="18"/>
          <w:szCs w:val="18"/>
        </w:rPr>
        <w:t>(InterruptedException ex) {</w:t>
      </w:r>
      <w:r>
        <w:rPr>
          <w:color w:val="DFDFE0"/>
          <w:sz w:val="18"/>
          <w:szCs w:val="18"/>
        </w:rPr>
        <w:br/>
        <w:t xml:space="preserve">            Thread.currentThread().interrupt();</w:t>
      </w:r>
      <w:r>
        <w:rPr>
          <w:color w:val="DFDFE0"/>
          <w:sz w:val="18"/>
          <w:szCs w:val="18"/>
        </w:rPr>
        <w:br/>
        <w:t xml:space="preserve">            logger.error(</w:t>
      </w:r>
      <w:r>
        <w:rPr>
          <w:color w:val="FF806C"/>
          <w:sz w:val="18"/>
          <w:szCs w:val="18"/>
        </w:rPr>
        <w:t>"execution got interruped"</w:t>
      </w:r>
      <w:r>
        <w:rPr>
          <w:color w:val="DFDFE0"/>
          <w:sz w:val="18"/>
          <w:szCs w:val="18"/>
        </w:rPr>
        <w:t>, ex);</w:t>
      </w:r>
      <w:r>
        <w:rPr>
          <w:color w:val="DFDFE0"/>
          <w:sz w:val="18"/>
          <w:szCs w:val="18"/>
        </w:rPr>
        <w:br/>
        <w:t xml:space="preserve">        }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b/>
          <w:bCs/>
          <w:color w:val="F97BB0"/>
          <w:sz w:val="18"/>
          <w:szCs w:val="18"/>
        </w:rPr>
        <w:t xml:space="preserve">return </w:t>
      </w:r>
      <w:r>
        <w:rPr>
          <w:color w:val="FF806C"/>
          <w:sz w:val="18"/>
          <w:szCs w:val="18"/>
        </w:rPr>
        <w:t>"success msg"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  <w:t xml:space="preserve">    }</w:t>
      </w:r>
      <w:r>
        <w:rPr>
          <w:color w:val="DFDFE0"/>
          <w:sz w:val="18"/>
          <w:szCs w:val="18"/>
        </w:rPr>
        <w:br/>
        <w:t>}</w:t>
      </w:r>
    </w:p>
    <w:p w14:paraId="3FBCB44A" w14:textId="0E42525E" w:rsidR="00107AE0" w:rsidRDefault="00107AE0"/>
    <w:p w14:paraId="215E9BB8" w14:textId="3F3A1F6F" w:rsidR="00107AE0" w:rsidRDefault="00107AE0">
      <w:r w:rsidRPr="00107AE0">
        <w:rPr>
          <w:noProof/>
        </w:rPr>
        <w:drawing>
          <wp:inline distT="0" distB="0" distL="0" distR="0" wp14:anchorId="2278484F" wp14:editId="024C2BD4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0BD" w14:textId="7EB69672" w:rsidR="00107AE0" w:rsidRDefault="00135292">
      <w:r>
        <w:lastRenderedPageBreak/>
        <w:t>Task4:</w:t>
      </w:r>
    </w:p>
    <w:p w14:paraId="02F5B19A" w14:textId="77777777" w:rsidR="00135292" w:rsidRDefault="00135292" w:rsidP="00135292">
      <w:pPr>
        <w:pStyle w:val="HTMLPreformatted"/>
        <w:shd w:val="clear" w:color="auto" w:fill="292A30"/>
        <w:rPr>
          <w:color w:val="DFDFE0"/>
          <w:sz w:val="18"/>
          <w:szCs w:val="18"/>
        </w:rPr>
      </w:pP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82E6FF"/>
          <w:sz w:val="18"/>
          <w:szCs w:val="18"/>
        </w:rPr>
        <w:t>org.junit.jupiter.api.Assertions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82E6FF"/>
          <w:sz w:val="18"/>
          <w:szCs w:val="18"/>
        </w:rPr>
        <w:t>org.junit.jupiter.api.Assumptions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import </w:t>
      </w:r>
      <w:r>
        <w:rPr>
          <w:color w:val="82E6FF"/>
          <w:sz w:val="18"/>
          <w:szCs w:val="18"/>
        </w:rPr>
        <w:t>org.junit.jupiter.api.</w:t>
      </w:r>
      <w:r>
        <w:rPr>
          <w:color w:val="FF78B2"/>
          <w:sz w:val="18"/>
          <w:szCs w:val="18"/>
        </w:rPr>
        <w:t>Test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b/>
          <w:bCs/>
          <w:color w:val="F97BB0"/>
          <w:sz w:val="18"/>
          <w:szCs w:val="18"/>
        </w:rPr>
        <w:t xml:space="preserve">public class </w:t>
      </w:r>
      <w:r>
        <w:rPr>
          <w:color w:val="82E6FF"/>
          <w:sz w:val="18"/>
          <w:szCs w:val="18"/>
        </w:rPr>
        <w:t xml:space="preserve">DemoTest004TestJunit5Assumptions </w:t>
      </w:r>
      <w:r>
        <w:rPr>
          <w:color w:val="DFDFE0"/>
          <w:sz w:val="18"/>
          <w:szCs w:val="18"/>
        </w:rPr>
        <w:t>{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  <w:t xml:space="preserve">    </w:t>
      </w:r>
      <w:r>
        <w:rPr>
          <w:color w:val="FF78B2"/>
          <w:sz w:val="18"/>
          <w:szCs w:val="18"/>
        </w:rPr>
        <w:t>@Test</w:t>
      </w:r>
      <w:r>
        <w:rPr>
          <w:color w:val="FF78B2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void </w:t>
      </w:r>
      <w:r>
        <w:rPr>
          <w:color w:val="75C2B3"/>
          <w:sz w:val="18"/>
          <w:szCs w:val="18"/>
        </w:rPr>
        <w:t>Testcase1</w:t>
      </w:r>
      <w:r>
        <w:rPr>
          <w:color w:val="DFDFE0"/>
          <w:sz w:val="18"/>
          <w:szCs w:val="18"/>
        </w:rPr>
        <w:t>() {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b/>
          <w:bCs/>
          <w:color w:val="F97BB0"/>
          <w:sz w:val="18"/>
          <w:szCs w:val="18"/>
        </w:rPr>
        <w:t xml:space="preserve">boolean </w:t>
      </w:r>
      <w:r>
        <w:rPr>
          <w:color w:val="FCFCFC"/>
          <w:sz w:val="18"/>
          <w:szCs w:val="18"/>
        </w:rPr>
        <w:t xml:space="preserve">condition </w:t>
      </w:r>
      <w:r>
        <w:rPr>
          <w:color w:val="DFDFE0"/>
          <w:sz w:val="18"/>
          <w:szCs w:val="18"/>
        </w:rPr>
        <w:t xml:space="preserve">= </w:t>
      </w:r>
      <w:r>
        <w:rPr>
          <w:color w:val="FF806C"/>
          <w:sz w:val="18"/>
          <w:szCs w:val="18"/>
        </w:rPr>
        <w:t>"true"</w:t>
      </w:r>
      <w:r>
        <w:rPr>
          <w:color w:val="DFDFE0"/>
          <w:sz w:val="18"/>
          <w:szCs w:val="18"/>
        </w:rPr>
        <w:t>.</w:t>
      </w:r>
      <w:r>
        <w:rPr>
          <w:color w:val="75C2B3"/>
          <w:sz w:val="18"/>
          <w:szCs w:val="18"/>
        </w:rPr>
        <w:t>equalsIgnoreCase</w:t>
      </w:r>
      <w:r>
        <w:rPr>
          <w:color w:val="DFDFE0"/>
          <w:sz w:val="18"/>
          <w:szCs w:val="18"/>
        </w:rPr>
        <w:t>(</w:t>
      </w:r>
      <w:r>
        <w:rPr>
          <w:color w:val="82E6FF"/>
          <w:sz w:val="18"/>
          <w:szCs w:val="18"/>
        </w:rPr>
        <w:t>System</w:t>
      </w:r>
      <w:r>
        <w:rPr>
          <w:color w:val="DFDFE0"/>
          <w:sz w:val="18"/>
          <w:szCs w:val="18"/>
        </w:rPr>
        <w:t>.</w:t>
      </w:r>
      <w:r>
        <w:rPr>
          <w:i/>
          <w:iCs/>
          <w:color w:val="DFDFE0"/>
          <w:sz w:val="18"/>
          <w:szCs w:val="18"/>
        </w:rPr>
        <w:t>getProperty</w:t>
      </w:r>
      <w:r>
        <w:rPr>
          <w:color w:val="DFDFE0"/>
          <w:sz w:val="18"/>
          <w:szCs w:val="18"/>
        </w:rPr>
        <w:t>(</w:t>
      </w:r>
      <w:r>
        <w:rPr>
          <w:color w:val="FF806C"/>
          <w:sz w:val="18"/>
          <w:szCs w:val="18"/>
        </w:rPr>
        <w:t>"runTest"</w:t>
      </w:r>
      <w:r>
        <w:rPr>
          <w:color w:val="DFDFE0"/>
          <w:sz w:val="18"/>
          <w:szCs w:val="18"/>
        </w:rPr>
        <w:t>));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color w:val="82E6FF"/>
          <w:sz w:val="18"/>
          <w:szCs w:val="18"/>
        </w:rPr>
        <w:t>Assumptions</w:t>
      </w:r>
      <w:r>
        <w:rPr>
          <w:color w:val="DFDFE0"/>
          <w:sz w:val="18"/>
          <w:szCs w:val="18"/>
        </w:rPr>
        <w:t>.</w:t>
      </w:r>
      <w:r>
        <w:rPr>
          <w:i/>
          <w:iCs/>
          <w:color w:val="DFDFE0"/>
          <w:sz w:val="18"/>
          <w:szCs w:val="18"/>
        </w:rPr>
        <w:t>assumeTrue</w:t>
      </w:r>
      <w:r>
        <w:rPr>
          <w:color w:val="DFDFE0"/>
          <w:sz w:val="18"/>
          <w:szCs w:val="18"/>
        </w:rPr>
        <w:t>(</w:t>
      </w:r>
      <w:r>
        <w:rPr>
          <w:color w:val="FCFCFC"/>
          <w:sz w:val="18"/>
          <w:szCs w:val="18"/>
        </w:rPr>
        <w:t>condition</w:t>
      </w:r>
      <w:r>
        <w:rPr>
          <w:color w:val="DFDFE0"/>
          <w:sz w:val="18"/>
          <w:szCs w:val="18"/>
        </w:rPr>
        <w:t xml:space="preserve">, </w:t>
      </w:r>
      <w:r>
        <w:rPr>
          <w:color w:val="FF806C"/>
          <w:sz w:val="18"/>
          <w:szCs w:val="18"/>
        </w:rPr>
        <w:t>"as the condition is not met skip test case"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b/>
          <w:bCs/>
          <w:color w:val="F97BB0"/>
          <w:sz w:val="18"/>
          <w:szCs w:val="18"/>
        </w:rPr>
        <w:t xml:space="preserve">int </w:t>
      </w:r>
      <w:r>
        <w:rPr>
          <w:color w:val="FCFCFC"/>
          <w:sz w:val="18"/>
          <w:szCs w:val="18"/>
        </w:rPr>
        <w:t xml:space="preserve">result </w:t>
      </w:r>
      <w:r>
        <w:rPr>
          <w:color w:val="DFDFE0"/>
          <w:sz w:val="18"/>
          <w:szCs w:val="18"/>
        </w:rPr>
        <w:t xml:space="preserve">= </w:t>
      </w:r>
      <w:r>
        <w:rPr>
          <w:color w:val="75C2B3"/>
          <w:sz w:val="18"/>
          <w:szCs w:val="18"/>
        </w:rPr>
        <w:t>testcase2</w:t>
      </w:r>
      <w:r>
        <w:rPr>
          <w:color w:val="DFDFE0"/>
          <w:sz w:val="18"/>
          <w:szCs w:val="18"/>
        </w:rPr>
        <w:t>();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color w:val="82E6FF"/>
          <w:sz w:val="18"/>
          <w:szCs w:val="18"/>
        </w:rPr>
        <w:t>Assertions</w:t>
      </w:r>
      <w:r>
        <w:rPr>
          <w:color w:val="DFDFE0"/>
          <w:sz w:val="18"/>
          <w:szCs w:val="18"/>
        </w:rPr>
        <w:t>.</w:t>
      </w:r>
      <w:r>
        <w:rPr>
          <w:i/>
          <w:iCs/>
          <w:color w:val="DFDFE0"/>
          <w:sz w:val="18"/>
          <w:szCs w:val="18"/>
        </w:rPr>
        <w:t>assertEquals</w:t>
      </w:r>
      <w:r>
        <w:rPr>
          <w:color w:val="DFDFE0"/>
          <w:sz w:val="18"/>
          <w:szCs w:val="18"/>
        </w:rPr>
        <w:t>(</w:t>
      </w:r>
      <w:r>
        <w:rPr>
          <w:color w:val="D7C781"/>
          <w:sz w:val="18"/>
          <w:szCs w:val="18"/>
        </w:rPr>
        <w:t>10</w:t>
      </w:r>
      <w:r>
        <w:rPr>
          <w:color w:val="DFDFE0"/>
          <w:sz w:val="18"/>
          <w:szCs w:val="18"/>
        </w:rPr>
        <w:t xml:space="preserve">, </w:t>
      </w:r>
      <w:r>
        <w:rPr>
          <w:color w:val="FCFCFC"/>
          <w:sz w:val="18"/>
          <w:szCs w:val="18"/>
        </w:rPr>
        <w:t>result</w:t>
      </w:r>
      <w:r>
        <w:rPr>
          <w:color w:val="DFDFE0"/>
          <w:sz w:val="18"/>
          <w:szCs w:val="18"/>
        </w:rPr>
        <w:t xml:space="preserve">, </w:t>
      </w:r>
      <w:r>
        <w:rPr>
          <w:color w:val="FF806C"/>
          <w:sz w:val="18"/>
          <w:szCs w:val="18"/>
        </w:rPr>
        <w:t>"value need to be 10"</w:t>
      </w:r>
      <w:r>
        <w:rPr>
          <w:color w:val="DFDFE0"/>
          <w:sz w:val="18"/>
          <w:szCs w:val="18"/>
        </w:rPr>
        <w:t>);</w:t>
      </w:r>
      <w:r>
        <w:rPr>
          <w:color w:val="DFDFE0"/>
          <w:sz w:val="18"/>
          <w:szCs w:val="18"/>
        </w:rPr>
        <w:br/>
        <w:t xml:space="preserve">    }</w:t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</w:r>
      <w:r>
        <w:rPr>
          <w:color w:val="DFDFE0"/>
          <w:sz w:val="18"/>
          <w:szCs w:val="18"/>
        </w:rPr>
        <w:br/>
        <w:t xml:space="preserve">    </w:t>
      </w:r>
      <w:r>
        <w:rPr>
          <w:b/>
          <w:bCs/>
          <w:color w:val="F97BB0"/>
          <w:sz w:val="18"/>
          <w:szCs w:val="18"/>
        </w:rPr>
        <w:t xml:space="preserve">private int </w:t>
      </w:r>
      <w:r>
        <w:rPr>
          <w:color w:val="75C2B3"/>
          <w:sz w:val="18"/>
          <w:szCs w:val="18"/>
        </w:rPr>
        <w:t>testcase2</w:t>
      </w:r>
      <w:r>
        <w:rPr>
          <w:color w:val="DFDFE0"/>
          <w:sz w:val="18"/>
          <w:szCs w:val="18"/>
        </w:rPr>
        <w:t>() {</w:t>
      </w:r>
      <w:r>
        <w:rPr>
          <w:color w:val="DFDFE0"/>
          <w:sz w:val="18"/>
          <w:szCs w:val="18"/>
        </w:rPr>
        <w:br/>
        <w:t xml:space="preserve">        </w:t>
      </w:r>
      <w:r>
        <w:rPr>
          <w:b/>
          <w:bCs/>
          <w:color w:val="F97BB0"/>
          <w:sz w:val="18"/>
          <w:szCs w:val="18"/>
        </w:rPr>
        <w:t xml:space="preserve">return </w:t>
      </w:r>
      <w:r>
        <w:rPr>
          <w:color w:val="D7C781"/>
          <w:sz w:val="18"/>
          <w:szCs w:val="18"/>
        </w:rPr>
        <w:t>10</w:t>
      </w:r>
      <w:r>
        <w:rPr>
          <w:color w:val="DFDFE0"/>
          <w:sz w:val="18"/>
          <w:szCs w:val="18"/>
        </w:rPr>
        <w:t>;</w:t>
      </w:r>
      <w:r>
        <w:rPr>
          <w:color w:val="DFDFE0"/>
          <w:sz w:val="18"/>
          <w:szCs w:val="18"/>
        </w:rPr>
        <w:br/>
        <w:t xml:space="preserve">    }</w:t>
      </w:r>
      <w:r>
        <w:rPr>
          <w:color w:val="DFDFE0"/>
          <w:sz w:val="18"/>
          <w:szCs w:val="18"/>
        </w:rPr>
        <w:br/>
        <w:t>}</w:t>
      </w:r>
    </w:p>
    <w:p w14:paraId="3DB69591" w14:textId="26AB0E6E" w:rsidR="00135292" w:rsidRDefault="00135292"/>
    <w:p w14:paraId="0B554F42" w14:textId="0C0C26D5" w:rsidR="00135292" w:rsidRDefault="00135292">
      <w:r w:rsidRPr="00135292">
        <w:rPr>
          <w:noProof/>
        </w:rPr>
        <w:drawing>
          <wp:inline distT="0" distB="0" distL="0" distR="0" wp14:anchorId="68ACF293" wp14:editId="1361051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14FE" w14:textId="77777777" w:rsidR="00135292" w:rsidRDefault="00135292"/>
    <w:sectPr w:rsidR="0013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04"/>
    <w:rsid w:val="00107AE0"/>
    <w:rsid w:val="00135292"/>
    <w:rsid w:val="001B0D53"/>
    <w:rsid w:val="007F7B04"/>
    <w:rsid w:val="00861D06"/>
    <w:rsid w:val="00C82A98"/>
    <w:rsid w:val="00D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9456"/>
  <w15:chartTrackingRefBased/>
  <w15:docId w15:val="{FAE0D37D-2D7B-466D-A741-4F2AED8F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5</cp:revision>
  <dcterms:created xsi:type="dcterms:W3CDTF">2025-09-26T06:16:00Z</dcterms:created>
  <dcterms:modified xsi:type="dcterms:W3CDTF">2025-09-28T08:05:00Z</dcterms:modified>
</cp:coreProperties>
</file>