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/>
      </w:pPr>
      <w:r>
        <w:t xml:space="preserve">Student Evaluator System - Requirements Specification</w:t>
      </w:r>
    </w:p>
    <w:p>
      <w:pPr>
        <w:pStyle w:val="Heading2"/>
        <w:spacing w:before="240" w:after="120"/>
      </w:pPr>
      <w:r>
        <w:t xml:space="preserve">1. Introduction</w:t>
      </w:r>
    </w:p>
    <w:p>
      <w:pPr>
        <w:pStyle w:val="Heading3"/>
        <w:spacing w:before="240" w:after="120"/>
      </w:pPr>
      <w:r>
        <w:t xml:space="preserve">1.1 Purpose</w:t>
      </w:r>
    </w:p>
    <w:p>
      <w:r>
        <w:rPr>
          <w:rFonts w:ascii="Calibri" w:cs="Calibri" w:eastAsia="Calibri" w:hAnsi="Calibri"/>
          <w:sz w:val="22"/>
          <w:szCs w:val="22"/>
        </w:rPr>
        <w:t xml:space="preserve">This document specifies the requirements for a Student Evaluator System, a personal learning project designed to automate the process of evaluating student Java programming assignments through JUnit testing.</w:t>
      </w:r>
    </w:p>
    <w:p>
      <w:pPr>
        <w:pStyle w:val="Heading3"/>
        <w:spacing w:before="240" w:after="120"/>
      </w:pPr>
      <w:r>
        <w:t xml:space="preserve">1.2 Project Description</w:t>
      </w:r>
    </w:p>
    <w:p>
      <w:r>
        <w:rPr>
          <w:rFonts w:ascii="Calibri" w:cs="Calibri" w:eastAsia="Calibri" w:hAnsi="Calibri"/>
          <w:sz w:val="22"/>
          <w:szCs w:val="22"/>
        </w:rPr>
        <w:t xml:space="preserve">The Student Evaluator System will allow for the upload of Java files, compile them, run predefined JUnit tests against them, and store evaluation results. The system will be implemented as a RESTful API with a CLI interface, storing structured data in MySQL and unstructured logs in DynamoDB.</w:t>
      </w:r>
    </w:p>
    <w:p>
      <w:pPr>
        <w:pStyle w:val="Heading3"/>
        <w:spacing w:before="240" w:after="120"/>
      </w:pPr>
      <w:r>
        <w:t xml:space="preserve">1.3 Scope</w:t>
      </w:r>
    </w:p>
    <w:p>
      <w:r>
        <w:rPr>
          <w:rFonts w:ascii="Calibri" w:cs="Calibri" w:eastAsia="Calibri" w:hAnsi="Calibri"/>
          <w:sz w:val="22"/>
          <w:szCs w:val="22"/>
        </w:rPr>
        <w:t xml:space="preserve">This system will be developed as a personal learning project to run locally. It will focus on automated evaluation of Java programming assignments using JUnit tests, with data storage in both SQL and NoSQL databases.</w:t>
      </w:r>
    </w:p>
    <w:p>
      <w:pPr>
        <w:pStyle w:val="Heading2"/>
        <w:spacing w:before="240" w:after="120"/>
      </w:pPr>
      <w:r>
        <w:t xml:space="preserve">2. System Requirements</w:t>
      </w:r>
    </w:p>
    <w:p>
      <w:pPr>
        <w:pStyle w:val="Heading3"/>
        <w:spacing w:before="240" w:after="120"/>
      </w:pPr>
      <w:r>
        <w:t xml:space="preserve">2.1 Functional Requirements</w:t>
      </w:r>
    </w:p>
    <w:p>
      <w:pPr>
        <w:pStyle w:val="Heading4"/>
        <w:spacing w:before="240" w:after="120"/>
      </w:pPr>
      <w:r>
        <w:t xml:space="preserve">2.1.1 Assignment Management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FR-01: The system shall allow uploading of single Java files for evaluation.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FR-02: The system shall allow uploading of JUnit test files separately.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FR-03: The system shall associate test files with specific assignments.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FR-04: The system shall store submitted assignments for future reference.</w:t>
      </w:r>
    </w:p>
    <w:p>
      <w:pPr>
        <w:pStyle w:val="Heading4"/>
        <w:spacing w:before="240" w:after="120"/>
      </w:pPr>
      <w:r>
        <w:t xml:space="preserve">2.1.2 Assignment Evaluation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FR-05: The system shall compile submitted Java files.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FR-06: The system shall run JUnit tests against compiled submissions.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FR-07: The system shall determine a pass/fail result based on test outcomes.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FR-08: The system shall capture and store evaluation results.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FR-09: The system shall log details of the evaluation process.</w:t>
      </w:r>
    </w:p>
    <w:p>
      <w:pPr>
        <w:pStyle w:val="Heading4"/>
        <w:spacing w:before="240" w:after="120"/>
      </w:pPr>
      <w:r>
        <w:t xml:space="preserve">2.1.3 Result Management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FR-10: The system shall store evaluation scores in MySQL.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FR-11: The system shall store unstructured evaluation logs in DynamoDB.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FR-12: The system shall implement a HashMap to map students to their scores using student hashcodes.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FR-13: The system shall provide API endpoints to retrieve evaluation results.</w:t>
      </w:r>
    </w:p>
    <w:p>
      <w:pPr>
        <w:pStyle w:val="Heading4"/>
        <w:spacing w:before="240" w:after="120"/>
      </w:pPr>
      <w:r>
        <w:t xml:space="preserve">2.1.4 User Interface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FR-14: The system shall provide a RESTful API for all operations.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FR-15: The system shall support CLI (Command Line Interface) as a consumer of the API.</w:t>
      </w:r>
    </w:p>
    <w:p>
      <w:pPr>
        <w:pStyle w:val="Heading4"/>
        <w:spacing w:before="240" w:after="120"/>
      </w:pPr>
      <w:r>
        <w:t xml:space="preserve">2.1.5 Behavior-Driven Development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FR-16: The system shall implement automated scenarios for assignment evaluation.</w:t>
      </w:r>
    </w:p>
    <w:p>
      <w:pPr>
        <w:pStyle w:val="Heading4"/>
        <w:spacing w:before="240" w:after="120"/>
      </w:pPr>
      <w:r>
        <w:t xml:space="preserve">2.1.6 DevOps Integration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FR-17: The system shall include CI/CD pipelines with test execution.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FR-18: The system shall support demonstration deployment.</w:t>
      </w:r>
    </w:p>
    <w:p>
      <w:pPr>
        <w:pStyle w:val="Heading3"/>
        <w:spacing w:before="240" w:after="120"/>
      </w:pPr>
      <w:r>
        <w:t xml:space="preserve">2.2 Non-Functional Requirements</w:t>
      </w:r>
    </w:p>
    <w:p>
      <w:pPr>
        <w:pStyle w:val="Heading4"/>
        <w:spacing w:before="240" w:after="120"/>
      </w:pPr>
      <w:r>
        <w:t xml:space="preserve">2.2.1 Performance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NFR-01: The system shall compile and evaluate a standard Java assignment within 30 seconds.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NFR-02: The API shall respond to requests within 5 seconds under normal load.</w:t>
      </w:r>
    </w:p>
    <w:p>
      <w:pPr>
        <w:pStyle w:val="Heading4"/>
        <w:spacing w:before="240" w:after="120"/>
      </w:pPr>
      <w:r>
        <w:t xml:space="preserve">2.2.2 Usability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NFR-03: The CLI shall provide clear feedback on operations performed.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NFR-04: The API shall return clear error messages for failed operations.</w:t>
      </w:r>
    </w:p>
    <w:p>
      <w:pPr>
        <w:pStyle w:val="Heading4"/>
        <w:spacing w:before="240" w:after="120"/>
      </w:pPr>
      <w:r>
        <w:t xml:space="preserve">2.2.3 Reliability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NFR-05: The system shall handle compilation errors gracefully and provide meaningful feedback.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NFR-06: The system shall maintain data integrity between MySQL and DynamoDB storage.</w:t>
      </w:r>
    </w:p>
    <w:p>
      <w:pPr>
        <w:pStyle w:val="Heading4"/>
        <w:spacing w:before="240" w:after="120"/>
      </w:pPr>
      <w:r>
        <w:t xml:space="preserve">2.2.4 Security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NFR-07: The system shall validate all inputs to prevent code injection attacks.</w:t>
      </w:r>
    </w:p>
    <w:p>
      <w:pPr>
        <w:pStyle w:val="Heading4"/>
        <w:spacing w:before="240" w:after="120"/>
      </w:pPr>
      <w:r>
        <w:t xml:space="preserve">2.2.5 Maintainability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NFR-08: The system shall be designed with clear separation of concerns.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NFR-09: The system code shall include appropriate documentation.</w:t>
      </w:r>
    </w:p>
    <w:p>
      <w:pPr>
        <w:pStyle w:val="Heading2"/>
        <w:spacing w:before="240" w:after="120"/>
      </w:pPr>
      <w:r>
        <w:t xml:space="preserve">3. System Architecture Overview</w:t>
      </w:r>
    </w:p>
    <w:p>
      <w:r>
        <w:rPr>
          <w:rFonts w:ascii="Calibri" w:cs="Calibri" w:eastAsia="Calibri" w:hAnsi="Calibri"/>
          <w:sz w:val="22"/>
          <w:szCs w:val="22"/>
        </w:rPr>
        <w:t xml:space="preserve">The Student Evaluator System will consist of the following major components:</w:t>
      </w:r>
    </w:p>
    <w:p>
      <w:pPr>
        <w:pStyle w:val="ListParagraph"/>
        <w:numPr>
          <w:ilvl w:val="0"/>
          <w:numId w:val="3"/>
        </w:numPr>
      </w:pPr>
      <w:r>
        <w:rPr>
          <w:rFonts w:ascii="Calibri" w:cs="Calibri" w:eastAsia="Calibri" w:hAnsi="Calibri"/>
          <w:sz w:val="22"/>
          <w:szCs w:val="22"/>
        </w:rPr>
        <w:t xml:space="preserve">Upload API: RESTful endpoints for submitting assignments and tests</w:t>
      </w:r>
    </w:p>
    <w:p>
      <w:pPr>
        <w:pStyle w:val="ListParagraph"/>
        <w:numPr>
          <w:ilvl w:val="0"/>
          <w:numId w:val="3"/>
        </w:numPr>
      </w:pPr>
      <w:r>
        <w:rPr>
          <w:rFonts w:ascii="Calibri" w:cs="Calibri" w:eastAsia="Calibri" w:hAnsi="Calibri"/>
          <w:sz w:val="22"/>
          <w:szCs w:val="22"/>
        </w:rPr>
        <w:t xml:space="preserve">EvaluationEngine: Core component for compiling code and running JUnit tests</w:t>
      </w:r>
    </w:p>
    <w:p>
      <w:pPr>
        <w:pStyle w:val="ListParagraph"/>
        <w:numPr>
          <w:ilvl w:val="0"/>
          <w:numId w:val="3"/>
        </w:numPr>
      </w:pPr>
      <w:r>
        <w:rPr>
          <w:rFonts w:ascii="Calibri" w:cs="Calibri" w:eastAsia="Calibri" w:hAnsi="Calibri"/>
          <w:sz w:val="22"/>
          <w:szCs w:val="22"/>
        </w:rPr>
        <w:t xml:space="preserve">Storage Subsystem: Management of data across MySQL and DynamoDB</w:t>
      </w:r>
    </w:p>
    <w:p>
      <w:pPr>
        <w:pStyle w:val="ListParagraph"/>
        <w:numPr>
          <w:ilvl w:val="0"/>
          <w:numId w:val="3"/>
        </w:numPr>
      </w:pPr>
      <w:r>
        <w:rPr>
          <w:rFonts w:ascii="Calibri" w:cs="Calibri" w:eastAsia="Calibri" w:hAnsi="Calibri"/>
          <w:sz w:val="22"/>
          <w:szCs w:val="22"/>
        </w:rPr>
        <w:t xml:space="preserve">CLI Interface: Command-line interface for interacting with the API</w:t>
      </w:r>
    </w:p>
    <w:p>
      <w:pPr>
        <w:pStyle w:val="Heading2"/>
        <w:spacing w:before="240" w:after="120"/>
      </w:pPr>
      <w:r>
        <w:t xml:space="preserve">4. Data Requirements</w:t>
      </w:r>
    </w:p>
    <w:p>
      <w:pPr>
        <w:pStyle w:val="Heading3"/>
        <w:spacing w:before="240" w:after="120"/>
      </w:pPr>
      <w:r>
        <w:t xml:space="preserve">4.1 Entities</w:t>
      </w:r>
    </w:p>
    <w:p>
      <w:pPr>
        <w:pStyle w:val="Heading4"/>
        <w:spacing w:before="240" w:after="120"/>
      </w:pPr>
      <w:r>
        <w:t xml:space="preserve">4.1.1 Student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Student ID (primary key)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Name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Other relevant attributes</w:t>
      </w:r>
    </w:p>
    <w:p>
      <w:pPr>
        <w:pStyle w:val="Heading4"/>
        <w:spacing w:before="240" w:after="120"/>
      </w:pPr>
      <w:r>
        <w:t xml:space="preserve">4.1.2 Assignment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Assignment ID (primary key)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Description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Submission date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Associated test case information</w:t>
      </w:r>
    </w:p>
    <w:p>
      <w:pPr>
        <w:pStyle w:val="Heading4"/>
        <w:spacing w:before="240" w:after="120"/>
      </w:pPr>
      <w:r>
        <w:t xml:space="preserve">4.1.3 Evaluation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Evaluation ID (primary key)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Student ID (foreign key)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Assignment ID (foreign key)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Score/Result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Timestamp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Status</w:t>
      </w:r>
    </w:p>
    <w:p>
      <w:pPr>
        <w:pStyle w:val="Heading3"/>
        <w:spacing w:before="240" w:after="120"/>
      </w:pPr>
      <w:r>
        <w:t xml:space="preserve">4.2 Data Storage</w:t>
      </w:r>
    </w:p>
    <w:p>
      <w:pPr>
        <w:pStyle w:val="Heading4"/>
        <w:spacing w:before="240" w:after="120"/>
      </w:pPr>
      <w:r>
        <w:t xml:space="preserve">4.2.1 MySQL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Store structured data: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Student information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Assignment information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Evaluation scores and results</w:t>
      </w:r>
    </w:p>
    <w:p>
      <w:pPr>
        <w:pStyle w:val="Heading4"/>
        <w:spacing w:before="240" w:after="120"/>
      </w:pPr>
      <w:r>
        <w:t xml:space="preserve">4.2.2 DynamoDB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Store unstructured data: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Compilation logs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Test execution logs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Error messages</w:t>
      </w:r>
    </w:p>
    <w:p>
      <w:pPr>
        <w:pStyle w:val="Heading4"/>
        <w:spacing w:before="240" w:after="120"/>
      </w:pPr>
      <w:r>
        <w:t xml:space="preserve">4.2.3 In-Memory Storage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HashMap implementation for mapping student hashcodes to their scores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Used for quick lookup of student evaluation results</w:t>
      </w:r>
    </w:p>
    <w:p>
      <w:pPr>
        <w:pStyle w:val="Heading2"/>
        <w:spacing w:before="240" w:after="120"/>
      </w:pPr>
      <w:r>
        <w:t xml:space="preserve">5. Interface Requirements</w:t>
      </w:r>
    </w:p>
    <w:p>
      <w:pPr>
        <w:pStyle w:val="Heading3"/>
        <w:spacing w:before="240" w:after="120"/>
      </w:pPr>
      <w:r>
        <w:t xml:space="preserve">5.1 API Endpoints</w:t>
      </w:r>
    </w:p>
    <w:p>
      <w:r>
        <w:rPr>
          <w:rFonts w:ascii="Calibri" w:cs="Calibri" w:eastAsia="Calibri" w:hAnsi="Calibri"/>
          <w:sz w:val="22"/>
          <w:szCs w:val="22"/>
        </w:rPr>
        <w:t xml:space="preserve">The system shall provide RESTful API endpoints for:</w:t>
      </w:r>
    </w:p>
    <w:p>
      <w:pPr>
        <w:pStyle w:val="ListParagraph"/>
        <w:numPr>
          <w:ilvl w:val="0"/>
          <w:numId w:val="4"/>
        </w:numPr>
      </w:pPr>
      <w:r>
        <w:rPr>
          <w:rFonts w:ascii="Calibri" w:cs="Calibri" w:eastAsia="Calibri" w:hAnsi="Calibri"/>
          <w:sz w:val="22"/>
          <w:szCs w:val="22"/>
        </w:rPr>
        <w:t xml:space="preserve">Assignment Management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Upload assignment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Upload test cases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List assignments</w:t>
      </w:r>
    </w:p>
    <w:p>
      <w:pPr>
        <w:pStyle w:val="ListParagraph"/>
        <w:numPr>
          <w:ilvl w:val="0"/>
          <w:numId w:val="4"/>
        </w:numPr>
      </w:pPr>
      <w:r>
        <w:rPr>
          <w:rFonts w:ascii="Calibri" w:cs="Calibri" w:eastAsia="Calibri" w:hAnsi="Calibri"/>
          <w:sz w:val="22"/>
          <w:szCs w:val="22"/>
        </w:rPr>
        <w:t xml:space="preserve">Evaluation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Trigger evaluation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Get evaluation status</w:t>
      </w:r>
    </w:p>
    <w:p>
      <w:pPr>
        <w:pStyle w:val="ListParagraph"/>
        <w:numPr>
          <w:ilvl w:val="0"/>
          <w:numId w:val="4"/>
        </w:numPr>
      </w:pPr>
      <w:r>
        <w:rPr>
          <w:rFonts w:ascii="Calibri" w:cs="Calibri" w:eastAsia="Calibri" w:hAnsi="Calibri"/>
          <w:sz w:val="22"/>
          <w:szCs w:val="22"/>
        </w:rPr>
        <w:t xml:space="preserve">Results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Retrieve evaluation results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Get detailed logs</w:t>
      </w:r>
    </w:p>
    <w:p>
      <w:pPr>
        <w:pStyle w:val="Heading3"/>
        <w:spacing w:before="240" w:after="120"/>
      </w:pPr>
      <w:r>
        <w:t xml:space="preserve">5.2 CLI Interface</w:t>
      </w:r>
    </w:p>
    <w:p>
      <w:r>
        <w:rPr>
          <w:rFonts w:ascii="Calibri" w:cs="Calibri" w:eastAsia="Calibri" w:hAnsi="Calibri"/>
          <w:sz w:val="22"/>
          <w:szCs w:val="22"/>
        </w:rPr>
        <w:t xml:space="preserve">The CLI shall provide commands for:</w:t>
      </w:r>
    </w:p>
    <w:p>
      <w:pPr>
        <w:pStyle w:val="ListParagraph"/>
        <w:numPr>
          <w:ilvl w:val="0"/>
          <w:numId w:val="5"/>
        </w:numPr>
      </w:pPr>
      <w:r>
        <w:rPr>
          <w:rFonts w:ascii="Calibri" w:cs="Calibri" w:eastAsia="Calibri" w:hAnsi="Calibri"/>
          <w:sz w:val="22"/>
          <w:szCs w:val="22"/>
        </w:rPr>
        <w:t xml:space="preserve">Assignment submission</w:t>
      </w:r>
    </w:p>
    <w:p>
      <w:pPr>
        <w:pStyle w:val="ListParagraph"/>
        <w:numPr>
          <w:ilvl w:val="0"/>
          <w:numId w:val="5"/>
        </w:numPr>
      </w:pPr>
      <w:r>
        <w:rPr>
          <w:rFonts w:ascii="Calibri" w:cs="Calibri" w:eastAsia="Calibri" w:hAnsi="Calibri"/>
          <w:sz w:val="22"/>
          <w:szCs w:val="22"/>
        </w:rPr>
        <w:t xml:space="preserve">Test case upload</w:t>
      </w:r>
    </w:p>
    <w:p>
      <w:pPr>
        <w:pStyle w:val="ListParagraph"/>
        <w:numPr>
          <w:ilvl w:val="0"/>
          <w:numId w:val="5"/>
        </w:numPr>
      </w:pPr>
      <w:r>
        <w:rPr>
          <w:rFonts w:ascii="Calibri" w:cs="Calibri" w:eastAsia="Calibri" w:hAnsi="Calibri"/>
          <w:sz w:val="22"/>
          <w:szCs w:val="22"/>
        </w:rPr>
        <w:t xml:space="preserve">Evaluation triggering</w:t>
      </w:r>
    </w:p>
    <w:p>
      <w:pPr>
        <w:pStyle w:val="ListParagraph"/>
        <w:numPr>
          <w:ilvl w:val="0"/>
          <w:numId w:val="5"/>
        </w:numPr>
      </w:pPr>
      <w:r>
        <w:rPr>
          <w:rFonts w:ascii="Calibri" w:cs="Calibri" w:eastAsia="Calibri" w:hAnsi="Calibri"/>
          <w:sz w:val="22"/>
          <w:szCs w:val="22"/>
        </w:rPr>
        <w:t xml:space="preserve">Result retrieval</w:t>
      </w:r>
    </w:p>
    <w:p>
      <w:pPr>
        <w:pStyle w:val="Heading2"/>
        <w:spacing w:before="240" w:after="120"/>
      </w:pPr>
      <w:r>
        <w:t xml:space="preserve">6. Development Roadmap (10-Day Plan)</w:t>
      </w:r>
    </w:p>
    <w:p>
      <w:r>
        <w:rPr>
          <w:rFonts w:ascii="Calibri" w:cs="Calibri" w:eastAsia="Calibri" w:hAnsi="Calibri"/>
          <w:sz w:val="22"/>
          <w:szCs w:val="22"/>
        </w:rPr>
        <w:t xml:space="preserve">Based on the provided outline: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1 – Requirements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Assignment upload, evaluation requirements documentation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2 – Design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Student, Assignment, EvaluationEngine classes design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3 – Java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Upload API implementation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4 – Evaluation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Test case runner implementation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5 – MySQL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Implementation of score storage in MySQL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6 – DynamoDB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Implementation of unstructured log storage in DynamoDB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7 – Data Structures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HashMap implementation for mapping students to scores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8 – BDD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Automated evaluation scenario implementation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9 – DevOps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CI/CD pipeline setup with test execution</w:t>
      </w:r>
    </w:p>
    <w:p>
      <w:pPr>
        <w:pStyle w:val="ListParagraph"/>
        <w:numPr>
          <w:ilvl w:val="0"/>
          <w:numId w:val="6"/>
        </w:numPr>
      </w:pPr>
      <w:r>
        <w:rPr>
          <w:rFonts w:ascii="Calibri" w:cs="Calibri" w:eastAsia="Calibri" w:hAnsi="Calibri"/>
          <w:sz w:val="22"/>
          <w:szCs w:val="22"/>
        </w:rPr>
        <w:t xml:space="preserve">Day 10 – Demo</w:t>
      </w:r>
    </w:p>
    <w:p>
      <w:pPr>
        <w:pStyle w:val="ListParagraph"/>
        <w:numPr>
          <w:ilvl w:val="1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Final deployment and demonstration</w:t>
      </w:r>
    </w:p>
    <w:p>
      <w:pPr>
        <w:pStyle w:val="Heading2"/>
        <w:spacing w:before="240" w:after="120"/>
      </w:pPr>
      <w:r>
        <w:t xml:space="preserve">7. Constraints and Assumptions</w:t>
      </w:r>
    </w:p>
    <w:p>
      <w:pPr>
        <w:pStyle w:val="Heading3"/>
        <w:spacing w:before="240" w:after="120"/>
      </w:pPr>
      <w:r>
        <w:t xml:space="preserve">7.1 Constraints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The system will run locally for development and learning purposes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No specific frameworks are mandated for implementation</w:t>
      </w:r>
    </w:p>
    <w:p>
      <w:pPr>
        <w:pStyle w:val="Heading3"/>
        <w:spacing w:before="240" w:after="120"/>
      </w:pPr>
      <w:r>
        <w:t xml:space="preserve">7.2 Assumptions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Java Development Kit (JDK) is available for compilation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MySQL and DynamoDB (or compatible alternatives) are available locally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Students submit syntactically correct Java files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JUnit test files are properly formatted and valid</w:t>
      </w:r>
    </w:p>
    <w:p>
      <w:pPr>
        <w:pStyle w:val="Heading2"/>
        <w:spacing w:before="240" w:after="120"/>
      </w:pPr>
      <w:r>
        <w:t xml:space="preserve">8. Glossary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API: Application Programming Interface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BDD: Behavior-Driven Development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CI/CD: Continuous Integration/Continuous Deployment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CLI: Command-Line Interface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JUnit: Java Unit Testing Framework</w:t>
      </w:r>
    </w:p>
    <w:p>
      <w:pPr>
        <w:pStyle w:val="ListParagraph"/>
        <w:numPr>
          <w:ilvl w:val="0"/>
          <w:numId w:val="2"/>
        </w:numPr>
      </w:pPr>
      <w:r>
        <w:rPr>
          <w:rFonts w:ascii="Calibri" w:cs="Calibri" w:eastAsia="Calibri" w:hAnsi="Calibri"/>
          <w:sz w:val="22"/>
          <w:szCs w:val="22"/>
        </w:rPr>
        <w:t xml:space="preserve">REST: Representational State Transfer</w:t>
      </w:r>
    </w:p>
    <w:sectPr>
      <w:headerReference w:type="default" r:id="rId6"/>
      <w:footerReference w:type="default" r:id="rId7"/>
      <w:pgSz w:w="11906" w:h="16838" w:orient="portrait"/>
      <w:pgMar w:top="1440" w:right="1080" w:bottom="1440" w:left="1080" w:header="708" w:footer="708" w:gutter="0"/>
      <w:lnNumType w:countBy="1" w:restart="continuous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</w:pPr>
    <w:r>
      <w:rPr>
        <w:rFonts w:ascii="Calibri" w:cs="Calibri" w:eastAsia="Calibri" w:hAnsi="Calibri"/>
        <w:sz w:val="22"/>
        <w:szCs w:val="22"/>
      </w:rPr>
      <w:t xml:space="preserve">Amazon Confidential</w:t>
    </w:r>
    <w:r>
      <w:rPr>
        <w:rFonts w:ascii="Calibri" w:cs="Calibri" w:eastAsia="Calibri" w:hAnsi="Calibri"/>
        <w:sz w:val="22"/>
        <w:szCs w:val="22"/>
      </w:rPr>
      <w:t xml:space="preserve">									          Page </w:t>
    </w:r>
    <w:fldSimple w:instr="PAGE"/>
    <w:r>
      <w:rPr>
        <w:rFonts w:ascii="Calibri" w:cs="Calibri" w:eastAsia="Calibri" w:hAnsi="Calibri"/>
        <w:sz w:val="22"/>
        <w:szCs w:val="22"/>
      </w:rPr>
      <w:t xml:space="preserve"> of </w:t>
    </w:r>
    <w:fldSimple w:instr="NUMPAGES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rFonts w:ascii="Calibri" w:cs="Calibri" w:eastAsia="Calibri" w:hAnsi="Calibri"/>
        <w:sz w:val="22"/>
        <w:szCs w:val="22"/>
      </w:rPr>
      <w:t xml:space="preserve">September 2025 – Team – REQUIREMENTS_SPEC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decimal"/>
      <w:lvlText w:val="%1.%2."/>
      <w:lvlJc w:val="start"/>
      <w:pPr>
        <w:ind w:left="144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  <w:lvl w:ilvl="1" w15:tentative="1">
      <w:start w:val="1"/>
      <w:numFmt w:val="bullet"/>
      <w:lvlText w:val="◦"/>
      <w:lvlJc w:val="start"/>
      <w:pPr>
        <w:ind w:left="14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40" w:lineRule="exactly"/>
    </w:pPr>
    <w:rPr>
      <w:rFonts w:ascii="Calibri" w:cs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pPr>
      <w:pBdr>
        <w:bottom w:val="single" w:color="auto" w:sz="18"/>
      </w:pBdr>
      <w:spacing w:before="240" w:after="0" w:line="240" w:lineRule="exactly"/>
    </w:pPr>
    <w:rPr>
      <w:rFonts w:ascii="Calibri" w:cs="Calibri" w:eastAsia="Calibri" w:hAnsi="Calibri"/>
      <w:b/>
      <w:bCs/>
      <w:sz w:val="22"/>
      <w:szCs w:val="22"/>
    </w:rPr>
  </w:style>
  <w:style w:type="paragraph" w:styleId="Heading2">
    <w:name w:val="Heading 2"/>
    <w:basedOn w:val="Normal"/>
    <w:next w:val="Normal"/>
    <w:pPr>
      <w:spacing w:before="40" w:after="0" w:line="240" w:lineRule="exactly"/>
    </w:pPr>
    <w:rPr>
      <w:rFonts w:ascii="Calibri" w:cs="Calibri" w:eastAsia="Calibri" w:hAnsi="Calibri"/>
      <w:b/>
      <w:bCs/>
      <w:sz w:val="22"/>
      <w:szCs w:val="22"/>
    </w:rPr>
  </w:style>
  <w:style w:type="paragraph" w:styleId="Heading3">
    <w:name w:val="Heading 3"/>
    <w:basedOn w:val="Normal"/>
    <w:next w:val="Normal"/>
    <w:pPr>
      <w:spacing w:before="40" w:after="0" w:line="240" w:lineRule="exactly"/>
    </w:pPr>
    <w:rPr>
      <w:rFonts w:ascii="Calibri" w:cs="Calibri" w:eastAsia="Calibri" w:hAnsi="Calibri"/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pPr>
      <w:pBdr>
        <w:bottom w:val="dotted" w:color="auto" w:sz="4"/>
      </w:pBdr>
      <w:spacing w:before="40" w:after="0" w:line="240" w:lineRule="exactly"/>
    </w:pPr>
    <w:rPr>
      <w:rFonts w:ascii="Calibri" w:cs="Calibri" w:eastAsia="Calibri" w:hAnsi="Calibri"/>
      <w:b/>
      <w:bCs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2025-09-27T07:10:18.096Z</dcterms:created>
  <dcterms:modified xsi:type="dcterms:W3CDTF">2025-09-27T07:10:18.096Z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