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F7264" w14:textId="77777777" w:rsidR="00EF287A" w:rsidRDefault="00EF287A" w:rsidP="00EF287A">
      <w:pPr>
        <w:spacing w:line="480" w:lineRule="auto"/>
        <w:ind w:left="720" w:hanging="360"/>
      </w:pPr>
    </w:p>
    <w:p w14:paraId="11CD80C8" w14:textId="77777777" w:rsidR="00EF287A" w:rsidRDefault="00EF287A" w:rsidP="00EF287A">
      <w:pPr>
        <w:spacing w:line="480" w:lineRule="auto"/>
        <w:ind w:left="720" w:hanging="360"/>
      </w:pPr>
    </w:p>
    <w:p w14:paraId="00390E6F" w14:textId="77777777" w:rsidR="00EF287A" w:rsidRDefault="00EF287A" w:rsidP="00EF287A">
      <w:pPr>
        <w:spacing w:line="480" w:lineRule="auto"/>
        <w:ind w:left="720" w:hanging="360"/>
      </w:pPr>
    </w:p>
    <w:p w14:paraId="0D684B17" w14:textId="77777777" w:rsidR="00EF287A" w:rsidRDefault="00EF287A" w:rsidP="00EF287A">
      <w:pPr>
        <w:spacing w:line="480" w:lineRule="auto"/>
        <w:ind w:left="720" w:hanging="360"/>
      </w:pPr>
    </w:p>
    <w:p w14:paraId="50A4B2BB" w14:textId="77777777" w:rsidR="00EF287A" w:rsidRDefault="00EF287A" w:rsidP="00EF287A">
      <w:pPr>
        <w:spacing w:line="480" w:lineRule="auto"/>
        <w:ind w:left="720" w:hanging="360"/>
      </w:pPr>
    </w:p>
    <w:p w14:paraId="431068FF" w14:textId="1A30E376" w:rsidR="00EF287A" w:rsidRPr="00557B3F" w:rsidRDefault="00EF287A" w:rsidP="00EF287A">
      <w:pPr>
        <w:spacing w:line="480" w:lineRule="auto"/>
        <w:ind w:left="720" w:hanging="360"/>
        <w:jc w:val="center"/>
        <w:rPr>
          <w:b/>
          <w:bCs/>
        </w:rPr>
      </w:pPr>
      <w:r w:rsidRPr="00557B3F">
        <w:rPr>
          <w:b/>
          <w:bCs/>
        </w:rPr>
        <w:t>BUSINESS PITCH</w:t>
      </w:r>
    </w:p>
    <w:p w14:paraId="7F8015EB" w14:textId="7964DBEE" w:rsidR="00EF287A" w:rsidRDefault="00EF287A" w:rsidP="00EF287A">
      <w:pPr>
        <w:spacing w:line="480" w:lineRule="auto"/>
        <w:ind w:left="720" w:hanging="360"/>
        <w:jc w:val="center"/>
      </w:pPr>
      <w:r>
        <w:t xml:space="preserve">Sri Venkatesh Subramaniam, Raghu Ram Jupudi, Ankit Sharma, Rahul Chowdary </w:t>
      </w:r>
      <w:proofErr w:type="spellStart"/>
      <w:r>
        <w:t>Chanumolu</w:t>
      </w:r>
      <w:proofErr w:type="spellEnd"/>
      <w:r>
        <w:t xml:space="preserve"> and </w:t>
      </w:r>
      <w:proofErr w:type="spellStart"/>
      <w:r>
        <w:t>Sarayu</w:t>
      </w:r>
      <w:proofErr w:type="spellEnd"/>
      <w:r>
        <w:t xml:space="preserve"> </w:t>
      </w:r>
      <w:proofErr w:type="spellStart"/>
      <w:r>
        <w:t>Rayabharapu</w:t>
      </w:r>
      <w:proofErr w:type="spellEnd"/>
    </w:p>
    <w:p w14:paraId="60C0D6FD" w14:textId="2A309EDD" w:rsidR="00EF287A" w:rsidRDefault="00557B3F" w:rsidP="00EF287A">
      <w:pPr>
        <w:spacing w:line="480" w:lineRule="auto"/>
        <w:ind w:left="720" w:hanging="360"/>
        <w:jc w:val="center"/>
      </w:pPr>
      <w:r w:rsidRPr="00557B3F">
        <w:t>School of Business, St. Lawrence College, Kingston</w:t>
      </w:r>
    </w:p>
    <w:p w14:paraId="05C2CE7D" w14:textId="2EAA2C32" w:rsidR="00557B3F" w:rsidRDefault="00557B3F" w:rsidP="00EF287A">
      <w:pPr>
        <w:spacing w:line="480" w:lineRule="auto"/>
        <w:ind w:left="720" w:hanging="360"/>
        <w:jc w:val="center"/>
      </w:pPr>
      <w:r w:rsidRPr="00557B3F">
        <w:t>ADMN501</w:t>
      </w:r>
      <w:r>
        <w:t>9</w:t>
      </w:r>
      <w:r w:rsidRPr="00557B3F">
        <w:t xml:space="preserve">: </w:t>
      </w:r>
      <w:r>
        <w:t>Artificial Intelligence in Entrepreneurship and Innovation</w:t>
      </w:r>
    </w:p>
    <w:p w14:paraId="1117F659" w14:textId="28ED15C8" w:rsidR="00557B3F" w:rsidRDefault="00557B3F" w:rsidP="00EF287A">
      <w:pPr>
        <w:spacing w:line="480" w:lineRule="auto"/>
        <w:ind w:left="720" w:hanging="360"/>
        <w:jc w:val="center"/>
      </w:pPr>
      <w:r>
        <w:t xml:space="preserve">Professor Ashish </w:t>
      </w:r>
      <w:proofErr w:type="spellStart"/>
      <w:r>
        <w:t>Charania</w:t>
      </w:r>
      <w:proofErr w:type="spellEnd"/>
    </w:p>
    <w:p w14:paraId="26649025" w14:textId="599C021D" w:rsidR="00557B3F" w:rsidRDefault="00557B3F" w:rsidP="00EF287A">
      <w:pPr>
        <w:spacing w:line="480" w:lineRule="auto"/>
        <w:ind w:left="720" w:hanging="360"/>
        <w:jc w:val="center"/>
      </w:pPr>
      <w:r>
        <w:t>February 25</w:t>
      </w:r>
      <w:r w:rsidRPr="00557B3F">
        <w:rPr>
          <w:vertAlign w:val="superscript"/>
        </w:rPr>
        <w:t>th</w:t>
      </w:r>
      <w:r>
        <w:t>, 2024</w:t>
      </w:r>
    </w:p>
    <w:p w14:paraId="7E39AEC6" w14:textId="77777777" w:rsidR="00EF287A" w:rsidRDefault="00EF287A" w:rsidP="00646FEC">
      <w:pPr>
        <w:spacing w:line="360" w:lineRule="auto"/>
        <w:ind w:left="720" w:hanging="360"/>
      </w:pPr>
    </w:p>
    <w:p w14:paraId="50FF8DED" w14:textId="77777777" w:rsidR="00EF287A" w:rsidRDefault="00EF287A" w:rsidP="00646FEC">
      <w:pPr>
        <w:spacing w:line="360" w:lineRule="auto"/>
        <w:ind w:left="720" w:hanging="360"/>
      </w:pPr>
    </w:p>
    <w:p w14:paraId="223AD0BF" w14:textId="77777777" w:rsidR="00EF287A" w:rsidRDefault="00EF287A" w:rsidP="00646FEC">
      <w:pPr>
        <w:spacing w:line="360" w:lineRule="auto"/>
        <w:ind w:left="720" w:hanging="360"/>
      </w:pPr>
    </w:p>
    <w:p w14:paraId="1AAC20D5" w14:textId="77777777" w:rsidR="00EF287A" w:rsidRDefault="00EF287A" w:rsidP="00646FEC">
      <w:pPr>
        <w:spacing w:line="360" w:lineRule="auto"/>
        <w:ind w:left="720" w:hanging="360"/>
      </w:pPr>
    </w:p>
    <w:p w14:paraId="035EF266" w14:textId="77777777" w:rsidR="00EF287A" w:rsidRDefault="00EF287A" w:rsidP="00646FEC">
      <w:pPr>
        <w:spacing w:line="360" w:lineRule="auto"/>
        <w:ind w:left="720" w:hanging="360"/>
      </w:pPr>
    </w:p>
    <w:p w14:paraId="6A7363D9" w14:textId="77777777" w:rsidR="00EF287A" w:rsidRDefault="00EF287A" w:rsidP="00646FEC">
      <w:pPr>
        <w:spacing w:line="360" w:lineRule="auto"/>
        <w:ind w:left="720" w:hanging="360"/>
      </w:pPr>
    </w:p>
    <w:p w14:paraId="5C5BCA15" w14:textId="77777777" w:rsidR="00EF287A" w:rsidRDefault="00EF287A" w:rsidP="00646FEC">
      <w:pPr>
        <w:spacing w:line="360" w:lineRule="auto"/>
        <w:ind w:left="720" w:hanging="360"/>
      </w:pPr>
    </w:p>
    <w:p w14:paraId="4D5551C4" w14:textId="77777777" w:rsidR="00EF287A" w:rsidRDefault="00EF287A" w:rsidP="00646FEC">
      <w:pPr>
        <w:spacing w:line="360" w:lineRule="auto"/>
        <w:ind w:left="720" w:hanging="360"/>
      </w:pPr>
    </w:p>
    <w:p w14:paraId="62E6B72E" w14:textId="77777777" w:rsidR="00EF287A" w:rsidRDefault="00EF287A" w:rsidP="00646FEC">
      <w:pPr>
        <w:spacing w:line="360" w:lineRule="auto"/>
        <w:ind w:left="720" w:hanging="360"/>
      </w:pPr>
    </w:p>
    <w:p w14:paraId="6A432886" w14:textId="77777777" w:rsidR="00EF287A" w:rsidRDefault="00EF287A" w:rsidP="00646FEC">
      <w:pPr>
        <w:spacing w:line="360" w:lineRule="auto"/>
        <w:ind w:left="720" w:hanging="360"/>
      </w:pPr>
    </w:p>
    <w:p w14:paraId="36B306B6" w14:textId="77777777" w:rsidR="00EF287A" w:rsidRDefault="00EF287A" w:rsidP="00646FEC">
      <w:pPr>
        <w:spacing w:line="360" w:lineRule="auto"/>
        <w:ind w:left="720" w:hanging="360"/>
      </w:pPr>
    </w:p>
    <w:p w14:paraId="035CD8B3" w14:textId="77777777" w:rsidR="00EF287A" w:rsidRDefault="00EF287A" w:rsidP="00646FEC">
      <w:pPr>
        <w:spacing w:line="360" w:lineRule="auto"/>
        <w:ind w:left="720" w:hanging="360"/>
      </w:pPr>
    </w:p>
    <w:p w14:paraId="2E5E654B" w14:textId="77777777" w:rsidR="00EF287A" w:rsidRDefault="00EF287A" w:rsidP="00646FEC">
      <w:pPr>
        <w:spacing w:line="360" w:lineRule="auto"/>
        <w:ind w:left="720" w:hanging="360"/>
      </w:pPr>
    </w:p>
    <w:sdt>
      <w:sdtPr>
        <w:id w:val="-52631476"/>
        <w:docPartObj>
          <w:docPartGallery w:val="Table of Contents"/>
          <w:docPartUnique/>
        </w:docPartObj>
      </w:sdtPr>
      <w:sdtEndPr>
        <w:rPr>
          <w:rFonts w:asciiTheme="minorHAnsi" w:eastAsiaTheme="minorHAnsi" w:hAnsiTheme="minorHAnsi" w:cstheme="minorBidi"/>
          <w:noProof/>
          <w:color w:val="auto"/>
          <w:kern w:val="2"/>
          <w:sz w:val="24"/>
          <w:szCs w:val="24"/>
          <w:lang w:val="en-CA"/>
          <w14:ligatures w14:val="standardContextual"/>
        </w:rPr>
      </w:sdtEndPr>
      <w:sdtContent>
        <w:p w14:paraId="5CE71A5A" w14:textId="63097F89" w:rsidR="00557B3F" w:rsidRDefault="00557B3F">
          <w:pPr>
            <w:pStyle w:val="TOCHeading"/>
          </w:pPr>
          <w:r>
            <w:t>Table of Contents</w:t>
          </w:r>
        </w:p>
        <w:p w14:paraId="46612B0A" w14:textId="621FC669" w:rsidR="00557B3F" w:rsidRDefault="00557B3F">
          <w:pPr>
            <w:pStyle w:val="TOC1"/>
            <w:tabs>
              <w:tab w:val="left" w:pos="480"/>
              <w:tab w:val="right" w:leader="dot" w:pos="9350"/>
            </w:tabs>
            <w:rPr>
              <w:noProof/>
            </w:rPr>
          </w:pPr>
          <w:r>
            <w:rPr>
              <w:b w:val="0"/>
              <w:bCs w:val="0"/>
            </w:rPr>
            <w:fldChar w:fldCharType="begin"/>
          </w:r>
          <w:r>
            <w:instrText xml:space="preserve"> TOC \o "1-3" \h \z \u </w:instrText>
          </w:r>
          <w:r>
            <w:rPr>
              <w:b w:val="0"/>
              <w:bCs w:val="0"/>
            </w:rPr>
            <w:fldChar w:fldCharType="separate"/>
          </w:r>
          <w:hyperlink w:anchor="_Toc159691670" w:history="1">
            <w:r w:rsidRPr="000C2E80">
              <w:rPr>
                <w:rStyle w:val="Hyperlink"/>
                <w:noProof/>
              </w:rPr>
              <w:t>1.</w:t>
            </w:r>
            <w:r>
              <w:rPr>
                <w:noProof/>
              </w:rPr>
              <w:tab/>
            </w:r>
            <w:r w:rsidRPr="000C2E80">
              <w:rPr>
                <w:rStyle w:val="Hyperlink"/>
                <w:noProof/>
              </w:rPr>
              <w:t>The Problem</w:t>
            </w:r>
            <w:r>
              <w:rPr>
                <w:noProof/>
                <w:webHidden/>
              </w:rPr>
              <w:tab/>
            </w:r>
            <w:r>
              <w:rPr>
                <w:noProof/>
                <w:webHidden/>
              </w:rPr>
              <w:fldChar w:fldCharType="begin"/>
            </w:r>
            <w:r>
              <w:rPr>
                <w:noProof/>
                <w:webHidden/>
              </w:rPr>
              <w:instrText xml:space="preserve"> PAGEREF _Toc159691670 \h </w:instrText>
            </w:r>
            <w:r>
              <w:rPr>
                <w:noProof/>
                <w:webHidden/>
              </w:rPr>
            </w:r>
            <w:r>
              <w:rPr>
                <w:noProof/>
                <w:webHidden/>
              </w:rPr>
              <w:fldChar w:fldCharType="separate"/>
            </w:r>
            <w:r>
              <w:rPr>
                <w:noProof/>
                <w:webHidden/>
              </w:rPr>
              <w:t>3</w:t>
            </w:r>
            <w:r>
              <w:rPr>
                <w:noProof/>
                <w:webHidden/>
              </w:rPr>
              <w:fldChar w:fldCharType="end"/>
            </w:r>
          </w:hyperlink>
        </w:p>
        <w:p w14:paraId="18BCF9E6" w14:textId="077F57E8" w:rsidR="00557B3F" w:rsidRDefault="00557B3F">
          <w:pPr>
            <w:pStyle w:val="TOC2"/>
            <w:tabs>
              <w:tab w:val="left" w:pos="960"/>
              <w:tab w:val="right" w:leader="dot" w:pos="9350"/>
            </w:tabs>
            <w:rPr>
              <w:noProof/>
            </w:rPr>
          </w:pPr>
          <w:hyperlink w:anchor="_Toc159691671" w:history="1">
            <w:r w:rsidRPr="000C2E80">
              <w:rPr>
                <w:rStyle w:val="Hyperlink"/>
                <w:noProof/>
              </w:rPr>
              <w:t>1.1.</w:t>
            </w:r>
            <w:r>
              <w:rPr>
                <w:noProof/>
              </w:rPr>
              <w:tab/>
            </w:r>
            <w:r w:rsidRPr="000C2E80">
              <w:rPr>
                <w:rStyle w:val="Hyperlink"/>
                <w:noProof/>
              </w:rPr>
              <w:t>How big is the problem?</w:t>
            </w:r>
            <w:r>
              <w:rPr>
                <w:noProof/>
                <w:webHidden/>
              </w:rPr>
              <w:tab/>
            </w:r>
            <w:r>
              <w:rPr>
                <w:noProof/>
                <w:webHidden/>
              </w:rPr>
              <w:fldChar w:fldCharType="begin"/>
            </w:r>
            <w:r>
              <w:rPr>
                <w:noProof/>
                <w:webHidden/>
              </w:rPr>
              <w:instrText xml:space="preserve"> PAGEREF _Toc159691671 \h </w:instrText>
            </w:r>
            <w:r>
              <w:rPr>
                <w:noProof/>
                <w:webHidden/>
              </w:rPr>
            </w:r>
            <w:r>
              <w:rPr>
                <w:noProof/>
                <w:webHidden/>
              </w:rPr>
              <w:fldChar w:fldCharType="separate"/>
            </w:r>
            <w:r>
              <w:rPr>
                <w:noProof/>
                <w:webHidden/>
              </w:rPr>
              <w:t>3</w:t>
            </w:r>
            <w:r>
              <w:rPr>
                <w:noProof/>
                <w:webHidden/>
              </w:rPr>
              <w:fldChar w:fldCharType="end"/>
            </w:r>
          </w:hyperlink>
        </w:p>
        <w:p w14:paraId="24CBA92C" w14:textId="6EB70CD1" w:rsidR="00557B3F" w:rsidRDefault="00557B3F">
          <w:pPr>
            <w:pStyle w:val="TOC2"/>
            <w:tabs>
              <w:tab w:val="left" w:pos="960"/>
              <w:tab w:val="right" w:leader="dot" w:pos="9350"/>
            </w:tabs>
            <w:rPr>
              <w:noProof/>
            </w:rPr>
          </w:pPr>
          <w:hyperlink w:anchor="_Toc159691672" w:history="1">
            <w:r w:rsidRPr="000C2E80">
              <w:rPr>
                <w:rStyle w:val="Hyperlink"/>
                <w:noProof/>
              </w:rPr>
              <w:t>1.2.</w:t>
            </w:r>
            <w:r>
              <w:rPr>
                <w:noProof/>
              </w:rPr>
              <w:tab/>
            </w:r>
            <w:r w:rsidRPr="000C2E80">
              <w:rPr>
                <w:rStyle w:val="Hyperlink"/>
                <w:noProof/>
              </w:rPr>
              <w:t>What’s being done today.</w:t>
            </w:r>
            <w:r>
              <w:rPr>
                <w:noProof/>
                <w:webHidden/>
              </w:rPr>
              <w:tab/>
            </w:r>
            <w:r>
              <w:rPr>
                <w:noProof/>
                <w:webHidden/>
              </w:rPr>
              <w:fldChar w:fldCharType="begin"/>
            </w:r>
            <w:r>
              <w:rPr>
                <w:noProof/>
                <w:webHidden/>
              </w:rPr>
              <w:instrText xml:space="preserve"> PAGEREF _Toc159691672 \h </w:instrText>
            </w:r>
            <w:r>
              <w:rPr>
                <w:noProof/>
                <w:webHidden/>
              </w:rPr>
            </w:r>
            <w:r>
              <w:rPr>
                <w:noProof/>
                <w:webHidden/>
              </w:rPr>
              <w:fldChar w:fldCharType="separate"/>
            </w:r>
            <w:r>
              <w:rPr>
                <w:noProof/>
                <w:webHidden/>
              </w:rPr>
              <w:t>3</w:t>
            </w:r>
            <w:r>
              <w:rPr>
                <w:noProof/>
                <w:webHidden/>
              </w:rPr>
              <w:fldChar w:fldCharType="end"/>
            </w:r>
          </w:hyperlink>
        </w:p>
        <w:p w14:paraId="3425D4CD" w14:textId="41363EF0" w:rsidR="00557B3F" w:rsidRDefault="00557B3F">
          <w:pPr>
            <w:pStyle w:val="TOC1"/>
            <w:tabs>
              <w:tab w:val="left" w:pos="480"/>
              <w:tab w:val="right" w:leader="dot" w:pos="9350"/>
            </w:tabs>
            <w:rPr>
              <w:noProof/>
            </w:rPr>
          </w:pPr>
          <w:hyperlink w:anchor="_Toc159691673" w:history="1">
            <w:r w:rsidRPr="000C2E80">
              <w:rPr>
                <w:rStyle w:val="Hyperlink"/>
                <w:noProof/>
              </w:rPr>
              <w:t>2.</w:t>
            </w:r>
            <w:r>
              <w:rPr>
                <w:noProof/>
              </w:rPr>
              <w:tab/>
            </w:r>
            <w:r w:rsidRPr="000C2E80">
              <w:rPr>
                <w:rStyle w:val="Hyperlink"/>
                <w:noProof/>
              </w:rPr>
              <w:t>Refined AI Solutions: Shaping the Future of Mental Health Care</w:t>
            </w:r>
            <w:r>
              <w:rPr>
                <w:noProof/>
                <w:webHidden/>
              </w:rPr>
              <w:tab/>
            </w:r>
            <w:r>
              <w:rPr>
                <w:noProof/>
                <w:webHidden/>
              </w:rPr>
              <w:fldChar w:fldCharType="begin"/>
            </w:r>
            <w:r>
              <w:rPr>
                <w:noProof/>
                <w:webHidden/>
              </w:rPr>
              <w:instrText xml:space="preserve"> PAGEREF _Toc159691673 \h </w:instrText>
            </w:r>
            <w:r>
              <w:rPr>
                <w:noProof/>
                <w:webHidden/>
              </w:rPr>
            </w:r>
            <w:r>
              <w:rPr>
                <w:noProof/>
                <w:webHidden/>
              </w:rPr>
              <w:fldChar w:fldCharType="separate"/>
            </w:r>
            <w:r>
              <w:rPr>
                <w:noProof/>
                <w:webHidden/>
              </w:rPr>
              <w:t>4</w:t>
            </w:r>
            <w:r>
              <w:rPr>
                <w:noProof/>
                <w:webHidden/>
              </w:rPr>
              <w:fldChar w:fldCharType="end"/>
            </w:r>
          </w:hyperlink>
        </w:p>
        <w:p w14:paraId="2A6191D1" w14:textId="4808788C" w:rsidR="00557B3F" w:rsidRDefault="00557B3F">
          <w:pPr>
            <w:pStyle w:val="TOC1"/>
            <w:tabs>
              <w:tab w:val="left" w:pos="480"/>
              <w:tab w:val="right" w:leader="dot" w:pos="9350"/>
            </w:tabs>
            <w:rPr>
              <w:noProof/>
            </w:rPr>
          </w:pPr>
          <w:hyperlink w:anchor="_Toc159691674" w:history="1">
            <w:r w:rsidRPr="000C2E80">
              <w:rPr>
                <w:rStyle w:val="Hyperlink"/>
                <w:noProof/>
              </w:rPr>
              <w:t>3.</w:t>
            </w:r>
            <w:r>
              <w:rPr>
                <w:noProof/>
              </w:rPr>
              <w:tab/>
            </w:r>
            <w:r w:rsidRPr="000C2E80">
              <w:rPr>
                <w:rStyle w:val="Hyperlink"/>
                <w:noProof/>
              </w:rPr>
              <w:t>Workflow</w:t>
            </w:r>
            <w:r>
              <w:rPr>
                <w:noProof/>
                <w:webHidden/>
              </w:rPr>
              <w:tab/>
            </w:r>
            <w:r>
              <w:rPr>
                <w:noProof/>
                <w:webHidden/>
              </w:rPr>
              <w:fldChar w:fldCharType="begin"/>
            </w:r>
            <w:r>
              <w:rPr>
                <w:noProof/>
                <w:webHidden/>
              </w:rPr>
              <w:instrText xml:space="preserve"> PAGEREF _Toc159691674 \h </w:instrText>
            </w:r>
            <w:r>
              <w:rPr>
                <w:noProof/>
                <w:webHidden/>
              </w:rPr>
            </w:r>
            <w:r>
              <w:rPr>
                <w:noProof/>
                <w:webHidden/>
              </w:rPr>
              <w:fldChar w:fldCharType="separate"/>
            </w:r>
            <w:r>
              <w:rPr>
                <w:noProof/>
                <w:webHidden/>
              </w:rPr>
              <w:t>5</w:t>
            </w:r>
            <w:r>
              <w:rPr>
                <w:noProof/>
                <w:webHidden/>
              </w:rPr>
              <w:fldChar w:fldCharType="end"/>
            </w:r>
          </w:hyperlink>
        </w:p>
        <w:p w14:paraId="7C23D47E" w14:textId="7C99443B" w:rsidR="00557B3F" w:rsidRDefault="00557B3F">
          <w:pPr>
            <w:pStyle w:val="TOC1"/>
            <w:tabs>
              <w:tab w:val="left" w:pos="480"/>
              <w:tab w:val="right" w:leader="dot" w:pos="9350"/>
            </w:tabs>
            <w:rPr>
              <w:noProof/>
            </w:rPr>
          </w:pPr>
          <w:hyperlink w:anchor="_Toc159691675" w:history="1">
            <w:r w:rsidRPr="000C2E80">
              <w:rPr>
                <w:rStyle w:val="Hyperlink"/>
                <w:noProof/>
              </w:rPr>
              <w:t>4.</w:t>
            </w:r>
            <w:r>
              <w:rPr>
                <w:noProof/>
              </w:rPr>
              <w:tab/>
            </w:r>
            <w:r w:rsidRPr="000C2E80">
              <w:rPr>
                <w:rStyle w:val="Hyperlink"/>
                <w:noProof/>
              </w:rPr>
              <w:t>Future Improvements</w:t>
            </w:r>
            <w:r>
              <w:rPr>
                <w:noProof/>
                <w:webHidden/>
              </w:rPr>
              <w:tab/>
            </w:r>
            <w:r>
              <w:rPr>
                <w:noProof/>
                <w:webHidden/>
              </w:rPr>
              <w:fldChar w:fldCharType="begin"/>
            </w:r>
            <w:r>
              <w:rPr>
                <w:noProof/>
                <w:webHidden/>
              </w:rPr>
              <w:instrText xml:space="preserve"> PAGEREF _Toc159691675 \h </w:instrText>
            </w:r>
            <w:r>
              <w:rPr>
                <w:noProof/>
                <w:webHidden/>
              </w:rPr>
            </w:r>
            <w:r>
              <w:rPr>
                <w:noProof/>
                <w:webHidden/>
              </w:rPr>
              <w:fldChar w:fldCharType="separate"/>
            </w:r>
            <w:r>
              <w:rPr>
                <w:noProof/>
                <w:webHidden/>
              </w:rPr>
              <w:t>7</w:t>
            </w:r>
            <w:r>
              <w:rPr>
                <w:noProof/>
                <w:webHidden/>
              </w:rPr>
              <w:fldChar w:fldCharType="end"/>
            </w:r>
          </w:hyperlink>
        </w:p>
        <w:p w14:paraId="059BD040" w14:textId="75FDB8DF" w:rsidR="00557B3F" w:rsidRDefault="00557B3F">
          <w:pPr>
            <w:pStyle w:val="TOC1"/>
            <w:tabs>
              <w:tab w:val="left" w:pos="480"/>
              <w:tab w:val="right" w:leader="dot" w:pos="9350"/>
            </w:tabs>
            <w:rPr>
              <w:noProof/>
            </w:rPr>
          </w:pPr>
          <w:hyperlink w:anchor="_Toc159691676" w:history="1">
            <w:r w:rsidRPr="000C2E80">
              <w:rPr>
                <w:rStyle w:val="Hyperlink"/>
                <w:noProof/>
              </w:rPr>
              <w:t>5.</w:t>
            </w:r>
            <w:r>
              <w:rPr>
                <w:noProof/>
              </w:rPr>
              <w:tab/>
            </w:r>
            <w:r w:rsidRPr="000C2E80">
              <w:rPr>
                <w:rStyle w:val="Hyperlink"/>
                <w:noProof/>
              </w:rPr>
              <w:t>Goals and Expected Outcomes</w:t>
            </w:r>
            <w:r>
              <w:rPr>
                <w:noProof/>
                <w:webHidden/>
              </w:rPr>
              <w:tab/>
            </w:r>
            <w:r>
              <w:rPr>
                <w:noProof/>
                <w:webHidden/>
              </w:rPr>
              <w:fldChar w:fldCharType="begin"/>
            </w:r>
            <w:r>
              <w:rPr>
                <w:noProof/>
                <w:webHidden/>
              </w:rPr>
              <w:instrText xml:space="preserve"> PAGEREF _Toc159691676 \h </w:instrText>
            </w:r>
            <w:r>
              <w:rPr>
                <w:noProof/>
                <w:webHidden/>
              </w:rPr>
            </w:r>
            <w:r>
              <w:rPr>
                <w:noProof/>
                <w:webHidden/>
              </w:rPr>
              <w:fldChar w:fldCharType="separate"/>
            </w:r>
            <w:r>
              <w:rPr>
                <w:noProof/>
                <w:webHidden/>
              </w:rPr>
              <w:t>8</w:t>
            </w:r>
            <w:r>
              <w:rPr>
                <w:noProof/>
                <w:webHidden/>
              </w:rPr>
              <w:fldChar w:fldCharType="end"/>
            </w:r>
          </w:hyperlink>
        </w:p>
        <w:p w14:paraId="4590DF12" w14:textId="1A1DE2F3" w:rsidR="00557B3F" w:rsidRDefault="00557B3F">
          <w:pPr>
            <w:pStyle w:val="TOC1"/>
            <w:tabs>
              <w:tab w:val="left" w:pos="480"/>
              <w:tab w:val="right" w:leader="dot" w:pos="9350"/>
            </w:tabs>
            <w:rPr>
              <w:noProof/>
            </w:rPr>
          </w:pPr>
          <w:hyperlink w:anchor="_Toc159691677" w:history="1">
            <w:r w:rsidRPr="000C2E80">
              <w:rPr>
                <w:rStyle w:val="Hyperlink"/>
                <w:noProof/>
              </w:rPr>
              <w:t>6.</w:t>
            </w:r>
            <w:r>
              <w:rPr>
                <w:noProof/>
              </w:rPr>
              <w:tab/>
            </w:r>
            <w:r w:rsidRPr="000C2E80">
              <w:rPr>
                <w:rStyle w:val="Hyperlink"/>
                <w:noProof/>
              </w:rPr>
              <w:t>Risks and Threats</w:t>
            </w:r>
            <w:r>
              <w:rPr>
                <w:noProof/>
                <w:webHidden/>
              </w:rPr>
              <w:tab/>
            </w:r>
            <w:r>
              <w:rPr>
                <w:noProof/>
                <w:webHidden/>
              </w:rPr>
              <w:fldChar w:fldCharType="begin"/>
            </w:r>
            <w:r>
              <w:rPr>
                <w:noProof/>
                <w:webHidden/>
              </w:rPr>
              <w:instrText xml:space="preserve"> PAGEREF _Toc159691677 \h </w:instrText>
            </w:r>
            <w:r>
              <w:rPr>
                <w:noProof/>
                <w:webHidden/>
              </w:rPr>
            </w:r>
            <w:r>
              <w:rPr>
                <w:noProof/>
                <w:webHidden/>
              </w:rPr>
              <w:fldChar w:fldCharType="separate"/>
            </w:r>
            <w:r>
              <w:rPr>
                <w:noProof/>
                <w:webHidden/>
              </w:rPr>
              <w:t>9</w:t>
            </w:r>
            <w:r>
              <w:rPr>
                <w:noProof/>
                <w:webHidden/>
              </w:rPr>
              <w:fldChar w:fldCharType="end"/>
            </w:r>
          </w:hyperlink>
        </w:p>
        <w:p w14:paraId="61CA9BBD" w14:textId="55B87C8C" w:rsidR="00557B3F" w:rsidRDefault="00557B3F">
          <w:pPr>
            <w:pStyle w:val="TOC1"/>
            <w:tabs>
              <w:tab w:val="left" w:pos="480"/>
              <w:tab w:val="right" w:leader="dot" w:pos="9350"/>
            </w:tabs>
            <w:rPr>
              <w:noProof/>
            </w:rPr>
          </w:pPr>
          <w:hyperlink w:anchor="_Toc159691678" w:history="1">
            <w:r w:rsidRPr="000C2E80">
              <w:rPr>
                <w:rStyle w:val="Hyperlink"/>
                <w:noProof/>
              </w:rPr>
              <w:t>7.</w:t>
            </w:r>
            <w:r>
              <w:rPr>
                <w:noProof/>
              </w:rPr>
              <w:tab/>
            </w:r>
            <w:r w:rsidRPr="000C2E80">
              <w:rPr>
                <w:rStyle w:val="Hyperlink"/>
                <w:noProof/>
              </w:rPr>
              <w:t>Market opportunities</w:t>
            </w:r>
            <w:r>
              <w:rPr>
                <w:noProof/>
                <w:webHidden/>
              </w:rPr>
              <w:tab/>
            </w:r>
            <w:r>
              <w:rPr>
                <w:noProof/>
                <w:webHidden/>
              </w:rPr>
              <w:fldChar w:fldCharType="begin"/>
            </w:r>
            <w:r>
              <w:rPr>
                <w:noProof/>
                <w:webHidden/>
              </w:rPr>
              <w:instrText xml:space="preserve"> PAGEREF _Toc159691678 \h </w:instrText>
            </w:r>
            <w:r>
              <w:rPr>
                <w:noProof/>
                <w:webHidden/>
              </w:rPr>
            </w:r>
            <w:r>
              <w:rPr>
                <w:noProof/>
                <w:webHidden/>
              </w:rPr>
              <w:fldChar w:fldCharType="separate"/>
            </w:r>
            <w:r>
              <w:rPr>
                <w:noProof/>
                <w:webHidden/>
              </w:rPr>
              <w:t>10</w:t>
            </w:r>
            <w:r>
              <w:rPr>
                <w:noProof/>
                <w:webHidden/>
              </w:rPr>
              <w:fldChar w:fldCharType="end"/>
            </w:r>
          </w:hyperlink>
        </w:p>
        <w:p w14:paraId="34C59893" w14:textId="45B371E2" w:rsidR="00557B3F" w:rsidRDefault="00557B3F">
          <w:pPr>
            <w:pStyle w:val="TOC1"/>
            <w:tabs>
              <w:tab w:val="left" w:pos="480"/>
              <w:tab w:val="right" w:leader="dot" w:pos="9350"/>
            </w:tabs>
            <w:rPr>
              <w:noProof/>
            </w:rPr>
          </w:pPr>
          <w:hyperlink w:anchor="_Toc159691679" w:history="1">
            <w:r w:rsidRPr="000C2E80">
              <w:rPr>
                <w:rStyle w:val="Hyperlink"/>
                <w:noProof/>
              </w:rPr>
              <w:t>8.</w:t>
            </w:r>
            <w:r>
              <w:rPr>
                <w:noProof/>
              </w:rPr>
              <w:tab/>
            </w:r>
            <w:r w:rsidRPr="000C2E80">
              <w:rPr>
                <w:rStyle w:val="Hyperlink"/>
                <w:noProof/>
              </w:rPr>
              <w:t>Implementation Roadmap</w:t>
            </w:r>
            <w:r>
              <w:rPr>
                <w:noProof/>
                <w:webHidden/>
              </w:rPr>
              <w:tab/>
            </w:r>
            <w:r>
              <w:rPr>
                <w:noProof/>
                <w:webHidden/>
              </w:rPr>
              <w:fldChar w:fldCharType="begin"/>
            </w:r>
            <w:r>
              <w:rPr>
                <w:noProof/>
                <w:webHidden/>
              </w:rPr>
              <w:instrText xml:space="preserve"> PAGEREF _Toc159691679 \h </w:instrText>
            </w:r>
            <w:r>
              <w:rPr>
                <w:noProof/>
                <w:webHidden/>
              </w:rPr>
            </w:r>
            <w:r>
              <w:rPr>
                <w:noProof/>
                <w:webHidden/>
              </w:rPr>
              <w:fldChar w:fldCharType="separate"/>
            </w:r>
            <w:r>
              <w:rPr>
                <w:noProof/>
                <w:webHidden/>
              </w:rPr>
              <w:t>10</w:t>
            </w:r>
            <w:r>
              <w:rPr>
                <w:noProof/>
                <w:webHidden/>
              </w:rPr>
              <w:fldChar w:fldCharType="end"/>
            </w:r>
          </w:hyperlink>
        </w:p>
        <w:p w14:paraId="1B7AFCFF" w14:textId="660E299C" w:rsidR="00557B3F" w:rsidRDefault="00557B3F">
          <w:pPr>
            <w:pStyle w:val="TOC1"/>
            <w:tabs>
              <w:tab w:val="left" w:pos="480"/>
              <w:tab w:val="right" w:leader="dot" w:pos="9350"/>
            </w:tabs>
            <w:rPr>
              <w:noProof/>
            </w:rPr>
          </w:pPr>
          <w:hyperlink w:anchor="_Toc159691680" w:history="1">
            <w:r w:rsidRPr="000C2E80">
              <w:rPr>
                <w:rStyle w:val="Hyperlink"/>
                <w:noProof/>
              </w:rPr>
              <w:t>9.</w:t>
            </w:r>
            <w:r>
              <w:rPr>
                <w:noProof/>
              </w:rPr>
              <w:tab/>
            </w:r>
            <w:r w:rsidRPr="000C2E80">
              <w:rPr>
                <w:rStyle w:val="Hyperlink"/>
                <w:noProof/>
              </w:rPr>
              <w:t>Resource requirements</w:t>
            </w:r>
            <w:r>
              <w:rPr>
                <w:noProof/>
                <w:webHidden/>
              </w:rPr>
              <w:tab/>
            </w:r>
            <w:r>
              <w:rPr>
                <w:noProof/>
                <w:webHidden/>
              </w:rPr>
              <w:fldChar w:fldCharType="begin"/>
            </w:r>
            <w:r>
              <w:rPr>
                <w:noProof/>
                <w:webHidden/>
              </w:rPr>
              <w:instrText xml:space="preserve"> PAGEREF _Toc159691680 \h </w:instrText>
            </w:r>
            <w:r>
              <w:rPr>
                <w:noProof/>
                <w:webHidden/>
              </w:rPr>
            </w:r>
            <w:r>
              <w:rPr>
                <w:noProof/>
                <w:webHidden/>
              </w:rPr>
              <w:fldChar w:fldCharType="separate"/>
            </w:r>
            <w:r>
              <w:rPr>
                <w:noProof/>
                <w:webHidden/>
              </w:rPr>
              <w:t>11</w:t>
            </w:r>
            <w:r>
              <w:rPr>
                <w:noProof/>
                <w:webHidden/>
              </w:rPr>
              <w:fldChar w:fldCharType="end"/>
            </w:r>
          </w:hyperlink>
        </w:p>
        <w:p w14:paraId="584881F3" w14:textId="03FA5C75" w:rsidR="00557B3F" w:rsidRDefault="00557B3F">
          <w:pPr>
            <w:pStyle w:val="TOC1"/>
            <w:tabs>
              <w:tab w:val="left" w:pos="720"/>
              <w:tab w:val="right" w:leader="dot" w:pos="9350"/>
            </w:tabs>
            <w:rPr>
              <w:noProof/>
            </w:rPr>
          </w:pPr>
          <w:hyperlink w:anchor="_Toc159691681" w:history="1">
            <w:r w:rsidRPr="000C2E80">
              <w:rPr>
                <w:rStyle w:val="Hyperlink"/>
                <w:noProof/>
              </w:rPr>
              <w:t>10.</w:t>
            </w:r>
            <w:r>
              <w:rPr>
                <w:noProof/>
              </w:rPr>
              <w:tab/>
            </w:r>
            <w:r w:rsidRPr="000C2E80">
              <w:rPr>
                <w:rStyle w:val="Hyperlink"/>
                <w:noProof/>
              </w:rPr>
              <w:t>Metrics Mapping &amp; Plan</w:t>
            </w:r>
            <w:r>
              <w:rPr>
                <w:noProof/>
                <w:webHidden/>
              </w:rPr>
              <w:tab/>
            </w:r>
            <w:r>
              <w:rPr>
                <w:noProof/>
                <w:webHidden/>
              </w:rPr>
              <w:fldChar w:fldCharType="begin"/>
            </w:r>
            <w:r>
              <w:rPr>
                <w:noProof/>
                <w:webHidden/>
              </w:rPr>
              <w:instrText xml:space="preserve"> PAGEREF _Toc159691681 \h </w:instrText>
            </w:r>
            <w:r>
              <w:rPr>
                <w:noProof/>
                <w:webHidden/>
              </w:rPr>
            </w:r>
            <w:r>
              <w:rPr>
                <w:noProof/>
                <w:webHidden/>
              </w:rPr>
              <w:fldChar w:fldCharType="separate"/>
            </w:r>
            <w:r>
              <w:rPr>
                <w:noProof/>
                <w:webHidden/>
              </w:rPr>
              <w:t>11</w:t>
            </w:r>
            <w:r>
              <w:rPr>
                <w:noProof/>
                <w:webHidden/>
              </w:rPr>
              <w:fldChar w:fldCharType="end"/>
            </w:r>
          </w:hyperlink>
        </w:p>
        <w:p w14:paraId="70AE33C5" w14:textId="15B7A081" w:rsidR="00557B3F" w:rsidRDefault="00557B3F">
          <w:pPr>
            <w:pStyle w:val="TOC1"/>
            <w:tabs>
              <w:tab w:val="left" w:pos="720"/>
              <w:tab w:val="right" w:leader="dot" w:pos="9350"/>
            </w:tabs>
            <w:rPr>
              <w:noProof/>
            </w:rPr>
          </w:pPr>
          <w:hyperlink w:anchor="_Toc159691682" w:history="1">
            <w:r w:rsidRPr="000C2E80">
              <w:rPr>
                <w:rStyle w:val="Hyperlink"/>
                <w:noProof/>
              </w:rPr>
              <w:t>11.</w:t>
            </w:r>
            <w:r>
              <w:rPr>
                <w:noProof/>
              </w:rPr>
              <w:tab/>
            </w:r>
            <w:r w:rsidRPr="000C2E80">
              <w:rPr>
                <w:rStyle w:val="Hyperlink"/>
                <w:noProof/>
              </w:rPr>
              <w:t>Action Plan &amp; Next steps</w:t>
            </w:r>
            <w:r>
              <w:rPr>
                <w:noProof/>
                <w:webHidden/>
              </w:rPr>
              <w:tab/>
            </w:r>
            <w:r>
              <w:rPr>
                <w:noProof/>
                <w:webHidden/>
              </w:rPr>
              <w:fldChar w:fldCharType="begin"/>
            </w:r>
            <w:r>
              <w:rPr>
                <w:noProof/>
                <w:webHidden/>
              </w:rPr>
              <w:instrText xml:space="preserve"> PAGEREF _Toc159691682 \h </w:instrText>
            </w:r>
            <w:r>
              <w:rPr>
                <w:noProof/>
                <w:webHidden/>
              </w:rPr>
            </w:r>
            <w:r>
              <w:rPr>
                <w:noProof/>
                <w:webHidden/>
              </w:rPr>
              <w:fldChar w:fldCharType="separate"/>
            </w:r>
            <w:r>
              <w:rPr>
                <w:noProof/>
                <w:webHidden/>
              </w:rPr>
              <w:t>12</w:t>
            </w:r>
            <w:r>
              <w:rPr>
                <w:noProof/>
                <w:webHidden/>
              </w:rPr>
              <w:fldChar w:fldCharType="end"/>
            </w:r>
          </w:hyperlink>
        </w:p>
        <w:p w14:paraId="66050D5E" w14:textId="0F54F1DF" w:rsidR="00557B3F" w:rsidRDefault="00557B3F">
          <w:pPr>
            <w:pStyle w:val="TOC1"/>
            <w:tabs>
              <w:tab w:val="right" w:leader="dot" w:pos="9350"/>
            </w:tabs>
            <w:rPr>
              <w:noProof/>
            </w:rPr>
          </w:pPr>
          <w:hyperlink w:anchor="_Toc159691683" w:history="1">
            <w:r w:rsidRPr="000C2E80">
              <w:rPr>
                <w:rStyle w:val="Hyperlink"/>
                <w:noProof/>
              </w:rPr>
              <w:t>References</w:t>
            </w:r>
            <w:r>
              <w:rPr>
                <w:noProof/>
                <w:webHidden/>
              </w:rPr>
              <w:tab/>
            </w:r>
            <w:r>
              <w:rPr>
                <w:noProof/>
                <w:webHidden/>
              </w:rPr>
              <w:fldChar w:fldCharType="begin"/>
            </w:r>
            <w:r>
              <w:rPr>
                <w:noProof/>
                <w:webHidden/>
              </w:rPr>
              <w:instrText xml:space="preserve"> PAGEREF _Toc159691683 \h </w:instrText>
            </w:r>
            <w:r>
              <w:rPr>
                <w:noProof/>
                <w:webHidden/>
              </w:rPr>
            </w:r>
            <w:r>
              <w:rPr>
                <w:noProof/>
                <w:webHidden/>
              </w:rPr>
              <w:fldChar w:fldCharType="separate"/>
            </w:r>
            <w:r>
              <w:rPr>
                <w:noProof/>
                <w:webHidden/>
              </w:rPr>
              <w:t>13</w:t>
            </w:r>
            <w:r>
              <w:rPr>
                <w:noProof/>
                <w:webHidden/>
              </w:rPr>
              <w:fldChar w:fldCharType="end"/>
            </w:r>
          </w:hyperlink>
        </w:p>
        <w:p w14:paraId="28EAD4F9" w14:textId="48CFB2C1" w:rsidR="00557B3F" w:rsidRDefault="00557B3F">
          <w:r>
            <w:rPr>
              <w:b/>
              <w:bCs/>
              <w:noProof/>
            </w:rPr>
            <w:fldChar w:fldCharType="end"/>
          </w:r>
        </w:p>
      </w:sdtContent>
    </w:sdt>
    <w:p w14:paraId="79C08779" w14:textId="77777777" w:rsidR="00EF287A" w:rsidRDefault="00EF287A" w:rsidP="00646FEC">
      <w:pPr>
        <w:spacing w:line="360" w:lineRule="auto"/>
        <w:ind w:left="720" w:hanging="360"/>
      </w:pPr>
    </w:p>
    <w:p w14:paraId="0657F145" w14:textId="77777777" w:rsidR="00EF287A" w:rsidRDefault="00EF287A" w:rsidP="00646FEC">
      <w:pPr>
        <w:spacing w:line="360" w:lineRule="auto"/>
        <w:ind w:left="720" w:hanging="360"/>
      </w:pPr>
    </w:p>
    <w:p w14:paraId="15881A93" w14:textId="77777777" w:rsidR="00EF287A" w:rsidRDefault="00EF287A" w:rsidP="00646FEC">
      <w:pPr>
        <w:spacing w:line="360" w:lineRule="auto"/>
        <w:ind w:left="720" w:hanging="360"/>
      </w:pPr>
    </w:p>
    <w:p w14:paraId="6A67A386" w14:textId="77777777" w:rsidR="00EF287A" w:rsidRDefault="00EF287A" w:rsidP="00646FEC">
      <w:pPr>
        <w:spacing w:line="360" w:lineRule="auto"/>
        <w:ind w:left="720" w:hanging="360"/>
      </w:pPr>
    </w:p>
    <w:p w14:paraId="09FAF920" w14:textId="77777777" w:rsidR="00EF287A" w:rsidRDefault="00EF287A" w:rsidP="00646FEC">
      <w:pPr>
        <w:spacing w:line="360" w:lineRule="auto"/>
        <w:ind w:left="720" w:hanging="360"/>
      </w:pPr>
    </w:p>
    <w:p w14:paraId="6DC136CA" w14:textId="77777777" w:rsidR="00EF287A" w:rsidRDefault="00EF287A" w:rsidP="00646FEC">
      <w:pPr>
        <w:spacing w:line="360" w:lineRule="auto"/>
        <w:ind w:left="720" w:hanging="360"/>
      </w:pPr>
    </w:p>
    <w:p w14:paraId="018844CC" w14:textId="77777777" w:rsidR="00EF287A" w:rsidRDefault="00EF287A" w:rsidP="00646FEC">
      <w:pPr>
        <w:spacing w:line="360" w:lineRule="auto"/>
        <w:ind w:left="720" w:hanging="360"/>
      </w:pPr>
    </w:p>
    <w:p w14:paraId="6D2E84FC" w14:textId="77777777" w:rsidR="00EF287A" w:rsidRDefault="00EF287A" w:rsidP="00646FEC">
      <w:pPr>
        <w:spacing w:line="360" w:lineRule="auto"/>
        <w:ind w:left="720" w:hanging="360"/>
      </w:pPr>
    </w:p>
    <w:p w14:paraId="12C54FA8" w14:textId="77777777" w:rsidR="00EF287A" w:rsidRDefault="00EF287A" w:rsidP="00646FEC">
      <w:pPr>
        <w:spacing w:line="360" w:lineRule="auto"/>
        <w:ind w:left="720" w:hanging="360"/>
      </w:pPr>
    </w:p>
    <w:p w14:paraId="6F4420B3" w14:textId="77777777" w:rsidR="00EF287A" w:rsidRDefault="00EF287A" w:rsidP="00646FEC">
      <w:pPr>
        <w:spacing w:line="360" w:lineRule="auto"/>
        <w:ind w:left="720" w:hanging="360"/>
      </w:pPr>
    </w:p>
    <w:p w14:paraId="0F16CA67" w14:textId="77777777" w:rsidR="00557B3F" w:rsidRDefault="00557B3F" w:rsidP="00646FEC">
      <w:pPr>
        <w:spacing w:line="360" w:lineRule="auto"/>
        <w:ind w:left="720" w:hanging="360"/>
      </w:pPr>
    </w:p>
    <w:p w14:paraId="035D5829" w14:textId="77777777" w:rsidR="00557B3F" w:rsidRDefault="00557B3F" w:rsidP="00646FEC">
      <w:pPr>
        <w:spacing w:line="360" w:lineRule="auto"/>
        <w:ind w:left="720" w:hanging="360"/>
      </w:pPr>
    </w:p>
    <w:p w14:paraId="73A19A0B" w14:textId="77777777" w:rsidR="00557B3F" w:rsidRDefault="00557B3F" w:rsidP="00646FEC">
      <w:pPr>
        <w:spacing w:line="360" w:lineRule="auto"/>
        <w:ind w:left="720" w:hanging="360"/>
      </w:pPr>
    </w:p>
    <w:p w14:paraId="18098C06" w14:textId="77777777" w:rsidR="00557B3F" w:rsidRDefault="00557B3F" w:rsidP="00646FEC">
      <w:pPr>
        <w:spacing w:line="360" w:lineRule="auto"/>
        <w:ind w:left="720" w:hanging="360"/>
      </w:pPr>
    </w:p>
    <w:p w14:paraId="1B911C9F" w14:textId="77777777" w:rsidR="00EF287A" w:rsidRDefault="00EF287A" w:rsidP="00646FEC">
      <w:pPr>
        <w:spacing w:line="360" w:lineRule="auto"/>
        <w:ind w:left="720" w:hanging="360"/>
      </w:pPr>
    </w:p>
    <w:p w14:paraId="3CE57301" w14:textId="40B1FEF4" w:rsidR="00227255" w:rsidRDefault="00646FEC" w:rsidP="00646FEC">
      <w:pPr>
        <w:pStyle w:val="Heading1"/>
        <w:numPr>
          <w:ilvl w:val="0"/>
          <w:numId w:val="1"/>
        </w:numPr>
        <w:spacing w:line="360" w:lineRule="auto"/>
      </w:pPr>
      <w:bookmarkStart w:id="0" w:name="_Toc159691670"/>
      <w:r>
        <w:t>The Problem</w:t>
      </w:r>
      <w:bookmarkEnd w:id="0"/>
    </w:p>
    <w:p w14:paraId="7A1D172C" w14:textId="1A00766B" w:rsidR="00646FEC" w:rsidRDefault="00646FEC" w:rsidP="00646FEC">
      <w:pPr>
        <w:spacing w:line="360" w:lineRule="auto"/>
      </w:pPr>
      <w:r w:rsidRPr="00646FEC">
        <w:t>In the realm of mental health, the challenge of diagnosing and treating personality disorders stands as a significant issue. These disorders, characterized by enduring, inflexible patterns of behavior and inner experience that deviate markedly from the expectations of an individual's culture, pose substantial difficulties in accurate identification and effective intervention. The current diagnostic process often relies heavily on subjective clinical assessments and patient self-reporting, which can lead to inconsistencies and inaccuracies. Moreover, the therapeutic landscape for personality disorders is fraught with challenges, including the limited availability of specialized care, the variability in treatment responses, and the long-term commitment required for meaningful progress. These factors contribute to a healthcare environment where many individuals with personality disorders may not receive the timely, precise, and tailored care they need, underscoring the urgency for innovative solutions that can enhance the diagnostic and therapeutic processes in mental health care.</w:t>
      </w:r>
    </w:p>
    <w:p w14:paraId="4E171DCA" w14:textId="7E7F4C18" w:rsidR="00646FEC" w:rsidRDefault="00646FEC" w:rsidP="00646FEC">
      <w:pPr>
        <w:pStyle w:val="Heading2"/>
        <w:numPr>
          <w:ilvl w:val="1"/>
          <w:numId w:val="1"/>
        </w:numPr>
        <w:spacing w:line="360" w:lineRule="auto"/>
      </w:pPr>
      <w:bookmarkStart w:id="1" w:name="_Toc159691671"/>
      <w:r>
        <w:t>How big is the problem?</w:t>
      </w:r>
      <w:bookmarkEnd w:id="1"/>
    </w:p>
    <w:p w14:paraId="350C4C2C" w14:textId="72685C8D" w:rsidR="00646FEC" w:rsidRDefault="00646FEC" w:rsidP="00646FEC">
      <w:pPr>
        <w:spacing w:line="360" w:lineRule="auto"/>
      </w:pPr>
      <w:r w:rsidRPr="00646FEC">
        <w:t xml:space="preserve">The magnitude of the problem surrounding personality disorders is profound, affecting millions worldwide. These conditions not only significantly impact the quality of life for individuals but also pose a considerable burden on healthcare systems. The complexity of diagnosing </w:t>
      </w:r>
      <w:r w:rsidRPr="00646FEC">
        <w:lastRenderedPageBreak/>
        <w:t>personality disorders, coupled with the challenges in treatment, exacerbates the issue. Many patients struggle to find effective care, leading to prolonged suffering and increased healthcare costs. The need for innovative solutions to improve diagnosis accuracy and treatment efficacy is critical, underscoring the vast scope of this problem in the mental health domain.</w:t>
      </w:r>
    </w:p>
    <w:p w14:paraId="79D24989" w14:textId="347007DF" w:rsidR="00646FEC" w:rsidRDefault="00646FEC" w:rsidP="00646FEC">
      <w:pPr>
        <w:pStyle w:val="Heading2"/>
        <w:numPr>
          <w:ilvl w:val="1"/>
          <w:numId w:val="1"/>
        </w:numPr>
        <w:spacing w:line="360" w:lineRule="auto"/>
      </w:pPr>
      <w:bookmarkStart w:id="2" w:name="_Toc159691672"/>
      <w:r>
        <w:t>What’s being done today.</w:t>
      </w:r>
      <w:bookmarkEnd w:id="2"/>
    </w:p>
    <w:p w14:paraId="39B3C187" w14:textId="77449CF6" w:rsidR="00646FEC" w:rsidRDefault="00646FEC" w:rsidP="00BF6796">
      <w:pPr>
        <w:spacing w:line="360" w:lineRule="auto"/>
      </w:pPr>
      <w:r w:rsidRPr="00646FEC">
        <w:t>Currently, the approach to managing personality disorders involves a combination of psychotherapy, medication, and support groups, tailored to individual needs. Psychotherapy, especially dialectical behavior therapy and cognitive-behavioral therapy, is the cornerstone of treatment, aiming to improve coping mechanisms and interpersonal skills. Medications may be prescribed to address specific symptoms like anxiety or depression, though they don't cure the disorders themselves. Support groups provide a community for sharing experiences and strategies. Despite these efforts, challenges in accessibility, personalized care, and long-term management persist, highlighting the need for innovative solutions.</w:t>
      </w:r>
    </w:p>
    <w:p w14:paraId="72D12F5D" w14:textId="4E0F429F" w:rsidR="002A161C" w:rsidRDefault="002A161C" w:rsidP="00BF6796">
      <w:pPr>
        <w:pStyle w:val="Heading1"/>
        <w:numPr>
          <w:ilvl w:val="0"/>
          <w:numId w:val="1"/>
        </w:numPr>
        <w:spacing w:line="360" w:lineRule="auto"/>
      </w:pPr>
      <w:bookmarkStart w:id="3" w:name="_Toc159691673"/>
      <w:r w:rsidRPr="002A161C">
        <w:t>Refined AI Solutions: Shaping the Future of Mental Health Care</w:t>
      </w:r>
      <w:bookmarkEnd w:id="3"/>
    </w:p>
    <w:p w14:paraId="06C2AD93" w14:textId="441A50AD" w:rsidR="00BF6796" w:rsidRPr="00BF6796" w:rsidRDefault="00BF6796" w:rsidP="00BF6796">
      <w:pPr>
        <w:autoSpaceDE w:val="0"/>
        <w:autoSpaceDN w:val="0"/>
        <w:adjustRightInd w:val="0"/>
        <w:spacing w:line="360" w:lineRule="auto"/>
      </w:pPr>
      <w:r w:rsidRPr="00BF6796">
        <w:t>O</w:t>
      </w:r>
      <w:r w:rsidRPr="00BF6796">
        <w:t>ur design thinking process was deeply influenced by an informed understanding of personality disorders, their classification into Clusters A, B, and C, and the unique challenges they present in diagnosis and treatment. Recognizing that individuals with these disorders often struggle with adapting to situations and maintaining healthy relationships, our approach was to design AI solutions that can sensitively and accurately address these nuances.</w:t>
      </w:r>
    </w:p>
    <w:p w14:paraId="75898C3C" w14:textId="77777777" w:rsidR="00BF6796" w:rsidRPr="00BF6796" w:rsidRDefault="00BF6796" w:rsidP="00BF6796">
      <w:pPr>
        <w:autoSpaceDE w:val="0"/>
        <w:autoSpaceDN w:val="0"/>
        <w:adjustRightInd w:val="0"/>
        <w:spacing w:line="360" w:lineRule="auto"/>
      </w:pPr>
      <w:r w:rsidRPr="00BF6796">
        <w:t>Our AI models were conceptualized to specifically cater to the distinct characteristics of each personality disorder cluster: the odd or eccentric behaviors of Cluster A, the dramatic, emotional, or erratic tendencies of Cluster B, and the anxious or fearful patterns of Cluster C. By integrating this classification into our AI development, we aimed to create more personalized diagnostic tools and therapeutic interventions. For instance, understanding the intense emotions and impulsivity common in Cluster B disorders like borderline and narcissistic personality disorders allowed us to tailor our AI to better recognize and respond to these symptoms.</w:t>
      </w:r>
    </w:p>
    <w:p w14:paraId="38D5BD9A" w14:textId="6024E251" w:rsidR="00BF6796" w:rsidRPr="00BF6796" w:rsidRDefault="00BF6796" w:rsidP="00BF6796">
      <w:pPr>
        <w:autoSpaceDE w:val="0"/>
        <w:autoSpaceDN w:val="0"/>
        <w:adjustRightInd w:val="0"/>
        <w:spacing w:line="360" w:lineRule="auto"/>
      </w:pPr>
      <w:r w:rsidRPr="00BF6796">
        <w:lastRenderedPageBreak/>
        <w:t>During the ideation phase, our team, informed by a comprehensive review of clinical literature and existing treatment frameworks, proposed innovative AI-driven solutions that leverage this nuanced understanding. The development and prototyping of our Generative AI models were guided by a strategy to intuitively interpret and adapt to the complexity of personality disorders, ensuring a tailored approach to therapy and diagnosis.</w:t>
      </w:r>
    </w:p>
    <w:p w14:paraId="7AD794AF" w14:textId="77777777" w:rsidR="00BF6796" w:rsidRPr="00BF6796" w:rsidRDefault="00BF6796" w:rsidP="00BF6796">
      <w:pPr>
        <w:autoSpaceDE w:val="0"/>
        <w:autoSpaceDN w:val="0"/>
        <w:adjustRightInd w:val="0"/>
        <w:spacing w:line="360" w:lineRule="auto"/>
      </w:pPr>
      <w:r w:rsidRPr="00BF6796">
        <w:t>The iterative cycles of refinement were based on expert consultations rather than direct patient interviews, emphasizing the importance of a theoretical and empathetic foundation in our design process. This approach ensures our AI solutions are not only innovative but also grounded in a deep understanding of the specific challenges and needs associated with each type of personality disorder.</w:t>
      </w:r>
    </w:p>
    <w:p w14:paraId="3B6FF250" w14:textId="77777777" w:rsidR="00BF6796" w:rsidRPr="00BF6796" w:rsidRDefault="00BF6796" w:rsidP="00BF6796">
      <w:pPr>
        <w:autoSpaceDE w:val="0"/>
        <w:autoSpaceDN w:val="0"/>
        <w:adjustRightInd w:val="0"/>
        <w:spacing w:line="360" w:lineRule="auto"/>
      </w:pPr>
      <w:r w:rsidRPr="00BF6796">
        <w:t>Through this empathetic and informed design thinking process, we aim to pave the way for a future where mental health diagnostics and interventions are significantly more effective, precise, and attuned to the individual needs of those with personality disorders. Our goal is to transform the landscape of mental health care, making it more responsive and adaptive to the complex spectrum of human emotions and behaviors.</w:t>
      </w:r>
    </w:p>
    <w:p w14:paraId="69D173A8" w14:textId="668C563A" w:rsidR="00340C05" w:rsidRDefault="001006F8" w:rsidP="00340C05">
      <w:pPr>
        <w:pStyle w:val="Heading1"/>
        <w:numPr>
          <w:ilvl w:val="0"/>
          <w:numId w:val="1"/>
        </w:numPr>
        <w:spacing w:line="360" w:lineRule="auto"/>
      </w:pPr>
      <w:bookmarkStart w:id="4" w:name="_Toc159691674"/>
      <w:r>
        <w:t>Workflow</w:t>
      </w:r>
      <w:bookmarkEnd w:id="4"/>
    </w:p>
    <w:p w14:paraId="3B9F276D" w14:textId="77777777" w:rsidR="00340C05" w:rsidRPr="00340C05" w:rsidRDefault="00340C05" w:rsidP="00340C05">
      <w:pPr>
        <w:spacing w:line="360" w:lineRule="auto"/>
      </w:pPr>
      <w:r w:rsidRPr="00340C05">
        <w:t>At the heart of our proposal is an AI-driven ecosystem designed to revolutionize the diagnosis and treatment of personality disorders. Even though we don't yet have access to specific datasets, our envisioned workflow includes several key stages that leverage hypothetical data in a secure, efficient, and ethically responsible manner.</w:t>
      </w:r>
    </w:p>
    <w:p w14:paraId="63B85664" w14:textId="77777777" w:rsidR="00340C05" w:rsidRPr="00340C05" w:rsidRDefault="00340C05" w:rsidP="00340C05">
      <w:pPr>
        <w:numPr>
          <w:ilvl w:val="0"/>
          <w:numId w:val="3"/>
        </w:numPr>
        <w:tabs>
          <w:tab w:val="num" w:pos="720"/>
        </w:tabs>
        <w:spacing w:line="360" w:lineRule="auto"/>
      </w:pPr>
      <w:r w:rsidRPr="00340C05">
        <w:rPr>
          <w:b/>
          <w:bCs/>
        </w:rPr>
        <w:t>Data Collection:</w:t>
      </w:r>
      <w:r w:rsidRPr="00340C05">
        <w:t xml:space="preserve"> Initially, data would be gathered through a variety of sources, including electronic health records (EHRs), patient self-reports via digital platforms, and clinician observations. This data could encompass a wide range of information, from psychological assessments and therapy session notes to biometric data. For enhanced privacy, all data would be anonymized and encrypted before further processing.</w:t>
      </w:r>
    </w:p>
    <w:p w14:paraId="31D71358" w14:textId="77777777" w:rsidR="00340C05" w:rsidRPr="00340C05" w:rsidRDefault="00340C05" w:rsidP="00340C05">
      <w:pPr>
        <w:numPr>
          <w:ilvl w:val="0"/>
          <w:numId w:val="3"/>
        </w:numPr>
        <w:tabs>
          <w:tab w:val="num" w:pos="720"/>
        </w:tabs>
        <w:spacing w:line="360" w:lineRule="auto"/>
      </w:pPr>
      <w:r w:rsidRPr="00340C05">
        <w:rPr>
          <w:b/>
          <w:bCs/>
        </w:rPr>
        <w:t>Data Storage:</w:t>
      </w:r>
      <w:r w:rsidRPr="00340C05">
        <w:t xml:space="preserve"> Once collected, data would be stored in a secure, HIPAA-compliant cloud database. This ensures that all information is kept confidential and is accessible only to </w:t>
      </w:r>
      <w:r w:rsidRPr="00340C05">
        <w:lastRenderedPageBreak/>
        <w:t>authorized personnel. Regular audits and data integrity checks would be conducted to maintain the highest security standards.</w:t>
      </w:r>
    </w:p>
    <w:p w14:paraId="230DE8B8" w14:textId="77777777" w:rsidR="00340C05" w:rsidRPr="00340C05" w:rsidRDefault="00340C05" w:rsidP="00340C05">
      <w:pPr>
        <w:numPr>
          <w:ilvl w:val="0"/>
          <w:numId w:val="3"/>
        </w:numPr>
        <w:tabs>
          <w:tab w:val="num" w:pos="720"/>
        </w:tabs>
        <w:spacing w:line="360" w:lineRule="auto"/>
      </w:pPr>
      <w:r w:rsidRPr="00340C05">
        <w:rPr>
          <w:b/>
          <w:bCs/>
        </w:rPr>
        <w:t>Data Processing:</w:t>
      </w:r>
      <w:r w:rsidRPr="00340C05">
        <w:t xml:space="preserve"> This stage involves the preprocessing of data to make it suitable for AI analysis. It includes cleaning (removing inconsistencies or errors), normalization (standardizing data formats), and feature extraction (identifying key variables that will be used for AI analysis).</w:t>
      </w:r>
    </w:p>
    <w:p w14:paraId="67A594D6" w14:textId="77777777" w:rsidR="00340C05" w:rsidRPr="00340C05" w:rsidRDefault="00340C05" w:rsidP="00340C05">
      <w:pPr>
        <w:numPr>
          <w:ilvl w:val="0"/>
          <w:numId w:val="3"/>
        </w:numPr>
        <w:tabs>
          <w:tab w:val="num" w:pos="720"/>
        </w:tabs>
        <w:spacing w:line="360" w:lineRule="auto"/>
      </w:pPr>
      <w:r w:rsidRPr="00340C05">
        <w:rPr>
          <w:b/>
          <w:bCs/>
        </w:rPr>
        <w:t>AI Model Training:</w:t>
      </w:r>
      <w:r w:rsidRPr="00340C05">
        <w:t xml:space="preserve"> The cleansed data feeds into our Generative AI models, which are trained to identify patterns and correlations associated with different personality disorders. The training process involves machine learning algorithms that learn from the data, improving their accuracy over time through continuous feedback loops.</w:t>
      </w:r>
    </w:p>
    <w:p w14:paraId="564BC635" w14:textId="77777777" w:rsidR="00340C05" w:rsidRPr="00340C05" w:rsidRDefault="00340C05" w:rsidP="00340C05">
      <w:pPr>
        <w:numPr>
          <w:ilvl w:val="0"/>
          <w:numId w:val="3"/>
        </w:numPr>
        <w:tabs>
          <w:tab w:val="num" w:pos="720"/>
        </w:tabs>
        <w:spacing w:line="360" w:lineRule="auto"/>
      </w:pPr>
      <w:r w:rsidRPr="00340C05">
        <w:rPr>
          <w:b/>
          <w:bCs/>
        </w:rPr>
        <w:t>Deployment:</w:t>
      </w:r>
      <w:r w:rsidRPr="00340C05">
        <w:t xml:space="preserve"> Once trained, the AI model is deployed into clinical settings as a decision-support tool for mental health professionals. It analyzes incoming patient data in real-time, providing diagnostic suggestions, personalized treatment recommendations, and predictive insights into patient outcomes.</w:t>
      </w:r>
    </w:p>
    <w:p w14:paraId="33FFD1BF" w14:textId="77777777" w:rsidR="00340C05" w:rsidRPr="00340C05" w:rsidRDefault="00340C05" w:rsidP="00340C05">
      <w:pPr>
        <w:numPr>
          <w:ilvl w:val="0"/>
          <w:numId w:val="3"/>
        </w:numPr>
        <w:tabs>
          <w:tab w:val="num" w:pos="720"/>
        </w:tabs>
        <w:spacing w:line="360" w:lineRule="auto"/>
      </w:pPr>
      <w:r w:rsidRPr="00340C05">
        <w:rPr>
          <w:b/>
          <w:bCs/>
        </w:rPr>
        <w:t>Feedback and Iteration:</w:t>
      </w:r>
      <w:r w:rsidRPr="00340C05">
        <w:t xml:space="preserve"> The system includes a feedback mechanism whereby clinicians can provide input on the AI's recommendations, which is used to further refine and improve the model. This ensures that the AI system evolves in response to real-world application and effectiveness.</w:t>
      </w:r>
    </w:p>
    <w:p w14:paraId="781E54D7" w14:textId="77777777" w:rsidR="00340C05" w:rsidRPr="00340C05" w:rsidRDefault="00340C05" w:rsidP="00340C05">
      <w:pPr>
        <w:numPr>
          <w:ilvl w:val="0"/>
          <w:numId w:val="3"/>
        </w:numPr>
        <w:tabs>
          <w:tab w:val="num" w:pos="720"/>
        </w:tabs>
        <w:spacing w:line="360" w:lineRule="auto"/>
      </w:pPr>
      <w:r w:rsidRPr="00340C05">
        <w:rPr>
          <w:b/>
          <w:bCs/>
        </w:rPr>
        <w:t>Wireframes:</w:t>
      </w:r>
      <w:r w:rsidRPr="00340C05">
        <w:t xml:space="preserve"> Visual wireframes of the digital interface would be developed to showcase the user journey through the system, from initial data input to receiving AI-driven insights. These wireframes help in designing an intuitive and user-friendly platform for both clinicians and patients.</w:t>
      </w:r>
    </w:p>
    <w:p w14:paraId="3EA9AEBF" w14:textId="7BB64CB4" w:rsidR="00340C05" w:rsidRPr="00340C05" w:rsidRDefault="00340C05" w:rsidP="00340C05">
      <w:pPr>
        <w:spacing w:line="360" w:lineRule="auto"/>
      </w:pPr>
    </w:p>
    <w:p w14:paraId="0EA1ABC8" w14:textId="77777777" w:rsidR="00340C05" w:rsidRPr="00340C05" w:rsidRDefault="00340C05" w:rsidP="00340C05">
      <w:pPr>
        <w:spacing w:line="360" w:lineRule="auto"/>
      </w:pPr>
      <w:r w:rsidRPr="00340C05">
        <w:t>This conceptual workflow outlines how our AI-driven solution could seamlessly integrate into existing mental health care practices, enhancing diagnostic accuracy and treatment efficacy for personality disorders. By proposing this model, we aim to illustrate the potential of AI to address the complexities of mental health diagnosis and care, even in the absence of specific data at this early stage.</w:t>
      </w:r>
    </w:p>
    <w:p w14:paraId="26F6B3BB" w14:textId="77777777" w:rsidR="00340C05" w:rsidRDefault="00340C05" w:rsidP="00340C05">
      <w:pPr>
        <w:spacing w:line="360" w:lineRule="auto"/>
      </w:pPr>
    </w:p>
    <w:p w14:paraId="59518BF3" w14:textId="4C6B02C0" w:rsidR="001006F8" w:rsidRDefault="001006F8" w:rsidP="001006F8">
      <w:pPr>
        <w:spacing w:line="360" w:lineRule="auto"/>
        <w:jc w:val="center"/>
      </w:pPr>
      <w:r>
        <w:rPr>
          <w:noProof/>
        </w:rPr>
        <w:lastRenderedPageBreak/>
        <w:drawing>
          <wp:inline distT="0" distB="0" distL="0" distR="0" wp14:anchorId="40556D4C" wp14:editId="30DAF0B1">
            <wp:extent cx="3080085" cy="3376248"/>
            <wp:effectExtent l="0" t="0" r="0" b="2540"/>
            <wp:docPr id="1653784917" name="Picture 4" descr="A diagram of data stor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784917" name="Picture 4" descr="A diagram of data storag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136070" cy="3437617"/>
                    </a:xfrm>
                    <a:prstGeom prst="rect">
                      <a:avLst/>
                    </a:prstGeom>
                  </pic:spPr>
                </pic:pic>
              </a:graphicData>
            </a:graphic>
          </wp:inline>
        </w:drawing>
      </w:r>
    </w:p>
    <w:p w14:paraId="29F40A53" w14:textId="77BC3A4D" w:rsidR="00EF04EF" w:rsidRDefault="00EF04EF" w:rsidP="00EF04EF">
      <w:pPr>
        <w:pStyle w:val="Heading1"/>
        <w:numPr>
          <w:ilvl w:val="0"/>
          <w:numId w:val="1"/>
        </w:numPr>
        <w:spacing w:line="360" w:lineRule="auto"/>
      </w:pPr>
      <w:bookmarkStart w:id="5" w:name="_Toc159691675"/>
      <w:r>
        <w:t>Future Improvements</w:t>
      </w:r>
      <w:bookmarkEnd w:id="5"/>
    </w:p>
    <w:p w14:paraId="5CE9FAB3" w14:textId="77777777" w:rsidR="00EF04EF" w:rsidRPr="00EF04EF" w:rsidRDefault="00EF04EF" w:rsidP="00EF04EF">
      <w:pPr>
        <w:spacing w:line="360" w:lineRule="auto"/>
      </w:pPr>
      <w:r w:rsidRPr="00EF04EF">
        <w:t>As we look ahead, our vision for the AI-driven ecosystem in diagnosing and treating personality disorders is not just about refining what we have, but also about pioneering new frontiers in mental health care. Our roadmap for future improvements focuses on several key areas:</w:t>
      </w:r>
    </w:p>
    <w:p w14:paraId="17438DB4" w14:textId="77777777" w:rsidR="00EF04EF" w:rsidRPr="00EF04EF" w:rsidRDefault="00EF04EF" w:rsidP="00EF04EF">
      <w:pPr>
        <w:numPr>
          <w:ilvl w:val="0"/>
          <w:numId w:val="4"/>
        </w:numPr>
        <w:tabs>
          <w:tab w:val="num" w:pos="720"/>
        </w:tabs>
        <w:spacing w:line="360" w:lineRule="auto"/>
      </w:pPr>
      <w:r w:rsidRPr="00EF04EF">
        <w:rPr>
          <w:b/>
          <w:bCs/>
        </w:rPr>
        <w:t>Advanced Predictive Analytics</w:t>
      </w:r>
      <w:r w:rsidRPr="00EF04EF">
        <w:t>: We aim to enhance the AI's predictive capabilities, using deeper learning algorithms to anticipate the progression of personality disorders. This would enable more proactive and preventative care strategies, potentially mitigating severe manifestations of these disorders.</w:t>
      </w:r>
    </w:p>
    <w:p w14:paraId="15A002B7" w14:textId="77777777" w:rsidR="00EF04EF" w:rsidRPr="00EF04EF" w:rsidRDefault="00EF04EF" w:rsidP="00EF04EF">
      <w:pPr>
        <w:numPr>
          <w:ilvl w:val="0"/>
          <w:numId w:val="4"/>
        </w:numPr>
        <w:tabs>
          <w:tab w:val="num" w:pos="720"/>
        </w:tabs>
        <w:spacing w:line="360" w:lineRule="auto"/>
      </w:pPr>
      <w:r w:rsidRPr="00EF04EF">
        <w:rPr>
          <w:b/>
          <w:bCs/>
        </w:rPr>
        <w:t>Real-Time Emotional and Behavioral Data Integration</w:t>
      </w:r>
      <w:r w:rsidRPr="00EF04EF">
        <w:t>: Incorporating real-time data, such as emotional responses and behavior patterns captured through wearable technology, will allow the AI to provide more dynamic and responsive care. This real-time data integration will facilitate a more holistic understanding of the patient's condition, leading to more personalized treatment plans.</w:t>
      </w:r>
    </w:p>
    <w:p w14:paraId="3694F588" w14:textId="77777777" w:rsidR="00EF04EF" w:rsidRPr="00EF04EF" w:rsidRDefault="00EF04EF" w:rsidP="00EF04EF">
      <w:pPr>
        <w:numPr>
          <w:ilvl w:val="0"/>
          <w:numId w:val="4"/>
        </w:numPr>
        <w:tabs>
          <w:tab w:val="num" w:pos="720"/>
        </w:tabs>
        <w:spacing w:line="360" w:lineRule="auto"/>
      </w:pPr>
      <w:r w:rsidRPr="00EF04EF">
        <w:rPr>
          <w:b/>
          <w:bCs/>
        </w:rPr>
        <w:t>Enhanced Personalization in Therapeutic Recommendations</w:t>
      </w:r>
      <w:r w:rsidRPr="00EF04EF">
        <w:t xml:space="preserve">: The AI will evolve to offer more nuanced and individualized therapy suggestions. By analyzing a broader spectrum </w:t>
      </w:r>
      <w:r w:rsidRPr="00EF04EF">
        <w:lastRenderedPageBreak/>
        <w:t>of patient data, the AI can tailor its recommendations to align with each patient's unique psychological profile, treatment history, and lifestyle.</w:t>
      </w:r>
    </w:p>
    <w:p w14:paraId="0B9C2E16" w14:textId="77777777" w:rsidR="00EF04EF" w:rsidRPr="00EF04EF" w:rsidRDefault="00EF04EF" w:rsidP="00EF04EF">
      <w:pPr>
        <w:numPr>
          <w:ilvl w:val="0"/>
          <w:numId w:val="4"/>
        </w:numPr>
        <w:tabs>
          <w:tab w:val="num" w:pos="720"/>
        </w:tabs>
        <w:spacing w:line="360" w:lineRule="auto"/>
      </w:pPr>
      <w:r w:rsidRPr="00EF04EF">
        <w:rPr>
          <w:b/>
          <w:bCs/>
        </w:rPr>
        <w:t>Improved User Interface and Experience</w:t>
      </w:r>
      <w:r w:rsidRPr="00EF04EF">
        <w:t>: We plan to continuously refine the user interface for both patients and clinicians, making it more intuitive, user-friendly, and accessible. This includes developing more interactive and engaging digital platforms for patient self-reporting and therapy sessions.</w:t>
      </w:r>
    </w:p>
    <w:p w14:paraId="01A0C701" w14:textId="77777777" w:rsidR="00EF04EF" w:rsidRPr="00EF04EF" w:rsidRDefault="00EF04EF" w:rsidP="00EF04EF">
      <w:pPr>
        <w:numPr>
          <w:ilvl w:val="0"/>
          <w:numId w:val="4"/>
        </w:numPr>
        <w:tabs>
          <w:tab w:val="num" w:pos="720"/>
        </w:tabs>
        <w:spacing w:line="360" w:lineRule="auto"/>
      </w:pPr>
      <w:r w:rsidRPr="00EF04EF">
        <w:rPr>
          <w:b/>
          <w:bCs/>
        </w:rPr>
        <w:t>Expanding the Scope of Disorders</w:t>
      </w:r>
      <w:r w:rsidRPr="00EF04EF">
        <w:t>: While our initial focus is on personality disorders, we intend to expand the AI's capabilities to encompass a wider range of mental health conditions. This expansion will make our solution more comprehensive and beneficial to a broader patient population.</w:t>
      </w:r>
    </w:p>
    <w:p w14:paraId="0FFF3002" w14:textId="77777777" w:rsidR="00EF04EF" w:rsidRPr="00EF04EF" w:rsidRDefault="00EF04EF" w:rsidP="00EF04EF">
      <w:pPr>
        <w:numPr>
          <w:ilvl w:val="0"/>
          <w:numId w:val="4"/>
        </w:numPr>
        <w:tabs>
          <w:tab w:val="num" w:pos="720"/>
        </w:tabs>
        <w:spacing w:line="360" w:lineRule="auto"/>
      </w:pPr>
      <w:r w:rsidRPr="00EF04EF">
        <w:rPr>
          <w:b/>
          <w:bCs/>
        </w:rPr>
        <w:t>Collaboration with Mental Health Professionals</w:t>
      </w:r>
      <w:r w:rsidRPr="00EF04EF">
        <w:t>: Ongoing collaboration with mental health experts will be vital. Their insights will guide the AI's learning process and ensure that it remains aligned with the latest clinical practices and ethical standards.</w:t>
      </w:r>
    </w:p>
    <w:p w14:paraId="4BE16A82" w14:textId="77777777" w:rsidR="00EF04EF" w:rsidRPr="00EF04EF" w:rsidRDefault="00EF04EF" w:rsidP="00EF04EF">
      <w:pPr>
        <w:numPr>
          <w:ilvl w:val="0"/>
          <w:numId w:val="4"/>
        </w:numPr>
        <w:tabs>
          <w:tab w:val="num" w:pos="720"/>
        </w:tabs>
        <w:spacing w:line="360" w:lineRule="auto"/>
      </w:pPr>
      <w:r w:rsidRPr="00EF04EF">
        <w:rPr>
          <w:b/>
          <w:bCs/>
        </w:rPr>
        <w:t>Ethical AI Development and Application</w:t>
      </w:r>
      <w:r w:rsidRPr="00EF04EF">
        <w:t>: As we enhance our AI's capabilities, we will also focus on addressing ethical concerns, such as ensuring patient privacy, data security, and the responsible use of AI in sensitive areas like mental health.</w:t>
      </w:r>
    </w:p>
    <w:p w14:paraId="21BFE1E5" w14:textId="77777777" w:rsidR="00EF04EF" w:rsidRDefault="00EF04EF" w:rsidP="00D41536">
      <w:pPr>
        <w:numPr>
          <w:ilvl w:val="0"/>
          <w:numId w:val="4"/>
        </w:numPr>
        <w:tabs>
          <w:tab w:val="num" w:pos="720"/>
        </w:tabs>
        <w:spacing w:line="360" w:lineRule="auto"/>
      </w:pPr>
      <w:r w:rsidRPr="00EF04EF">
        <w:rPr>
          <w:b/>
          <w:bCs/>
        </w:rPr>
        <w:t>Global Accessibility and Localization</w:t>
      </w:r>
      <w:r w:rsidRPr="00EF04EF">
        <w:t>: We aim to make our AI-driven solutions globally accessible, including the adaptation to different languages and cultural contexts. This will ensure that our technology can benefit diverse populations worldwide.</w:t>
      </w:r>
    </w:p>
    <w:p w14:paraId="091E1EFA" w14:textId="39674858" w:rsidR="00D41536" w:rsidRDefault="00D41536" w:rsidP="00D41536">
      <w:pPr>
        <w:pStyle w:val="Heading1"/>
        <w:numPr>
          <w:ilvl w:val="0"/>
          <w:numId w:val="1"/>
        </w:numPr>
        <w:spacing w:line="360" w:lineRule="auto"/>
      </w:pPr>
      <w:bookmarkStart w:id="6" w:name="_Toc159691676"/>
      <w:r w:rsidRPr="00D41536">
        <w:t>Goals and Expected Outcomes</w:t>
      </w:r>
      <w:bookmarkEnd w:id="6"/>
    </w:p>
    <w:p w14:paraId="774D72AA" w14:textId="6196F142" w:rsidR="00D41536" w:rsidRDefault="00D41536" w:rsidP="00D41536">
      <w:pPr>
        <w:spacing w:line="360" w:lineRule="auto"/>
      </w:pPr>
      <w:r>
        <w:t>In our endeavor to revolutionize the diagnosis and treatment of personality disorders through AI-driven solutions, we are guided by a set of ambitious yet attainable goals and outcomes. At the core of our vision is the aspiration to significantly enhance the precision and effectiveness of mental health care.</w:t>
      </w:r>
    </w:p>
    <w:p w14:paraId="131A7D23" w14:textId="76B25ED2" w:rsidR="00D41536" w:rsidRDefault="00D41536" w:rsidP="00D41536">
      <w:pPr>
        <w:spacing w:line="360" w:lineRule="auto"/>
      </w:pPr>
      <w:r>
        <w:t>Our ideal outcome involves establishing a new standard in mental health diagnostics, where our AI system not only accurately identifies personality disorders but also offers predictive insights into their progression. This level of precision aims to facilitate early intervention, potentially altering the course of these disorders and improving patient prognoses.</w:t>
      </w:r>
    </w:p>
    <w:p w14:paraId="6D496512" w14:textId="33EC8312" w:rsidR="00D41536" w:rsidRDefault="00D41536" w:rsidP="00D41536">
      <w:pPr>
        <w:spacing w:line="360" w:lineRule="auto"/>
      </w:pPr>
      <w:r>
        <w:lastRenderedPageBreak/>
        <w:t>Additionally, we seek to transform the therapeutic landscape. By providing tailored treatment recommendations based on a deep understanding of each patient's unique psychological makeup, we aim to elevate the standard of personalized care. This approach is expected to lead to more effective treatment outcomes, reduced recurrence of symptoms, and overall better quality of life for patients.</w:t>
      </w:r>
    </w:p>
    <w:p w14:paraId="1CC24A0D" w14:textId="136D08DB" w:rsidR="00D41536" w:rsidRDefault="00D41536" w:rsidP="00D41536">
      <w:pPr>
        <w:spacing w:line="360" w:lineRule="auto"/>
      </w:pPr>
      <w:r>
        <w:t>On the business front, our goal is to position this AI solution as a leading tool in mental health care, recognized for its innovation, efficacy, and ethical approach. We aim to establish strong collaborations with healthcare providers and institutions, embedding our technology into the fabric of mental health services globally.</w:t>
      </w:r>
    </w:p>
    <w:p w14:paraId="577AFB39" w14:textId="58F97FB1" w:rsidR="00D41536" w:rsidRDefault="00D41536" w:rsidP="00D41536">
      <w:pPr>
        <w:spacing w:line="360" w:lineRule="auto"/>
      </w:pPr>
      <w:r>
        <w:t>In terms of expected results, we anticipate seeing measurable improvements in diagnostic accuracy and patient outcomes. This includes reduced misdiagnosis rates, shortened times to appropriate treatment, and increased patient and clinician satisfaction. We also expect our solution to contribute to a reduction in the overall burden on mental health systems by streamlining the diagnostic and treatment processes, thus making mental health care more efficient and accessible.</w:t>
      </w:r>
    </w:p>
    <w:p w14:paraId="7867D6B0" w14:textId="2404A767" w:rsidR="00D41536" w:rsidRDefault="00D41536" w:rsidP="00D41536">
      <w:pPr>
        <w:spacing w:line="360" w:lineRule="auto"/>
      </w:pPr>
      <w:r>
        <w:t>Ultimately, our mission transcends beyond business success; it's about creating a profound and lasting impact in the field of mental health, empowering clinicians and providing hope and improved care to those grappling with personality disorders.</w:t>
      </w:r>
    </w:p>
    <w:p w14:paraId="0EE66CEE" w14:textId="2E7A729C" w:rsidR="00D41536" w:rsidRDefault="00D41536" w:rsidP="00D41536">
      <w:pPr>
        <w:pStyle w:val="Heading1"/>
        <w:numPr>
          <w:ilvl w:val="0"/>
          <w:numId w:val="1"/>
        </w:numPr>
        <w:spacing w:line="360" w:lineRule="auto"/>
      </w:pPr>
      <w:bookmarkStart w:id="7" w:name="_Toc159691677"/>
      <w:r>
        <w:t>Risks and Threats</w:t>
      </w:r>
      <w:bookmarkEnd w:id="7"/>
    </w:p>
    <w:p w14:paraId="00D997EF" w14:textId="2BAB5E15" w:rsidR="00D41536" w:rsidRDefault="00D41536" w:rsidP="00D41536">
      <w:pPr>
        <w:spacing w:line="360" w:lineRule="auto"/>
      </w:pPr>
      <w:r>
        <w:t>Implementing an AI-driven solution for diagnosing and treating personality disorders is a transformative endeavor, but it comes with inherent risks and threats that must be carefully navigated. One of the primary concerns is data privacy and security. Handling sensitive patient data necessitates stringent security measures to prevent breaches and unauthorized access. Ensuring compliance with global data protection regulations, like HIPAA and GDPR, is crucial.</w:t>
      </w:r>
    </w:p>
    <w:p w14:paraId="258C36B4" w14:textId="6845246B" w:rsidR="00D41536" w:rsidRDefault="00D41536" w:rsidP="00D41536">
      <w:pPr>
        <w:spacing w:line="360" w:lineRule="auto"/>
      </w:pPr>
      <w:r>
        <w:t>Another significant risk involves the accuracy and reliability of AI diagnoses and recommendations. Misinterpretations or errors by the AI system could lead to incorrect diagnoses or inappropriate treatment plans, potentially causing harm to patients. Continuous monitoring and rigorous validation of the AI's algorithms are essential to mitigate this risk.</w:t>
      </w:r>
    </w:p>
    <w:p w14:paraId="269DC69B" w14:textId="3F930014" w:rsidR="00D41536" w:rsidRDefault="00D41536" w:rsidP="00D41536">
      <w:pPr>
        <w:spacing w:line="360" w:lineRule="auto"/>
      </w:pPr>
      <w:r>
        <w:lastRenderedPageBreak/>
        <w:t>The reliance on AI in mental health care also raises ethical concerns. There's a delicate balance between leveraging AI for efficient care and maintaining the human touch that is fundamental to therapy and counseling. Preserving empathy and personal connection in treatment while integrating AI is a challenge that needs careful consideration.</w:t>
      </w:r>
    </w:p>
    <w:p w14:paraId="55040DB7" w14:textId="0576C5A1" w:rsidR="00D41536" w:rsidRDefault="00D41536" w:rsidP="00D41536">
      <w:pPr>
        <w:spacing w:line="360" w:lineRule="auto"/>
      </w:pPr>
      <w:r>
        <w:t>User acceptance and trust are critical for the successful deployment of AI solutions in healthcare. There might be resistance from both clinicians and patients who are skeptical about the effectiveness and safety of AI-driven care. Building trust through transparency, education, and demonstrating the system's efficacy will be key in overcoming this hurdle.</w:t>
      </w:r>
    </w:p>
    <w:p w14:paraId="64391AB5" w14:textId="3888541B" w:rsidR="00D41536" w:rsidRDefault="00D41536" w:rsidP="00D41536">
      <w:pPr>
        <w:spacing w:line="360" w:lineRule="auto"/>
      </w:pPr>
      <w:r>
        <w:t>Lastly, there's the threat of technological obsolescence and the need for continuous adaptation. The field of AI is rapidly evolving, and the system needs regular updates and improvements to stay relevant and effective.</w:t>
      </w:r>
    </w:p>
    <w:p w14:paraId="4805605A" w14:textId="7DC28D15" w:rsidR="00D41536" w:rsidRDefault="00D41536" w:rsidP="00D41536">
      <w:pPr>
        <w:spacing w:line="360" w:lineRule="auto"/>
      </w:pPr>
      <w:r>
        <w:t>Addressing these risks and threats requires a proactive approach, with a strong focus on security, ethical considerations, continuous improvement, and user engagement. By acknowledging and preparing for these challenges, the path to revolutionizing mental health care with AI can be navigated more safely and effectively.</w:t>
      </w:r>
    </w:p>
    <w:p w14:paraId="26DC1C69" w14:textId="4FD9B43B" w:rsidR="00D41536" w:rsidRDefault="00D41536" w:rsidP="00D41536">
      <w:pPr>
        <w:pStyle w:val="Heading1"/>
        <w:numPr>
          <w:ilvl w:val="0"/>
          <w:numId w:val="1"/>
        </w:numPr>
        <w:spacing w:line="360" w:lineRule="auto"/>
      </w:pPr>
      <w:bookmarkStart w:id="8" w:name="_Toc159691678"/>
      <w:r>
        <w:t>Market opportunities</w:t>
      </w:r>
      <w:bookmarkEnd w:id="8"/>
    </w:p>
    <w:p w14:paraId="60AC8023" w14:textId="0EC5E685" w:rsidR="00D41536" w:rsidRDefault="00D41536" w:rsidP="00D41536">
      <w:pPr>
        <w:spacing w:line="360" w:lineRule="auto"/>
      </w:pPr>
      <w:r w:rsidRPr="00D41536">
        <w:t>The market opportunity for an AI-driven solution in mental health, specifically for diagnosing and treating personality disorders, is substantial and timely. With growing global awareness of mental health and an increasing demand for efficient, personalized care, this technology addresses a significant need. The mental health sector is expanding rapidly, fueled by a rise in mental health issues and a greater recognition of their societal impact. This AI solution offers a unique value proposition by enhancing diagnostic accuracy and personalizing treatments, making it attractive to healthcare providers, insurers, and government health agencies. The post-pandemic era's openness to digital health tools, including AI, further primes the market for innovative, technology-driven approaches. Additionally, the scalability of AI solutions across various regions and the potential for aiding mental health research presents expansive global market opportunities. Overall, the integration of AI in mental health care represents a promising frontier with vast potential for growth and meaningful impact.</w:t>
      </w:r>
    </w:p>
    <w:p w14:paraId="1E1259CA" w14:textId="4AC94D2B" w:rsidR="00D41536" w:rsidRDefault="00E13B10" w:rsidP="00E13B10">
      <w:pPr>
        <w:pStyle w:val="Heading1"/>
        <w:numPr>
          <w:ilvl w:val="0"/>
          <w:numId w:val="1"/>
        </w:numPr>
        <w:spacing w:line="360" w:lineRule="auto"/>
      </w:pPr>
      <w:bookmarkStart w:id="9" w:name="_Toc159691679"/>
      <w:r w:rsidRPr="00E13B10">
        <w:lastRenderedPageBreak/>
        <w:t>Implementation Roadmap</w:t>
      </w:r>
      <w:bookmarkEnd w:id="9"/>
    </w:p>
    <w:p w14:paraId="57B259E7" w14:textId="3E615544" w:rsidR="00E13B10" w:rsidRPr="00E13B10" w:rsidRDefault="00E13B10" w:rsidP="00E13B10">
      <w:pPr>
        <w:spacing w:line="360" w:lineRule="auto"/>
        <w:rPr>
          <w:b/>
          <w:bCs/>
        </w:rPr>
      </w:pPr>
      <w:r w:rsidRPr="00E13B10">
        <w:rPr>
          <w:b/>
          <w:bCs/>
        </w:rPr>
        <w:t>Short-Term Goals (0-1 Year):</w:t>
      </w:r>
    </w:p>
    <w:p w14:paraId="78D9D197" w14:textId="168A0C5E" w:rsidR="00E13B10" w:rsidRDefault="00E13B10" w:rsidP="00E13B10">
      <w:pPr>
        <w:spacing w:line="360" w:lineRule="auto"/>
      </w:pPr>
      <w:r>
        <w:t>The immediate focus is on developing and testing the AI model to ensure its accuracy and reliability. This phase involves refining algorithms and conducting initial trials. Engaging with stakeholders like healthcare providers and mental health professionals is crucial for gathering feedback and building partnerships. Starting the process of regulatory compliance is also a key objective, ensuring adherence to healthcare regulations and privacy laws.</w:t>
      </w:r>
    </w:p>
    <w:p w14:paraId="574A73D5" w14:textId="604F5EA3" w:rsidR="00E13B10" w:rsidRPr="00E13B10" w:rsidRDefault="00E13B10" w:rsidP="00E13B10">
      <w:pPr>
        <w:spacing w:line="360" w:lineRule="auto"/>
        <w:rPr>
          <w:b/>
          <w:bCs/>
        </w:rPr>
      </w:pPr>
      <w:r w:rsidRPr="00E13B10">
        <w:rPr>
          <w:b/>
          <w:bCs/>
        </w:rPr>
        <w:t>Mid-Term Goals (1-3 Years):</w:t>
      </w:r>
    </w:p>
    <w:p w14:paraId="5E4A9475" w14:textId="77777777" w:rsidR="00E13B10" w:rsidRDefault="00E13B10" w:rsidP="00E13B10">
      <w:pPr>
        <w:spacing w:line="360" w:lineRule="auto"/>
      </w:pPr>
      <w:r>
        <w:t>This period is dedicated to implementing pilot programs in select healthcare facilities, crucial for assessing the AI system's real-world effectiveness and gathering user feedback. Expanding partnerships and integrating the AI system into broader healthcare infrastructures becomes a priority. Also, this stage marks the beginning of expanding the market presence, scaling up based on feedback from early adopters in the healthcare sector.</w:t>
      </w:r>
    </w:p>
    <w:p w14:paraId="7FEB7CD0" w14:textId="35741EC6" w:rsidR="00E13B10" w:rsidRPr="00E13B10" w:rsidRDefault="00E13B10" w:rsidP="00E13B10">
      <w:pPr>
        <w:spacing w:line="360" w:lineRule="auto"/>
        <w:rPr>
          <w:b/>
          <w:bCs/>
        </w:rPr>
      </w:pPr>
      <w:r w:rsidRPr="00E13B10">
        <w:rPr>
          <w:b/>
          <w:bCs/>
        </w:rPr>
        <w:t>Long-Term Goals (3-5 Years and Beyond):</w:t>
      </w:r>
    </w:p>
    <w:p w14:paraId="19AD1793" w14:textId="08202F14" w:rsidR="00E13B10" w:rsidRDefault="00E13B10" w:rsidP="00E13B10">
      <w:pPr>
        <w:spacing w:line="360" w:lineRule="auto"/>
      </w:pPr>
      <w:r>
        <w:t>The long-term vision includes global expansion, adapting the AI system to different languages and healthcare systems. Continuous improvement and innovation are key, with updates to the algorithms and integration of emerging technologies. Broadening the scope to address a wider range of mental health conditions and establishing industry leadership in mental health diagnostics and treatment are the ultimate objectives.</w:t>
      </w:r>
    </w:p>
    <w:p w14:paraId="5C84238F" w14:textId="2564D9D2" w:rsidR="00E13B10" w:rsidRDefault="00E13B10" w:rsidP="00E13B10">
      <w:pPr>
        <w:pStyle w:val="Heading1"/>
        <w:numPr>
          <w:ilvl w:val="0"/>
          <w:numId w:val="1"/>
        </w:numPr>
        <w:spacing w:line="360" w:lineRule="auto"/>
      </w:pPr>
      <w:bookmarkStart w:id="10" w:name="_Toc159691680"/>
      <w:r>
        <w:t>Resource requirements</w:t>
      </w:r>
      <w:bookmarkEnd w:id="10"/>
    </w:p>
    <w:p w14:paraId="36129361" w14:textId="54B16155" w:rsidR="00E13B10" w:rsidRDefault="00E13B10" w:rsidP="00E13B10">
      <w:pPr>
        <w:spacing w:line="360" w:lineRule="auto"/>
      </w:pPr>
      <w:r>
        <w:t xml:space="preserve">Implementing our AI-driven solution for personality disorders requires a blend of diverse resources. Foremost, expertise in artificial intelligence, machine learning, and data science is crucial for developing and refining the AI model. We'll need a team of experienced AI engineers, data scientists, and developers. Collaboration with mental health professionals and psychologists is essential to ensure the model's relevance and effectiveness in clinical settings. </w:t>
      </w:r>
    </w:p>
    <w:p w14:paraId="5E3882C5" w14:textId="33EFE5B4" w:rsidR="00E13B10" w:rsidRDefault="00E13B10" w:rsidP="00E13B10">
      <w:pPr>
        <w:spacing w:line="360" w:lineRule="auto"/>
      </w:pPr>
      <w:r>
        <w:t xml:space="preserve">In terms of technology, access to high-performance computing resources is necessary for processing large datasets and running complex algorithms. A robust IT infrastructure, including </w:t>
      </w:r>
      <w:r>
        <w:lastRenderedPageBreak/>
        <w:t xml:space="preserve">secure cloud storage and advanced data analytics tools, will support the system's data requirements. </w:t>
      </w:r>
    </w:p>
    <w:p w14:paraId="772C0E56" w14:textId="6F774EDB" w:rsidR="00E13B10" w:rsidRDefault="00E13B10" w:rsidP="00E13B10">
      <w:pPr>
        <w:spacing w:line="360" w:lineRule="auto"/>
      </w:pPr>
      <w:r>
        <w:t xml:space="preserve">Additionally, comprehensive datasets, including electronic health records and patient data, are vital for training and testing the AI model. This will require partnerships with healthcare providers and institutions for data access and sharing. </w:t>
      </w:r>
    </w:p>
    <w:p w14:paraId="7D66C0FC" w14:textId="77777777" w:rsidR="00E13B10" w:rsidRDefault="00E13B10" w:rsidP="00E13B10">
      <w:pPr>
        <w:spacing w:line="360" w:lineRule="auto"/>
      </w:pPr>
      <w:r>
        <w:t>Financial investment is needed for research and development, technology acquisition, and operational costs. Finally, legal and regulatory expertise is required to navigate the healthcare industry's compliance landscape, particularly in data privacy and ethical AI use.</w:t>
      </w:r>
    </w:p>
    <w:p w14:paraId="10CCCFF9" w14:textId="176AF1A3" w:rsidR="00E13B10" w:rsidRDefault="00E13B10" w:rsidP="00E13B10">
      <w:pPr>
        <w:pStyle w:val="Heading1"/>
        <w:numPr>
          <w:ilvl w:val="0"/>
          <w:numId w:val="1"/>
        </w:numPr>
        <w:spacing w:line="360" w:lineRule="auto"/>
      </w:pPr>
      <w:bookmarkStart w:id="11" w:name="_Toc159691681"/>
      <w:r>
        <w:t>Metrics Mapping &amp; Plan</w:t>
      </w:r>
      <w:bookmarkEnd w:id="11"/>
    </w:p>
    <w:p w14:paraId="59EE41B0" w14:textId="2BF4C11F" w:rsidR="00E13B10" w:rsidRDefault="00E13B10" w:rsidP="00E13B10">
      <w:pPr>
        <w:spacing w:line="360" w:lineRule="auto"/>
      </w:pPr>
      <w:r>
        <w:t xml:space="preserve">For the successful implementation of our AI-driven solution, a well-defined metrics mapping and plan is essential. Key performance indicators (KPIs) include the accuracy of AI-driven diagnoses, measured through comparative studies with traditional diagnostic methods. Patient and clinician satisfaction rates, gauged through surveys and feedback, will assess the usability and effectiveness of the AI system. Adoption levels among mental health professionals and healthcare facilities will be tracked to evaluate market penetration and acceptance. </w:t>
      </w:r>
    </w:p>
    <w:p w14:paraId="501E91BA" w14:textId="67A184CC" w:rsidR="00E13B10" w:rsidRDefault="00E13B10" w:rsidP="00E13B10">
      <w:pPr>
        <w:spacing w:line="360" w:lineRule="auto"/>
      </w:pPr>
      <w:r>
        <w:t xml:space="preserve">We will also measure the impact on treatment outcomes, including improvements in patient symptoms and reduction in treatment duration. Monitoring the rate of misdiagnosis and the time taken from initial consultation to accurate diagnosis will help assess the AI's efficiency. Operational metrics like system uptime, response time, and data processing speed will ensure technical robustness. </w:t>
      </w:r>
    </w:p>
    <w:p w14:paraId="23532DED" w14:textId="3FC96356" w:rsidR="00E13B10" w:rsidRDefault="00E13B10" w:rsidP="00E13B10">
      <w:pPr>
        <w:spacing w:line="360" w:lineRule="auto"/>
      </w:pPr>
      <w:r>
        <w:t>The plan includes regular analysis of these metrics, with quarterly reviews to adjust strategies, enhance AI algorithms, and address any emerging challenges. This data-driven approach ensures continuous improvement and alignment with our objectives.</w:t>
      </w:r>
    </w:p>
    <w:p w14:paraId="05D2AB4C" w14:textId="2E06528B" w:rsidR="00E13B10" w:rsidRDefault="00E13B10" w:rsidP="00E13B10">
      <w:pPr>
        <w:pStyle w:val="Heading1"/>
        <w:numPr>
          <w:ilvl w:val="0"/>
          <w:numId w:val="1"/>
        </w:numPr>
        <w:spacing w:line="360" w:lineRule="auto"/>
      </w:pPr>
      <w:bookmarkStart w:id="12" w:name="_Toc159691682"/>
      <w:r>
        <w:t>Action Plan &amp; Next steps</w:t>
      </w:r>
      <w:bookmarkEnd w:id="12"/>
    </w:p>
    <w:p w14:paraId="70377D98" w14:textId="735A9775" w:rsidR="00E13B10" w:rsidRPr="00E13B10" w:rsidRDefault="00E13B10" w:rsidP="00E13B10">
      <w:pPr>
        <w:spacing w:line="360" w:lineRule="auto"/>
      </w:pPr>
      <w:r w:rsidRPr="00E13B10">
        <w:t xml:space="preserve">The next steps involve finalizing the AI prototype, ensuring it meets the required specifications for accuracy and user experience. Once the prototype is ready, we will initiate partnerships for pilot testing, targeting healthcare facilities and mental health professionals to integrate our solution into real-world settings. This phase will provide invaluable feedback for further </w:t>
      </w:r>
      <w:r w:rsidRPr="00E13B10">
        <w:lastRenderedPageBreak/>
        <w:t>refinement. Concurrently, we will develop a detailed plan for clinical trials, including participant recruitment, data collection methodologies, and outcome measures. Securing necessary funding for these trials is a critical step. Additionally, we will focus on strengthening our data privacy measures and ensuring regulatory compliance, particularly in areas concerning patient data and AI ethics. This phase also includes ramping up our marketing and communication strategies to increase awareness and interest in our solution. These steps are instrumental in transitioning from development to practical application, setting the foundation for a successful launch and wide-scale adoption of the AI system in mental health care.</w:t>
      </w:r>
    </w:p>
    <w:p w14:paraId="5D0BB472" w14:textId="77777777" w:rsidR="00E13B10" w:rsidRPr="00E13B10" w:rsidRDefault="00E13B10" w:rsidP="00E13B10">
      <w:pPr>
        <w:spacing w:line="360" w:lineRule="auto"/>
      </w:pPr>
    </w:p>
    <w:p w14:paraId="205ECCB8" w14:textId="77777777" w:rsidR="00D41536" w:rsidRPr="00D41536" w:rsidRDefault="00D41536" w:rsidP="00E13B10">
      <w:pPr>
        <w:spacing w:line="360" w:lineRule="auto"/>
      </w:pPr>
    </w:p>
    <w:p w14:paraId="53244969" w14:textId="77777777" w:rsidR="00EF04EF" w:rsidRDefault="00EF04EF" w:rsidP="00EF04EF"/>
    <w:p w14:paraId="6833BC2A" w14:textId="77777777" w:rsidR="00EF287A" w:rsidRDefault="00EF287A" w:rsidP="00EF04EF"/>
    <w:p w14:paraId="14122287" w14:textId="77777777" w:rsidR="00EF287A" w:rsidRDefault="00EF287A" w:rsidP="00EF04EF"/>
    <w:p w14:paraId="5B8B75F4" w14:textId="77777777" w:rsidR="00EF287A" w:rsidRDefault="00EF287A" w:rsidP="00EF04EF"/>
    <w:p w14:paraId="7612B84C" w14:textId="77777777" w:rsidR="00EF287A" w:rsidRDefault="00EF287A" w:rsidP="00EF04EF"/>
    <w:p w14:paraId="5DA98A50" w14:textId="23EE6CC2" w:rsidR="00EF287A" w:rsidRDefault="00EF287A" w:rsidP="00EF287A">
      <w:pPr>
        <w:pStyle w:val="Heading1"/>
        <w:spacing w:line="360" w:lineRule="auto"/>
      </w:pPr>
      <w:bookmarkStart w:id="13" w:name="_Toc159691683"/>
      <w:r>
        <w:t>References</w:t>
      </w:r>
      <w:bookmarkEnd w:id="13"/>
    </w:p>
    <w:p w14:paraId="04398265" w14:textId="4F4A7D87" w:rsidR="00EF287A" w:rsidRDefault="00EF287A" w:rsidP="00EF287A">
      <w:pPr>
        <w:pStyle w:val="NormalWeb"/>
        <w:spacing w:before="0" w:beforeAutospacing="0" w:after="0" w:afterAutospacing="0" w:line="480" w:lineRule="auto"/>
        <w:ind w:left="720" w:hanging="720"/>
      </w:pPr>
      <w:r>
        <w:t xml:space="preserve">Abrams, Z. (n.d.). </w:t>
      </w:r>
      <w:r>
        <w:rPr>
          <w:i/>
          <w:iCs/>
        </w:rPr>
        <w:t>The promise and challenges of AI</w:t>
      </w:r>
      <w:r>
        <w:t xml:space="preserve">. https://www.apa.org. </w:t>
      </w:r>
      <w:hyperlink r:id="rId7" w:history="1">
        <w:r w:rsidRPr="00EF287A">
          <w:rPr>
            <w:rStyle w:val="Hyperlink"/>
            <w:rFonts w:eastAsiaTheme="majorEastAsia"/>
          </w:rPr>
          <w:t>https://www.apa.org/monitor/2021/11/cover-artificial-intelligence</w:t>
        </w:r>
      </w:hyperlink>
    </w:p>
    <w:p w14:paraId="2D4C0664" w14:textId="154B0B9B" w:rsidR="00EF287A" w:rsidRDefault="00EF287A" w:rsidP="00EF287A">
      <w:pPr>
        <w:pStyle w:val="NormalWeb"/>
        <w:spacing w:before="0" w:beforeAutospacing="0" w:after="0" w:afterAutospacing="0" w:line="480" w:lineRule="auto"/>
        <w:ind w:left="720" w:hanging="720"/>
      </w:pPr>
      <w:r>
        <w:rPr>
          <w:i/>
          <w:iCs/>
        </w:rPr>
        <w:t>Clinical applications of AI in mental health care</w:t>
      </w:r>
      <w:r>
        <w:t xml:space="preserve">. (2023, December 19). Nature. </w:t>
      </w:r>
      <w:hyperlink r:id="rId8" w:history="1">
        <w:r w:rsidRPr="00EF287A">
          <w:rPr>
            <w:rStyle w:val="Hyperlink"/>
            <w:rFonts w:eastAsiaTheme="majorEastAsia"/>
          </w:rPr>
          <w:t>https://www.nature.com/collections/ifgbdfgbcj</w:t>
        </w:r>
      </w:hyperlink>
    </w:p>
    <w:p w14:paraId="3EAD02E8" w14:textId="22DAC1BD" w:rsidR="00EF287A" w:rsidRDefault="00EF287A" w:rsidP="00EF287A">
      <w:pPr>
        <w:pStyle w:val="NormalWeb"/>
        <w:spacing w:before="0" w:beforeAutospacing="0" w:after="0" w:afterAutospacing="0" w:line="480" w:lineRule="auto"/>
        <w:ind w:left="720" w:hanging="720"/>
      </w:pPr>
      <w:proofErr w:type="spellStart"/>
      <w:r>
        <w:t>Nilsén</w:t>
      </w:r>
      <w:proofErr w:type="spellEnd"/>
      <w:r>
        <w:t xml:space="preserve">, P., Svedberg, P., Nygren, J., </w:t>
      </w:r>
      <w:proofErr w:type="spellStart"/>
      <w:r>
        <w:t>Frideros</w:t>
      </w:r>
      <w:proofErr w:type="spellEnd"/>
      <w:r>
        <w:t xml:space="preserve">, M., Johansson, J., &amp; </w:t>
      </w:r>
      <w:proofErr w:type="spellStart"/>
      <w:r>
        <w:t>Schueller</w:t>
      </w:r>
      <w:proofErr w:type="spellEnd"/>
      <w:r>
        <w:t xml:space="preserve">, S. M. (2022). Accelerating the impact of artificial intelligence in mental healthcare through implementation science. </w:t>
      </w:r>
      <w:r>
        <w:rPr>
          <w:i/>
          <w:iCs/>
        </w:rPr>
        <w:t>Implementation Research and Practice</w:t>
      </w:r>
      <w:r>
        <w:t xml:space="preserve">, </w:t>
      </w:r>
      <w:r>
        <w:rPr>
          <w:i/>
          <w:iCs/>
        </w:rPr>
        <w:t>3</w:t>
      </w:r>
      <w:r>
        <w:t xml:space="preserve">, 263348952211120. </w:t>
      </w:r>
      <w:hyperlink r:id="rId9" w:history="1">
        <w:r w:rsidRPr="00EF287A">
          <w:rPr>
            <w:rStyle w:val="Hyperlink"/>
            <w:rFonts w:eastAsiaTheme="majorEastAsia"/>
          </w:rPr>
          <w:t>https://doi.org/10.1177/26334895221112033</w:t>
        </w:r>
      </w:hyperlink>
    </w:p>
    <w:p w14:paraId="0E554205" w14:textId="4D4C847B" w:rsidR="00EF287A" w:rsidRDefault="00EF287A" w:rsidP="00EF287A">
      <w:pPr>
        <w:pStyle w:val="NormalWeb"/>
        <w:spacing w:before="0" w:beforeAutospacing="0" w:after="0" w:afterAutospacing="0" w:line="480" w:lineRule="auto"/>
        <w:ind w:left="720" w:hanging="720"/>
      </w:pPr>
      <w:r>
        <w:rPr>
          <w:i/>
          <w:iCs/>
        </w:rPr>
        <w:t>Personality disorders</w:t>
      </w:r>
      <w:r>
        <w:t xml:space="preserve">. (2019, August 14). Johns Hopkins Medicine. </w:t>
      </w:r>
      <w:hyperlink r:id="rId10" w:history="1">
        <w:r w:rsidRPr="00EF287A">
          <w:rPr>
            <w:rStyle w:val="Hyperlink"/>
            <w:rFonts w:eastAsiaTheme="majorEastAsia"/>
          </w:rPr>
          <w:t>https://www.hopkinsmedicine.org/health/conditions-and-diseases/personality-disorders</w:t>
        </w:r>
      </w:hyperlink>
    </w:p>
    <w:p w14:paraId="77D27515" w14:textId="301AE26E" w:rsidR="00EF287A" w:rsidRDefault="00EF287A" w:rsidP="00EF287A">
      <w:pPr>
        <w:pStyle w:val="NormalWeb"/>
        <w:spacing w:before="0" w:beforeAutospacing="0" w:after="0" w:afterAutospacing="0" w:line="480" w:lineRule="auto"/>
        <w:ind w:left="720" w:hanging="720"/>
        <w:rPr>
          <w:rStyle w:val="url"/>
          <w:rFonts w:eastAsiaTheme="majorEastAsia"/>
        </w:rPr>
      </w:pPr>
      <w:r>
        <w:lastRenderedPageBreak/>
        <w:t xml:space="preserve">World Health Organization: WHO. (2023, February 6). Artificial intelligence in mental health research: new WHO study on applications and challenges. </w:t>
      </w:r>
      <w:r>
        <w:rPr>
          <w:i/>
          <w:iCs/>
        </w:rPr>
        <w:t>World Health Organisation</w:t>
      </w:r>
      <w:r>
        <w:t xml:space="preserve">. </w:t>
      </w:r>
      <w:hyperlink r:id="rId11" w:anchor=":~:text=Using%20artificial%20intelligence%20(AI)%20in,viable%20in%20the%20real%20world." w:history="1">
        <w:r w:rsidRPr="00EF287A">
          <w:rPr>
            <w:rStyle w:val="Hyperlink"/>
            <w:rFonts w:eastAsiaTheme="majorEastAsia"/>
          </w:rPr>
          <w:t>https://www.who.int/europe/news/item/06-02-2023-artificial-intelligence-in-mental-health-research--new-who-study-on-applications-and-challenges#:~:text=Using%20artificial%20intelligence%20(AI)%20in,viable%20in%20the%20real%20world.</w:t>
        </w:r>
      </w:hyperlink>
    </w:p>
    <w:p w14:paraId="36F9CEF6" w14:textId="31D5C33B" w:rsidR="00EF287A" w:rsidRDefault="00EF287A" w:rsidP="00EF287A">
      <w:pPr>
        <w:pStyle w:val="NormalWeb"/>
        <w:spacing w:before="0" w:beforeAutospacing="0" w:after="0" w:afterAutospacing="0" w:line="480" w:lineRule="auto"/>
        <w:ind w:left="720" w:hanging="720"/>
      </w:pPr>
      <w:r>
        <w:rPr>
          <w:i/>
          <w:iCs/>
        </w:rPr>
        <w:t>DSM</w:t>
      </w:r>
      <w:r>
        <w:t xml:space="preserve">. (n.d.). </w:t>
      </w:r>
      <w:hyperlink r:id="rId12" w:history="1">
        <w:r w:rsidRPr="00EF287A">
          <w:rPr>
            <w:rStyle w:val="Hyperlink"/>
            <w:rFonts w:eastAsiaTheme="majorEastAsia"/>
          </w:rPr>
          <w:t>https://www.psychiatry.org/psychiatrists/practice/dsm</w:t>
        </w:r>
      </w:hyperlink>
    </w:p>
    <w:p w14:paraId="07256E2A" w14:textId="77777777" w:rsidR="00EF287A" w:rsidRDefault="00EF287A" w:rsidP="00EF287A">
      <w:pPr>
        <w:pStyle w:val="NormalWeb"/>
        <w:spacing w:before="0" w:beforeAutospacing="0" w:after="0" w:afterAutospacing="0" w:line="480" w:lineRule="auto"/>
        <w:ind w:left="720" w:hanging="720"/>
      </w:pPr>
    </w:p>
    <w:p w14:paraId="0202A056" w14:textId="77777777" w:rsidR="00EF287A" w:rsidRPr="00EF287A" w:rsidRDefault="00EF287A" w:rsidP="00EF287A"/>
    <w:p w14:paraId="17048852" w14:textId="77777777" w:rsidR="00EF287A" w:rsidRPr="00EF287A" w:rsidRDefault="00EF287A" w:rsidP="00EF287A"/>
    <w:sectPr w:rsidR="00EF287A" w:rsidRPr="00EF28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E097C"/>
    <w:multiLevelType w:val="multilevel"/>
    <w:tmpl w:val="4150256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1EA3548"/>
    <w:multiLevelType w:val="hybridMultilevel"/>
    <w:tmpl w:val="15DAC45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 w15:restartNumberingAfterBreak="0">
    <w:nsid w:val="6B305494"/>
    <w:multiLevelType w:val="multilevel"/>
    <w:tmpl w:val="42645CE6"/>
    <w:lvl w:ilvl="0">
      <w:start w:val="1"/>
      <w:numFmt w:val="bullet"/>
      <w:lvlText w:val=""/>
      <w:lvlJc w:val="left"/>
      <w:pPr>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BE422D9"/>
    <w:multiLevelType w:val="multilevel"/>
    <w:tmpl w:val="B108F1CE"/>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8349207">
    <w:abstractNumId w:val="0"/>
  </w:num>
  <w:num w:numId="2" w16cid:durableId="376399048">
    <w:abstractNumId w:val="1"/>
  </w:num>
  <w:num w:numId="3" w16cid:durableId="633365789">
    <w:abstractNumId w:val="3"/>
  </w:num>
  <w:num w:numId="4" w16cid:durableId="8791287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FEC"/>
    <w:rsid w:val="001006F8"/>
    <w:rsid w:val="001809AC"/>
    <w:rsid w:val="00227255"/>
    <w:rsid w:val="002A161C"/>
    <w:rsid w:val="00340C05"/>
    <w:rsid w:val="00557B3F"/>
    <w:rsid w:val="00646FEC"/>
    <w:rsid w:val="008867B3"/>
    <w:rsid w:val="00BF6796"/>
    <w:rsid w:val="00C56756"/>
    <w:rsid w:val="00D41536"/>
    <w:rsid w:val="00E13B10"/>
    <w:rsid w:val="00EF04EF"/>
    <w:rsid w:val="00EF28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62B51AE"/>
  <w15:chartTrackingRefBased/>
  <w15:docId w15:val="{3D211E73-B879-D74D-8E53-835A0411E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6FE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6FE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46FE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6FE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46FE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46FEC"/>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2A161C"/>
    <w:pPr>
      <w:ind w:left="720"/>
      <w:contextualSpacing/>
    </w:pPr>
  </w:style>
  <w:style w:type="paragraph" w:styleId="NormalWeb">
    <w:name w:val="Normal (Web)"/>
    <w:basedOn w:val="Normal"/>
    <w:uiPriority w:val="99"/>
    <w:semiHidden/>
    <w:unhideWhenUsed/>
    <w:rsid w:val="00EF287A"/>
    <w:pPr>
      <w:spacing w:before="100" w:beforeAutospacing="1" w:after="100" w:afterAutospacing="1"/>
    </w:pPr>
    <w:rPr>
      <w:rFonts w:ascii="Times New Roman" w:eastAsia="Times New Roman" w:hAnsi="Times New Roman" w:cs="Times New Roman"/>
      <w:kern w:val="0"/>
      <w14:ligatures w14:val="none"/>
    </w:rPr>
  </w:style>
  <w:style w:type="character" w:customStyle="1" w:styleId="url">
    <w:name w:val="url"/>
    <w:basedOn w:val="DefaultParagraphFont"/>
    <w:rsid w:val="00EF287A"/>
  </w:style>
  <w:style w:type="character" w:styleId="Hyperlink">
    <w:name w:val="Hyperlink"/>
    <w:basedOn w:val="DefaultParagraphFont"/>
    <w:uiPriority w:val="99"/>
    <w:unhideWhenUsed/>
    <w:rsid w:val="00EF287A"/>
    <w:rPr>
      <w:color w:val="0563C1" w:themeColor="hyperlink"/>
      <w:u w:val="single"/>
    </w:rPr>
  </w:style>
  <w:style w:type="character" w:styleId="UnresolvedMention">
    <w:name w:val="Unresolved Mention"/>
    <w:basedOn w:val="DefaultParagraphFont"/>
    <w:uiPriority w:val="99"/>
    <w:semiHidden/>
    <w:unhideWhenUsed/>
    <w:rsid w:val="00EF287A"/>
    <w:rPr>
      <w:color w:val="605E5C"/>
      <w:shd w:val="clear" w:color="auto" w:fill="E1DFDD"/>
    </w:rPr>
  </w:style>
  <w:style w:type="paragraph" w:styleId="TOCHeading">
    <w:name w:val="TOC Heading"/>
    <w:basedOn w:val="Heading1"/>
    <w:next w:val="Normal"/>
    <w:uiPriority w:val="39"/>
    <w:unhideWhenUsed/>
    <w:qFormat/>
    <w:rsid w:val="00557B3F"/>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557B3F"/>
    <w:pPr>
      <w:spacing w:before="120"/>
    </w:pPr>
    <w:rPr>
      <w:rFonts w:cstheme="minorHAnsi"/>
      <w:b/>
      <w:bCs/>
      <w:i/>
      <w:iCs/>
    </w:rPr>
  </w:style>
  <w:style w:type="paragraph" w:styleId="TOC2">
    <w:name w:val="toc 2"/>
    <w:basedOn w:val="Normal"/>
    <w:next w:val="Normal"/>
    <w:autoRedefine/>
    <w:uiPriority w:val="39"/>
    <w:unhideWhenUsed/>
    <w:rsid w:val="00557B3F"/>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557B3F"/>
    <w:pPr>
      <w:ind w:left="480"/>
    </w:pPr>
    <w:rPr>
      <w:rFonts w:cstheme="minorHAnsi"/>
      <w:sz w:val="20"/>
      <w:szCs w:val="20"/>
    </w:rPr>
  </w:style>
  <w:style w:type="paragraph" w:styleId="TOC4">
    <w:name w:val="toc 4"/>
    <w:basedOn w:val="Normal"/>
    <w:next w:val="Normal"/>
    <w:autoRedefine/>
    <w:uiPriority w:val="39"/>
    <w:semiHidden/>
    <w:unhideWhenUsed/>
    <w:rsid w:val="00557B3F"/>
    <w:pPr>
      <w:ind w:left="720"/>
    </w:pPr>
    <w:rPr>
      <w:rFonts w:cstheme="minorHAnsi"/>
      <w:sz w:val="20"/>
      <w:szCs w:val="20"/>
    </w:rPr>
  </w:style>
  <w:style w:type="paragraph" w:styleId="TOC5">
    <w:name w:val="toc 5"/>
    <w:basedOn w:val="Normal"/>
    <w:next w:val="Normal"/>
    <w:autoRedefine/>
    <w:uiPriority w:val="39"/>
    <w:semiHidden/>
    <w:unhideWhenUsed/>
    <w:rsid w:val="00557B3F"/>
    <w:pPr>
      <w:ind w:left="960"/>
    </w:pPr>
    <w:rPr>
      <w:rFonts w:cstheme="minorHAnsi"/>
      <w:sz w:val="20"/>
      <w:szCs w:val="20"/>
    </w:rPr>
  </w:style>
  <w:style w:type="paragraph" w:styleId="TOC6">
    <w:name w:val="toc 6"/>
    <w:basedOn w:val="Normal"/>
    <w:next w:val="Normal"/>
    <w:autoRedefine/>
    <w:uiPriority w:val="39"/>
    <w:semiHidden/>
    <w:unhideWhenUsed/>
    <w:rsid w:val="00557B3F"/>
    <w:pPr>
      <w:ind w:left="1200"/>
    </w:pPr>
    <w:rPr>
      <w:rFonts w:cstheme="minorHAnsi"/>
      <w:sz w:val="20"/>
      <w:szCs w:val="20"/>
    </w:rPr>
  </w:style>
  <w:style w:type="paragraph" w:styleId="TOC7">
    <w:name w:val="toc 7"/>
    <w:basedOn w:val="Normal"/>
    <w:next w:val="Normal"/>
    <w:autoRedefine/>
    <w:uiPriority w:val="39"/>
    <w:semiHidden/>
    <w:unhideWhenUsed/>
    <w:rsid w:val="00557B3F"/>
    <w:pPr>
      <w:ind w:left="1440"/>
    </w:pPr>
    <w:rPr>
      <w:rFonts w:cstheme="minorHAnsi"/>
      <w:sz w:val="20"/>
      <w:szCs w:val="20"/>
    </w:rPr>
  </w:style>
  <w:style w:type="paragraph" w:styleId="TOC8">
    <w:name w:val="toc 8"/>
    <w:basedOn w:val="Normal"/>
    <w:next w:val="Normal"/>
    <w:autoRedefine/>
    <w:uiPriority w:val="39"/>
    <w:semiHidden/>
    <w:unhideWhenUsed/>
    <w:rsid w:val="00557B3F"/>
    <w:pPr>
      <w:ind w:left="1680"/>
    </w:pPr>
    <w:rPr>
      <w:rFonts w:cstheme="minorHAnsi"/>
      <w:sz w:val="20"/>
      <w:szCs w:val="20"/>
    </w:rPr>
  </w:style>
  <w:style w:type="paragraph" w:styleId="TOC9">
    <w:name w:val="toc 9"/>
    <w:basedOn w:val="Normal"/>
    <w:next w:val="Normal"/>
    <w:autoRedefine/>
    <w:uiPriority w:val="39"/>
    <w:semiHidden/>
    <w:unhideWhenUsed/>
    <w:rsid w:val="00557B3F"/>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813856">
      <w:bodyDiv w:val="1"/>
      <w:marLeft w:val="0"/>
      <w:marRight w:val="0"/>
      <w:marTop w:val="0"/>
      <w:marBottom w:val="0"/>
      <w:divBdr>
        <w:top w:val="none" w:sz="0" w:space="0" w:color="auto"/>
        <w:left w:val="none" w:sz="0" w:space="0" w:color="auto"/>
        <w:bottom w:val="none" w:sz="0" w:space="0" w:color="auto"/>
        <w:right w:val="none" w:sz="0" w:space="0" w:color="auto"/>
      </w:divBdr>
    </w:div>
    <w:div w:id="273563791">
      <w:bodyDiv w:val="1"/>
      <w:marLeft w:val="0"/>
      <w:marRight w:val="0"/>
      <w:marTop w:val="0"/>
      <w:marBottom w:val="0"/>
      <w:divBdr>
        <w:top w:val="none" w:sz="0" w:space="0" w:color="auto"/>
        <w:left w:val="none" w:sz="0" w:space="0" w:color="auto"/>
        <w:bottom w:val="none" w:sz="0" w:space="0" w:color="auto"/>
        <w:right w:val="none" w:sz="0" w:space="0" w:color="auto"/>
      </w:divBdr>
      <w:divsChild>
        <w:div w:id="851262859">
          <w:marLeft w:val="0"/>
          <w:marRight w:val="0"/>
          <w:marTop w:val="0"/>
          <w:marBottom w:val="0"/>
          <w:divBdr>
            <w:top w:val="none" w:sz="0" w:space="0" w:color="auto"/>
            <w:left w:val="none" w:sz="0" w:space="0" w:color="auto"/>
            <w:bottom w:val="none" w:sz="0" w:space="0" w:color="auto"/>
            <w:right w:val="none" w:sz="0" w:space="0" w:color="auto"/>
          </w:divBdr>
          <w:divsChild>
            <w:div w:id="401756043">
              <w:marLeft w:val="0"/>
              <w:marRight w:val="0"/>
              <w:marTop w:val="0"/>
              <w:marBottom w:val="0"/>
              <w:divBdr>
                <w:top w:val="none" w:sz="0" w:space="0" w:color="auto"/>
                <w:left w:val="none" w:sz="0" w:space="0" w:color="auto"/>
                <w:bottom w:val="none" w:sz="0" w:space="0" w:color="auto"/>
                <w:right w:val="none" w:sz="0" w:space="0" w:color="auto"/>
              </w:divBdr>
              <w:divsChild>
                <w:div w:id="40862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975986">
      <w:bodyDiv w:val="1"/>
      <w:marLeft w:val="0"/>
      <w:marRight w:val="0"/>
      <w:marTop w:val="0"/>
      <w:marBottom w:val="0"/>
      <w:divBdr>
        <w:top w:val="none" w:sz="0" w:space="0" w:color="auto"/>
        <w:left w:val="none" w:sz="0" w:space="0" w:color="auto"/>
        <w:bottom w:val="none" w:sz="0" w:space="0" w:color="auto"/>
        <w:right w:val="none" w:sz="0" w:space="0" w:color="auto"/>
      </w:divBdr>
    </w:div>
    <w:div w:id="446967216">
      <w:bodyDiv w:val="1"/>
      <w:marLeft w:val="0"/>
      <w:marRight w:val="0"/>
      <w:marTop w:val="0"/>
      <w:marBottom w:val="0"/>
      <w:divBdr>
        <w:top w:val="none" w:sz="0" w:space="0" w:color="auto"/>
        <w:left w:val="none" w:sz="0" w:space="0" w:color="auto"/>
        <w:bottom w:val="none" w:sz="0" w:space="0" w:color="auto"/>
        <w:right w:val="none" w:sz="0" w:space="0" w:color="auto"/>
      </w:divBdr>
      <w:divsChild>
        <w:div w:id="1324777465">
          <w:marLeft w:val="0"/>
          <w:marRight w:val="0"/>
          <w:marTop w:val="0"/>
          <w:marBottom w:val="0"/>
          <w:divBdr>
            <w:top w:val="none" w:sz="0" w:space="0" w:color="auto"/>
            <w:left w:val="none" w:sz="0" w:space="0" w:color="auto"/>
            <w:bottom w:val="none" w:sz="0" w:space="0" w:color="auto"/>
            <w:right w:val="none" w:sz="0" w:space="0" w:color="auto"/>
          </w:divBdr>
          <w:divsChild>
            <w:div w:id="669522864">
              <w:marLeft w:val="0"/>
              <w:marRight w:val="0"/>
              <w:marTop w:val="0"/>
              <w:marBottom w:val="0"/>
              <w:divBdr>
                <w:top w:val="none" w:sz="0" w:space="0" w:color="auto"/>
                <w:left w:val="none" w:sz="0" w:space="0" w:color="auto"/>
                <w:bottom w:val="none" w:sz="0" w:space="0" w:color="auto"/>
                <w:right w:val="none" w:sz="0" w:space="0" w:color="auto"/>
              </w:divBdr>
              <w:divsChild>
                <w:div w:id="116034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717752">
      <w:bodyDiv w:val="1"/>
      <w:marLeft w:val="0"/>
      <w:marRight w:val="0"/>
      <w:marTop w:val="0"/>
      <w:marBottom w:val="0"/>
      <w:divBdr>
        <w:top w:val="none" w:sz="0" w:space="0" w:color="auto"/>
        <w:left w:val="none" w:sz="0" w:space="0" w:color="auto"/>
        <w:bottom w:val="none" w:sz="0" w:space="0" w:color="auto"/>
        <w:right w:val="none" w:sz="0" w:space="0" w:color="auto"/>
      </w:divBdr>
      <w:divsChild>
        <w:div w:id="2074617272">
          <w:marLeft w:val="-720"/>
          <w:marRight w:val="0"/>
          <w:marTop w:val="0"/>
          <w:marBottom w:val="0"/>
          <w:divBdr>
            <w:top w:val="none" w:sz="0" w:space="0" w:color="auto"/>
            <w:left w:val="none" w:sz="0" w:space="0" w:color="auto"/>
            <w:bottom w:val="none" w:sz="0" w:space="0" w:color="auto"/>
            <w:right w:val="none" w:sz="0" w:space="0" w:color="auto"/>
          </w:divBdr>
        </w:div>
      </w:divsChild>
    </w:div>
    <w:div w:id="657271502">
      <w:bodyDiv w:val="1"/>
      <w:marLeft w:val="0"/>
      <w:marRight w:val="0"/>
      <w:marTop w:val="0"/>
      <w:marBottom w:val="0"/>
      <w:divBdr>
        <w:top w:val="none" w:sz="0" w:space="0" w:color="auto"/>
        <w:left w:val="none" w:sz="0" w:space="0" w:color="auto"/>
        <w:bottom w:val="none" w:sz="0" w:space="0" w:color="auto"/>
        <w:right w:val="none" w:sz="0" w:space="0" w:color="auto"/>
      </w:divBdr>
    </w:div>
    <w:div w:id="1283804117">
      <w:bodyDiv w:val="1"/>
      <w:marLeft w:val="0"/>
      <w:marRight w:val="0"/>
      <w:marTop w:val="0"/>
      <w:marBottom w:val="0"/>
      <w:divBdr>
        <w:top w:val="none" w:sz="0" w:space="0" w:color="auto"/>
        <w:left w:val="none" w:sz="0" w:space="0" w:color="auto"/>
        <w:bottom w:val="none" w:sz="0" w:space="0" w:color="auto"/>
        <w:right w:val="none" w:sz="0" w:space="0" w:color="auto"/>
      </w:divBdr>
    </w:div>
    <w:div w:id="1378507554">
      <w:bodyDiv w:val="1"/>
      <w:marLeft w:val="0"/>
      <w:marRight w:val="0"/>
      <w:marTop w:val="0"/>
      <w:marBottom w:val="0"/>
      <w:divBdr>
        <w:top w:val="none" w:sz="0" w:space="0" w:color="auto"/>
        <w:left w:val="none" w:sz="0" w:space="0" w:color="auto"/>
        <w:bottom w:val="none" w:sz="0" w:space="0" w:color="auto"/>
        <w:right w:val="none" w:sz="0" w:space="0" w:color="auto"/>
      </w:divBdr>
    </w:div>
    <w:div w:id="1386637709">
      <w:bodyDiv w:val="1"/>
      <w:marLeft w:val="0"/>
      <w:marRight w:val="0"/>
      <w:marTop w:val="0"/>
      <w:marBottom w:val="0"/>
      <w:divBdr>
        <w:top w:val="none" w:sz="0" w:space="0" w:color="auto"/>
        <w:left w:val="none" w:sz="0" w:space="0" w:color="auto"/>
        <w:bottom w:val="none" w:sz="0" w:space="0" w:color="auto"/>
        <w:right w:val="none" w:sz="0" w:space="0" w:color="auto"/>
      </w:divBdr>
      <w:divsChild>
        <w:div w:id="1729836775">
          <w:marLeft w:val="0"/>
          <w:marRight w:val="0"/>
          <w:marTop w:val="0"/>
          <w:marBottom w:val="0"/>
          <w:divBdr>
            <w:top w:val="none" w:sz="0" w:space="0" w:color="auto"/>
            <w:left w:val="none" w:sz="0" w:space="0" w:color="auto"/>
            <w:bottom w:val="none" w:sz="0" w:space="0" w:color="auto"/>
            <w:right w:val="none" w:sz="0" w:space="0" w:color="auto"/>
          </w:divBdr>
          <w:divsChild>
            <w:div w:id="121928478">
              <w:marLeft w:val="0"/>
              <w:marRight w:val="0"/>
              <w:marTop w:val="0"/>
              <w:marBottom w:val="0"/>
              <w:divBdr>
                <w:top w:val="none" w:sz="0" w:space="0" w:color="auto"/>
                <w:left w:val="none" w:sz="0" w:space="0" w:color="auto"/>
                <w:bottom w:val="none" w:sz="0" w:space="0" w:color="auto"/>
                <w:right w:val="none" w:sz="0" w:space="0" w:color="auto"/>
              </w:divBdr>
              <w:divsChild>
                <w:div w:id="83245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903959">
      <w:bodyDiv w:val="1"/>
      <w:marLeft w:val="0"/>
      <w:marRight w:val="0"/>
      <w:marTop w:val="0"/>
      <w:marBottom w:val="0"/>
      <w:divBdr>
        <w:top w:val="none" w:sz="0" w:space="0" w:color="auto"/>
        <w:left w:val="none" w:sz="0" w:space="0" w:color="auto"/>
        <w:bottom w:val="none" w:sz="0" w:space="0" w:color="auto"/>
        <w:right w:val="none" w:sz="0" w:space="0" w:color="auto"/>
      </w:divBdr>
    </w:div>
    <w:div w:id="1706177736">
      <w:bodyDiv w:val="1"/>
      <w:marLeft w:val="0"/>
      <w:marRight w:val="0"/>
      <w:marTop w:val="0"/>
      <w:marBottom w:val="0"/>
      <w:divBdr>
        <w:top w:val="none" w:sz="0" w:space="0" w:color="auto"/>
        <w:left w:val="none" w:sz="0" w:space="0" w:color="auto"/>
        <w:bottom w:val="none" w:sz="0" w:space="0" w:color="auto"/>
        <w:right w:val="none" w:sz="0" w:space="0" w:color="auto"/>
      </w:divBdr>
      <w:divsChild>
        <w:div w:id="433985967">
          <w:marLeft w:val="0"/>
          <w:marRight w:val="0"/>
          <w:marTop w:val="0"/>
          <w:marBottom w:val="0"/>
          <w:divBdr>
            <w:top w:val="none" w:sz="0" w:space="0" w:color="auto"/>
            <w:left w:val="none" w:sz="0" w:space="0" w:color="auto"/>
            <w:bottom w:val="none" w:sz="0" w:space="0" w:color="auto"/>
            <w:right w:val="none" w:sz="0" w:space="0" w:color="auto"/>
          </w:divBdr>
          <w:divsChild>
            <w:div w:id="762918456">
              <w:marLeft w:val="0"/>
              <w:marRight w:val="0"/>
              <w:marTop w:val="0"/>
              <w:marBottom w:val="0"/>
              <w:divBdr>
                <w:top w:val="none" w:sz="0" w:space="0" w:color="auto"/>
                <w:left w:val="none" w:sz="0" w:space="0" w:color="auto"/>
                <w:bottom w:val="none" w:sz="0" w:space="0" w:color="auto"/>
                <w:right w:val="none" w:sz="0" w:space="0" w:color="auto"/>
              </w:divBdr>
              <w:divsChild>
                <w:div w:id="120155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010031">
      <w:bodyDiv w:val="1"/>
      <w:marLeft w:val="0"/>
      <w:marRight w:val="0"/>
      <w:marTop w:val="0"/>
      <w:marBottom w:val="0"/>
      <w:divBdr>
        <w:top w:val="none" w:sz="0" w:space="0" w:color="auto"/>
        <w:left w:val="none" w:sz="0" w:space="0" w:color="auto"/>
        <w:bottom w:val="none" w:sz="0" w:space="0" w:color="auto"/>
        <w:right w:val="none" w:sz="0" w:space="0" w:color="auto"/>
      </w:divBdr>
    </w:div>
    <w:div w:id="1951274460">
      <w:bodyDiv w:val="1"/>
      <w:marLeft w:val="0"/>
      <w:marRight w:val="0"/>
      <w:marTop w:val="0"/>
      <w:marBottom w:val="0"/>
      <w:divBdr>
        <w:top w:val="none" w:sz="0" w:space="0" w:color="auto"/>
        <w:left w:val="none" w:sz="0" w:space="0" w:color="auto"/>
        <w:bottom w:val="none" w:sz="0" w:space="0" w:color="auto"/>
        <w:right w:val="none" w:sz="0" w:space="0" w:color="auto"/>
      </w:divBdr>
      <w:divsChild>
        <w:div w:id="32868051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collections/ifgbdfgbcj"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apa.org/monitor/2021/11/cover-artificial-intelligence" TargetMode="External"/><Relationship Id="rId12" Type="http://schemas.openxmlformats.org/officeDocument/2006/relationships/hyperlink" Target="https://www.psychiatry.org/psychiatrists/practice/ds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who.int/europe/news/item/06-02-2023-artificial-intelligence-in-mental-health-research--new-who-study-on-applications-and-challenges" TargetMode="External"/><Relationship Id="rId5" Type="http://schemas.openxmlformats.org/officeDocument/2006/relationships/webSettings" Target="webSettings.xml"/><Relationship Id="rId10" Type="http://schemas.openxmlformats.org/officeDocument/2006/relationships/hyperlink" Target="https://www.hopkinsmedicine.org/health/conditions-and-diseases/personality-disorders" TargetMode="External"/><Relationship Id="rId4" Type="http://schemas.openxmlformats.org/officeDocument/2006/relationships/settings" Target="settings.xml"/><Relationship Id="rId9" Type="http://schemas.openxmlformats.org/officeDocument/2006/relationships/hyperlink" Target="https://doi.org/10.1177/26334895221112033"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EAC656-1340-CA44-BF30-3FE70B235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13</Pages>
  <Words>3654</Words>
  <Characters>20831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 Ram Jupudi [Student]</dc:creator>
  <cp:keywords/>
  <dc:description/>
  <cp:lastModifiedBy>Raghu Ram Jupudi [Student]</cp:lastModifiedBy>
  <cp:revision>1</cp:revision>
  <dcterms:created xsi:type="dcterms:W3CDTF">2024-02-24T20:31:00Z</dcterms:created>
  <dcterms:modified xsi:type="dcterms:W3CDTF">2024-02-24T23:28:00Z</dcterms:modified>
</cp:coreProperties>
</file>