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4372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5F62F7A" w14:textId="77777777" w:rsidR="00655CD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088249A" w14:textId="77777777" w:rsidR="00655CDD" w:rsidRDefault="00655CD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55CDD" w14:paraId="76481096" w14:textId="77777777">
        <w:trPr>
          <w:jc w:val="center"/>
        </w:trPr>
        <w:tc>
          <w:tcPr>
            <w:tcW w:w="4508" w:type="dxa"/>
          </w:tcPr>
          <w:p w14:paraId="51F0F426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3D3253B" w14:textId="77777777" w:rsidR="00655CDD" w:rsidRDefault="004217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655CDD" w14:paraId="7DBA66DA" w14:textId="77777777">
        <w:trPr>
          <w:jc w:val="center"/>
        </w:trPr>
        <w:tc>
          <w:tcPr>
            <w:tcW w:w="4508" w:type="dxa"/>
          </w:tcPr>
          <w:p w14:paraId="45B1479F" w14:textId="77777777" w:rsidR="00655CD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D1585CA" w14:textId="5BD02FDE" w:rsidR="00655CDD" w:rsidRDefault="00E37EB1">
            <w:pPr>
              <w:rPr>
                <w:rFonts w:ascii="Arial" w:eastAsia="Arial" w:hAnsi="Arial" w:cs="Arial"/>
              </w:rPr>
            </w:pPr>
            <w:r w:rsidRPr="00E7076F">
              <w:t>LTVIP2026TMIDS8</w:t>
            </w:r>
            <w:r w:rsidR="00D071C4">
              <w:t>0</w:t>
            </w:r>
            <w:r w:rsidR="00F00D00">
              <w:t>358</w:t>
            </w:r>
          </w:p>
        </w:tc>
      </w:tr>
      <w:tr w:rsidR="00D071C4" w14:paraId="0138AB51" w14:textId="77777777">
        <w:trPr>
          <w:jc w:val="center"/>
        </w:trPr>
        <w:tc>
          <w:tcPr>
            <w:tcW w:w="4508" w:type="dxa"/>
          </w:tcPr>
          <w:p w14:paraId="7308BC8B" w14:textId="77777777" w:rsidR="00D071C4" w:rsidRDefault="00D071C4" w:rsidP="00D071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1360A5F" w14:textId="4B8D13CE" w:rsidR="00D071C4" w:rsidRDefault="00D071C4" w:rsidP="00D071C4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D071C4" w14:paraId="189EADB1" w14:textId="77777777">
        <w:trPr>
          <w:jc w:val="center"/>
        </w:trPr>
        <w:tc>
          <w:tcPr>
            <w:tcW w:w="4508" w:type="dxa"/>
          </w:tcPr>
          <w:p w14:paraId="7610FCDE" w14:textId="77777777" w:rsidR="00D071C4" w:rsidRDefault="00D071C4" w:rsidP="00D071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4C1C491" w14:textId="77777777" w:rsidR="00D071C4" w:rsidRDefault="00D071C4" w:rsidP="00D071C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A7A2FED" w14:textId="77777777" w:rsidR="00655CDD" w:rsidRDefault="00655CDD">
      <w:pPr>
        <w:rPr>
          <w:rFonts w:ascii="Arial" w:eastAsia="Arial" w:hAnsi="Arial" w:cs="Arial"/>
          <w:b/>
        </w:rPr>
      </w:pPr>
    </w:p>
    <w:p w14:paraId="005D0DE3" w14:textId="77777777" w:rsidR="00D071C4" w:rsidRPr="00571739" w:rsidRDefault="00D071C4" w:rsidP="00D071C4">
      <w:pPr>
        <w:rPr>
          <w:b/>
          <w:bCs/>
        </w:rPr>
      </w:pPr>
      <w:r w:rsidRPr="00571739">
        <w:rPr>
          <w:b/>
          <w:bCs/>
        </w:rPr>
        <w:t>Technical Architecture: -</w:t>
      </w:r>
    </w:p>
    <w:p w14:paraId="0CEA6D0C" w14:textId="77777777" w:rsidR="00D071C4" w:rsidRPr="00571739" w:rsidRDefault="00D071C4" w:rsidP="00D071C4">
      <w:pPr>
        <w:spacing w:line="360" w:lineRule="auto"/>
        <w:jc w:val="both"/>
      </w:pPr>
      <w:r w:rsidRPr="00571739">
        <w:t xml:space="preserve">The </w:t>
      </w:r>
      <w:proofErr w:type="spellStart"/>
      <w:r w:rsidRPr="00571739">
        <w:t>DocSpot</w:t>
      </w:r>
      <w:proofErr w:type="spellEnd"/>
      <w:r w:rsidRPr="00571739">
        <w:t xml:space="preserve"> application follows a 3-Tier Client–Server Architecture:</w:t>
      </w:r>
    </w:p>
    <w:p w14:paraId="186625F4" w14:textId="77777777" w:rsidR="00D071C4" w:rsidRPr="00571739" w:rsidRDefault="00D071C4" w:rsidP="00D071C4">
      <w:pPr>
        <w:numPr>
          <w:ilvl w:val="0"/>
          <w:numId w:val="3"/>
        </w:numPr>
        <w:suppressAutoHyphens/>
        <w:autoSpaceDN w:val="0"/>
        <w:spacing w:line="360" w:lineRule="auto"/>
        <w:jc w:val="both"/>
      </w:pPr>
      <w:r w:rsidRPr="00571739">
        <w:t>Presentation Layer (Frontend): React.js web interface where users, doctors, and admins interact with the system.</w:t>
      </w:r>
    </w:p>
    <w:p w14:paraId="21CAB329" w14:textId="77777777" w:rsidR="00D071C4" w:rsidRPr="00571739" w:rsidRDefault="00D071C4" w:rsidP="00D071C4">
      <w:pPr>
        <w:numPr>
          <w:ilvl w:val="0"/>
          <w:numId w:val="3"/>
        </w:numPr>
        <w:suppressAutoHyphens/>
        <w:autoSpaceDN w:val="0"/>
        <w:spacing w:line="360" w:lineRule="auto"/>
        <w:jc w:val="both"/>
      </w:pPr>
      <w:r w:rsidRPr="00571739">
        <w:t>Application Layer (Backend): Node.js and Express.js handle API requests, authentication, appointment processing, and role-based access control.</w:t>
      </w:r>
    </w:p>
    <w:p w14:paraId="7847F8F5" w14:textId="77777777" w:rsidR="00D071C4" w:rsidRPr="00571739" w:rsidRDefault="00D071C4" w:rsidP="00D071C4">
      <w:pPr>
        <w:numPr>
          <w:ilvl w:val="0"/>
          <w:numId w:val="3"/>
        </w:numPr>
        <w:suppressAutoHyphens/>
        <w:autoSpaceDN w:val="0"/>
        <w:spacing w:line="360" w:lineRule="auto"/>
        <w:jc w:val="both"/>
      </w:pPr>
      <w:r w:rsidRPr="00571739">
        <w:t>Data Layer (Database): MongoDB stores user profiles, doctor details, appointment records, and notifications.</w:t>
      </w:r>
    </w:p>
    <w:p w14:paraId="7C26B504" w14:textId="77777777" w:rsidR="00D071C4" w:rsidRDefault="00D071C4" w:rsidP="00D071C4">
      <w:pPr>
        <w:spacing w:line="360" w:lineRule="auto"/>
        <w:jc w:val="both"/>
      </w:pPr>
      <w:r w:rsidRPr="00571739">
        <w:t>The frontend communicates with backend REST APIs using Axios, while JWT authentication secures protected routes. File uploads such as medical documents are handled through Multer middleware.</w:t>
      </w:r>
    </w:p>
    <w:p w14:paraId="73FB5329" w14:textId="77777777" w:rsidR="00D071C4" w:rsidRDefault="00D071C4" w:rsidP="00D071C4">
      <w:pPr>
        <w:tabs>
          <w:tab w:val="left" w:pos="2320"/>
        </w:tabs>
        <w:rPr>
          <w:rFonts w:ascii="Arial" w:eastAsia="Arial" w:hAnsi="Arial" w:cs="Arial"/>
          <w:b/>
        </w:rPr>
      </w:pPr>
      <w:r w:rsidRPr="00571739">
        <w:rPr>
          <w:rFonts w:eastAsia="Arial"/>
          <w:b/>
        </w:rPr>
        <w:t>Table-1: Components &amp; Technologies</w:t>
      </w:r>
      <w:r>
        <w:rPr>
          <w:rFonts w:ascii="Arial" w:eastAsia="Arial" w:hAnsi="Arial" w:cs="Arial"/>
          <w:b/>
        </w:rPr>
        <w:t>:</w:t>
      </w:r>
    </w:p>
    <w:tbl>
      <w:tblPr>
        <w:tblW w:w="96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7"/>
        <w:gridCol w:w="2557"/>
        <w:gridCol w:w="3551"/>
        <w:gridCol w:w="2824"/>
      </w:tblGrid>
      <w:tr w:rsidR="00D071C4" w:rsidRPr="00571739" w14:paraId="5BCD4776" w14:textId="77777777" w:rsidTr="00EA3708">
        <w:trPr>
          <w:trHeight w:val="358"/>
        </w:trPr>
        <w:tc>
          <w:tcPr>
            <w:tcW w:w="757" w:type="dxa"/>
          </w:tcPr>
          <w:p w14:paraId="0BB23DB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S. No</w:t>
            </w:r>
          </w:p>
        </w:tc>
        <w:tc>
          <w:tcPr>
            <w:tcW w:w="2557" w:type="dxa"/>
          </w:tcPr>
          <w:p w14:paraId="4FF645A9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Component</w:t>
            </w:r>
          </w:p>
        </w:tc>
        <w:tc>
          <w:tcPr>
            <w:tcW w:w="3551" w:type="dxa"/>
          </w:tcPr>
          <w:p w14:paraId="35DB365E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Description</w:t>
            </w:r>
          </w:p>
        </w:tc>
        <w:tc>
          <w:tcPr>
            <w:tcW w:w="2824" w:type="dxa"/>
          </w:tcPr>
          <w:p w14:paraId="35C1830D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Technology</w:t>
            </w:r>
          </w:p>
        </w:tc>
      </w:tr>
      <w:tr w:rsidR="00D071C4" w:rsidRPr="00571739" w14:paraId="3A3FB32F" w14:textId="77777777" w:rsidTr="00EA3708">
        <w:trPr>
          <w:trHeight w:val="440"/>
        </w:trPr>
        <w:tc>
          <w:tcPr>
            <w:tcW w:w="757" w:type="dxa"/>
          </w:tcPr>
          <w:p w14:paraId="6D3B6D7B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1BE3EBF1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User Interface</w:t>
            </w:r>
          </w:p>
        </w:tc>
        <w:tc>
          <w:tcPr>
            <w:tcW w:w="3551" w:type="dxa"/>
          </w:tcPr>
          <w:p w14:paraId="11DF318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Web interface for patients, doctors, and admin dashboards</w:t>
            </w:r>
          </w:p>
        </w:tc>
        <w:tc>
          <w:tcPr>
            <w:tcW w:w="2824" w:type="dxa"/>
          </w:tcPr>
          <w:p w14:paraId="3A7BCBA1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React.js, HTML, CSS, Bootstrap, Material UI</w:t>
            </w:r>
          </w:p>
        </w:tc>
      </w:tr>
      <w:tr w:rsidR="00D071C4" w:rsidRPr="00571739" w14:paraId="30CAC972" w14:textId="77777777" w:rsidTr="00EA3708">
        <w:trPr>
          <w:trHeight w:val="423"/>
        </w:trPr>
        <w:tc>
          <w:tcPr>
            <w:tcW w:w="757" w:type="dxa"/>
          </w:tcPr>
          <w:p w14:paraId="38C9E7CB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34CE28CB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Application Logic-1</w:t>
            </w:r>
          </w:p>
        </w:tc>
        <w:tc>
          <w:tcPr>
            <w:tcW w:w="3551" w:type="dxa"/>
          </w:tcPr>
          <w:p w14:paraId="63FFC99D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Authentication &amp; Role Management</w:t>
            </w:r>
          </w:p>
        </w:tc>
        <w:tc>
          <w:tcPr>
            <w:tcW w:w="2824" w:type="dxa"/>
          </w:tcPr>
          <w:p w14:paraId="66E66C0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Node.js, Express.js, JWT</w:t>
            </w:r>
          </w:p>
        </w:tc>
      </w:tr>
      <w:tr w:rsidR="00D071C4" w:rsidRPr="00571739" w14:paraId="21AB5B92" w14:textId="77777777" w:rsidTr="00EA3708">
        <w:trPr>
          <w:trHeight w:val="423"/>
        </w:trPr>
        <w:tc>
          <w:tcPr>
            <w:tcW w:w="757" w:type="dxa"/>
          </w:tcPr>
          <w:p w14:paraId="6E9ED4C8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5E55E99A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Application Logic-2</w:t>
            </w:r>
          </w:p>
        </w:tc>
        <w:tc>
          <w:tcPr>
            <w:tcW w:w="3551" w:type="dxa"/>
          </w:tcPr>
          <w:p w14:paraId="20EF96FC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Appointment Booking &amp; Scheduling</w:t>
            </w:r>
          </w:p>
        </w:tc>
        <w:tc>
          <w:tcPr>
            <w:tcW w:w="2824" w:type="dxa"/>
          </w:tcPr>
          <w:p w14:paraId="227FF37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Express.js REST APIs</w:t>
            </w:r>
          </w:p>
        </w:tc>
      </w:tr>
      <w:tr w:rsidR="00D071C4" w:rsidRPr="00571739" w14:paraId="7CD6D267" w14:textId="77777777" w:rsidTr="00EA3708">
        <w:trPr>
          <w:trHeight w:val="423"/>
        </w:trPr>
        <w:tc>
          <w:tcPr>
            <w:tcW w:w="757" w:type="dxa"/>
          </w:tcPr>
          <w:p w14:paraId="45E4ACE1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70C92075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Application Logic-3</w:t>
            </w:r>
          </w:p>
        </w:tc>
        <w:tc>
          <w:tcPr>
            <w:tcW w:w="3551" w:type="dxa"/>
          </w:tcPr>
          <w:p w14:paraId="6EEF17D8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Notification &amp; Status Management</w:t>
            </w:r>
          </w:p>
        </w:tc>
        <w:tc>
          <w:tcPr>
            <w:tcW w:w="2824" w:type="dxa"/>
          </w:tcPr>
          <w:p w14:paraId="6572B6AC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Node.js Controllers</w:t>
            </w:r>
          </w:p>
        </w:tc>
      </w:tr>
      <w:tr w:rsidR="00D071C4" w:rsidRPr="00571739" w14:paraId="650586EA" w14:textId="77777777" w:rsidTr="00EA3708">
        <w:trPr>
          <w:trHeight w:val="440"/>
        </w:trPr>
        <w:tc>
          <w:tcPr>
            <w:tcW w:w="757" w:type="dxa"/>
          </w:tcPr>
          <w:p w14:paraId="5852A52A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75971DE3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Database</w:t>
            </w:r>
          </w:p>
        </w:tc>
        <w:tc>
          <w:tcPr>
            <w:tcW w:w="3551" w:type="dxa"/>
          </w:tcPr>
          <w:p w14:paraId="4162814E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Stores users, doctors, appointments data</w:t>
            </w:r>
          </w:p>
        </w:tc>
        <w:tc>
          <w:tcPr>
            <w:tcW w:w="2824" w:type="dxa"/>
          </w:tcPr>
          <w:p w14:paraId="7B07604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MongoDB, Mongoose</w:t>
            </w:r>
          </w:p>
        </w:tc>
      </w:tr>
      <w:tr w:rsidR="00D071C4" w:rsidRPr="00571739" w14:paraId="7B912C09" w14:textId="77777777" w:rsidTr="00EA3708">
        <w:trPr>
          <w:trHeight w:val="440"/>
        </w:trPr>
        <w:tc>
          <w:tcPr>
            <w:tcW w:w="757" w:type="dxa"/>
          </w:tcPr>
          <w:p w14:paraId="2015BA6B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7C9D5490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Cloud Database</w:t>
            </w:r>
          </w:p>
        </w:tc>
        <w:tc>
          <w:tcPr>
            <w:tcW w:w="3551" w:type="dxa"/>
          </w:tcPr>
          <w:p w14:paraId="3AC21345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Cloud-hosted NoSQL database for storing users, doctors, appointments, and notifications with remote access and scalability</w:t>
            </w:r>
          </w:p>
        </w:tc>
        <w:tc>
          <w:tcPr>
            <w:tcW w:w="2824" w:type="dxa"/>
          </w:tcPr>
          <w:p w14:paraId="426A1AC1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MongoDB Atlas</w:t>
            </w:r>
          </w:p>
        </w:tc>
      </w:tr>
      <w:tr w:rsidR="00D071C4" w:rsidRPr="00571739" w14:paraId="6F84B3F9" w14:textId="77777777" w:rsidTr="00EA3708">
        <w:trPr>
          <w:trHeight w:val="440"/>
        </w:trPr>
        <w:tc>
          <w:tcPr>
            <w:tcW w:w="757" w:type="dxa"/>
          </w:tcPr>
          <w:p w14:paraId="0B5351E1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1678DAEA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File Storage</w:t>
            </w:r>
          </w:p>
        </w:tc>
        <w:tc>
          <w:tcPr>
            <w:tcW w:w="3551" w:type="dxa"/>
          </w:tcPr>
          <w:p w14:paraId="357302FF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Medical document upload &amp; storage</w:t>
            </w:r>
          </w:p>
        </w:tc>
        <w:tc>
          <w:tcPr>
            <w:tcW w:w="2824" w:type="dxa"/>
          </w:tcPr>
          <w:p w14:paraId="1846CF20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IBM Block Storage or Other Storage Service or Local Filesystem</w:t>
            </w:r>
          </w:p>
        </w:tc>
      </w:tr>
      <w:tr w:rsidR="00D071C4" w:rsidRPr="00571739" w14:paraId="50EF9C74" w14:textId="77777777" w:rsidTr="00EA3708">
        <w:trPr>
          <w:trHeight w:val="440"/>
        </w:trPr>
        <w:tc>
          <w:tcPr>
            <w:tcW w:w="757" w:type="dxa"/>
          </w:tcPr>
          <w:p w14:paraId="50F93DE2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04C7ECA2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External API-1</w:t>
            </w:r>
          </w:p>
        </w:tc>
        <w:tc>
          <w:tcPr>
            <w:tcW w:w="3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071C4" w:rsidRPr="00E37EB1" w14:paraId="638D9E0A" w14:textId="77777777" w:rsidTr="00EA3708">
              <w:trPr>
                <w:tblCellSpacing w:w="15" w:type="dxa"/>
              </w:trPr>
              <w:tc>
                <w:tcPr>
                  <w:tcW w:w="44" w:type="dxa"/>
                  <w:vAlign w:val="center"/>
                  <w:hideMark/>
                </w:tcPr>
                <w:p w14:paraId="04CDBB0D" w14:textId="77777777" w:rsidR="00D071C4" w:rsidRPr="00E37EB1" w:rsidRDefault="00D071C4" w:rsidP="00EA370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eastAsia="Arial"/>
                    </w:rPr>
                  </w:pPr>
                </w:p>
              </w:tc>
            </w:tr>
          </w:tbl>
          <w:p w14:paraId="4AF4C7F0" w14:textId="77777777" w:rsidR="00D071C4" w:rsidRPr="00E37EB1" w:rsidRDefault="00D071C4" w:rsidP="00EA3708">
            <w:pPr>
              <w:tabs>
                <w:tab w:val="left" w:pos="2320"/>
              </w:tabs>
              <w:spacing w:after="0" w:line="240" w:lineRule="auto"/>
              <w:rPr>
                <w:rFonts w:eastAsia="Arial"/>
                <w:vanish/>
              </w:rPr>
            </w:pPr>
          </w:p>
          <w:tbl>
            <w:tblPr>
              <w:tblW w:w="34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7"/>
            </w:tblGrid>
            <w:tr w:rsidR="00D071C4" w:rsidRPr="00E37EB1" w14:paraId="46B6F586" w14:textId="77777777" w:rsidTr="00EA3708">
              <w:trPr>
                <w:trHeight w:val="497"/>
                <w:tblCellSpacing w:w="15" w:type="dxa"/>
              </w:trPr>
              <w:tc>
                <w:tcPr>
                  <w:tcW w:w="3407" w:type="dxa"/>
                  <w:vAlign w:val="center"/>
                  <w:hideMark/>
                </w:tcPr>
                <w:p w14:paraId="2BA72804" w14:textId="77777777" w:rsidR="00D071C4" w:rsidRPr="00E37EB1" w:rsidRDefault="00D071C4" w:rsidP="00EA370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eastAsia="Arial"/>
                    </w:rPr>
                  </w:pPr>
                  <w:r w:rsidRPr="00E37EB1">
                    <w:rPr>
                      <w:rFonts w:eastAsia="Arial"/>
                    </w:rPr>
                    <w:t>HTTP communication between frontend &amp; backend</w:t>
                  </w:r>
                </w:p>
              </w:tc>
            </w:tr>
          </w:tbl>
          <w:p w14:paraId="73F5E7E0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</w:p>
        </w:tc>
        <w:tc>
          <w:tcPr>
            <w:tcW w:w="2824" w:type="dxa"/>
          </w:tcPr>
          <w:p w14:paraId="3BCD602E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Axios</w:t>
            </w:r>
          </w:p>
        </w:tc>
      </w:tr>
      <w:tr w:rsidR="00D071C4" w:rsidRPr="00571739" w14:paraId="6947F828" w14:textId="77777777" w:rsidTr="00EA3708">
        <w:trPr>
          <w:trHeight w:val="440"/>
        </w:trPr>
        <w:tc>
          <w:tcPr>
            <w:tcW w:w="757" w:type="dxa"/>
          </w:tcPr>
          <w:p w14:paraId="1351DC85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46858DA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External API-2</w:t>
            </w:r>
          </w:p>
        </w:tc>
        <w:tc>
          <w:tcPr>
            <w:tcW w:w="3551" w:type="dxa"/>
          </w:tcPr>
          <w:p w14:paraId="0C97B6AE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Not Applicable</w:t>
            </w:r>
          </w:p>
        </w:tc>
        <w:tc>
          <w:tcPr>
            <w:tcW w:w="2824" w:type="dxa"/>
          </w:tcPr>
          <w:p w14:paraId="3347EC7B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 xml:space="preserve"> __</w:t>
            </w:r>
          </w:p>
        </w:tc>
      </w:tr>
      <w:tr w:rsidR="00D071C4" w:rsidRPr="00571739" w14:paraId="27856D80" w14:textId="77777777" w:rsidTr="00EA3708">
        <w:trPr>
          <w:trHeight w:val="440"/>
        </w:trPr>
        <w:tc>
          <w:tcPr>
            <w:tcW w:w="757" w:type="dxa"/>
          </w:tcPr>
          <w:p w14:paraId="09080FB2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154EC821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Machine Learning Model</w:t>
            </w:r>
          </w:p>
        </w:tc>
        <w:tc>
          <w:tcPr>
            <w:tcW w:w="3551" w:type="dxa"/>
          </w:tcPr>
          <w:p w14:paraId="0A6050C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Not used in this project</w:t>
            </w:r>
          </w:p>
        </w:tc>
        <w:tc>
          <w:tcPr>
            <w:tcW w:w="2824" w:type="dxa"/>
          </w:tcPr>
          <w:p w14:paraId="2C071A3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__</w:t>
            </w:r>
          </w:p>
        </w:tc>
      </w:tr>
      <w:tr w:rsidR="00D071C4" w:rsidRPr="00571739" w14:paraId="1CEFF9CA" w14:textId="77777777" w:rsidTr="00EA3708">
        <w:trPr>
          <w:trHeight w:val="440"/>
        </w:trPr>
        <w:tc>
          <w:tcPr>
            <w:tcW w:w="757" w:type="dxa"/>
          </w:tcPr>
          <w:p w14:paraId="44C67FD9" w14:textId="77777777" w:rsidR="00D071C4" w:rsidRPr="00571739" w:rsidRDefault="00D071C4" w:rsidP="00D071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557" w:type="dxa"/>
          </w:tcPr>
          <w:p w14:paraId="0E23721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Infrastructure (Server / Cloud)</w:t>
            </w:r>
          </w:p>
        </w:tc>
        <w:tc>
          <w:tcPr>
            <w:tcW w:w="3551" w:type="dxa"/>
          </w:tcPr>
          <w:p w14:paraId="00DC900F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Local development deployment</w:t>
            </w:r>
          </w:p>
        </w:tc>
        <w:tc>
          <w:tcPr>
            <w:tcW w:w="2824" w:type="dxa"/>
          </w:tcPr>
          <w:p w14:paraId="288F4FAA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Node.js Local Server</w:t>
            </w:r>
          </w:p>
        </w:tc>
      </w:tr>
    </w:tbl>
    <w:p w14:paraId="3D4E6EDF" w14:textId="77777777" w:rsidR="00D071C4" w:rsidRDefault="00D071C4" w:rsidP="00D071C4">
      <w:pPr>
        <w:tabs>
          <w:tab w:val="left" w:pos="2320"/>
        </w:tabs>
      </w:pPr>
    </w:p>
    <w:p w14:paraId="37DBD47F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05E58701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23CAD67B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1B96D513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2F2BC8EB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314747BB" w14:textId="77777777" w:rsidR="00D071C4" w:rsidRDefault="00D071C4" w:rsidP="00D071C4">
      <w:pPr>
        <w:tabs>
          <w:tab w:val="left" w:pos="2320"/>
        </w:tabs>
        <w:rPr>
          <w:rFonts w:eastAsia="Arial"/>
          <w:b/>
        </w:rPr>
      </w:pPr>
    </w:p>
    <w:p w14:paraId="050030DA" w14:textId="3DC7B3BE" w:rsidR="00D071C4" w:rsidRPr="00571739" w:rsidRDefault="00D071C4" w:rsidP="00D071C4">
      <w:pPr>
        <w:tabs>
          <w:tab w:val="left" w:pos="2320"/>
        </w:tabs>
        <w:rPr>
          <w:rFonts w:eastAsia="Arial"/>
          <w:b/>
        </w:rPr>
      </w:pPr>
      <w:r w:rsidRPr="00571739">
        <w:rPr>
          <w:rFonts w:eastAsia="Arial"/>
          <w:b/>
        </w:rPr>
        <w:lastRenderedPageBreak/>
        <w:t>Table-2: Application Characteristics: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"/>
        <w:gridCol w:w="2640"/>
        <w:gridCol w:w="3440"/>
        <w:gridCol w:w="2726"/>
      </w:tblGrid>
      <w:tr w:rsidR="00D071C4" w:rsidRPr="00571739" w14:paraId="2D98A306" w14:textId="77777777" w:rsidTr="00EA3708">
        <w:trPr>
          <w:trHeight w:val="552"/>
          <w:tblHeader/>
        </w:trPr>
        <w:tc>
          <w:tcPr>
            <w:tcW w:w="549" w:type="dxa"/>
          </w:tcPr>
          <w:p w14:paraId="735ED018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S. No</w:t>
            </w:r>
          </w:p>
        </w:tc>
        <w:tc>
          <w:tcPr>
            <w:tcW w:w="2640" w:type="dxa"/>
          </w:tcPr>
          <w:p w14:paraId="17620BB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Characteristics</w:t>
            </w:r>
          </w:p>
        </w:tc>
        <w:tc>
          <w:tcPr>
            <w:tcW w:w="3440" w:type="dxa"/>
          </w:tcPr>
          <w:p w14:paraId="2767A9EC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>Description</w:t>
            </w:r>
          </w:p>
        </w:tc>
        <w:tc>
          <w:tcPr>
            <w:tcW w:w="2726" w:type="dxa"/>
          </w:tcPr>
          <w:p w14:paraId="4EEE78AF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  <w:b/>
              </w:rPr>
            </w:pPr>
            <w:r w:rsidRPr="00571739">
              <w:rPr>
                <w:rFonts w:eastAsia="Arial"/>
                <w:b/>
              </w:rPr>
              <w:t xml:space="preserve">Technology </w:t>
            </w:r>
          </w:p>
        </w:tc>
      </w:tr>
      <w:tr w:rsidR="00D071C4" w:rsidRPr="00571739" w14:paraId="70E3389D" w14:textId="77777777" w:rsidTr="00EA3708">
        <w:trPr>
          <w:trHeight w:val="234"/>
        </w:trPr>
        <w:tc>
          <w:tcPr>
            <w:tcW w:w="549" w:type="dxa"/>
          </w:tcPr>
          <w:p w14:paraId="53B2E1AA" w14:textId="77777777" w:rsidR="00D071C4" w:rsidRPr="00571739" w:rsidRDefault="00D071C4" w:rsidP="00D071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640" w:type="dxa"/>
          </w:tcPr>
          <w:p w14:paraId="10881159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Open-Source Frameworks</w:t>
            </w:r>
          </w:p>
        </w:tc>
        <w:tc>
          <w:tcPr>
            <w:tcW w:w="3440" w:type="dxa"/>
          </w:tcPr>
          <w:p w14:paraId="4F0E4DF6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Frameworks used to build UI &amp; Backend APIs</w:t>
            </w:r>
          </w:p>
        </w:tc>
        <w:tc>
          <w:tcPr>
            <w:tcW w:w="2726" w:type="dxa"/>
          </w:tcPr>
          <w:p w14:paraId="72D1ACE8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React.js, Express.js, Node.js</w:t>
            </w:r>
          </w:p>
        </w:tc>
      </w:tr>
      <w:tr w:rsidR="00D071C4" w:rsidRPr="00571739" w14:paraId="71FE4590" w14:textId="77777777" w:rsidTr="00EA3708">
        <w:trPr>
          <w:trHeight w:val="234"/>
        </w:trPr>
        <w:tc>
          <w:tcPr>
            <w:tcW w:w="549" w:type="dxa"/>
          </w:tcPr>
          <w:p w14:paraId="57FFD472" w14:textId="77777777" w:rsidR="00D071C4" w:rsidRPr="00571739" w:rsidRDefault="00D071C4" w:rsidP="00D071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640" w:type="dxa"/>
          </w:tcPr>
          <w:p w14:paraId="0C860B89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Security Implementations</w:t>
            </w:r>
          </w:p>
        </w:tc>
        <w:tc>
          <w:tcPr>
            <w:tcW w:w="3440" w:type="dxa"/>
          </w:tcPr>
          <w:p w14:paraId="0D752C63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Role-based authentication, encrypted passwords, protected routes</w:t>
            </w:r>
          </w:p>
        </w:tc>
        <w:tc>
          <w:tcPr>
            <w:tcW w:w="2726" w:type="dxa"/>
          </w:tcPr>
          <w:p w14:paraId="63348C7B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 xml:space="preserve">JWT, </w:t>
            </w:r>
            <w:proofErr w:type="spellStart"/>
            <w:r w:rsidRPr="00571739">
              <w:rPr>
                <w:rFonts w:eastAsia="Arial"/>
              </w:rPr>
              <w:t>bcryptjs</w:t>
            </w:r>
            <w:proofErr w:type="spellEnd"/>
            <w:r w:rsidRPr="00571739">
              <w:rPr>
                <w:rFonts w:eastAsia="Arial"/>
              </w:rPr>
              <w:t>, Middleware</w:t>
            </w:r>
          </w:p>
        </w:tc>
      </w:tr>
      <w:tr w:rsidR="00D071C4" w:rsidRPr="00571739" w14:paraId="1CFFBF01" w14:textId="77777777" w:rsidTr="00EA3708">
        <w:trPr>
          <w:trHeight w:val="234"/>
        </w:trPr>
        <w:tc>
          <w:tcPr>
            <w:tcW w:w="549" w:type="dxa"/>
          </w:tcPr>
          <w:p w14:paraId="42BFA152" w14:textId="77777777" w:rsidR="00D071C4" w:rsidRPr="00571739" w:rsidRDefault="00D071C4" w:rsidP="00D071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640" w:type="dxa"/>
          </w:tcPr>
          <w:p w14:paraId="4C9C91F1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Scalable Architecture</w:t>
            </w:r>
          </w:p>
        </w:tc>
        <w:tc>
          <w:tcPr>
            <w:tcW w:w="3440" w:type="dxa"/>
          </w:tcPr>
          <w:p w14:paraId="2D97AB82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3-Tier architecture separating UI, backend logic, and database</w:t>
            </w:r>
          </w:p>
        </w:tc>
        <w:tc>
          <w:tcPr>
            <w:tcW w:w="2726" w:type="dxa"/>
          </w:tcPr>
          <w:p w14:paraId="2E9B75B7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REST Architecture, MongoDB</w:t>
            </w:r>
          </w:p>
        </w:tc>
      </w:tr>
      <w:tr w:rsidR="00D071C4" w:rsidRPr="00571739" w14:paraId="46A64CD9" w14:textId="77777777" w:rsidTr="00EA3708">
        <w:trPr>
          <w:trHeight w:val="234"/>
        </w:trPr>
        <w:tc>
          <w:tcPr>
            <w:tcW w:w="549" w:type="dxa"/>
          </w:tcPr>
          <w:p w14:paraId="1A4F54D2" w14:textId="77777777" w:rsidR="00D071C4" w:rsidRPr="00571739" w:rsidRDefault="00D071C4" w:rsidP="00D071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640" w:type="dxa"/>
          </w:tcPr>
          <w:p w14:paraId="7075AC64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Availability</w:t>
            </w:r>
          </w:p>
        </w:tc>
        <w:tc>
          <w:tcPr>
            <w:tcW w:w="34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071C4" w:rsidRPr="00E37EB1" w14:paraId="19DAA4C3" w14:textId="77777777" w:rsidTr="00EA3708">
              <w:trPr>
                <w:tblCellSpacing w:w="15" w:type="dxa"/>
              </w:trPr>
              <w:tc>
                <w:tcPr>
                  <w:tcW w:w="45" w:type="dxa"/>
                  <w:vAlign w:val="center"/>
                  <w:hideMark/>
                </w:tcPr>
                <w:p w14:paraId="6D6369B1" w14:textId="77777777" w:rsidR="00D071C4" w:rsidRPr="00E37EB1" w:rsidRDefault="00D071C4" w:rsidP="00EA370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eastAsia="Arial"/>
                    </w:rPr>
                  </w:pPr>
                </w:p>
              </w:tc>
            </w:tr>
          </w:tbl>
          <w:p w14:paraId="73EF913F" w14:textId="77777777" w:rsidR="00D071C4" w:rsidRPr="00E37EB1" w:rsidRDefault="00D071C4" w:rsidP="00EA3708">
            <w:pPr>
              <w:tabs>
                <w:tab w:val="left" w:pos="2320"/>
              </w:tabs>
              <w:spacing w:after="0" w:line="240" w:lineRule="auto"/>
              <w:rPr>
                <w:rFonts w:eastAsia="Arial"/>
                <w:vanish/>
              </w:rPr>
            </w:pPr>
          </w:p>
          <w:tbl>
            <w:tblPr>
              <w:tblW w:w="344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3"/>
            </w:tblGrid>
            <w:tr w:rsidR="00D071C4" w:rsidRPr="00E37EB1" w14:paraId="5A3494C3" w14:textId="77777777" w:rsidTr="00EA3708">
              <w:trPr>
                <w:trHeight w:val="565"/>
                <w:tblCellSpacing w:w="15" w:type="dxa"/>
              </w:trPr>
              <w:tc>
                <w:tcPr>
                  <w:tcW w:w="3383" w:type="dxa"/>
                  <w:vAlign w:val="center"/>
                  <w:hideMark/>
                </w:tcPr>
                <w:p w14:paraId="48A417DF" w14:textId="77777777" w:rsidR="00D071C4" w:rsidRPr="00E37EB1" w:rsidRDefault="00D071C4" w:rsidP="00EA3708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eastAsia="Arial"/>
                    </w:rPr>
                  </w:pPr>
                  <w:r w:rsidRPr="00E37EB1">
                    <w:rPr>
                      <w:rFonts w:eastAsia="Arial"/>
                    </w:rPr>
                    <w:t>Web application accessible anytime through browser</w:t>
                  </w:r>
                </w:p>
              </w:tc>
            </w:tr>
          </w:tbl>
          <w:p w14:paraId="2E3BD302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</w:p>
        </w:tc>
        <w:tc>
          <w:tcPr>
            <w:tcW w:w="2726" w:type="dxa"/>
          </w:tcPr>
          <w:p w14:paraId="481AC938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Node.js Server</w:t>
            </w:r>
          </w:p>
        </w:tc>
      </w:tr>
      <w:tr w:rsidR="00D071C4" w:rsidRPr="00571739" w14:paraId="4FA5363A" w14:textId="77777777" w:rsidTr="00EA3708">
        <w:trPr>
          <w:trHeight w:val="234"/>
        </w:trPr>
        <w:tc>
          <w:tcPr>
            <w:tcW w:w="549" w:type="dxa"/>
          </w:tcPr>
          <w:p w14:paraId="74DF030F" w14:textId="77777777" w:rsidR="00D071C4" w:rsidRPr="00571739" w:rsidRDefault="00D071C4" w:rsidP="00D071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eastAsia="Arial"/>
                <w:color w:val="000000"/>
              </w:rPr>
            </w:pPr>
          </w:p>
        </w:tc>
        <w:tc>
          <w:tcPr>
            <w:tcW w:w="2640" w:type="dxa"/>
          </w:tcPr>
          <w:p w14:paraId="2A855BAC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Performance</w:t>
            </w:r>
          </w:p>
        </w:tc>
        <w:tc>
          <w:tcPr>
            <w:tcW w:w="3440" w:type="dxa"/>
          </w:tcPr>
          <w:p w14:paraId="591AADD3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Fast API responses and asynchronous communication</w:t>
            </w:r>
          </w:p>
        </w:tc>
        <w:tc>
          <w:tcPr>
            <w:tcW w:w="2726" w:type="dxa"/>
          </w:tcPr>
          <w:p w14:paraId="6F8B5768" w14:textId="77777777" w:rsidR="00D071C4" w:rsidRPr="00571739" w:rsidRDefault="00D071C4" w:rsidP="00EA3708">
            <w:pPr>
              <w:tabs>
                <w:tab w:val="left" w:pos="2320"/>
              </w:tabs>
              <w:rPr>
                <w:rFonts w:eastAsia="Arial"/>
              </w:rPr>
            </w:pPr>
            <w:r w:rsidRPr="00571739">
              <w:rPr>
                <w:rFonts w:eastAsia="Arial"/>
              </w:rPr>
              <w:t>Axios, Express.js</w:t>
            </w:r>
          </w:p>
        </w:tc>
      </w:tr>
    </w:tbl>
    <w:p w14:paraId="101E3C3E" w14:textId="77777777" w:rsidR="00D071C4" w:rsidRDefault="00D071C4" w:rsidP="00D071C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F9E2F3" w14:textId="77777777" w:rsidR="00D071C4" w:rsidRDefault="00D071C4" w:rsidP="00D071C4">
      <w:pPr>
        <w:rPr>
          <w:rFonts w:ascii="Arial" w:eastAsia="Arial" w:hAnsi="Arial" w:cs="Arial"/>
          <w:b/>
        </w:rPr>
      </w:pPr>
    </w:p>
    <w:p w14:paraId="2DAE45C5" w14:textId="77777777" w:rsidR="00655CDD" w:rsidRDefault="00655CDD">
      <w:pPr>
        <w:rPr>
          <w:rFonts w:ascii="Arial" w:eastAsia="Arial" w:hAnsi="Arial" w:cs="Arial"/>
          <w:b/>
        </w:rPr>
      </w:pPr>
    </w:p>
    <w:p w14:paraId="11B76E03" w14:textId="77777777" w:rsidR="00655CDD" w:rsidRDefault="00655CDD">
      <w:pPr>
        <w:rPr>
          <w:rFonts w:ascii="Arial" w:eastAsia="Arial" w:hAnsi="Arial" w:cs="Arial"/>
          <w:b/>
        </w:rPr>
      </w:pPr>
    </w:p>
    <w:p w14:paraId="45041B97" w14:textId="77777777" w:rsidR="00655CDD" w:rsidRDefault="00655CDD">
      <w:pPr>
        <w:rPr>
          <w:rFonts w:ascii="Arial" w:eastAsia="Arial" w:hAnsi="Arial" w:cs="Arial"/>
          <w:b/>
        </w:rPr>
      </w:pPr>
    </w:p>
    <w:sectPr w:rsidR="00655CD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047C6"/>
    <w:multiLevelType w:val="multilevel"/>
    <w:tmpl w:val="5E80AE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3E596C"/>
    <w:multiLevelType w:val="multilevel"/>
    <w:tmpl w:val="A96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D23EB"/>
    <w:multiLevelType w:val="multilevel"/>
    <w:tmpl w:val="3938AA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0114984">
    <w:abstractNumId w:val="2"/>
  </w:num>
  <w:num w:numId="2" w16cid:durableId="489445774">
    <w:abstractNumId w:val="0"/>
  </w:num>
  <w:num w:numId="3" w16cid:durableId="38137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CDD"/>
    <w:rsid w:val="00421705"/>
    <w:rsid w:val="00655CDD"/>
    <w:rsid w:val="006603AB"/>
    <w:rsid w:val="006D0DC4"/>
    <w:rsid w:val="00BE7797"/>
    <w:rsid w:val="00D071C4"/>
    <w:rsid w:val="00DC1FCC"/>
    <w:rsid w:val="00E04A1E"/>
    <w:rsid w:val="00E37EB1"/>
    <w:rsid w:val="00F00D00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30848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Anji Kalapureddi</cp:lastModifiedBy>
  <cp:revision>2</cp:revision>
  <dcterms:created xsi:type="dcterms:W3CDTF">2026-02-20T12:46:00Z</dcterms:created>
  <dcterms:modified xsi:type="dcterms:W3CDTF">2026-02-20T12:46:00Z</dcterms:modified>
</cp:coreProperties>
</file>