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CA14" w14:textId="1C624E0D" w:rsidR="0069009A" w:rsidRDefault="00DC3DF7" w:rsidP="00DC3DF7">
      <w:pPr>
        <w:jc w:val="both"/>
        <w:rPr>
          <w:rFonts w:ascii="Arial Rounded MT Bold" w:hAnsi="Arial Rounded MT Bold" w:cs="Segoe UI"/>
          <w:color w:val="343541"/>
          <w:sz w:val="32"/>
          <w:szCs w:val="32"/>
        </w:rPr>
      </w:pPr>
      <w:r w:rsidRPr="00DC3DF7">
        <w:rPr>
          <w:rFonts w:ascii="Arial Rounded MT Bold" w:hAnsi="Arial Rounded MT Bold" w:cs="Segoe UI"/>
          <w:color w:val="343541"/>
          <w:sz w:val="32"/>
          <w:szCs w:val="32"/>
        </w:rPr>
        <w:t>Consider exploring advanced techniques such as anomaly detection algorithms (e.g., Isolation Forest, One-Class SVM) and ensemble methods for improved fraud detection accuracy</w:t>
      </w:r>
    </w:p>
    <w:p w14:paraId="771F0CF5" w14:textId="77777777" w:rsidR="00DC3DF7" w:rsidRDefault="00DC3DF7" w:rsidP="00DC3DF7">
      <w:pPr>
        <w:jc w:val="both"/>
        <w:rPr>
          <w:rFonts w:ascii="Arial Rounded MT Bold" w:hAnsi="Arial Rounded MT Bold" w:cs="Segoe UI"/>
          <w:color w:val="343541"/>
          <w:sz w:val="32"/>
          <w:szCs w:val="32"/>
        </w:rPr>
      </w:pPr>
    </w:p>
    <w:p w14:paraId="41F867B1" w14:textId="114DB2EB" w:rsidR="00DC3DF7" w:rsidRDefault="00DC3DF7" w:rsidP="00DC3DF7">
      <w:pPr>
        <w:jc w:val="both"/>
        <w:rPr>
          <w:rFonts w:ascii="Arial" w:hAnsi="Arial" w:cs="Arial"/>
          <w:b/>
          <w:bCs/>
          <w:sz w:val="32"/>
          <w:szCs w:val="32"/>
        </w:rPr>
      </w:pPr>
      <w:r w:rsidRPr="00DC3DF7">
        <w:rPr>
          <w:rFonts w:ascii="Arial" w:hAnsi="Arial" w:cs="Arial"/>
          <w:b/>
          <w:bCs/>
          <w:sz w:val="32"/>
          <w:szCs w:val="32"/>
        </w:rPr>
        <w:t>Anomaly Detection Algorithms</w:t>
      </w:r>
    </w:p>
    <w:p w14:paraId="0ACE28F5" w14:textId="370C484E" w:rsidR="00DC3DF7" w:rsidRDefault="00DC3DF7" w:rsidP="00DC3DF7">
      <w:pPr>
        <w:jc w:val="both"/>
        <w:rPr>
          <w:rFonts w:ascii="Arial" w:hAnsi="Arial" w:cs="Arial"/>
          <w:sz w:val="32"/>
          <w:szCs w:val="32"/>
        </w:rPr>
      </w:pPr>
      <w:r w:rsidRPr="00DC3DF7">
        <w:rPr>
          <w:rFonts w:ascii="Arial" w:hAnsi="Arial" w:cs="Arial"/>
          <w:sz w:val="32"/>
          <w:szCs w:val="32"/>
        </w:rPr>
        <w:t xml:space="preserve">           </w:t>
      </w:r>
      <w:r w:rsidRPr="00DC3DF7">
        <w:rPr>
          <w:rFonts w:ascii="Arial" w:hAnsi="Arial" w:cs="Arial"/>
          <w:sz w:val="32"/>
          <w:szCs w:val="32"/>
        </w:rPr>
        <w:t>Isolation Forest</w:t>
      </w:r>
      <w:r w:rsidRPr="00DC3DF7">
        <w:rPr>
          <w:rFonts w:ascii="Arial" w:hAnsi="Arial" w:cs="Arial"/>
          <w:sz w:val="32"/>
          <w:szCs w:val="32"/>
        </w:rPr>
        <w:t xml:space="preserve">: </w:t>
      </w:r>
      <w:r w:rsidRPr="00DC3DF7">
        <w:rPr>
          <w:rFonts w:ascii="Arial" w:hAnsi="Arial" w:cs="Arial"/>
          <w:sz w:val="32"/>
          <w:szCs w:val="32"/>
        </w:rPr>
        <w:t>Isolation Forest is an effective algorithm for detecting anomalies or outliers in data. It works by isolating observations in a dataset by randomly selecting a feature and then randomly selecting a split value for that feature until the outlier is isolated. It's particularly useful when fraud patterns are rare and distinct.</w:t>
      </w:r>
    </w:p>
    <w:p w14:paraId="26C86CE7" w14:textId="77777777" w:rsidR="00DC3DF7" w:rsidRDefault="00DC3DF7" w:rsidP="00DC3DF7">
      <w:pPr>
        <w:jc w:val="both"/>
        <w:rPr>
          <w:rFonts w:ascii="Arial" w:hAnsi="Arial" w:cs="Arial"/>
          <w:sz w:val="32"/>
          <w:szCs w:val="32"/>
        </w:rPr>
      </w:pPr>
    </w:p>
    <w:p w14:paraId="4BBD8B4D" w14:textId="5C45E9C8" w:rsidR="00DC3DF7" w:rsidRPr="00DC3DF7" w:rsidRDefault="00DC3DF7" w:rsidP="00DC3DF7">
      <w:pPr>
        <w:jc w:val="both"/>
        <w:rPr>
          <w:rFonts w:ascii="Arial" w:hAnsi="Arial" w:cs="Arial"/>
          <w:b/>
          <w:bCs/>
          <w:sz w:val="32"/>
          <w:szCs w:val="32"/>
        </w:rPr>
      </w:pPr>
      <w:r w:rsidRPr="00DC3DF7">
        <w:rPr>
          <w:rFonts w:ascii="Arial" w:hAnsi="Arial" w:cs="Arial"/>
          <w:b/>
          <w:bCs/>
          <w:sz w:val="32"/>
          <w:szCs w:val="32"/>
        </w:rPr>
        <w:t>One-Class SVM (Support Vector Machine)</w:t>
      </w:r>
    </w:p>
    <w:p w14:paraId="01A75F24" w14:textId="20909E94" w:rsidR="00DC3DF7" w:rsidRDefault="00DC3DF7" w:rsidP="00DC3DF7">
      <w:pPr>
        <w:jc w:val="both"/>
        <w:rPr>
          <w:rFonts w:ascii="Arial" w:hAnsi="Arial" w:cs="Arial"/>
          <w:sz w:val="32"/>
          <w:szCs w:val="32"/>
        </w:rPr>
      </w:pPr>
      <w:r>
        <w:rPr>
          <w:rFonts w:ascii="Arial" w:hAnsi="Arial" w:cs="Arial"/>
          <w:sz w:val="32"/>
          <w:szCs w:val="32"/>
        </w:rPr>
        <w:t xml:space="preserve">            </w:t>
      </w:r>
      <w:r w:rsidRPr="00DC3DF7">
        <w:rPr>
          <w:rFonts w:ascii="Arial" w:hAnsi="Arial" w:cs="Arial"/>
          <w:sz w:val="32"/>
          <w:szCs w:val="32"/>
        </w:rPr>
        <w:t>One-Class SVM is a machine learning algorithm that learns the structure of the majority class (normal data) and identifies anomalies as data points that deviate significantly from this learned structure. It's useful when you have a predominantly clean dataset with few fraudulent examples.</w:t>
      </w:r>
    </w:p>
    <w:p w14:paraId="0AC8AD49" w14:textId="77777777" w:rsidR="00DC3DF7" w:rsidRDefault="00DC3DF7" w:rsidP="00DC3DF7">
      <w:pPr>
        <w:jc w:val="both"/>
        <w:rPr>
          <w:rFonts w:ascii="Arial" w:hAnsi="Arial" w:cs="Arial"/>
          <w:sz w:val="32"/>
          <w:szCs w:val="32"/>
        </w:rPr>
      </w:pPr>
    </w:p>
    <w:p w14:paraId="26EDD831" w14:textId="5CE17735" w:rsidR="00DC3DF7" w:rsidRDefault="00DC3DF7" w:rsidP="00DC3DF7">
      <w:pPr>
        <w:jc w:val="both"/>
        <w:rPr>
          <w:rFonts w:ascii="Arial Rounded MT Bold" w:hAnsi="Arial Rounded MT Bold" w:cs="Arial"/>
          <w:b/>
          <w:bCs/>
          <w:sz w:val="32"/>
          <w:szCs w:val="32"/>
        </w:rPr>
      </w:pPr>
      <w:r w:rsidRPr="00DC3DF7">
        <w:rPr>
          <w:rFonts w:ascii="Arial Rounded MT Bold" w:hAnsi="Arial Rounded MT Bold" w:cs="Arial"/>
          <w:b/>
          <w:bCs/>
          <w:sz w:val="32"/>
          <w:szCs w:val="32"/>
        </w:rPr>
        <w:t>Ensemble Methods</w:t>
      </w:r>
    </w:p>
    <w:p w14:paraId="4369671E" w14:textId="77777777" w:rsidR="00DC3DF7" w:rsidRDefault="00DC3DF7" w:rsidP="00DC3DF7">
      <w:pPr>
        <w:jc w:val="both"/>
        <w:rPr>
          <w:rFonts w:ascii="Arial Rounded MT Bold" w:hAnsi="Arial Rounded MT Bold" w:cs="Arial"/>
          <w:b/>
          <w:bCs/>
          <w:sz w:val="32"/>
          <w:szCs w:val="32"/>
        </w:rPr>
      </w:pPr>
      <w:r>
        <w:rPr>
          <w:rFonts w:ascii="Arial Rounded MT Bold" w:hAnsi="Arial Rounded MT Bold" w:cs="Arial"/>
          <w:b/>
          <w:bCs/>
          <w:sz w:val="32"/>
          <w:szCs w:val="32"/>
        </w:rPr>
        <w:t xml:space="preserve">                  </w:t>
      </w:r>
    </w:p>
    <w:p w14:paraId="303BCF15" w14:textId="018416C0" w:rsidR="00DC3DF7" w:rsidRPr="00DC3DF7" w:rsidRDefault="00DC3DF7" w:rsidP="00DC3DF7">
      <w:pPr>
        <w:jc w:val="both"/>
        <w:rPr>
          <w:rFonts w:ascii="Arial" w:hAnsi="Arial" w:cs="Arial"/>
          <w:b/>
          <w:bCs/>
          <w:sz w:val="32"/>
          <w:szCs w:val="32"/>
        </w:rPr>
      </w:pPr>
      <w:r w:rsidRPr="00DC3DF7">
        <w:rPr>
          <w:rFonts w:ascii="Arial" w:hAnsi="Arial" w:cs="Arial"/>
          <w:b/>
          <w:bCs/>
          <w:sz w:val="32"/>
          <w:szCs w:val="32"/>
        </w:rPr>
        <w:t xml:space="preserve">Random Forest </w:t>
      </w:r>
    </w:p>
    <w:p w14:paraId="5FB09434" w14:textId="66A6937A" w:rsidR="00DC3DF7" w:rsidRPr="00DC3DF7" w:rsidRDefault="00DC3DF7" w:rsidP="00DC3DF7">
      <w:pPr>
        <w:jc w:val="both"/>
        <w:rPr>
          <w:rFonts w:ascii="Arial" w:hAnsi="Arial" w:cs="Arial"/>
          <w:sz w:val="32"/>
          <w:szCs w:val="32"/>
        </w:rPr>
      </w:pPr>
      <w:r>
        <w:rPr>
          <w:rFonts w:ascii="Arial" w:hAnsi="Arial" w:cs="Arial"/>
          <w:sz w:val="32"/>
          <w:szCs w:val="32"/>
        </w:rPr>
        <w:t xml:space="preserve">           </w:t>
      </w:r>
      <w:r w:rsidRPr="00DC3DF7">
        <w:rPr>
          <w:rFonts w:ascii="Arial" w:hAnsi="Arial" w:cs="Arial"/>
          <w:sz w:val="32"/>
          <w:szCs w:val="32"/>
        </w:rPr>
        <w:t>Random Forest is an ensemble learning method that combines multiple decision trees to make predictions. It can be used for fraud detection by training on various features and aggregating their outputs to make a final prediction. It's robust and less prone to overfitting.</w:t>
      </w:r>
    </w:p>
    <w:p w14:paraId="14327492" w14:textId="77777777" w:rsidR="00DC3DF7" w:rsidRPr="00DC3DF7" w:rsidRDefault="00DC3DF7" w:rsidP="00DC3DF7">
      <w:pPr>
        <w:jc w:val="both"/>
        <w:rPr>
          <w:rFonts w:ascii="Arial" w:hAnsi="Arial" w:cs="Arial"/>
          <w:sz w:val="32"/>
          <w:szCs w:val="32"/>
        </w:rPr>
      </w:pPr>
    </w:p>
    <w:p w14:paraId="00807171" w14:textId="77777777" w:rsidR="00DC3DF7" w:rsidRPr="00DC3DF7" w:rsidRDefault="00DC3DF7" w:rsidP="00DC3DF7">
      <w:pPr>
        <w:jc w:val="both"/>
        <w:rPr>
          <w:rFonts w:ascii="Arial" w:hAnsi="Arial" w:cs="Arial"/>
          <w:b/>
          <w:bCs/>
          <w:sz w:val="32"/>
          <w:szCs w:val="32"/>
        </w:rPr>
      </w:pPr>
      <w:r w:rsidRPr="00DC3DF7">
        <w:rPr>
          <w:rFonts w:ascii="Arial" w:hAnsi="Arial" w:cs="Arial"/>
          <w:sz w:val="32"/>
          <w:szCs w:val="32"/>
        </w:rPr>
        <w:lastRenderedPageBreak/>
        <w:t xml:space="preserve">   </w:t>
      </w:r>
      <w:r w:rsidRPr="00DC3DF7">
        <w:rPr>
          <w:rFonts w:ascii="Arial" w:hAnsi="Arial" w:cs="Arial"/>
          <w:b/>
          <w:bCs/>
          <w:sz w:val="32"/>
          <w:szCs w:val="32"/>
        </w:rPr>
        <w:t xml:space="preserve">Gradient Boosting </w:t>
      </w:r>
    </w:p>
    <w:p w14:paraId="1058B6F2" w14:textId="5D9F413A" w:rsidR="00DC3DF7" w:rsidRDefault="00DC3DF7" w:rsidP="00DC3DF7">
      <w:pPr>
        <w:jc w:val="both"/>
        <w:rPr>
          <w:rFonts w:ascii="Arial" w:hAnsi="Arial" w:cs="Arial"/>
          <w:sz w:val="32"/>
          <w:szCs w:val="32"/>
        </w:rPr>
      </w:pPr>
      <w:r>
        <w:rPr>
          <w:rFonts w:ascii="Arial" w:hAnsi="Arial" w:cs="Arial"/>
          <w:sz w:val="32"/>
          <w:szCs w:val="32"/>
        </w:rPr>
        <w:t xml:space="preserve">             </w:t>
      </w:r>
      <w:r w:rsidRPr="00DC3DF7">
        <w:rPr>
          <w:rFonts w:ascii="Arial" w:hAnsi="Arial" w:cs="Arial"/>
          <w:sz w:val="32"/>
          <w:szCs w:val="32"/>
        </w:rPr>
        <w:t>Algorithms like XG</w:t>
      </w:r>
      <w:r>
        <w:rPr>
          <w:rFonts w:ascii="Arial" w:hAnsi="Arial" w:cs="Arial"/>
          <w:sz w:val="32"/>
          <w:szCs w:val="32"/>
        </w:rPr>
        <w:t xml:space="preserve"> </w:t>
      </w:r>
      <w:r w:rsidRPr="00DC3DF7">
        <w:rPr>
          <w:rFonts w:ascii="Arial" w:hAnsi="Arial" w:cs="Arial"/>
          <w:sz w:val="32"/>
          <w:szCs w:val="32"/>
        </w:rPr>
        <w:t>Boost, Light</w:t>
      </w:r>
      <w:r>
        <w:rPr>
          <w:rFonts w:ascii="Arial" w:hAnsi="Arial" w:cs="Arial"/>
          <w:sz w:val="32"/>
          <w:szCs w:val="32"/>
        </w:rPr>
        <w:t xml:space="preserve"> </w:t>
      </w:r>
      <w:r w:rsidRPr="00DC3DF7">
        <w:rPr>
          <w:rFonts w:ascii="Arial" w:hAnsi="Arial" w:cs="Arial"/>
          <w:sz w:val="32"/>
          <w:szCs w:val="32"/>
        </w:rPr>
        <w:t>GBM, and Cat</w:t>
      </w:r>
      <w:r>
        <w:rPr>
          <w:rFonts w:ascii="Arial" w:hAnsi="Arial" w:cs="Arial"/>
          <w:sz w:val="32"/>
          <w:szCs w:val="32"/>
        </w:rPr>
        <w:t xml:space="preserve"> </w:t>
      </w:r>
      <w:r w:rsidRPr="00DC3DF7">
        <w:rPr>
          <w:rFonts w:ascii="Arial" w:hAnsi="Arial" w:cs="Arial"/>
          <w:sz w:val="32"/>
          <w:szCs w:val="32"/>
        </w:rPr>
        <w:t>Boost are popular gradient boosting techniques that can be used for fraud detection. They iteratively build a strong model by focusing on the errors made by previous models, which often leads to improved accuracy.</w:t>
      </w:r>
    </w:p>
    <w:p w14:paraId="00529202" w14:textId="77777777" w:rsidR="00DC3DF7" w:rsidRDefault="00DC3DF7" w:rsidP="00DC3DF7">
      <w:pPr>
        <w:jc w:val="both"/>
        <w:rPr>
          <w:rFonts w:ascii="Arial" w:hAnsi="Arial" w:cs="Arial"/>
          <w:sz w:val="32"/>
          <w:szCs w:val="32"/>
        </w:rPr>
      </w:pPr>
    </w:p>
    <w:p w14:paraId="7796A788" w14:textId="49E80854" w:rsidR="00DC3DF7" w:rsidRPr="00DC3DF7" w:rsidRDefault="00DC3DF7" w:rsidP="00DC3DF7">
      <w:pPr>
        <w:jc w:val="both"/>
        <w:rPr>
          <w:rFonts w:ascii="Arial Rounded MT Bold" w:hAnsi="Arial Rounded MT Bold" w:cs="Arial"/>
          <w:b/>
          <w:bCs/>
          <w:sz w:val="32"/>
          <w:szCs w:val="32"/>
        </w:rPr>
      </w:pPr>
      <w:r w:rsidRPr="00DC3DF7">
        <w:rPr>
          <w:rFonts w:ascii="Arial Rounded MT Bold" w:hAnsi="Arial Rounded MT Bold" w:cs="Arial"/>
          <w:b/>
          <w:bCs/>
          <w:sz w:val="32"/>
          <w:szCs w:val="32"/>
        </w:rPr>
        <w:t>Feature Engineering</w:t>
      </w:r>
    </w:p>
    <w:p w14:paraId="48773503" w14:textId="5B5E6720" w:rsidR="00DC3DF7" w:rsidRDefault="00DC3DF7" w:rsidP="00DC3DF7">
      <w:pPr>
        <w:jc w:val="both"/>
        <w:rPr>
          <w:rFonts w:ascii="Arial" w:hAnsi="Arial" w:cs="Arial"/>
          <w:sz w:val="32"/>
          <w:szCs w:val="32"/>
        </w:rPr>
      </w:pPr>
      <w:r w:rsidRPr="00DC3DF7">
        <w:rPr>
          <w:rFonts w:ascii="Arial" w:hAnsi="Arial" w:cs="Arial"/>
          <w:sz w:val="32"/>
          <w:szCs w:val="32"/>
        </w:rPr>
        <w:t xml:space="preserve">   </w:t>
      </w:r>
      <w:r>
        <w:rPr>
          <w:rFonts w:ascii="Arial" w:hAnsi="Arial" w:cs="Arial"/>
          <w:sz w:val="32"/>
          <w:szCs w:val="32"/>
        </w:rPr>
        <w:t xml:space="preserve">            </w:t>
      </w:r>
      <w:r w:rsidRPr="00DC3DF7">
        <w:rPr>
          <w:rFonts w:ascii="Arial" w:hAnsi="Arial" w:cs="Arial"/>
          <w:sz w:val="32"/>
          <w:szCs w:val="32"/>
        </w:rPr>
        <w:t>Careful feature engineering is crucial for improving fraud detection accuracy. You may need to create new features or transform existing ones to make them more informative for the chosen algorithms. Domain knowledge can be invaluable in this process.</w:t>
      </w:r>
    </w:p>
    <w:p w14:paraId="5782D327" w14:textId="77777777" w:rsidR="00DC3DF7" w:rsidRDefault="00DC3DF7" w:rsidP="00DC3DF7">
      <w:pPr>
        <w:jc w:val="both"/>
        <w:rPr>
          <w:rFonts w:ascii="Arial" w:hAnsi="Arial" w:cs="Arial"/>
          <w:sz w:val="32"/>
          <w:szCs w:val="32"/>
        </w:rPr>
      </w:pPr>
    </w:p>
    <w:p w14:paraId="654315D2" w14:textId="3DB67299" w:rsidR="00DC3DF7" w:rsidRPr="00DC3DF7" w:rsidRDefault="00DC3DF7" w:rsidP="00DC3DF7">
      <w:pPr>
        <w:jc w:val="both"/>
        <w:rPr>
          <w:rFonts w:ascii="Arial Rounded MT Bold" w:hAnsi="Arial Rounded MT Bold" w:cs="Arial"/>
          <w:b/>
          <w:bCs/>
          <w:sz w:val="32"/>
          <w:szCs w:val="32"/>
        </w:rPr>
      </w:pPr>
      <w:r w:rsidRPr="00DC3DF7">
        <w:rPr>
          <w:rFonts w:ascii="Arial Rounded MT Bold" w:hAnsi="Arial Rounded MT Bold" w:cs="Arial"/>
          <w:b/>
          <w:bCs/>
          <w:sz w:val="32"/>
          <w:szCs w:val="32"/>
        </w:rPr>
        <w:t>Imbalanced Data Handling</w:t>
      </w:r>
    </w:p>
    <w:p w14:paraId="66952B75" w14:textId="3BAC2050" w:rsidR="00DC3DF7" w:rsidRDefault="00DC3DF7" w:rsidP="00DC3DF7">
      <w:pPr>
        <w:jc w:val="both"/>
        <w:rPr>
          <w:rFonts w:ascii="Arial" w:hAnsi="Arial" w:cs="Arial"/>
          <w:sz w:val="32"/>
          <w:szCs w:val="32"/>
        </w:rPr>
      </w:pPr>
      <w:r w:rsidRPr="00DC3DF7">
        <w:rPr>
          <w:rFonts w:ascii="Arial" w:hAnsi="Arial" w:cs="Arial"/>
          <w:sz w:val="32"/>
          <w:szCs w:val="32"/>
        </w:rPr>
        <w:t xml:space="preserve">   </w:t>
      </w:r>
      <w:r>
        <w:rPr>
          <w:rFonts w:ascii="Arial" w:hAnsi="Arial" w:cs="Arial"/>
          <w:sz w:val="32"/>
          <w:szCs w:val="32"/>
        </w:rPr>
        <w:t xml:space="preserve">           </w:t>
      </w:r>
      <w:r w:rsidRPr="00DC3DF7">
        <w:rPr>
          <w:rFonts w:ascii="Arial" w:hAnsi="Arial" w:cs="Arial"/>
          <w:sz w:val="32"/>
          <w:szCs w:val="32"/>
        </w:rPr>
        <w:t>Fraud detection datasets are typically highly imbalanced, with a small percentage of fraudulent cases. You should employ techniques such as oversampling the minority class, under</w:t>
      </w:r>
      <w:r>
        <w:rPr>
          <w:rFonts w:ascii="Arial" w:hAnsi="Arial" w:cs="Arial"/>
          <w:sz w:val="32"/>
          <w:szCs w:val="32"/>
        </w:rPr>
        <w:t xml:space="preserve"> </w:t>
      </w:r>
      <w:r w:rsidRPr="00DC3DF7">
        <w:rPr>
          <w:rFonts w:ascii="Arial" w:hAnsi="Arial" w:cs="Arial"/>
          <w:sz w:val="32"/>
          <w:szCs w:val="32"/>
        </w:rPr>
        <w:t>sampling the majority class, or using synthetic data generation methods to balance the dataset. This prevents the model from being biased towards the majority class.</w:t>
      </w:r>
    </w:p>
    <w:p w14:paraId="386EE85A" w14:textId="77777777" w:rsidR="00DC3DF7" w:rsidRDefault="00DC3DF7" w:rsidP="00DC3DF7">
      <w:pPr>
        <w:jc w:val="both"/>
        <w:rPr>
          <w:rFonts w:ascii="Arial" w:hAnsi="Arial" w:cs="Arial"/>
          <w:sz w:val="32"/>
          <w:szCs w:val="32"/>
        </w:rPr>
      </w:pPr>
    </w:p>
    <w:p w14:paraId="5A023261" w14:textId="18316ED2" w:rsidR="000652DB" w:rsidRPr="000652DB" w:rsidRDefault="000652DB" w:rsidP="000652DB">
      <w:pPr>
        <w:jc w:val="both"/>
        <w:rPr>
          <w:rFonts w:ascii="Arial Rounded MT Bold" w:hAnsi="Arial Rounded MT Bold" w:cs="Arial"/>
          <w:sz w:val="32"/>
          <w:szCs w:val="32"/>
        </w:rPr>
      </w:pPr>
      <w:r w:rsidRPr="000652DB">
        <w:rPr>
          <w:rFonts w:ascii="Arial Rounded MT Bold" w:hAnsi="Arial Rounded MT Bold" w:cs="Arial"/>
          <w:sz w:val="32"/>
          <w:szCs w:val="32"/>
        </w:rPr>
        <w:t>Hyperparameter Tuning</w:t>
      </w:r>
    </w:p>
    <w:p w14:paraId="23F28988" w14:textId="18BB8930" w:rsidR="00DC3DF7" w:rsidRDefault="000652DB" w:rsidP="000652DB">
      <w:pPr>
        <w:jc w:val="both"/>
        <w:rPr>
          <w:rFonts w:ascii="Arial" w:hAnsi="Arial" w:cs="Arial"/>
          <w:sz w:val="32"/>
          <w:szCs w:val="32"/>
        </w:rPr>
      </w:pPr>
      <w:r w:rsidRPr="000652DB">
        <w:rPr>
          <w:rFonts w:ascii="Arial" w:hAnsi="Arial" w:cs="Arial"/>
          <w:sz w:val="32"/>
          <w:szCs w:val="32"/>
        </w:rPr>
        <w:t xml:space="preserve">  </w:t>
      </w:r>
      <w:r>
        <w:rPr>
          <w:rFonts w:ascii="Arial" w:hAnsi="Arial" w:cs="Arial"/>
          <w:sz w:val="32"/>
          <w:szCs w:val="32"/>
        </w:rPr>
        <w:t xml:space="preserve">           </w:t>
      </w:r>
      <w:r w:rsidRPr="000652DB">
        <w:rPr>
          <w:rFonts w:ascii="Arial" w:hAnsi="Arial" w:cs="Arial"/>
          <w:sz w:val="32"/>
          <w:szCs w:val="32"/>
        </w:rPr>
        <w:t xml:space="preserve"> Proper hyperparameter tuning is essential for getting the best performance out of your models. Use techniques like grid search or random search to find the optimal hyperparameters for your chosen algorithms.</w:t>
      </w:r>
    </w:p>
    <w:p w14:paraId="7D855214" w14:textId="77777777" w:rsidR="000652DB" w:rsidRDefault="000652DB" w:rsidP="000652DB">
      <w:pPr>
        <w:jc w:val="both"/>
        <w:rPr>
          <w:rFonts w:ascii="Arial" w:hAnsi="Arial" w:cs="Arial"/>
          <w:sz w:val="32"/>
          <w:szCs w:val="32"/>
        </w:rPr>
      </w:pPr>
    </w:p>
    <w:p w14:paraId="554CEFA6" w14:textId="77777777" w:rsidR="000652DB" w:rsidRPr="000652DB" w:rsidRDefault="000652DB" w:rsidP="000652DB">
      <w:pPr>
        <w:jc w:val="both"/>
        <w:rPr>
          <w:rFonts w:ascii="Arial" w:hAnsi="Arial" w:cs="Arial"/>
          <w:b/>
          <w:bCs/>
          <w:sz w:val="32"/>
          <w:szCs w:val="32"/>
        </w:rPr>
      </w:pPr>
      <w:r w:rsidRPr="000652DB">
        <w:rPr>
          <w:rFonts w:ascii="Arial" w:hAnsi="Arial" w:cs="Arial"/>
          <w:b/>
          <w:bCs/>
          <w:sz w:val="32"/>
          <w:szCs w:val="32"/>
        </w:rPr>
        <w:t>Cross</w:t>
      </w:r>
      <w:r w:rsidRPr="000652DB">
        <w:rPr>
          <w:rFonts w:ascii="Arial" w:hAnsi="Arial" w:cs="Arial"/>
          <w:b/>
          <w:bCs/>
          <w:sz w:val="32"/>
          <w:szCs w:val="32"/>
        </w:rPr>
        <w:t xml:space="preserve"> </w:t>
      </w:r>
      <w:r w:rsidRPr="000652DB">
        <w:rPr>
          <w:rFonts w:ascii="Arial" w:hAnsi="Arial" w:cs="Arial"/>
          <w:b/>
          <w:bCs/>
          <w:sz w:val="32"/>
          <w:szCs w:val="32"/>
        </w:rPr>
        <w:t>Validatio</w:t>
      </w:r>
      <w:r w:rsidRPr="000652DB">
        <w:rPr>
          <w:rFonts w:ascii="Arial" w:hAnsi="Arial" w:cs="Arial"/>
          <w:b/>
          <w:bCs/>
          <w:sz w:val="32"/>
          <w:szCs w:val="32"/>
        </w:rPr>
        <w:t>n</w:t>
      </w:r>
    </w:p>
    <w:p w14:paraId="794A8EFA" w14:textId="7CBE48C1" w:rsidR="000652DB" w:rsidRDefault="000652DB" w:rsidP="000652DB">
      <w:pPr>
        <w:jc w:val="both"/>
        <w:rPr>
          <w:rFonts w:ascii="Arial" w:hAnsi="Arial" w:cs="Arial"/>
          <w:sz w:val="32"/>
          <w:szCs w:val="32"/>
        </w:rPr>
      </w:pPr>
      <w:r>
        <w:rPr>
          <w:rFonts w:ascii="Arial" w:hAnsi="Arial" w:cs="Arial"/>
          <w:sz w:val="32"/>
          <w:szCs w:val="32"/>
        </w:rPr>
        <w:lastRenderedPageBreak/>
        <w:t xml:space="preserve">     </w:t>
      </w:r>
      <w:r w:rsidRPr="000652DB">
        <w:rPr>
          <w:rFonts w:ascii="Arial" w:hAnsi="Arial" w:cs="Arial"/>
          <w:sz w:val="32"/>
          <w:szCs w:val="32"/>
        </w:rPr>
        <w:t>Implement cross-validation to evaluate the model's performance rigorously. Techniques like k-fold cross-validation help ensure that the model's accuracy estimates are reliable.</w:t>
      </w:r>
    </w:p>
    <w:p w14:paraId="54CAF1B0" w14:textId="77777777" w:rsidR="000652DB" w:rsidRDefault="000652DB" w:rsidP="000652DB">
      <w:pPr>
        <w:jc w:val="both"/>
        <w:rPr>
          <w:rFonts w:ascii="Arial" w:hAnsi="Arial" w:cs="Arial"/>
          <w:sz w:val="32"/>
          <w:szCs w:val="32"/>
        </w:rPr>
      </w:pPr>
    </w:p>
    <w:p w14:paraId="02F92DF9" w14:textId="40F7D4E6" w:rsidR="000652DB" w:rsidRPr="000652DB" w:rsidRDefault="000652DB" w:rsidP="000652DB">
      <w:pPr>
        <w:jc w:val="both"/>
        <w:rPr>
          <w:rFonts w:ascii="Arial Rounded MT Bold" w:hAnsi="Arial Rounded MT Bold" w:cs="Arial"/>
          <w:sz w:val="32"/>
          <w:szCs w:val="32"/>
        </w:rPr>
      </w:pPr>
      <w:r w:rsidRPr="000652DB">
        <w:rPr>
          <w:rFonts w:ascii="Arial Rounded MT Bold" w:hAnsi="Arial Rounded MT Bold" w:cs="Arial"/>
          <w:sz w:val="32"/>
          <w:szCs w:val="32"/>
        </w:rPr>
        <w:t>Monitoring and Updating</w:t>
      </w:r>
    </w:p>
    <w:p w14:paraId="479C896A" w14:textId="066CB8EF" w:rsidR="000652DB" w:rsidRDefault="000652DB" w:rsidP="000652DB">
      <w:pPr>
        <w:jc w:val="both"/>
        <w:rPr>
          <w:rFonts w:ascii="Arial" w:hAnsi="Arial" w:cs="Arial"/>
          <w:sz w:val="32"/>
          <w:szCs w:val="32"/>
        </w:rPr>
      </w:pPr>
      <w:r w:rsidRPr="000652DB">
        <w:rPr>
          <w:rFonts w:ascii="Arial" w:hAnsi="Arial" w:cs="Arial"/>
          <w:sz w:val="32"/>
          <w:szCs w:val="32"/>
        </w:rPr>
        <w:t xml:space="preserve">   </w:t>
      </w:r>
      <w:r>
        <w:rPr>
          <w:rFonts w:ascii="Arial" w:hAnsi="Arial" w:cs="Arial"/>
          <w:sz w:val="32"/>
          <w:szCs w:val="32"/>
        </w:rPr>
        <w:t xml:space="preserve">  </w:t>
      </w:r>
      <w:r w:rsidRPr="000652DB">
        <w:rPr>
          <w:rFonts w:ascii="Arial" w:hAnsi="Arial" w:cs="Arial"/>
          <w:sz w:val="32"/>
          <w:szCs w:val="32"/>
        </w:rPr>
        <w:t>Fraud patterns can change over time. Continuously monitor the model's performance and update it as needed to adapt to evolving fraud schemes.</w:t>
      </w:r>
    </w:p>
    <w:p w14:paraId="3DC4F502" w14:textId="77777777" w:rsidR="004A0353" w:rsidRDefault="004A0353" w:rsidP="000652DB">
      <w:pPr>
        <w:jc w:val="both"/>
        <w:rPr>
          <w:rFonts w:ascii="Arial Rounded MT Bold" w:hAnsi="Arial Rounded MT Bold" w:cs="Arial"/>
          <w:b/>
          <w:bCs/>
          <w:sz w:val="32"/>
          <w:szCs w:val="32"/>
        </w:rPr>
      </w:pPr>
    </w:p>
    <w:p w14:paraId="39BEE7F7" w14:textId="1D28B56E" w:rsidR="000652DB" w:rsidRDefault="000652DB" w:rsidP="000652DB">
      <w:pPr>
        <w:jc w:val="both"/>
        <w:rPr>
          <w:rFonts w:ascii="Arial Rounded MT Bold" w:hAnsi="Arial Rounded MT Bold" w:cs="Arial"/>
          <w:b/>
          <w:bCs/>
          <w:sz w:val="32"/>
          <w:szCs w:val="32"/>
        </w:rPr>
      </w:pPr>
      <w:r w:rsidRPr="000652DB">
        <w:rPr>
          <w:rFonts w:ascii="Arial Rounded MT Bold" w:hAnsi="Arial Rounded MT Bold" w:cs="Arial"/>
          <w:b/>
          <w:bCs/>
          <w:sz w:val="32"/>
          <w:szCs w:val="32"/>
        </w:rPr>
        <w:t>Predictive Analytics</w:t>
      </w:r>
    </w:p>
    <w:p w14:paraId="795D3CA5" w14:textId="4A3E8877" w:rsidR="000652DB" w:rsidRDefault="000652DB" w:rsidP="000652DB">
      <w:pPr>
        <w:jc w:val="both"/>
        <w:rPr>
          <w:rFonts w:ascii="Arial" w:hAnsi="Arial" w:cs="Arial"/>
          <w:sz w:val="32"/>
          <w:szCs w:val="32"/>
        </w:rPr>
      </w:pPr>
      <w:r>
        <w:rPr>
          <w:rFonts w:ascii="Arial Rounded MT Bold" w:hAnsi="Arial Rounded MT Bold" w:cs="Arial"/>
          <w:b/>
          <w:bCs/>
          <w:sz w:val="32"/>
          <w:szCs w:val="32"/>
        </w:rPr>
        <w:t xml:space="preserve">                        </w:t>
      </w:r>
      <w:r w:rsidRPr="000652DB">
        <w:rPr>
          <w:rFonts w:ascii="Arial" w:hAnsi="Arial" w:cs="Arial"/>
          <w:sz w:val="32"/>
          <w:szCs w:val="32"/>
        </w:rPr>
        <w:t xml:space="preserve">Use predictive models to assess the risk of each transaction based on historical data and user </w:t>
      </w:r>
      <w:proofErr w:type="spellStart"/>
      <w:r w:rsidRPr="000652DB">
        <w:rPr>
          <w:rFonts w:ascii="Arial" w:hAnsi="Arial" w:cs="Arial"/>
          <w:sz w:val="32"/>
          <w:szCs w:val="32"/>
        </w:rPr>
        <w:t>behavior</w:t>
      </w:r>
      <w:proofErr w:type="spellEnd"/>
      <w:r w:rsidRPr="000652DB">
        <w:rPr>
          <w:rFonts w:ascii="Arial" w:hAnsi="Arial" w:cs="Arial"/>
          <w:sz w:val="32"/>
          <w:szCs w:val="32"/>
        </w:rPr>
        <w:t>.</w:t>
      </w:r>
    </w:p>
    <w:p w14:paraId="2FB74140" w14:textId="035FC7AF" w:rsidR="000652DB" w:rsidRDefault="000652DB" w:rsidP="000652DB">
      <w:pPr>
        <w:jc w:val="both"/>
        <w:rPr>
          <w:rFonts w:ascii="Arial" w:hAnsi="Arial" w:cs="Arial"/>
          <w:sz w:val="32"/>
          <w:szCs w:val="32"/>
        </w:rPr>
      </w:pPr>
      <w:r>
        <w:rPr>
          <w:rFonts w:ascii="Arial" w:hAnsi="Arial" w:cs="Arial"/>
          <w:sz w:val="32"/>
          <w:szCs w:val="32"/>
        </w:rPr>
        <w:t xml:space="preserve">                   </w:t>
      </w:r>
      <w:r w:rsidRPr="000652DB">
        <w:rPr>
          <w:rFonts w:ascii="Arial" w:hAnsi="Arial" w:cs="Arial"/>
          <w:sz w:val="32"/>
          <w:szCs w:val="32"/>
        </w:rPr>
        <w:t>Assign risk scores to transactions to prioritize investigation efforts.</w:t>
      </w:r>
      <w:r>
        <w:rPr>
          <w:rFonts w:ascii="Arial" w:hAnsi="Arial" w:cs="Arial"/>
          <w:sz w:val="32"/>
          <w:szCs w:val="32"/>
        </w:rPr>
        <w:t xml:space="preserve"> </w:t>
      </w:r>
    </w:p>
    <w:p w14:paraId="0BE9A341" w14:textId="77777777" w:rsidR="004A0353" w:rsidRDefault="004A0353" w:rsidP="000652DB">
      <w:pPr>
        <w:jc w:val="both"/>
        <w:rPr>
          <w:rFonts w:ascii="Arial Rounded MT Bold" w:hAnsi="Arial Rounded MT Bold" w:cs="Arial"/>
          <w:b/>
          <w:bCs/>
          <w:sz w:val="32"/>
          <w:szCs w:val="32"/>
        </w:rPr>
      </w:pPr>
    </w:p>
    <w:p w14:paraId="4AD65BA2" w14:textId="197A8269" w:rsidR="000652DB" w:rsidRDefault="000652DB" w:rsidP="000652DB">
      <w:pPr>
        <w:jc w:val="both"/>
        <w:rPr>
          <w:rFonts w:ascii="Arial Rounded MT Bold" w:hAnsi="Arial Rounded MT Bold" w:cs="Arial"/>
          <w:b/>
          <w:bCs/>
          <w:sz w:val="32"/>
          <w:szCs w:val="32"/>
        </w:rPr>
      </w:pPr>
      <w:r w:rsidRPr="000652DB">
        <w:rPr>
          <w:rFonts w:ascii="Arial Rounded MT Bold" w:hAnsi="Arial Rounded MT Bold" w:cs="Arial"/>
          <w:b/>
          <w:bCs/>
          <w:sz w:val="32"/>
          <w:szCs w:val="32"/>
        </w:rPr>
        <w:t>Biometric Authentication</w:t>
      </w:r>
    </w:p>
    <w:p w14:paraId="53AC787B" w14:textId="3C5AB976" w:rsidR="000652DB" w:rsidRPr="000652DB" w:rsidRDefault="000652DB" w:rsidP="004A0353">
      <w:pPr>
        <w:rPr>
          <w:rFonts w:ascii="Arial" w:hAnsi="Arial" w:cs="Arial"/>
          <w:sz w:val="32"/>
          <w:szCs w:val="32"/>
        </w:rPr>
      </w:pPr>
      <w:r>
        <w:rPr>
          <w:rFonts w:ascii="Arial Rounded MT Bold" w:hAnsi="Arial Rounded MT Bold" w:cs="Arial"/>
          <w:b/>
          <w:bCs/>
          <w:sz w:val="32"/>
          <w:szCs w:val="32"/>
        </w:rPr>
        <w:t xml:space="preserve">                          </w:t>
      </w:r>
      <w:r w:rsidRPr="000652DB">
        <w:rPr>
          <w:rFonts w:ascii="Arial" w:hAnsi="Arial" w:cs="Arial"/>
          <w:sz w:val="32"/>
          <w:szCs w:val="32"/>
        </w:rPr>
        <w:t>Integrate biometric authentication methods into the payment process to verify the identity of the cardholder.</w:t>
      </w:r>
    </w:p>
    <w:p w14:paraId="2EDA5A0E" w14:textId="45397B60" w:rsidR="000652DB" w:rsidRDefault="000652DB" w:rsidP="004A0353">
      <w:pPr>
        <w:rPr>
          <w:rFonts w:ascii="Arial" w:hAnsi="Arial" w:cs="Arial"/>
          <w:sz w:val="32"/>
          <w:szCs w:val="32"/>
        </w:rPr>
      </w:pPr>
      <w:r>
        <w:rPr>
          <w:rFonts w:ascii="Arial" w:hAnsi="Arial" w:cs="Arial"/>
          <w:sz w:val="32"/>
          <w:szCs w:val="32"/>
        </w:rPr>
        <w:t xml:space="preserve">          </w:t>
      </w:r>
      <w:r w:rsidRPr="000652DB">
        <w:rPr>
          <w:rFonts w:ascii="Arial" w:hAnsi="Arial" w:cs="Arial"/>
          <w:sz w:val="32"/>
          <w:szCs w:val="32"/>
        </w:rPr>
        <w:t>Require additional verification for high-risk transactions.</w:t>
      </w:r>
    </w:p>
    <w:p w14:paraId="406262F1" w14:textId="77777777" w:rsidR="004A0353" w:rsidRDefault="004A0353" w:rsidP="004A0353">
      <w:pPr>
        <w:rPr>
          <w:rFonts w:ascii="Arial Rounded MT Bold" w:hAnsi="Arial Rounded MT Bold" w:cs="Arial"/>
          <w:b/>
          <w:bCs/>
          <w:sz w:val="32"/>
          <w:szCs w:val="32"/>
        </w:rPr>
      </w:pPr>
    </w:p>
    <w:p w14:paraId="44027702" w14:textId="002902F0" w:rsidR="004A0353" w:rsidRDefault="004A0353" w:rsidP="004A0353">
      <w:pPr>
        <w:rPr>
          <w:rFonts w:ascii="Arial Rounded MT Bold" w:hAnsi="Arial Rounded MT Bold" w:cs="Arial"/>
          <w:b/>
          <w:bCs/>
          <w:sz w:val="32"/>
          <w:szCs w:val="32"/>
        </w:rPr>
      </w:pPr>
      <w:r w:rsidRPr="004A0353">
        <w:rPr>
          <w:rFonts w:ascii="Arial Rounded MT Bold" w:hAnsi="Arial Rounded MT Bold" w:cs="Arial"/>
          <w:b/>
          <w:bCs/>
          <w:sz w:val="32"/>
          <w:szCs w:val="32"/>
        </w:rPr>
        <w:t>Third-party Data Integration</w:t>
      </w:r>
      <w:r>
        <w:rPr>
          <w:rFonts w:ascii="Arial Rounded MT Bold" w:hAnsi="Arial Rounded MT Bold" w:cs="Arial"/>
          <w:b/>
          <w:bCs/>
          <w:sz w:val="32"/>
          <w:szCs w:val="32"/>
        </w:rPr>
        <w:t xml:space="preserve"> </w:t>
      </w:r>
    </w:p>
    <w:p w14:paraId="4DFFF703" w14:textId="3E9653A0" w:rsidR="004A0353" w:rsidRDefault="004A0353" w:rsidP="004A0353">
      <w:pPr>
        <w:jc w:val="both"/>
        <w:rPr>
          <w:rFonts w:ascii="Arial" w:hAnsi="Arial" w:cs="Arial"/>
          <w:sz w:val="32"/>
          <w:szCs w:val="32"/>
        </w:rPr>
      </w:pPr>
      <w:r>
        <w:rPr>
          <w:rFonts w:ascii="Arial Rounded MT Bold" w:hAnsi="Arial Rounded MT Bold" w:cs="Arial"/>
          <w:b/>
          <w:bCs/>
          <w:sz w:val="32"/>
          <w:szCs w:val="32"/>
        </w:rPr>
        <w:t xml:space="preserve">      </w:t>
      </w:r>
      <w:r w:rsidRPr="004A0353">
        <w:rPr>
          <w:rFonts w:ascii="Arial" w:hAnsi="Arial" w:cs="Arial"/>
          <w:sz w:val="32"/>
          <w:szCs w:val="32"/>
        </w:rPr>
        <w:t>Incorporate external data sources, such as social media data and geolocation information, to enhance fraud detection accuracy.</w:t>
      </w:r>
    </w:p>
    <w:p w14:paraId="154F4025" w14:textId="77777777" w:rsidR="004A0353" w:rsidRDefault="004A0353" w:rsidP="004A0353">
      <w:pPr>
        <w:jc w:val="both"/>
        <w:rPr>
          <w:rFonts w:ascii="Arial" w:hAnsi="Arial" w:cs="Arial"/>
          <w:sz w:val="32"/>
          <w:szCs w:val="32"/>
        </w:rPr>
      </w:pPr>
    </w:p>
    <w:p w14:paraId="252CFBA5" w14:textId="027AA676" w:rsidR="004A0353" w:rsidRDefault="004A0353" w:rsidP="004A0353">
      <w:pPr>
        <w:jc w:val="both"/>
        <w:rPr>
          <w:rFonts w:ascii="Arial Rounded MT Bold" w:hAnsi="Arial Rounded MT Bold" w:cs="Arial"/>
          <w:b/>
          <w:bCs/>
          <w:sz w:val="32"/>
          <w:szCs w:val="32"/>
        </w:rPr>
      </w:pPr>
      <w:r w:rsidRPr="004A0353">
        <w:rPr>
          <w:rFonts w:ascii="Arial" w:hAnsi="Arial" w:cs="Arial"/>
          <w:b/>
          <w:bCs/>
          <w:sz w:val="32"/>
          <w:szCs w:val="32"/>
        </w:rPr>
        <w:t> Incident Response</w:t>
      </w:r>
    </w:p>
    <w:p w14:paraId="0799B088" w14:textId="313C588E" w:rsidR="004A0353" w:rsidRDefault="004A0353" w:rsidP="004A0353">
      <w:pPr>
        <w:jc w:val="both"/>
        <w:rPr>
          <w:rFonts w:ascii="Arial" w:hAnsi="Arial" w:cs="Arial"/>
          <w:sz w:val="32"/>
          <w:szCs w:val="32"/>
        </w:rPr>
      </w:pPr>
      <w:r>
        <w:rPr>
          <w:rFonts w:ascii="Arial Rounded MT Bold" w:hAnsi="Arial Rounded MT Bold" w:cs="Arial"/>
          <w:b/>
          <w:bCs/>
          <w:sz w:val="32"/>
          <w:szCs w:val="32"/>
        </w:rPr>
        <w:t xml:space="preserve">                     </w:t>
      </w:r>
      <w:r w:rsidRPr="004A0353">
        <w:rPr>
          <w:rFonts w:ascii="Arial" w:hAnsi="Arial" w:cs="Arial"/>
          <w:sz w:val="32"/>
          <w:szCs w:val="32"/>
        </w:rPr>
        <w:t>Develop a well-defined incident response plan to swiftly address and mitigate any detected fraud incidents</w:t>
      </w:r>
      <w:r>
        <w:rPr>
          <w:rFonts w:ascii="Arial" w:hAnsi="Arial" w:cs="Arial"/>
          <w:sz w:val="32"/>
          <w:szCs w:val="32"/>
        </w:rPr>
        <w:t>.</w:t>
      </w:r>
    </w:p>
    <w:p w14:paraId="62B713CE" w14:textId="3E750098" w:rsidR="004A0353" w:rsidRDefault="004A0353" w:rsidP="004A0353">
      <w:pPr>
        <w:jc w:val="both"/>
        <w:rPr>
          <w:rFonts w:ascii="Arial Rounded MT Bold" w:hAnsi="Arial Rounded MT Bold" w:cs="Arial"/>
          <w:b/>
          <w:bCs/>
          <w:sz w:val="32"/>
          <w:szCs w:val="32"/>
        </w:rPr>
      </w:pPr>
      <w:r w:rsidRPr="004A0353">
        <w:rPr>
          <w:rFonts w:ascii="Arial" w:hAnsi="Arial" w:cs="Arial"/>
          <w:b/>
          <w:bCs/>
          <w:sz w:val="32"/>
          <w:szCs w:val="32"/>
        </w:rPr>
        <w:lastRenderedPageBreak/>
        <w:t>User-Friendly Interface</w:t>
      </w:r>
    </w:p>
    <w:p w14:paraId="1F964E92" w14:textId="26FFF9F7" w:rsidR="004A0353" w:rsidRDefault="004A0353" w:rsidP="004A0353">
      <w:pPr>
        <w:jc w:val="both"/>
        <w:rPr>
          <w:rFonts w:ascii="Arial Rounded MT Bold" w:hAnsi="Arial Rounded MT Bold" w:cs="Arial"/>
          <w:b/>
          <w:bCs/>
          <w:sz w:val="32"/>
          <w:szCs w:val="32"/>
        </w:rPr>
      </w:pPr>
      <w:r>
        <w:rPr>
          <w:rFonts w:ascii="Arial Rounded MT Bold" w:hAnsi="Arial Rounded MT Bold" w:cs="Arial"/>
          <w:b/>
          <w:bCs/>
          <w:sz w:val="32"/>
          <w:szCs w:val="32"/>
        </w:rPr>
        <w:t xml:space="preserve">                       </w:t>
      </w:r>
      <w:r w:rsidRPr="004A0353">
        <w:rPr>
          <w:rFonts w:ascii="Arial" w:hAnsi="Arial" w:cs="Arial"/>
          <w:sz w:val="32"/>
          <w:szCs w:val="32"/>
        </w:rPr>
        <w:t>Create a user-friendly interface for both cardholders and fraud detection teams to report and investigate suspicious transactions</w:t>
      </w:r>
      <w:r w:rsidRPr="004A0353">
        <w:rPr>
          <w:rFonts w:ascii="Arial Rounded MT Bold" w:hAnsi="Arial Rounded MT Bold" w:cs="Arial"/>
          <w:b/>
          <w:bCs/>
          <w:sz w:val="32"/>
          <w:szCs w:val="32"/>
        </w:rPr>
        <w:t>.</w:t>
      </w:r>
    </w:p>
    <w:p w14:paraId="546F8727" w14:textId="77777777" w:rsidR="004A0353" w:rsidRDefault="004A0353" w:rsidP="004A0353">
      <w:pPr>
        <w:jc w:val="both"/>
        <w:rPr>
          <w:rFonts w:ascii="Arial Rounded MT Bold" w:hAnsi="Arial Rounded MT Bold" w:cs="Arial"/>
          <w:b/>
          <w:bCs/>
          <w:sz w:val="32"/>
          <w:szCs w:val="32"/>
        </w:rPr>
      </w:pPr>
    </w:p>
    <w:p w14:paraId="130CA111" w14:textId="3904C5A0" w:rsidR="004A0353" w:rsidRDefault="004A0353" w:rsidP="004A0353">
      <w:pPr>
        <w:jc w:val="both"/>
        <w:rPr>
          <w:rFonts w:ascii="Arial Rounded MT Bold" w:hAnsi="Arial Rounded MT Bold" w:cs="Arial"/>
          <w:b/>
          <w:bCs/>
          <w:sz w:val="32"/>
          <w:szCs w:val="32"/>
        </w:rPr>
      </w:pPr>
      <w:r w:rsidRPr="004A0353">
        <w:rPr>
          <w:rFonts w:ascii="Arial Rounded MT Bold" w:hAnsi="Arial Rounded MT Bold" w:cs="Arial"/>
          <w:b/>
          <w:bCs/>
          <w:sz w:val="32"/>
          <w:szCs w:val="32"/>
        </w:rPr>
        <w:t>Graph Analytics</w:t>
      </w:r>
    </w:p>
    <w:p w14:paraId="2C23797A" w14:textId="31CFE9E5" w:rsidR="004A0353" w:rsidRDefault="004A0353" w:rsidP="004A0353">
      <w:pPr>
        <w:jc w:val="both"/>
        <w:rPr>
          <w:rFonts w:ascii="Arial" w:hAnsi="Arial" w:cs="Arial"/>
          <w:sz w:val="32"/>
          <w:szCs w:val="32"/>
        </w:rPr>
      </w:pPr>
      <w:r>
        <w:rPr>
          <w:rFonts w:ascii="Arial Rounded MT Bold" w:hAnsi="Arial Rounded MT Bold" w:cs="Arial"/>
          <w:b/>
          <w:bCs/>
          <w:sz w:val="32"/>
          <w:szCs w:val="32"/>
        </w:rPr>
        <w:t xml:space="preserve">                     </w:t>
      </w:r>
      <w:proofErr w:type="spellStart"/>
      <w:r w:rsidRPr="004A0353">
        <w:rPr>
          <w:rFonts w:ascii="Arial" w:hAnsi="Arial" w:cs="Arial"/>
          <w:sz w:val="32"/>
          <w:szCs w:val="32"/>
        </w:rPr>
        <w:t>Analyze</w:t>
      </w:r>
      <w:proofErr w:type="spellEnd"/>
      <w:r w:rsidRPr="004A0353">
        <w:rPr>
          <w:rFonts w:ascii="Arial" w:hAnsi="Arial" w:cs="Arial"/>
          <w:sz w:val="32"/>
          <w:szCs w:val="32"/>
        </w:rPr>
        <w:t xml:space="preserve"> the network of relationships between cardholders, merchants, and other entities involved in transactions.</w:t>
      </w:r>
    </w:p>
    <w:p w14:paraId="76543FE3" w14:textId="1C48D42E" w:rsidR="004A0353" w:rsidRDefault="004A0353" w:rsidP="004A0353">
      <w:pPr>
        <w:jc w:val="both"/>
        <w:rPr>
          <w:rFonts w:ascii="Arial" w:hAnsi="Arial" w:cs="Arial"/>
          <w:sz w:val="32"/>
          <w:szCs w:val="32"/>
        </w:rPr>
      </w:pPr>
      <w:r>
        <w:rPr>
          <w:rFonts w:ascii="Arial" w:hAnsi="Arial" w:cs="Arial"/>
          <w:sz w:val="32"/>
          <w:szCs w:val="32"/>
        </w:rPr>
        <w:t xml:space="preserve">                 </w:t>
      </w:r>
      <w:r w:rsidRPr="004A0353">
        <w:rPr>
          <w:rFonts w:ascii="Arial" w:hAnsi="Arial" w:cs="Arial"/>
          <w:sz w:val="32"/>
          <w:szCs w:val="32"/>
        </w:rPr>
        <w:t>Identify suspicious connections and patterns within the network.</w:t>
      </w:r>
    </w:p>
    <w:p w14:paraId="7E276571" w14:textId="77777777" w:rsidR="00F147F7" w:rsidRDefault="00F147F7" w:rsidP="004A0353">
      <w:pPr>
        <w:jc w:val="both"/>
        <w:rPr>
          <w:rFonts w:ascii="Arial" w:hAnsi="Arial" w:cs="Arial"/>
          <w:sz w:val="32"/>
          <w:szCs w:val="32"/>
        </w:rPr>
      </w:pPr>
    </w:p>
    <w:p w14:paraId="6379D4BC" w14:textId="66456A4D" w:rsidR="00F147F7" w:rsidRDefault="00F147F7" w:rsidP="004A0353">
      <w:pPr>
        <w:jc w:val="both"/>
        <w:rPr>
          <w:rFonts w:ascii="Arial Rounded MT Bold" w:hAnsi="Arial Rounded MT Bold" w:cs="Arial"/>
          <w:b/>
          <w:bCs/>
          <w:sz w:val="32"/>
          <w:szCs w:val="32"/>
        </w:rPr>
      </w:pPr>
      <w:r w:rsidRPr="00F147F7">
        <w:rPr>
          <w:rFonts w:ascii="Arial Rounded MT Bold" w:hAnsi="Arial Rounded MT Bold" w:cs="Arial"/>
          <w:b/>
          <w:bCs/>
          <w:sz w:val="32"/>
          <w:szCs w:val="32"/>
        </w:rPr>
        <w:t>Biometric Authentication</w:t>
      </w:r>
    </w:p>
    <w:p w14:paraId="3ED2761A" w14:textId="1ED75243" w:rsidR="00F147F7" w:rsidRDefault="00F147F7" w:rsidP="004A0353">
      <w:pPr>
        <w:jc w:val="both"/>
        <w:rPr>
          <w:rFonts w:ascii="Arial" w:hAnsi="Arial" w:cs="Arial"/>
          <w:sz w:val="32"/>
          <w:szCs w:val="32"/>
        </w:rPr>
      </w:pPr>
      <w:r w:rsidRPr="00F147F7">
        <w:rPr>
          <w:rFonts w:ascii="Arial" w:hAnsi="Arial" w:cs="Arial"/>
          <w:sz w:val="32"/>
          <w:szCs w:val="32"/>
        </w:rPr>
        <w:t xml:space="preserve">                      </w:t>
      </w:r>
      <w:r w:rsidRPr="00F147F7">
        <w:rPr>
          <w:rFonts w:ascii="Arial" w:hAnsi="Arial" w:cs="Arial"/>
          <w:sz w:val="32"/>
          <w:szCs w:val="32"/>
        </w:rPr>
        <w:t>Integrate biometric authentication methods into the payment process to verify the identity of the cardholder.</w:t>
      </w:r>
    </w:p>
    <w:p w14:paraId="5F84DEF6" w14:textId="68900F1C" w:rsidR="00F147F7" w:rsidRDefault="00F147F7" w:rsidP="004A0353">
      <w:pPr>
        <w:jc w:val="both"/>
        <w:rPr>
          <w:rFonts w:ascii="Arial" w:hAnsi="Arial" w:cs="Arial"/>
          <w:sz w:val="32"/>
          <w:szCs w:val="32"/>
        </w:rPr>
      </w:pPr>
      <w:r>
        <w:rPr>
          <w:rFonts w:ascii="Arial" w:hAnsi="Arial" w:cs="Arial"/>
          <w:sz w:val="32"/>
          <w:szCs w:val="32"/>
        </w:rPr>
        <w:t xml:space="preserve">               </w:t>
      </w:r>
      <w:r w:rsidRPr="00F147F7">
        <w:rPr>
          <w:rFonts w:ascii="Arial" w:hAnsi="Arial" w:cs="Arial"/>
          <w:sz w:val="32"/>
          <w:szCs w:val="32"/>
        </w:rPr>
        <w:t>Require additional verification for high-risk transactions.</w:t>
      </w:r>
    </w:p>
    <w:p w14:paraId="22656C04" w14:textId="2DD6E6B4" w:rsidR="00F147F7" w:rsidRDefault="00F147F7" w:rsidP="004A0353">
      <w:pPr>
        <w:jc w:val="both"/>
        <w:rPr>
          <w:rFonts w:ascii="Arial" w:hAnsi="Arial" w:cs="Arial"/>
          <w:sz w:val="32"/>
          <w:szCs w:val="32"/>
        </w:rPr>
      </w:pPr>
      <w:r>
        <w:rPr>
          <w:rFonts w:ascii="Arial" w:hAnsi="Arial" w:cs="Arial"/>
          <w:noProof/>
          <w:sz w:val="32"/>
          <w:szCs w:val="32"/>
        </w:rPr>
        <w:drawing>
          <wp:inline distT="0" distB="0" distL="0" distR="0" wp14:anchorId="285D4FFF" wp14:editId="43E947FD">
            <wp:extent cx="2749166" cy="1575955"/>
            <wp:effectExtent l="19050" t="0" r="13335" b="481965"/>
            <wp:docPr id="103996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61463" name="Picture 1039961463"/>
                    <pic:cNvPicPr/>
                  </pic:nvPicPr>
                  <pic:blipFill>
                    <a:blip r:embed="rId4">
                      <a:extLst>
                        <a:ext uri="{28A0092B-C50C-407E-A947-70E740481C1C}">
                          <a14:useLocalDpi xmlns:a14="http://schemas.microsoft.com/office/drawing/2010/main" val="0"/>
                        </a:ext>
                      </a:extLst>
                    </a:blip>
                    <a:stretch>
                      <a:fillRect/>
                    </a:stretch>
                  </pic:blipFill>
                  <pic:spPr>
                    <a:xfrm>
                      <a:off x="0" y="0"/>
                      <a:ext cx="2760271" cy="15823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769984A" w14:textId="77777777" w:rsidR="00F147F7" w:rsidRDefault="00F147F7" w:rsidP="004A0353">
      <w:pPr>
        <w:jc w:val="both"/>
        <w:rPr>
          <w:rFonts w:ascii="Arial" w:hAnsi="Arial" w:cs="Arial"/>
          <w:sz w:val="32"/>
          <w:szCs w:val="32"/>
        </w:rPr>
      </w:pPr>
    </w:p>
    <w:p w14:paraId="71D66D06" w14:textId="77777777" w:rsidR="003C0D1C" w:rsidRDefault="00F147F7" w:rsidP="004A0353">
      <w:pPr>
        <w:jc w:val="both"/>
        <w:rPr>
          <w:rFonts w:ascii="Arial Rounded MT Bold" w:hAnsi="Arial Rounded MT Bold" w:cs="Arial"/>
          <w:b/>
          <w:bCs/>
          <w:sz w:val="32"/>
          <w:szCs w:val="32"/>
        </w:rPr>
      </w:pPr>
      <w:r w:rsidRPr="003C0D1C">
        <w:rPr>
          <w:rFonts w:ascii="Arial Rounded MT Bold" w:hAnsi="Arial Rounded MT Bold" w:cs="Arial"/>
          <w:b/>
          <w:bCs/>
          <w:sz w:val="32"/>
          <w:szCs w:val="32"/>
        </w:rPr>
        <w:t>Third-party Data Integrati</w:t>
      </w:r>
      <w:r w:rsidR="003C0D1C">
        <w:rPr>
          <w:rFonts w:ascii="Arial Rounded MT Bold" w:hAnsi="Arial Rounded MT Bold" w:cs="Arial"/>
          <w:b/>
          <w:bCs/>
          <w:sz w:val="32"/>
          <w:szCs w:val="32"/>
        </w:rPr>
        <w:t xml:space="preserve">on  </w:t>
      </w:r>
    </w:p>
    <w:p w14:paraId="5AD098B5" w14:textId="2DC0E26F" w:rsidR="003C0D1C" w:rsidRPr="003C0D1C" w:rsidRDefault="003C0D1C" w:rsidP="004A0353">
      <w:pPr>
        <w:jc w:val="both"/>
        <w:rPr>
          <w:rFonts w:ascii="Arial Rounded MT Bold" w:hAnsi="Arial Rounded MT Bold" w:cs="Arial"/>
          <w:b/>
          <w:bCs/>
          <w:sz w:val="32"/>
          <w:szCs w:val="32"/>
        </w:rPr>
      </w:pPr>
      <w:r>
        <w:rPr>
          <w:rFonts w:ascii="Arial Rounded MT Bold" w:hAnsi="Arial Rounded MT Bold" w:cs="Arial"/>
          <w:b/>
          <w:bCs/>
          <w:sz w:val="32"/>
          <w:szCs w:val="32"/>
        </w:rPr>
        <w:lastRenderedPageBreak/>
        <w:t xml:space="preserve">     </w:t>
      </w:r>
      <w:r w:rsidRPr="003C0D1C">
        <w:rPr>
          <w:rFonts w:ascii="Arial" w:hAnsi="Arial" w:cs="Arial"/>
          <w:sz w:val="32"/>
          <w:szCs w:val="32"/>
        </w:rPr>
        <w:t>Incorporate external data sources, such as social media data and geolocation information, to enhance fraud detection accuracy.</w:t>
      </w:r>
    </w:p>
    <w:p w14:paraId="632292BF" w14:textId="77777777" w:rsidR="00F147F7" w:rsidRDefault="00F147F7" w:rsidP="004A0353">
      <w:pPr>
        <w:jc w:val="both"/>
        <w:rPr>
          <w:rFonts w:ascii="Arial" w:hAnsi="Arial" w:cs="Arial"/>
          <w:sz w:val="32"/>
          <w:szCs w:val="32"/>
        </w:rPr>
      </w:pPr>
    </w:p>
    <w:p w14:paraId="4765C849" w14:textId="6405ABD0" w:rsidR="00F147F7" w:rsidRDefault="003C0D1C" w:rsidP="004A0353">
      <w:pPr>
        <w:jc w:val="both"/>
        <w:rPr>
          <w:rFonts w:ascii="Arial Rounded MT Bold" w:hAnsi="Arial Rounded MT Bold" w:cs="Arial"/>
          <w:b/>
          <w:bCs/>
          <w:sz w:val="32"/>
          <w:szCs w:val="32"/>
        </w:rPr>
      </w:pPr>
      <w:r w:rsidRPr="003C0D1C">
        <w:rPr>
          <w:rFonts w:ascii="Arial Rounded MT Bold" w:hAnsi="Arial Rounded MT Bold" w:cs="Arial"/>
          <w:b/>
          <w:bCs/>
          <w:sz w:val="32"/>
          <w:szCs w:val="32"/>
        </w:rPr>
        <w:t>Reporting and Analytics</w:t>
      </w:r>
    </w:p>
    <w:p w14:paraId="117A140D" w14:textId="3D1C30AE" w:rsidR="003C0D1C" w:rsidRPr="003C0D1C" w:rsidRDefault="003C0D1C" w:rsidP="004A0353">
      <w:pPr>
        <w:jc w:val="both"/>
        <w:rPr>
          <w:rFonts w:ascii="Arial Rounded MT Bold" w:hAnsi="Arial Rounded MT Bold" w:cs="Arial"/>
          <w:sz w:val="32"/>
          <w:szCs w:val="32"/>
        </w:rPr>
      </w:pPr>
      <w:r w:rsidRPr="007B0FFB">
        <w:rPr>
          <w:rFonts w:ascii="Arial" w:hAnsi="Arial" w:cs="Arial"/>
          <w:sz w:val="32"/>
          <w:szCs w:val="32"/>
        </w:rPr>
        <w:t xml:space="preserve">                             </w:t>
      </w:r>
      <w:r w:rsidR="007B0FFB" w:rsidRPr="007B0FFB">
        <w:rPr>
          <w:rFonts w:ascii="Arial" w:hAnsi="Arial" w:cs="Arial"/>
          <w:sz w:val="32"/>
          <w:szCs w:val="32"/>
        </w:rPr>
        <w:t>Generate detailed reports and analytics to monitor the system's performance and assess the effectiveness of fraud prevention measures</w:t>
      </w:r>
      <w:r w:rsidR="007B0FFB" w:rsidRPr="007B0FFB">
        <w:rPr>
          <w:rFonts w:ascii="Arial Rounded MT Bold" w:hAnsi="Arial Rounded MT Bold" w:cs="Arial"/>
          <w:b/>
          <w:bCs/>
          <w:sz w:val="32"/>
          <w:szCs w:val="32"/>
        </w:rPr>
        <w:t>.</w:t>
      </w:r>
    </w:p>
    <w:p w14:paraId="60BBCC56" w14:textId="3A6686AD" w:rsidR="00F147F7" w:rsidRPr="00F147F7" w:rsidRDefault="00F147F7" w:rsidP="004A0353">
      <w:pPr>
        <w:jc w:val="both"/>
        <w:rPr>
          <w:rFonts w:ascii="Arial" w:hAnsi="Arial" w:cs="Arial"/>
          <w:sz w:val="32"/>
          <w:szCs w:val="32"/>
        </w:rPr>
      </w:pPr>
    </w:p>
    <w:p w14:paraId="499BFC40" w14:textId="0F9D265C" w:rsidR="004A0353" w:rsidRDefault="007B0FFB" w:rsidP="004A0353">
      <w:pPr>
        <w:jc w:val="both"/>
        <w:rPr>
          <w:rFonts w:ascii="Arial Rounded MT Bold" w:hAnsi="Arial Rounded MT Bold" w:cs="Arial"/>
          <w:b/>
          <w:bCs/>
          <w:sz w:val="32"/>
          <w:szCs w:val="32"/>
        </w:rPr>
      </w:pPr>
      <w:r w:rsidRPr="007B0FFB">
        <w:rPr>
          <w:rFonts w:ascii="Arial Rounded MT Bold" w:hAnsi="Arial Rounded MT Bold" w:cs="Arial"/>
          <w:b/>
          <w:bCs/>
          <w:sz w:val="32"/>
          <w:szCs w:val="32"/>
        </w:rPr>
        <w:t>Machine Learning Model Monitoring</w:t>
      </w:r>
    </w:p>
    <w:p w14:paraId="778D1409" w14:textId="57618EEE" w:rsidR="007B0FFB" w:rsidRDefault="007B0FFB" w:rsidP="004A0353">
      <w:pPr>
        <w:jc w:val="both"/>
        <w:rPr>
          <w:rFonts w:ascii="Arial" w:hAnsi="Arial" w:cs="Arial"/>
          <w:sz w:val="32"/>
          <w:szCs w:val="32"/>
        </w:rPr>
      </w:pPr>
      <w:r w:rsidRPr="007B0FFB">
        <w:rPr>
          <w:rFonts w:ascii="Arial" w:hAnsi="Arial" w:cs="Arial"/>
          <w:sz w:val="32"/>
          <w:szCs w:val="32"/>
        </w:rPr>
        <w:t xml:space="preserve">                               </w:t>
      </w:r>
      <w:r w:rsidRPr="007B0FFB">
        <w:rPr>
          <w:rFonts w:ascii="Arial" w:hAnsi="Arial" w:cs="Arial"/>
          <w:sz w:val="32"/>
          <w:szCs w:val="32"/>
        </w:rPr>
        <w:t>Implement model monitoring to ensure that machine learning models remain accurate over time and retrain them as needed.</w:t>
      </w:r>
    </w:p>
    <w:p w14:paraId="75218B0E" w14:textId="77777777" w:rsidR="007B0FFB" w:rsidRDefault="007B0FFB" w:rsidP="004A0353">
      <w:pPr>
        <w:jc w:val="both"/>
        <w:rPr>
          <w:rFonts w:ascii="Arial" w:hAnsi="Arial" w:cs="Arial"/>
          <w:sz w:val="32"/>
          <w:szCs w:val="32"/>
        </w:rPr>
      </w:pPr>
    </w:p>
    <w:p w14:paraId="1C4522E3" w14:textId="5AC47B17" w:rsidR="007B0FFB" w:rsidRDefault="007B0FFB" w:rsidP="004A0353">
      <w:pPr>
        <w:jc w:val="both"/>
        <w:rPr>
          <w:rFonts w:ascii="Arial Rounded MT Bold" w:hAnsi="Arial Rounded MT Bold" w:cs="Arial"/>
          <w:b/>
          <w:bCs/>
          <w:sz w:val="32"/>
          <w:szCs w:val="32"/>
        </w:rPr>
      </w:pPr>
      <w:r w:rsidRPr="007B0FFB">
        <w:rPr>
          <w:rFonts w:ascii="Arial Rounded MT Bold" w:hAnsi="Arial Rounded MT Bold" w:cs="Arial"/>
          <w:b/>
          <w:bCs/>
          <w:sz w:val="32"/>
          <w:szCs w:val="32"/>
        </w:rPr>
        <w:t>Adaptive System</w:t>
      </w:r>
    </w:p>
    <w:p w14:paraId="56F35F52" w14:textId="46608F74" w:rsidR="007B0FFB" w:rsidRDefault="007B0FFB" w:rsidP="004A0353">
      <w:pPr>
        <w:jc w:val="both"/>
        <w:rPr>
          <w:rFonts w:ascii="Arial" w:hAnsi="Arial" w:cs="Arial"/>
          <w:sz w:val="32"/>
          <w:szCs w:val="32"/>
        </w:rPr>
      </w:pPr>
      <w:r>
        <w:rPr>
          <w:rFonts w:ascii="Arial Rounded MT Bold" w:hAnsi="Arial Rounded MT Bold" w:cs="Arial"/>
          <w:b/>
          <w:bCs/>
          <w:sz w:val="32"/>
          <w:szCs w:val="32"/>
        </w:rPr>
        <w:t xml:space="preserve">                    </w:t>
      </w:r>
      <w:r w:rsidRPr="007B0FFB">
        <w:rPr>
          <w:rFonts w:ascii="Arial Rounded MT Bold" w:hAnsi="Arial Rounded MT Bold" w:cs="Arial"/>
          <w:b/>
          <w:bCs/>
          <w:sz w:val="32"/>
          <w:szCs w:val="32"/>
        </w:rPr>
        <w:t> </w:t>
      </w:r>
      <w:r w:rsidRPr="007B0FFB">
        <w:rPr>
          <w:rFonts w:ascii="Arial" w:hAnsi="Arial" w:cs="Arial"/>
          <w:sz w:val="32"/>
          <w:szCs w:val="32"/>
        </w:rPr>
        <w:t>Design the system to adapt and learn from new data and emerging fraud patterns.</w:t>
      </w:r>
    </w:p>
    <w:p w14:paraId="2BD9C9EF" w14:textId="77777777" w:rsidR="007B0FFB" w:rsidRPr="007B0FFB" w:rsidRDefault="007B0FFB" w:rsidP="004A0353">
      <w:pPr>
        <w:jc w:val="both"/>
        <w:rPr>
          <w:rFonts w:ascii="Arial Rounded MT Bold" w:hAnsi="Arial Rounded MT Bold" w:cs="Arial"/>
          <w:sz w:val="32"/>
          <w:szCs w:val="32"/>
        </w:rPr>
      </w:pPr>
    </w:p>
    <w:p w14:paraId="5FFBA664" w14:textId="2C9ACDE3" w:rsidR="007B0FFB" w:rsidRDefault="007B0FFB" w:rsidP="004A0353">
      <w:pPr>
        <w:jc w:val="both"/>
        <w:rPr>
          <w:rFonts w:ascii="Arial Rounded MT Bold" w:hAnsi="Arial Rounded MT Bold" w:cs="Arial"/>
          <w:sz w:val="32"/>
          <w:szCs w:val="32"/>
        </w:rPr>
      </w:pPr>
      <w:r w:rsidRPr="007B0FFB">
        <w:rPr>
          <w:rFonts w:ascii="Arial Rounded MT Bold" w:hAnsi="Arial Rounded MT Bold" w:cs="Arial"/>
          <w:sz w:val="32"/>
          <w:szCs w:val="32"/>
        </w:rPr>
        <w:t>CONCLUSION</w:t>
      </w:r>
    </w:p>
    <w:p w14:paraId="02B824B3" w14:textId="330C5C2C" w:rsidR="007B0FFB" w:rsidRPr="007B0FFB" w:rsidRDefault="007B0FFB" w:rsidP="004A0353">
      <w:pPr>
        <w:jc w:val="both"/>
        <w:rPr>
          <w:rFonts w:ascii="Arial" w:hAnsi="Arial" w:cs="Arial"/>
          <w:sz w:val="32"/>
          <w:szCs w:val="32"/>
        </w:rPr>
      </w:pPr>
      <w:r w:rsidRPr="007B0FFB">
        <w:rPr>
          <w:rFonts w:ascii="Arial" w:hAnsi="Arial" w:cs="Arial"/>
          <w:sz w:val="32"/>
          <w:szCs w:val="32"/>
        </w:rPr>
        <w:t xml:space="preserve">                  </w:t>
      </w:r>
      <w:r w:rsidRPr="007B0FFB">
        <w:rPr>
          <w:rFonts w:ascii="Arial" w:hAnsi="Arial" w:cs="Arial"/>
          <w:sz w:val="32"/>
          <w:szCs w:val="32"/>
        </w:rPr>
        <w:t>By combining these elements into an integrated system, businesses and financial institutions can develop a powerful and innovative credit card fraud detection solution that proactively identifies and mitigates fraud while maintaining a seamless and secure payment experience for legitimate customers. Continuous monitoring, learning, and collaboration are key to staying ahead of fraudsters and ensuring the system's effectiveness.</w:t>
      </w:r>
    </w:p>
    <w:p w14:paraId="4792F621" w14:textId="77777777" w:rsidR="000652DB" w:rsidRDefault="000652DB" w:rsidP="000652DB">
      <w:pPr>
        <w:jc w:val="both"/>
        <w:rPr>
          <w:rFonts w:ascii="Arial" w:hAnsi="Arial" w:cs="Arial"/>
          <w:sz w:val="32"/>
          <w:szCs w:val="32"/>
        </w:rPr>
      </w:pPr>
    </w:p>
    <w:p w14:paraId="4FD226AE" w14:textId="77777777" w:rsidR="000652DB" w:rsidRDefault="000652DB" w:rsidP="000652DB">
      <w:pPr>
        <w:jc w:val="both"/>
        <w:rPr>
          <w:rFonts w:ascii="Arial" w:hAnsi="Arial" w:cs="Arial"/>
          <w:sz w:val="32"/>
          <w:szCs w:val="32"/>
        </w:rPr>
      </w:pPr>
    </w:p>
    <w:p w14:paraId="6C20EB60" w14:textId="77777777" w:rsidR="000652DB" w:rsidRDefault="000652DB" w:rsidP="000652DB">
      <w:pPr>
        <w:jc w:val="both"/>
        <w:rPr>
          <w:rFonts w:ascii="Arial" w:hAnsi="Arial" w:cs="Arial"/>
          <w:sz w:val="32"/>
          <w:szCs w:val="32"/>
        </w:rPr>
      </w:pPr>
    </w:p>
    <w:p w14:paraId="092F7781" w14:textId="77777777" w:rsidR="000652DB" w:rsidRDefault="000652DB" w:rsidP="000652DB">
      <w:pPr>
        <w:jc w:val="both"/>
        <w:rPr>
          <w:rFonts w:ascii="Arial" w:hAnsi="Arial" w:cs="Arial"/>
          <w:sz w:val="32"/>
          <w:szCs w:val="32"/>
        </w:rPr>
      </w:pPr>
    </w:p>
    <w:p w14:paraId="41C14A21" w14:textId="77777777" w:rsidR="000652DB" w:rsidRDefault="000652DB" w:rsidP="000652DB">
      <w:pPr>
        <w:jc w:val="both"/>
        <w:rPr>
          <w:rFonts w:ascii="Arial" w:hAnsi="Arial" w:cs="Arial"/>
          <w:sz w:val="32"/>
          <w:szCs w:val="32"/>
        </w:rPr>
      </w:pPr>
    </w:p>
    <w:p w14:paraId="207220F2" w14:textId="77777777" w:rsidR="000652DB" w:rsidRDefault="000652DB" w:rsidP="000652DB">
      <w:pPr>
        <w:jc w:val="both"/>
        <w:rPr>
          <w:rFonts w:ascii="Arial" w:hAnsi="Arial" w:cs="Arial"/>
          <w:sz w:val="32"/>
          <w:szCs w:val="32"/>
        </w:rPr>
      </w:pPr>
    </w:p>
    <w:p w14:paraId="600EF7DB" w14:textId="77777777" w:rsidR="000652DB" w:rsidRDefault="000652DB" w:rsidP="000652DB">
      <w:pPr>
        <w:jc w:val="both"/>
        <w:rPr>
          <w:rFonts w:ascii="Arial" w:hAnsi="Arial" w:cs="Arial"/>
          <w:sz w:val="32"/>
          <w:szCs w:val="32"/>
        </w:rPr>
      </w:pPr>
    </w:p>
    <w:p w14:paraId="04275D9C" w14:textId="77777777" w:rsidR="000652DB" w:rsidRDefault="000652DB" w:rsidP="000652DB">
      <w:pPr>
        <w:jc w:val="both"/>
        <w:rPr>
          <w:rFonts w:ascii="Arial" w:hAnsi="Arial" w:cs="Arial"/>
          <w:sz w:val="32"/>
          <w:szCs w:val="32"/>
        </w:rPr>
      </w:pPr>
    </w:p>
    <w:p w14:paraId="0646DD09" w14:textId="77777777" w:rsidR="000652DB" w:rsidRDefault="000652DB" w:rsidP="000652DB">
      <w:pPr>
        <w:jc w:val="both"/>
        <w:rPr>
          <w:rFonts w:ascii="Arial" w:hAnsi="Arial" w:cs="Arial"/>
          <w:sz w:val="32"/>
          <w:szCs w:val="32"/>
        </w:rPr>
      </w:pPr>
    </w:p>
    <w:p w14:paraId="255CE322" w14:textId="77777777" w:rsidR="000652DB" w:rsidRPr="00DC3DF7" w:rsidRDefault="000652DB" w:rsidP="000652DB">
      <w:pPr>
        <w:jc w:val="both"/>
        <w:rPr>
          <w:rFonts w:ascii="Arial" w:hAnsi="Arial" w:cs="Arial"/>
          <w:sz w:val="32"/>
          <w:szCs w:val="32"/>
        </w:rPr>
      </w:pPr>
    </w:p>
    <w:sectPr w:rsidR="000652DB" w:rsidRPr="00DC3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F7"/>
    <w:rsid w:val="000652DB"/>
    <w:rsid w:val="003C0D1C"/>
    <w:rsid w:val="004A0353"/>
    <w:rsid w:val="0069009A"/>
    <w:rsid w:val="007B0FFB"/>
    <w:rsid w:val="00DC3DF7"/>
    <w:rsid w:val="00F14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5EFE"/>
  <w15:chartTrackingRefBased/>
  <w15:docId w15:val="{AE31EE0B-EEBB-41CD-9A2B-BDC5CB2F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ramesh</dc:creator>
  <cp:keywords/>
  <dc:description/>
  <cp:lastModifiedBy>raghul ramesh</cp:lastModifiedBy>
  <cp:revision>2</cp:revision>
  <dcterms:created xsi:type="dcterms:W3CDTF">2023-10-10T08:37:00Z</dcterms:created>
  <dcterms:modified xsi:type="dcterms:W3CDTF">2023-10-10T09:22:00Z</dcterms:modified>
</cp:coreProperties>
</file>