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DF1977" w:rsidRDefault="00A739BB" w:rsidP="00EF2B3E">
      <w:pPr>
        <w:autoSpaceDE w:val="0"/>
        <w:autoSpaceDN w:val="0"/>
        <w:adjustRightInd w:val="0"/>
        <w:spacing w:after="0" w:line="276" w:lineRule="auto"/>
        <w:jc w:val="center"/>
        <w:rPr>
          <w:rFonts w:ascii="Arial" w:hAnsi="Arial" w:cs="Arial"/>
          <w:b/>
          <w:sz w:val="40"/>
          <w:szCs w:val="40"/>
        </w:rPr>
      </w:pPr>
      <w:r w:rsidRPr="00DF1977">
        <w:rPr>
          <w:rFonts w:ascii="Arial" w:hAnsi="Arial" w:cs="Arial"/>
          <w:b/>
          <w:sz w:val="40"/>
          <w:szCs w:val="40"/>
        </w:rPr>
        <w:t>Apache Cassandra</w:t>
      </w:r>
    </w:p>
    <w:p w:rsidR="00A739BB" w:rsidRPr="00DF1977" w:rsidRDefault="00A739BB" w:rsidP="00EF2B3E">
      <w:pPr>
        <w:autoSpaceDE w:val="0"/>
        <w:autoSpaceDN w:val="0"/>
        <w:adjustRightInd w:val="0"/>
        <w:spacing w:after="0" w:line="276" w:lineRule="auto"/>
        <w:jc w:val="center"/>
        <w:rPr>
          <w:rFonts w:ascii="Arial" w:hAnsi="Arial" w:cs="Arial"/>
          <w:sz w:val="40"/>
          <w:szCs w:val="40"/>
        </w:rPr>
      </w:pP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Navya Devineni, Naga Anshitha Velagapudi, Soujanya Janapatla</w:t>
      </w:r>
    </w:p>
    <w:p w:rsidR="00A739BB" w:rsidRPr="00DF1977" w:rsidRDefault="00A739BB" w:rsidP="00EF2B3E">
      <w:pPr>
        <w:autoSpaceDE w:val="0"/>
        <w:autoSpaceDN w:val="0"/>
        <w:adjustRightInd w:val="0"/>
        <w:spacing w:after="0" w:line="276" w:lineRule="auto"/>
        <w:jc w:val="center"/>
        <w:rPr>
          <w:rFonts w:ascii="Arial" w:hAnsi="Arial" w:cs="Arial"/>
          <w:sz w:val="32"/>
          <w:szCs w:val="32"/>
        </w:rPr>
      </w:pP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School of Computer Science &amp; Information Systems</w:t>
      </w: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Northwest Missouri State University</w:t>
      </w:r>
    </w:p>
    <w:p w:rsidR="00A739BB" w:rsidRPr="00DF1977" w:rsidRDefault="00A739BB" w:rsidP="00EF2B3E">
      <w:pPr>
        <w:autoSpaceDE w:val="0"/>
        <w:autoSpaceDN w:val="0"/>
        <w:adjustRightInd w:val="0"/>
        <w:spacing w:after="0" w:line="276" w:lineRule="auto"/>
        <w:jc w:val="both"/>
        <w:rPr>
          <w:rFonts w:ascii="Arial" w:hAnsi="Arial" w:cs="Arial"/>
          <w:sz w:val="32"/>
          <w:szCs w:val="32"/>
        </w:rPr>
      </w:pPr>
    </w:p>
    <w:p w:rsidR="00A739BB" w:rsidRPr="00DF1977" w:rsidRDefault="00A739BB" w:rsidP="00EF2B3E">
      <w:pPr>
        <w:autoSpaceDE w:val="0"/>
        <w:autoSpaceDN w:val="0"/>
        <w:adjustRightInd w:val="0"/>
        <w:spacing w:after="0" w:line="276" w:lineRule="auto"/>
        <w:jc w:val="both"/>
        <w:rPr>
          <w:rFonts w:ascii="Arial" w:hAnsi="Arial" w:cs="Arial"/>
          <w:sz w:val="24"/>
          <w:szCs w:val="24"/>
        </w:rPr>
      </w:pPr>
    </w:p>
    <w:p w:rsidR="00A739BB" w:rsidRPr="00DF1977" w:rsidRDefault="00A739BB" w:rsidP="00EF2B3E">
      <w:pPr>
        <w:autoSpaceDE w:val="0"/>
        <w:autoSpaceDN w:val="0"/>
        <w:adjustRightInd w:val="0"/>
        <w:spacing w:after="0" w:line="276" w:lineRule="auto"/>
        <w:jc w:val="center"/>
        <w:rPr>
          <w:rFonts w:ascii="Arial" w:hAnsi="Arial" w:cs="Arial"/>
          <w:b/>
          <w:sz w:val="32"/>
          <w:szCs w:val="32"/>
        </w:rPr>
      </w:pPr>
      <w:r w:rsidRPr="00DF1977">
        <w:rPr>
          <w:rFonts w:ascii="Arial" w:hAnsi="Arial" w:cs="Arial"/>
          <w:b/>
          <w:sz w:val="32"/>
          <w:szCs w:val="32"/>
        </w:rPr>
        <w:t>Abstract</w:t>
      </w:r>
    </w:p>
    <w:p w:rsidR="00A739BB" w:rsidRPr="00DF1977" w:rsidRDefault="00A739BB" w:rsidP="00EF2B3E">
      <w:pPr>
        <w:autoSpaceDE w:val="0"/>
        <w:autoSpaceDN w:val="0"/>
        <w:adjustRightInd w:val="0"/>
        <w:spacing w:after="0" w:line="276" w:lineRule="auto"/>
        <w:jc w:val="both"/>
        <w:rPr>
          <w:rFonts w:ascii="Arial" w:hAnsi="Arial" w:cs="Arial"/>
          <w:sz w:val="32"/>
          <w:szCs w:val="32"/>
        </w:rPr>
      </w:pPr>
    </w:p>
    <w:p w:rsidR="00153912" w:rsidRDefault="00FE6A04" w:rsidP="00EF2B3E">
      <w:pPr>
        <w:spacing w:line="276" w:lineRule="auto"/>
        <w:ind w:left="360"/>
        <w:jc w:val="both"/>
        <w:rPr>
          <w:rFonts w:ascii="Arial" w:hAnsi="Arial" w:cs="Arial"/>
          <w:color w:val="24292E"/>
          <w:sz w:val="24"/>
          <w:szCs w:val="24"/>
          <w:shd w:val="clear" w:color="auto" w:fill="FFFFFF"/>
        </w:rPr>
      </w:pPr>
      <w:r w:rsidRPr="00C4154F">
        <w:rPr>
          <w:rFonts w:ascii="Arial" w:hAnsi="Arial" w:cs="Arial"/>
          <w:color w:val="24292E"/>
          <w:sz w:val="24"/>
          <w:szCs w:val="24"/>
          <w:shd w:val="clear" w:color="auto" w:fill="FFFFFF"/>
        </w:rPr>
        <w:t>The Apache Cassandra database is the right choice when you need scalability and high availability without compromising performance.</w:t>
      </w:r>
    </w:p>
    <w:p w:rsidR="00EF2B3E" w:rsidRPr="00C4154F" w:rsidRDefault="00EF2B3E" w:rsidP="00EF2B3E">
      <w:pPr>
        <w:spacing w:line="276" w:lineRule="auto"/>
        <w:ind w:left="360"/>
        <w:jc w:val="both"/>
        <w:rPr>
          <w:rFonts w:ascii="Arial" w:hAnsi="Arial" w:cs="Arial"/>
          <w:sz w:val="24"/>
          <w:szCs w:val="24"/>
        </w:rPr>
      </w:pPr>
    </w:p>
    <w:p w:rsidR="00A739BB" w:rsidRPr="00DF1977" w:rsidRDefault="00A739BB" w:rsidP="00EF2B3E">
      <w:pPr>
        <w:pStyle w:val="ListParagraph"/>
        <w:numPr>
          <w:ilvl w:val="0"/>
          <w:numId w:val="5"/>
        </w:numPr>
        <w:spacing w:line="276" w:lineRule="auto"/>
        <w:jc w:val="both"/>
        <w:rPr>
          <w:rFonts w:ascii="Arial" w:hAnsi="Arial" w:cs="Arial"/>
          <w:b/>
          <w:sz w:val="24"/>
          <w:szCs w:val="24"/>
        </w:rPr>
      </w:pPr>
      <w:r w:rsidRPr="00DF1977">
        <w:rPr>
          <w:rFonts w:ascii="Arial" w:hAnsi="Arial" w:cs="Arial"/>
          <w:b/>
          <w:sz w:val="24"/>
          <w:szCs w:val="24"/>
        </w:rPr>
        <w:t>Introduction</w:t>
      </w:r>
    </w:p>
    <w:p w:rsidR="00A739BB" w:rsidRDefault="00A739BB" w:rsidP="00EF2B3E">
      <w:pPr>
        <w:spacing w:line="276" w:lineRule="auto"/>
        <w:ind w:left="360"/>
        <w:jc w:val="both"/>
        <w:rPr>
          <w:rFonts w:ascii="Arial" w:hAnsi="Arial" w:cs="Arial"/>
          <w:sz w:val="24"/>
          <w:szCs w:val="24"/>
        </w:rPr>
      </w:pPr>
      <w:r w:rsidRPr="00DF1977">
        <w:rPr>
          <w:rFonts w:ascii="Arial" w:hAnsi="Arial" w:cs="Arial"/>
          <w:sz w:val="24"/>
          <w:szCs w:val="24"/>
        </w:rPr>
        <w:t>Apache Cassandra is a distributed open source database that can be referred to as a "NoSQL database" or a "wide column store". Cassandra has been used by some of the world’s largest companies to leverage the service that expands the globe.</w:t>
      </w:r>
    </w:p>
    <w:p w:rsidR="00EF2B3E" w:rsidRPr="00DF1977" w:rsidRDefault="00EF2B3E" w:rsidP="00EF2B3E">
      <w:pPr>
        <w:spacing w:line="276" w:lineRule="auto"/>
        <w:ind w:left="360"/>
        <w:jc w:val="both"/>
        <w:rPr>
          <w:rFonts w:ascii="Arial" w:hAnsi="Arial" w:cs="Arial"/>
          <w:sz w:val="24"/>
          <w:szCs w:val="24"/>
        </w:rPr>
      </w:pPr>
    </w:p>
    <w:p w:rsidR="00A739BB" w:rsidRPr="00D5591B" w:rsidRDefault="00A739BB" w:rsidP="00D5591B">
      <w:pPr>
        <w:pStyle w:val="ListParagraph"/>
        <w:numPr>
          <w:ilvl w:val="0"/>
          <w:numId w:val="5"/>
        </w:numPr>
        <w:spacing w:line="276" w:lineRule="auto"/>
        <w:jc w:val="both"/>
        <w:rPr>
          <w:rFonts w:ascii="Arial" w:hAnsi="Arial" w:cs="Arial"/>
          <w:b/>
          <w:sz w:val="24"/>
          <w:szCs w:val="24"/>
        </w:rPr>
      </w:pPr>
      <w:r w:rsidRPr="00D5591B">
        <w:rPr>
          <w:rFonts w:ascii="Arial" w:hAnsi="Arial" w:cs="Arial"/>
          <w:b/>
          <w:sz w:val="24"/>
          <w:szCs w:val="24"/>
        </w:rPr>
        <w:t>What is Cassandra</w:t>
      </w:r>
      <w:r w:rsidR="00153912" w:rsidRPr="00D5591B">
        <w:rPr>
          <w:rFonts w:ascii="Arial" w:hAnsi="Arial" w:cs="Arial"/>
          <w:b/>
          <w:sz w:val="24"/>
          <w:szCs w:val="24"/>
        </w:rPr>
        <w:t>..?</w:t>
      </w:r>
    </w:p>
    <w:p w:rsidR="00A739BB" w:rsidRPr="00DF1977" w:rsidRDefault="00A739BB" w:rsidP="00EF2B3E">
      <w:pPr>
        <w:spacing w:line="276" w:lineRule="auto"/>
        <w:ind w:left="360"/>
        <w:jc w:val="both"/>
        <w:rPr>
          <w:rFonts w:ascii="Arial" w:hAnsi="Arial" w:cs="Arial"/>
          <w:sz w:val="24"/>
          <w:szCs w:val="24"/>
        </w:rPr>
      </w:pPr>
      <w:r w:rsidRPr="00DF1977">
        <w:rPr>
          <w:rFonts w:ascii="Arial" w:hAnsi="Arial" w:cs="Arial"/>
          <w:sz w:val="24"/>
          <w:szCs w:val="24"/>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A739BB" w:rsidRPr="00DF1977" w:rsidRDefault="00A739BB" w:rsidP="00EF2B3E">
      <w:pPr>
        <w:spacing w:line="276" w:lineRule="auto"/>
        <w:ind w:left="360" w:firstLine="360"/>
        <w:jc w:val="both"/>
        <w:rPr>
          <w:rFonts w:ascii="Arial" w:hAnsi="Arial" w:cs="Arial"/>
          <w:sz w:val="24"/>
          <w:szCs w:val="24"/>
        </w:rPr>
      </w:pPr>
      <w:r w:rsidRPr="00DF1977">
        <w:rPr>
          <w:rFonts w:ascii="Arial" w:hAnsi="Arial" w:cs="Arial"/>
          <w:sz w:val="24"/>
          <w:szCs w:val="24"/>
        </w:rPr>
        <w:t xml:space="preserve">Like most modern distributed NoSQL systems Cassandra was founded on the principal outline in 2 similar papers on the topic: Googles Cloud </w:t>
      </w:r>
      <w:r w:rsidR="00014BF5" w:rsidRPr="00DF1977">
        <w:rPr>
          <w:rFonts w:ascii="Arial" w:hAnsi="Arial" w:cs="Arial"/>
          <w:sz w:val="24"/>
          <w:szCs w:val="24"/>
        </w:rPr>
        <w:t>Big table</w:t>
      </w:r>
      <w:r w:rsidRPr="00DF1977">
        <w:rPr>
          <w:rFonts w:ascii="Arial" w:hAnsi="Arial" w:cs="Arial"/>
          <w:sz w:val="24"/>
          <w:szCs w:val="24"/>
        </w:rPr>
        <w:t xml:space="preserve"> and amazon Dynamo. Cassandra combines the distributed nature of Dynamo and data model of Googles </w:t>
      </w:r>
      <w:r w:rsidR="00014BF5" w:rsidRPr="00DF1977">
        <w:rPr>
          <w:rFonts w:ascii="Arial" w:hAnsi="Arial" w:cs="Arial"/>
          <w:sz w:val="24"/>
          <w:szCs w:val="24"/>
        </w:rPr>
        <w:t>big table</w:t>
      </w:r>
      <w:r w:rsidRPr="00DF1977">
        <w:rPr>
          <w:rFonts w:ascii="Arial" w:hAnsi="Arial" w:cs="Arial"/>
          <w:sz w:val="24"/>
          <w:szCs w:val="24"/>
        </w:rPr>
        <w:t>. Facebook open sourced Cassandra in 2008 and in 2009 it became an apache incubator project in 2010 it graduated to top level apache project.</w:t>
      </w:r>
    </w:p>
    <w:p w:rsidR="00A739BB" w:rsidRPr="00DF1977" w:rsidRDefault="00A739BB" w:rsidP="00EF2B3E">
      <w:pPr>
        <w:spacing w:line="276" w:lineRule="auto"/>
        <w:ind w:left="360" w:firstLine="360"/>
        <w:jc w:val="both"/>
        <w:rPr>
          <w:rFonts w:ascii="Arial" w:hAnsi="Arial" w:cs="Arial"/>
          <w:sz w:val="24"/>
          <w:szCs w:val="24"/>
        </w:rPr>
      </w:pPr>
      <w:r w:rsidRPr="00DF1977">
        <w:rPr>
          <w:rFonts w:ascii="Arial" w:hAnsi="Arial" w:cs="Arial"/>
          <w:sz w:val="24"/>
          <w:szCs w:val="24"/>
        </w:rPr>
        <w:t xml:space="preserve">Netflix famously migrated from Oracle to Cassandra running in Amazon public cloud, Apple was also </w:t>
      </w:r>
      <w:r w:rsidR="00756A7B" w:rsidRPr="00DF1977">
        <w:rPr>
          <w:rFonts w:ascii="Arial" w:hAnsi="Arial" w:cs="Arial"/>
          <w:sz w:val="24"/>
          <w:szCs w:val="24"/>
        </w:rPr>
        <w:t>revealed</w:t>
      </w:r>
      <w:r w:rsidRPr="00DF1977">
        <w:rPr>
          <w:rFonts w:ascii="Arial" w:hAnsi="Arial" w:cs="Arial"/>
          <w:sz w:val="24"/>
          <w:szCs w:val="24"/>
        </w:rPr>
        <w:t xml:space="preserve"> to be a significant user of Cassandra running more than 75000 nodes and storing tons of Terra bytes of data.</w:t>
      </w:r>
    </w:p>
    <w:p w:rsidR="00A739BB" w:rsidRPr="00DF1977" w:rsidRDefault="00A739BB" w:rsidP="00EF2B3E">
      <w:pPr>
        <w:pStyle w:val="ListParagraph"/>
        <w:numPr>
          <w:ilvl w:val="0"/>
          <w:numId w:val="2"/>
        </w:numPr>
        <w:spacing w:line="276" w:lineRule="auto"/>
        <w:jc w:val="both"/>
        <w:rPr>
          <w:rFonts w:ascii="Arial" w:hAnsi="Arial" w:cs="Arial"/>
          <w:b/>
          <w:sz w:val="24"/>
          <w:szCs w:val="24"/>
        </w:rPr>
      </w:pPr>
      <w:r w:rsidRPr="00DF1977">
        <w:rPr>
          <w:rFonts w:ascii="Arial" w:hAnsi="Arial" w:cs="Arial"/>
          <w:b/>
          <w:sz w:val="24"/>
          <w:szCs w:val="24"/>
        </w:rPr>
        <w:lastRenderedPageBreak/>
        <w:t>Cassandra Cluster</w:t>
      </w:r>
    </w:p>
    <w:p w:rsidR="00A739BB" w:rsidRPr="00DF1977" w:rsidRDefault="00A739BB" w:rsidP="00EF2B3E">
      <w:pPr>
        <w:spacing w:line="276" w:lineRule="auto"/>
        <w:jc w:val="both"/>
        <w:rPr>
          <w:rFonts w:ascii="Arial" w:hAnsi="Arial" w:cs="Arial"/>
          <w:sz w:val="24"/>
          <w:szCs w:val="24"/>
        </w:rPr>
      </w:pPr>
      <w:r w:rsidRPr="00DF1977">
        <w:rPr>
          <w:rFonts w:ascii="Arial" w:hAnsi="Arial" w:cs="Arial"/>
          <w:noProof/>
          <w:sz w:val="24"/>
          <w:szCs w:val="24"/>
        </w:rPr>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A739BB" w:rsidRDefault="00A739BB" w:rsidP="00EF2B3E">
      <w:pPr>
        <w:spacing w:line="276" w:lineRule="auto"/>
        <w:ind w:left="360"/>
        <w:jc w:val="both"/>
        <w:rPr>
          <w:rFonts w:ascii="Arial" w:hAnsi="Arial" w:cs="Arial"/>
          <w:sz w:val="24"/>
          <w:szCs w:val="24"/>
        </w:rPr>
      </w:pPr>
      <w:r w:rsidRPr="00DF1977">
        <w:rPr>
          <w:rFonts w:ascii="Arial" w:hAnsi="Arial" w:cs="Arial"/>
          <w:sz w:val="24"/>
          <w:szCs w:val="24"/>
        </w:rPr>
        <w:t>This diagram is probably the most common representation of a Cassandra installation. Each dot on the circle is a Node, which represent a running instance of Cassandra. This diagram helps strive on the point that a Cassandra cluster is a true master-less peer to peer system with no single point of failure. All nodes can perform all Cassandra function.</w:t>
      </w:r>
    </w:p>
    <w:p w:rsidR="00EF2B3E" w:rsidRPr="00DF1977" w:rsidRDefault="00EF2B3E" w:rsidP="00EF2B3E">
      <w:pPr>
        <w:spacing w:line="276" w:lineRule="auto"/>
        <w:ind w:left="360"/>
        <w:jc w:val="both"/>
        <w:rPr>
          <w:rFonts w:ascii="Arial" w:hAnsi="Arial" w:cs="Arial"/>
          <w:sz w:val="24"/>
          <w:szCs w:val="24"/>
        </w:rPr>
      </w:pPr>
    </w:p>
    <w:p w:rsidR="00A739BB" w:rsidRPr="00DF1977" w:rsidRDefault="00A739BB" w:rsidP="003D34E2">
      <w:pPr>
        <w:pStyle w:val="ListParagraph"/>
        <w:numPr>
          <w:ilvl w:val="0"/>
          <w:numId w:val="2"/>
        </w:numPr>
        <w:spacing w:line="276" w:lineRule="auto"/>
        <w:jc w:val="both"/>
        <w:rPr>
          <w:rFonts w:ascii="Arial" w:hAnsi="Arial" w:cs="Arial"/>
          <w:b/>
          <w:sz w:val="24"/>
          <w:szCs w:val="24"/>
        </w:rPr>
      </w:pPr>
      <w:r w:rsidRPr="00DF1977">
        <w:rPr>
          <w:rFonts w:ascii="Arial" w:hAnsi="Arial" w:cs="Arial"/>
          <w:b/>
          <w:sz w:val="24"/>
          <w:szCs w:val="24"/>
        </w:rPr>
        <w:t>How Cassandra operates under the hood</w:t>
      </w:r>
    </w:p>
    <w:p w:rsidR="00A739BB" w:rsidRDefault="00A739BB" w:rsidP="003D34E2">
      <w:pPr>
        <w:spacing w:line="276" w:lineRule="auto"/>
        <w:ind w:left="360"/>
        <w:jc w:val="both"/>
        <w:rPr>
          <w:rFonts w:ascii="Arial" w:hAnsi="Arial" w:cs="Arial"/>
          <w:sz w:val="24"/>
          <w:szCs w:val="24"/>
        </w:rPr>
      </w:pPr>
      <w:r w:rsidRPr="00DF1977">
        <w:rPr>
          <w:rFonts w:ascii="Arial" w:hAnsi="Arial" w:cs="Arial"/>
          <w:sz w:val="24"/>
          <w:szCs w:val="24"/>
        </w:rPr>
        <w:t xml:space="preserve">All data stored in Cassandra is associated with a token, there are astronomical number of possible token values, falls in this range -2 63 to + 2 63. As new node are added each node taking over a contiguous range of token values and storing the data associated with it. </w:t>
      </w:r>
      <w:r w:rsidR="00DB401A" w:rsidRPr="00DF1977">
        <w:rPr>
          <w:rFonts w:ascii="Arial" w:hAnsi="Arial" w:cs="Arial"/>
          <w:sz w:val="24"/>
          <w:szCs w:val="24"/>
        </w:rPr>
        <w:t>2</w:t>
      </w:r>
      <w:r w:rsidR="00DB401A" w:rsidRPr="00DB401A">
        <w:rPr>
          <w:rFonts w:ascii="Arial" w:hAnsi="Arial" w:cs="Arial"/>
          <w:sz w:val="24"/>
          <w:szCs w:val="24"/>
          <w:vertAlign w:val="superscript"/>
        </w:rPr>
        <w:t>nd</w:t>
      </w:r>
      <w:r w:rsidR="00DB401A">
        <w:rPr>
          <w:rFonts w:ascii="Arial" w:hAnsi="Arial" w:cs="Arial"/>
          <w:sz w:val="24"/>
          <w:szCs w:val="24"/>
        </w:rPr>
        <w:t xml:space="preserve"> node</w:t>
      </w:r>
      <w:r w:rsidR="00DB401A">
        <w:rPr>
          <w:rFonts w:ascii="Arial" w:hAnsi="Arial" w:cs="Arial"/>
          <w:sz w:val="24"/>
          <w:szCs w:val="24"/>
          <w:vertAlign w:val="superscript"/>
        </w:rPr>
        <w:t>,</w:t>
      </w:r>
      <w:r w:rsidRPr="00DF1977">
        <w:rPr>
          <w:rFonts w:ascii="Arial" w:hAnsi="Arial" w:cs="Arial"/>
          <w:sz w:val="24"/>
          <w:szCs w:val="24"/>
        </w:rPr>
        <w:t xml:space="preserve"> 3rd node, and so on till 6th node.</w:t>
      </w:r>
    </w:p>
    <w:p w:rsidR="00EF2B3E" w:rsidRPr="00DF1977" w:rsidRDefault="00EF2B3E" w:rsidP="003D34E2">
      <w:pPr>
        <w:spacing w:line="276" w:lineRule="auto"/>
        <w:ind w:left="360"/>
        <w:jc w:val="both"/>
        <w:rPr>
          <w:rFonts w:ascii="Arial" w:hAnsi="Arial" w:cs="Arial"/>
          <w:sz w:val="24"/>
          <w:szCs w:val="24"/>
        </w:rPr>
      </w:pPr>
    </w:p>
    <w:p w:rsidR="00D5591B" w:rsidRPr="00D5591B" w:rsidRDefault="00D5591B" w:rsidP="003D34E2">
      <w:pPr>
        <w:pStyle w:val="ListParagraph"/>
        <w:numPr>
          <w:ilvl w:val="0"/>
          <w:numId w:val="2"/>
        </w:numPr>
        <w:spacing w:line="276" w:lineRule="auto"/>
        <w:jc w:val="both"/>
        <w:rPr>
          <w:rFonts w:ascii="Arial" w:hAnsi="Arial" w:cs="Arial"/>
          <w:b/>
          <w:sz w:val="24"/>
          <w:szCs w:val="24"/>
        </w:rPr>
      </w:pPr>
      <w:r w:rsidRPr="00D5591B">
        <w:rPr>
          <w:rFonts w:ascii="Arial" w:hAnsi="Arial" w:cs="Arial"/>
          <w:b/>
          <w:sz w:val="24"/>
          <w:szCs w:val="24"/>
        </w:rPr>
        <w:t>Structure Data in Cassandra : Snitches</w:t>
      </w:r>
    </w:p>
    <w:p w:rsidR="00D5591B" w:rsidRPr="00D5591B" w:rsidRDefault="00D5591B" w:rsidP="003D34E2">
      <w:pPr>
        <w:ind w:left="360"/>
        <w:jc w:val="both"/>
        <w:rPr>
          <w:rFonts w:ascii="Arial" w:hAnsi="Arial" w:cs="Arial"/>
          <w:sz w:val="24"/>
          <w:szCs w:val="24"/>
        </w:rPr>
      </w:pPr>
      <w:r w:rsidRPr="00D5591B">
        <w:rPr>
          <w:rFonts w:ascii="Arial" w:hAnsi="Arial" w:cs="Arial"/>
          <w:sz w:val="24"/>
          <w:szCs w:val="24"/>
        </w:rPr>
        <w:t>A snitches is what Cassandra uses to gain an understanding of an environment physical or virtual, in which the cluster is been run. It is used efficiently to round requests and is consulted when storing multiples copies of the data. The default name is “</w:t>
      </w:r>
      <w:r w:rsidR="00E32CE0" w:rsidRPr="00D5591B">
        <w:rPr>
          <w:rFonts w:ascii="Arial" w:hAnsi="Arial" w:cs="Arial"/>
          <w:sz w:val="24"/>
          <w:szCs w:val="24"/>
        </w:rPr>
        <w:t>Simple Snitch</w:t>
      </w:r>
      <w:r w:rsidRPr="00D5591B">
        <w:rPr>
          <w:rFonts w:ascii="Arial" w:hAnsi="Arial" w:cs="Arial"/>
          <w:sz w:val="24"/>
          <w:szCs w:val="24"/>
        </w:rPr>
        <w:t>” is suitable for development in single data environments. A much more interesting snitch is the "Gossiping</w:t>
      </w:r>
      <w:r w:rsidR="00E32CE0">
        <w:rPr>
          <w:rFonts w:ascii="Arial" w:hAnsi="Arial" w:cs="Arial"/>
          <w:sz w:val="24"/>
          <w:szCs w:val="24"/>
        </w:rPr>
        <w:t xml:space="preserve"> </w:t>
      </w:r>
      <w:r w:rsidRPr="00D5591B">
        <w:rPr>
          <w:rFonts w:ascii="Arial" w:hAnsi="Arial" w:cs="Arial"/>
          <w:sz w:val="24"/>
          <w:szCs w:val="24"/>
        </w:rPr>
        <w:t>Property</w:t>
      </w:r>
      <w:r w:rsidR="00E32CE0">
        <w:rPr>
          <w:rFonts w:ascii="Arial" w:hAnsi="Arial" w:cs="Arial"/>
          <w:sz w:val="24"/>
          <w:szCs w:val="24"/>
        </w:rPr>
        <w:t xml:space="preserve"> </w:t>
      </w:r>
      <w:r w:rsidRPr="00D5591B">
        <w:rPr>
          <w:rFonts w:ascii="Arial" w:hAnsi="Arial" w:cs="Arial"/>
          <w:sz w:val="24"/>
          <w:szCs w:val="24"/>
        </w:rPr>
        <w:t>File</w:t>
      </w:r>
      <w:r w:rsidR="00E32CE0">
        <w:rPr>
          <w:rFonts w:ascii="Arial" w:hAnsi="Arial" w:cs="Arial"/>
          <w:sz w:val="24"/>
          <w:szCs w:val="24"/>
        </w:rPr>
        <w:t xml:space="preserve"> </w:t>
      </w:r>
      <w:r w:rsidRPr="00D5591B">
        <w:rPr>
          <w:rFonts w:ascii="Arial" w:hAnsi="Arial" w:cs="Arial"/>
          <w:sz w:val="24"/>
          <w:szCs w:val="24"/>
        </w:rPr>
        <w:t xml:space="preserve">Snitch" Gossip is the protocol </w:t>
      </w:r>
      <w:r w:rsidRPr="00D5591B">
        <w:rPr>
          <w:rFonts w:ascii="Arial" w:hAnsi="Arial" w:cs="Arial"/>
          <w:sz w:val="24"/>
          <w:szCs w:val="24"/>
        </w:rPr>
        <w:lastRenderedPageBreak/>
        <w:t>Cassandra nodes use to talk to one another and keep everyone up to date on the state of the cluster.</w:t>
      </w:r>
    </w:p>
    <w:p w:rsidR="00D5591B" w:rsidRPr="00D5591B" w:rsidRDefault="00D5591B" w:rsidP="003D34E2">
      <w:pPr>
        <w:pStyle w:val="ListParagraph"/>
        <w:ind w:left="1080"/>
        <w:jc w:val="both"/>
        <w:rPr>
          <w:rFonts w:ascii="Arial" w:hAnsi="Arial" w:cs="Arial"/>
          <w:sz w:val="24"/>
          <w:szCs w:val="24"/>
        </w:rPr>
      </w:pPr>
    </w:p>
    <w:p w:rsidR="00D5591B" w:rsidRPr="00D5591B" w:rsidRDefault="00D5591B" w:rsidP="003D34E2">
      <w:pPr>
        <w:pStyle w:val="ListParagraph"/>
        <w:ind w:left="1080"/>
        <w:jc w:val="both"/>
        <w:rPr>
          <w:rFonts w:ascii="Arial" w:hAnsi="Arial" w:cs="Arial"/>
          <w:sz w:val="24"/>
          <w:szCs w:val="24"/>
        </w:rPr>
      </w:pPr>
    </w:p>
    <w:p w:rsidR="00D5591B" w:rsidRPr="00D5591B" w:rsidRDefault="00D5591B" w:rsidP="004B3033">
      <w:pPr>
        <w:pStyle w:val="ListParagraph"/>
        <w:numPr>
          <w:ilvl w:val="0"/>
          <w:numId w:val="5"/>
        </w:numPr>
        <w:jc w:val="both"/>
        <w:rPr>
          <w:rFonts w:ascii="Arial" w:hAnsi="Arial" w:cs="Arial"/>
          <w:b/>
          <w:sz w:val="24"/>
          <w:szCs w:val="24"/>
        </w:rPr>
      </w:pPr>
      <w:r w:rsidRPr="00D5591B">
        <w:rPr>
          <w:rFonts w:ascii="Arial" w:hAnsi="Arial" w:cs="Arial"/>
          <w:b/>
          <w:sz w:val="24"/>
          <w:szCs w:val="24"/>
        </w:rPr>
        <w:t>Consistency levels and Replication Strategies</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Pr="00D5591B" w:rsidRDefault="00D5591B" w:rsidP="004B3033">
      <w:pPr>
        <w:pStyle w:val="ListParagraph"/>
        <w:numPr>
          <w:ilvl w:val="0"/>
          <w:numId w:val="8"/>
        </w:numPr>
        <w:jc w:val="both"/>
        <w:rPr>
          <w:rFonts w:ascii="Arial" w:hAnsi="Arial" w:cs="Arial"/>
          <w:b/>
          <w:sz w:val="24"/>
          <w:szCs w:val="24"/>
        </w:rPr>
      </w:pPr>
      <w:r w:rsidRPr="00D5591B">
        <w:rPr>
          <w:rFonts w:ascii="Arial" w:hAnsi="Arial" w:cs="Arial"/>
          <w:b/>
          <w:sz w:val="24"/>
          <w:szCs w:val="24"/>
        </w:rPr>
        <w:t>Replication strategies</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A virtual node shows data been written to a specific V node owned by a node in the cluster. In a Cassandra it is expect to store multiple copies of the data on different nodes throughout the cluster.</w:t>
      </w:r>
    </w:p>
    <w:p w:rsidR="00D5591B" w:rsidRPr="00D5591B" w:rsidRDefault="00D5591B" w:rsidP="004B3033">
      <w:pPr>
        <w:ind w:left="360" w:firstLine="360"/>
        <w:jc w:val="both"/>
        <w:rPr>
          <w:rFonts w:ascii="Arial" w:hAnsi="Arial" w:cs="Arial"/>
          <w:sz w:val="24"/>
          <w:szCs w:val="24"/>
        </w:rPr>
      </w:pPr>
      <w:r w:rsidRPr="00D5591B">
        <w:rPr>
          <w:rFonts w:ascii="Arial" w:hAnsi="Arial" w:cs="Arial"/>
          <w:sz w:val="24"/>
          <w:szCs w:val="24"/>
        </w:rPr>
        <w:t>This gives increased reliability as well as performance. Not only it can easily tolerate a node becoming unavailable but in certain circumference we may choose to read a specific copy of the data from a node for example: In a data center geographically closer to the system making the query.</w:t>
      </w:r>
    </w:p>
    <w:p w:rsidR="00D5591B" w:rsidRPr="00D5591B" w:rsidRDefault="00D5591B" w:rsidP="004B3033">
      <w:pPr>
        <w:pStyle w:val="ListParagraph"/>
        <w:numPr>
          <w:ilvl w:val="0"/>
          <w:numId w:val="8"/>
        </w:numPr>
        <w:jc w:val="both"/>
        <w:rPr>
          <w:rFonts w:ascii="Arial" w:hAnsi="Arial" w:cs="Arial"/>
          <w:b/>
          <w:sz w:val="24"/>
          <w:szCs w:val="24"/>
        </w:rPr>
      </w:pPr>
      <w:r w:rsidRPr="00D5591B">
        <w:rPr>
          <w:rFonts w:ascii="Arial" w:hAnsi="Arial" w:cs="Arial"/>
          <w:b/>
          <w:sz w:val="24"/>
          <w:szCs w:val="24"/>
        </w:rPr>
        <w:t>Cassandra Terminology</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Key spaces</w:t>
      </w:r>
      <w:r w:rsidRPr="00D5591B">
        <w:rPr>
          <w:rFonts w:ascii="Arial" w:hAnsi="Arial" w:cs="Arial"/>
          <w:sz w:val="24"/>
          <w:szCs w:val="24"/>
          <w:u w:val="single"/>
        </w:rPr>
        <w:t>:</w:t>
      </w:r>
      <w:r w:rsidRPr="00D5591B">
        <w:rPr>
          <w:rFonts w:ascii="Arial" w:hAnsi="Arial" w:cs="Arial"/>
          <w:sz w:val="24"/>
          <w:szCs w:val="24"/>
        </w:rPr>
        <w:t xml:space="preserve"> At the highest level data in </w:t>
      </w:r>
      <w:r w:rsidRPr="00D5591B">
        <w:rPr>
          <w:rFonts w:ascii="Arial" w:hAnsi="Arial" w:cs="Arial"/>
          <w:sz w:val="24"/>
          <w:szCs w:val="24"/>
        </w:rPr>
        <w:t>Cassandra</w:t>
      </w:r>
      <w:r w:rsidRPr="00D5591B">
        <w:rPr>
          <w:rFonts w:ascii="Arial" w:hAnsi="Arial" w:cs="Arial"/>
          <w:sz w:val="24"/>
          <w:szCs w:val="24"/>
        </w:rPr>
        <w:t xml:space="preserve"> in organized into </w:t>
      </w:r>
      <w:r w:rsidRPr="00D5591B">
        <w:rPr>
          <w:rFonts w:ascii="Arial" w:hAnsi="Arial" w:cs="Arial"/>
          <w:sz w:val="24"/>
          <w:szCs w:val="24"/>
        </w:rPr>
        <w:t>key spaces</w:t>
      </w:r>
      <w:r w:rsidRPr="00D5591B">
        <w:rPr>
          <w:rFonts w:ascii="Arial" w:hAnsi="Arial" w:cs="Arial"/>
          <w:sz w:val="24"/>
          <w:szCs w:val="24"/>
        </w:rPr>
        <w:t xml:space="preserve">. The closest analogy to this in the relational world would be oracle or </w:t>
      </w:r>
      <w:r w:rsidRPr="00D5591B">
        <w:rPr>
          <w:rFonts w:ascii="Arial" w:hAnsi="Arial" w:cs="Arial"/>
          <w:sz w:val="24"/>
          <w:szCs w:val="24"/>
        </w:rPr>
        <w:t>MySQL</w:t>
      </w:r>
      <w:r w:rsidRPr="00D5591B">
        <w:rPr>
          <w:rFonts w:ascii="Arial" w:hAnsi="Arial" w:cs="Arial"/>
          <w:sz w:val="24"/>
          <w:szCs w:val="24"/>
        </w:rPr>
        <w:t xml:space="preserve"> </w:t>
      </w:r>
      <w:r w:rsidRPr="00D5591B">
        <w:rPr>
          <w:rFonts w:ascii="Arial" w:hAnsi="Arial" w:cs="Arial"/>
          <w:sz w:val="24"/>
          <w:szCs w:val="24"/>
        </w:rPr>
        <w:t>Table space</w:t>
      </w:r>
      <w:r w:rsidRPr="00D5591B">
        <w:rPr>
          <w:rFonts w:ascii="Arial" w:hAnsi="Arial" w:cs="Arial"/>
          <w:sz w:val="24"/>
          <w:szCs w:val="24"/>
        </w:rPr>
        <w:t xml:space="preserve">. </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Tables:</w:t>
      </w:r>
      <w:r w:rsidRPr="00D5591B">
        <w:rPr>
          <w:rFonts w:ascii="Arial" w:hAnsi="Arial" w:cs="Arial"/>
          <w:sz w:val="24"/>
          <w:szCs w:val="24"/>
        </w:rPr>
        <w:t xml:space="preserve"> With in a Cassandra </w:t>
      </w:r>
      <w:r w:rsidRPr="00D5591B">
        <w:rPr>
          <w:rFonts w:ascii="Arial" w:hAnsi="Arial" w:cs="Arial"/>
          <w:sz w:val="24"/>
          <w:szCs w:val="24"/>
        </w:rPr>
        <w:t>key spaces</w:t>
      </w:r>
      <w:r w:rsidRPr="00D5591B">
        <w:rPr>
          <w:rFonts w:ascii="Arial" w:hAnsi="Arial" w:cs="Arial"/>
          <w:sz w:val="24"/>
          <w:szCs w:val="24"/>
        </w:rPr>
        <w:t xml:space="preserve"> there are one or more table. A table here is a pretty close match conceptually to it is relational counter-part. </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Partitions:</w:t>
      </w:r>
      <w:r w:rsidRPr="00D5591B">
        <w:rPr>
          <w:rFonts w:ascii="Arial" w:hAnsi="Arial" w:cs="Arial"/>
          <w:sz w:val="24"/>
          <w:szCs w:val="24"/>
        </w:rPr>
        <w:t xml:space="preserve"> All data written to Cassandra is associated with a partition key. This partition key determines where the data is located in the cluster, and all data in a partition is stored together.</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The partition is the primary interaction point when reading or writing data to Cassandra. Finally data within a partition may be represented as one or more rows.</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lastRenderedPageBreak/>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D5591B" w:rsidRPr="00D5591B" w:rsidRDefault="00D5591B" w:rsidP="004B3033">
      <w:pPr>
        <w:ind w:firstLine="720"/>
        <w:jc w:val="both"/>
        <w:rPr>
          <w:rFonts w:ascii="Arial" w:hAnsi="Arial" w:cs="Arial"/>
          <w:sz w:val="24"/>
          <w:szCs w:val="24"/>
        </w:rPr>
      </w:pPr>
      <w:bookmarkStart w:id="0" w:name="_GoBack"/>
      <w:bookmarkEnd w:id="0"/>
      <w:r w:rsidRPr="00D5591B">
        <w:rPr>
          <w:rFonts w:ascii="Arial" w:hAnsi="Arial" w:cs="Arial"/>
          <w:sz w:val="24"/>
          <w:szCs w:val="24"/>
        </w:rPr>
        <w:t xml:space="preserve">The specifics of a replication strategy are to determine at the key space levels, if </w:t>
      </w:r>
      <w:r w:rsidR="004B3033">
        <w:rPr>
          <w:rFonts w:ascii="Arial" w:hAnsi="Arial" w:cs="Arial"/>
          <w:sz w:val="24"/>
          <w:szCs w:val="24"/>
        </w:rPr>
        <w:t xml:space="preserve">       </w:t>
      </w:r>
      <w:r w:rsidRPr="00D5591B">
        <w:rPr>
          <w:rFonts w:ascii="Arial" w:hAnsi="Arial" w:cs="Arial"/>
          <w:sz w:val="24"/>
          <w:szCs w:val="24"/>
        </w:rPr>
        <w:t xml:space="preserve">the partition key is used to determine the location of the first copy of the data written to a Cassandra cluster, the </w:t>
      </w:r>
      <w:r w:rsidRPr="00D5591B">
        <w:rPr>
          <w:rFonts w:ascii="Arial" w:hAnsi="Arial" w:cs="Arial"/>
          <w:sz w:val="24"/>
          <w:szCs w:val="24"/>
        </w:rPr>
        <w:t>key space</w:t>
      </w:r>
      <w:r w:rsidRPr="00D5591B">
        <w:rPr>
          <w:rFonts w:ascii="Arial" w:hAnsi="Arial" w:cs="Arial"/>
          <w:sz w:val="24"/>
          <w:szCs w:val="24"/>
        </w:rPr>
        <w:t xml:space="preserve"> settings are used to determine the number of copies of the data and where they are stored throughout the cluster.</w:t>
      </w:r>
    </w:p>
    <w:p w:rsidR="00D5591B" w:rsidRPr="00D5591B" w:rsidRDefault="00D5591B" w:rsidP="004B3033">
      <w:pPr>
        <w:jc w:val="both"/>
        <w:rPr>
          <w:rFonts w:ascii="Arial" w:hAnsi="Arial" w:cs="Arial"/>
          <w:sz w:val="24"/>
          <w:szCs w:val="24"/>
        </w:rPr>
      </w:pPr>
      <w:r w:rsidRPr="00D5591B">
        <w:rPr>
          <w:rFonts w:ascii="Arial" w:hAnsi="Arial" w:cs="Arial"/>
          <w:sz w:val="24"/>
          <w:szCs w:val="24"/>
        </w:rPr>
        <w:t>The two strategies for configuring this replication:</w:t>
      </w:r>
    </w:p>
    <w:p w:rsidR="00D5591B" w:rsidRPr="003D34E2" w:rsidRDefault="00D5591B" w:rsidP="004B3033">
      <w:pPr>
        <w:pStyle w:val="ListParagraph"/>
        <w:numPr>
          <w:ilvl w:val="0"/>
          <w:numId w:val="11"/>
        </w:numPr>
        <w:jc w:val="both"/>
        <w:rPr>
          <w:rFonts w:ascii="Arial" w:hAnsi="Arial" w:cs="Arial"/>
          <w:sz w:val="24"/>
          <w:szCs w:val="24"/>
        </w:rPr>
      </w:pPr>
      <w:r w:rsidRPr="003D34E2">
        <w:rPr>
          <w:rFonts w:ascii="Arial" w:hAnsi="Arial" w:cs="Arial"/>
          <w:sz w:val="24"/>
          <w:szCs w:val="24"/>
          <w:u w:val="single"/>
        </w:rPr>
        <w:t>Simple Strategy</w:t>
      </w:r>
      <w:r w:rsidRPr="003D34E2">
        <w:rPr>
          <w:rFonts w:ascii="Arial" w:hAnsi="Arial" w:cs="Arial"/>
          <w:sz w:val="24"/>
          <w:szCs w:val="24"/>
        </w:rPr>
        <w:t xml:space="preserve">: As the name says it's the best used in development environments or single data center clusters. Example a SQL to create a </w:t>
      </w:r>
      <w:r w:rsidRPr="003D34E2">
        <w:rPr>
          <w:rFonts w:ascii="Arial" w:hAnsi="Arial" w:cs="Arial"/>
          <w:sz w:val="24"/>
          <w:szCs w:val="24"/>
        </w:rPr>
        <w:t>key space</w:t>
      </w:r>
      <w:r w:rsidRPr="003D34E2">
        <w:rPr>
          <w:rFonts w:ascii="Arial" w:hAnsi="Arial" w:cs="Arial"/>
          <w:sz w:val="24"/>
          <w:szCs w:val="24"/>
        </w:rPr>
        <w:t xml:space="preserve"> with a simple strategy replication, we are asking Cassandra to store 3 copies of all the partitions in all the tables written to the cluster in this </w:t>
      </w:r>
      <w:r w:rsidRPr="003D34E2">
        <w:rPr>
          <w:rFonts w:ascii="Arial" w:hAnsi="Arial" w:cs="Arial"/>
          <w:sz w:val="24"/>
          <w:szCs w:val="24"/>
        </w:rPr>
        <w:t>key space</w:t>
      </w:r>
      <w:r w:rsidRPr="003D34E2">
        <w:rPr>
          <w:rFonts w:ascii="Arial" w:hAnsi="Arial" w:cs="Arial"/>
          <w:sz w:val="24"/>
          <w:szCs w:val="24"/>
        </w:rPr>
        <w:t>.</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D5591B" w:rsidRPr="00D5591B" w:rsidRDefault="00D5591B" w:rsidP="003D34E2">
      <w:pPr>
        <w:ind w:firstLine="720"/>
        <w:jc w:val="both"/>
        <w:rPr>
          <w:rFonts w:ascii="Arial" w:hAnsi="Arial" w:cs="Arial"/>
          <w:sz w:val="24"/>
          <w:szCs w:val="24"/>
        </w:rPr>
      </w:pPr>
      <w:r w:rsidRPr="00D5591B">
        <w:rPr>
          <w:rFonts w:ascii="Arial" w:hAnsi="Arial" w:cs="Arial"/>
          <w:sz w:val="24"/>
          <w:szCs w:val="24"/>
        </w:rPr>
        <w:lastRenderedPageBreak/>
        <w:t>We can see a pattern here with Snitches and replication strategies working hand in hand. And a clustered configured with a simple Snitch. This replication strategy is already available, we can ask Cassandra to store multiple copies of data and it will do its best to store them on different nodes.</w:t>
      </w:r>
    </w:p>
    <w:p w:rsidR="00D5591B" w:rsidRPr="003D34E2" w:rsidRDefault="00D5591B" w:rsidP="003D34E2">
      <w:pPr>
        <w:jc w:val="both"/>
        <w:rPr>
          <w:rFonts w:ascii="Arial" w:hAnsi="Arial" w:cs="Arial"/>
          <w:sz w:val="24"/>
          <w:szCs w:val="24"/>
        </w:rPr>
      </w:pPr>
      <w:r w:rsidRPr="003D34E2">
        <w:rPr>
          <w:rFonts w:ascii="Arial" w:hAnsi="Arial" w:cs="Arial"/>
          <w:sz w:val="24"/>
          <w:szCs w:val="24"/>
        </w:rPr>
        <w:t>More interesting is network topology strategy, which is configured here.</w:t>
      </w:r>
    </w:p>
    <w:p w:rsidR="00D5591B" w:rsidRPr="003D34E2" w:rsidRDefault="00D5591B" w:rsidP="003D34E2">
      <w:pPr>
        <w:pStyle w:val="ListParagraph"/>
        <w:numPr>
          <w:ilvl w:val="0"/>
          <w:numId w:val="11"/>
        </w:numPr>
        <w:jc w:val="both"/>
        <w:rPr>
          <w:rFonts w:ascii="Arial" w:hAnsi="Arial" w:cs="Arial"/>
          <w:sz w:val="24"/>
          <w:szCs w:val="24"/>
        </w:rPr>
      </w:pPr>
      <w:r w:rsidRPr="003D34E2">
        <w:rPr>
          <w:rFonts w:ascii="Arial" w:hAnsi="Arial" w:cs="Arial"/>
          <w:sz w:val="24"/>
          <w:szCs w:val="24"/>
          <w:u w:val="single"/>
        </w:rPr>
        <w:t>Network Topology Strategy:</w:t>
      </w:r>
      <w:r w:rsidRPr="003D34E2">
        <w:rPr>
          <w:rFonts w:ascii="Arial" w:hAnsi="Arial" w:cs="Arial"/>
          <w:sz w:val="24"/>
          <w:szCs w:val="24"/>
        </w:rPr>
        <w:t xml:space="preserve"> We are not simply specifying how many copies of data to store, but instead enumerating each data center and specifying how many copies of data are stored in each. In this case, we are storing 4 copies of data for each partition in each table in </w:t>
      </w:r>
      <w:r w:rsidR="00416455" w:rsidRPr="003D34E2">
        <w:rPr>
          <w:rFonts w:ascii="Arial" w:hAnsi="Arial" w:cs="Arial"/>
          <w:sz w:val="24"/>
          <w:szCs w:val="24"/>
        </w:rPr>
        <w:t>key space</w:t>
      </w:r>
      <w:r w:rsidRPr="003D34E2">
        <w:rPr>
          <w:rFonts w:ascii="Arial" w:hAnsi="Arial" w:cs="Arial"/>
          <w:sz w:val="24"/>
          <w:szCs w:val="24"/>
        </w:rPr>
        <w:t>. But more than that we are telling Cassandra we tell to store 3 copies in Data Center 1 and 1 in Data center 2.</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5591B" w:rsidRPr="00D5591B" w:rsidRDefault="00D5591B" w:rsidP="003D34E2">
      <w:pPr>
        <w:jc w:val="both"/>
        <w:rPr>
          <w:rFonts w:ascii="Arial" w:hAnsi="Arial" w:cs="Arial"/>
          <w:sz w:val="24"/>
          <w:szCs w:val="24"/>
        </w:rPr>
      </w:pPr>
      <w:r w:rsidRPr="00D5591B">
        <w:rPr>
          <w:rFonts w:ascii="Arial" w:hAnsi="Arial" w:cs="Arial"/>
          <w:sz w:val="24"/>
          <w:szCs w:val="24"/>
        </w:rPr>
        <w:t>This replication strategy is ideal for production environments especially in multi data center clusters.</w:t>
      </w: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r w:rsidRPr="00D5591B">
        <w:rPr>
          <w:rFonts w:ascii="Arial" w:hAnsi="Arial" w:cs="Arial"/>
          <w:sz w:val="24"/>
          <w:szCs w:val="24"/>
        </w:rPr>
        <w:t>Tunable consistency</w:t>
      </w:r>
    </w:p>
    <w:p w:rsidR="00D5591B" w:rsidRPr="00D5591B" w:rsidRDefault="00D5591B" w:rsidP="003D34E2">
      <w:pPr>
        <w:jc w:val="both"/>
        <w:rPr>
          <w:rFonts w:ascii="Arial" w:hAnsi="Arial" w:cs="Arial"/>
          <w:sz w:val="24"/>
          <w:szCs w:val="24"/>
        </w:rPr>
      </w:pPr>
    </w:p>
    <w:p w:rsidR="00D5591B" w:rsidRPr="00D5591B" w:rsidRDefault="00D5591B" w:rsidP="003D34E2">
      <w:pPr>
        <w:pStyle w:val="ListParagraph"/>
        <w:numPr>
          <w:ilvl w:val="0"/>
          <w:numId w:val="5"/>
        </w:numPr>
        <w:jc w:val="both"/>
        <w:rPr>
          <w:rFonts w:ascii="Arial" w:hAnsi="Arial" w:cs="Arial"/>
          <w:sz w:val="24"/>
          <w:szCs w:val="24"/>
        </w:rPr>
      </w:pPr>
      <w:r w:rsidRPr="00D5591B">
        <w:rPr>
          <w:rFonts w:ascii="Arial" w:hAnsi="Arial" w:cs="Arial"/>
          <w:sz w:val="24"/>
          <w:szCs w:val="24"/>
        </w:rPr>
        <w:t>Sample</w:t>
      </w:r>
    </w:p>
    <w:p w:rsidR="00D5591B" w:rsidRPr="00D5591B" w:rsidRDefault="00D5591B" w:rsidP="003D34E2">
      <w:pPr>
        <w:pStyle w:val="ListParagraph"/>
        <w:numPr>
          <w:ilvl w:val="0"/>
          <w:numId w:val="5"/>
        </w:numPr>
        <w:jc w:val="both"/>
        <w:rPr>
          <w:rFonts w:ascii="Arial" w:hAnsi="Arial" w:cs="Arial"/>
          <w:sz w:val="24"/>
          <w:szCs w:val="24"/>
        </w:rPr>
      </w:pPr>
      <w:r w:rsidRPr="00D5591B">
        <w:rPr>
          <w:rFonts w:ascii="Arial" w:hAnsi="Arial" w:cs="Arial"/>
          <w:sz w:val="24"/>
          <w:szCs w:val="24"/>
        </w:rPr>
        <w:t>Sample 2</w:t>
      </w:r>
    </w:p>
    <w:p w:rsidR="00D5591B" w:rsidRPr="00D5591B" w:rsidRDefault="00D5591B" w:rsidP="003D34E2">
      <w:pPr>
        <w:pStyle w:val="ListParagraph"/>
        <w:numPr>
          <w:ilvl w:val="0"/>
          <w:numId w:val="5"/>
        </w:numPr>
        <w:jc w:val="both"/>
        <w:rPr>
          <w:rFonts w:ascii="Arial" w:hAnsi="Arial" w:cs="Arial"/>
          <w:sz w:val="24"/>
          <w:szCs w:val="24"/>
        </w:rPr>
      </w:pPr>
      <w:r w:rsidRPr="00D5591B">
        <w:rPr>
          <w:rFonts w:ascii="Arial" w:hAnsi="Arial" w:cs="Arial"/>
          <w:sz w:val="24"/>
          <w:szCs w:val="24"/>
        </w:rPr>
        <w:t>Sample 3</w:t>
      </w:r>
    </w:p>
    <w:p w:rsidR="00D5591B" w:rsidRPr="00D5591B" w:rsidRDefault="00D5591B" w:rsidP="003D34E2">
      <w:pPr>
        <w:pStyle w:val="ListParagraph"/>
        <w:jc w:val="both"/>
        <w:rPr>
          <w:rFonts w:ascii="Arial" w:hAnsi="Arial" w:cs="Arial"/>
          <w:sz w:val="24"/>
          <w:szCs w:val="24"/>
        </w:rPr>
      </w:pP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proofErr w:type="gramStart"/>
      <w:r w:rsidRPr="00D5591B">
        <w:rPr>
          <w:rFonts w:ascii="Arial" w:hAnsi="Arial" w:cs="Arial"/>
          <w:sz w:val="24"/>
          <w:szCs w:val="24"/>
        </w:rPr>
        <w:t>basics</w:t>
      </w:r>
      <w:proofErr w:type="gramEnd"/>
      <w:r w:rsidRPr="00D5591B">
        <w:rPr>
          <w:rFonts w:ascii="Arial" w:hAnsi="Arial" w:cs="Arial"/>
          <w:sz w:val="24"/>
          <w:szCs w:val="24"/>
        </w:rPr>
        <w:t xml:space="preserve"> of how Cassandra works</w:t>
      </w:r>
    </w:p>
    <w:p w:rsidR="00D5591B" w:rsidRPr="00D5591B" w:rsidRDefault="00D5591B" w:rsidP="003D34E2">
      <w:pPr>
        <w:jc w:val="both"/>
        <w:rPr>
          <w:rFonts w:ascii="Arial" w:hAnsi="Arial" w:cs="Arial"/>
          <w:sz w:val="24"/>
          <w:szCs w:val="24"/>
        </w:rPr>
      </w:pPr>
      <w:r w:rsidRPr="00D5591B">
        <w:rPr>
          <w:rFonts w:ascii="Arial" w:hAnsi="Arial" w:cs="Arial"/>
          <w:sz w:val="24"/>
          <w:szCs w:val="24"/>
        </w:rPr>
        <w:t>Consistency levels and replication strategies</w:t>
      </w:r>
    </w:p>
    <w:p w:rsidR="00D5591B" w:rsidRPr="00D5591B" w:rsidRDefault="00D5591B" w:rsidP="003D34E2">
      <w:pPr>
        <w:jc w:val="both"/>
        <w:rPr>
          <w:rFonts w:ascii="Arial" w:hAnsi="Arial" w:cs="Arial"/>
          <w:sz w:val="24"/>
          <w:szCs w:val="24"/>
        </w:rPr>
      </w:pPr>
      <w:r w:rsidRPr="00D5591B">
        <w:rPr>
          <w:rFonts w:ascii="Arial" w:hAnsi="Arial" w:cs="Arial"/>
          <w:sz w:val="24"/>
          <w:szCs w:val="24"/>
        </w:rPr>
        <w:t>Cassandra Query Language</w:t>
      </w:r>
    </w:p>
    <w:p w:rsidR="00D5591B" w:rsidRPr="00D5591B" w:rsidRDefault="00D5591B" w:rsidP="003D34E2">
      <w:pPr>
        <w:jc w:val="both"/>
        <w:rPr>
          <w:rFonts w:ascii="Arial" w:hAnsi="Arial" w:cs="Arial"/>
          <w:sz w:val="24"/>
          <w:szCs w:val="24"/>
        </w:rPr>
      </w:pPr>
      <w:r w:rsidRPr="00D5591B">
        <w:rPr>
          <w:rFonts w:ascii="Arial" w:hAnsi="Arial" w:cs="Arial"/>
          <w:sz w:val="24"/>
          <w:szCs w:val="24"/>
        </w:rPr>
        <w:t>More recent additions</w:t>
      </w: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p>
    <w:p w:rsidR="00D5591B" w:rsidRPr="00D5591B" w:rsidRDefault="00D5591B" w:rsidP="003D34E2">
      <w:pPr>
        <w:jc w:val="both"/>
        <w:rPr>
          <w:rFonts w:ascii="Arial" w:hAnsi="Arial" w:cs="Arial"/>
          <w:sz w:val="24"/>
          <w:szCs w:val="24"/>
        </w:rPr>
      </w:pPr>
      <w:r w:rsidRPr="00D5591B">
        <w:rPr>
          <w:rFonts w:ascii="Arial" w:hAnsi="Arial" w:cs="Arial"/>
          <w:sz w:val="24"/>
          <w:szCs w:val="24"/>
        </w:rPr>
        <w:t>Tunable consistency</w:t>
      </w: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D5591B" w:rsidRPr="00D5591B" w:rsidRDefault="00D5591B" w:rsidP="003D34E2">
      <w:pPr>
        <w:spacing w:line="276" w:lineRule="auto"/>
        <w:ind w:left="360"/>
        <w:jc w:val="both"/>
        <w:rPr>
          <w:rFonts w:ascii="Arial" w:hAnsi="Arial" w:cs="Arial"/>
          <w:sz w:val="24"/>
          <w:szCs w:val="24"/>
        </w:rPr>
      </w:pPr>
    </w:p>
    <w:p w:rsidR="00A739BB" w:rsidRPr="00D5591B" w:rsidRDefault="00A739BB" w:rsidP="003D34E2">
      <w:pPr>
        <w:spacing w:line="276" w:lineRule="auto"/>
        <w:ind w:left="360"/>
        <w:jc w:val="both"/>
        <w:rPr>
          <w:rFonts w:ascii="Arial" w:hAnsi="Arial" w:cs="Arial"/>
          <w:sz w:val="24"/>
          <w:szCs w:val="24"/>
        </w:rPr>
      </w:pPr>
      <w:r w:rsidRPr="00D5591B">
        <w:rPr>
          <w:rFonts w:ascii="Arial" w:hAnsi="Arial" w:cs="Arial"/>
          <w:sz w:val="24"/>
          <w:szCs w:val="24"/>
        </w:rPr>
        <w:t>Sample</w:t>
      </w:r>
    </w:p>
    <w:p w:rsidR="00A739BB" w:rsidRPr="00D5591B" w:rsidRDefault="00A739BB" w:rsidP="003D34E2">
      <w:pPr>
        <w:pStyle w:val="ListParagraph"/>
        <w:numPr>
          <w:ilvl w:val="0"/>
          <w:numId w:val="5"/>
        </w:numPr>
        <w:spacing w:line="276" w:lineRule="auto"/>
        <w:jc w:val="both"/>
        <w:rPr>
          <w:rFonts w:ascii="Arial" w:hAnsi="Arial" w:cs="Arial"/>
          <w:sz w:val="24"/>
          <w:szCs w:val="24"/>
        </w:rPr>
      </w:pPr>
    </w:p>
    <w:p w:rsidR="00A739BB" w:rsidRPr="00D5591B" w:rsidRDefault="00A739BB" w:rsidP="003D34E2">
      <w:pPr>
        <w:pStyle w:val="ListParagraph"/>
        <w:numPr>
          <w:ilvl w:val="0"/>
          <w:numId w:val="5"/>
        </w:numPr>
        <w:spacing w:line="276" w:lineRule="auto"/>
        <w:jc w:val="both"/>
        <w:rPr>
          <w:rFonts w:ascii="Arial" w:hAnsi="Arial" w:cs="Arial"/>
          <w:sz w:val="24"/>
          <w:szCs w:val="24"/>
        </w:rPr>
      </w:pPr>
    </w:p>
    <w:p w:rsidR="00A739BB" w:rsidRPr="00D5591B" w:rsidRDefault="00A739BB" w:rsidP="003D34E2">
      <w:pPr>
        <w:pStyle w:val="ListParagraph"/>
        <w:numPr>
          <w:ilvl w:val="0"/>
          <w:numId w:val="5"/>
        </w:numPr>
        <w:spacing w:line="276" w:lineRule="auto"/>
        <w:jc w:val="both"/>
        <w:rPr>
          <w:rFonts w:ascii="Arial" w:hAnsi="Arial" w:cs="Arial"/>
          <w:sz w:val="24"/>
          <w:szCs w:val="24"/>
        </w:rPr>
      </w:pPr>
    </w:p>
    <w:p w:rsidR="00A739BB" w:rsidRPr="00D5591B" w:rsidRDefault="00A739BB" w:rsidP="003D34E2">
      <w:pPr>
        <w:pStyle w:val="ListParagraph"/>
        <w:numPr>
          <w:ilvl w:val="0"/>
          <w:numId w:val="5"/>
        </w:numPr>
        <w:spacing w:line="276" w:lineRule="auto"/>
        <w:jc w:val="both"/>
        <w:rPr>
          <w:rFonts w:ascii="Arial" w:hAnsi="Arial" w:cs="Arial"/>
          <w:sz w:val="24"/>
          <w:szCs w:val="24"/>
        </w:rPr>
      </w:pPr>
    </w:p>
    <w:p w:rsidR="00A739BB" w:rsidRPr="00D5591B" w:rsidRDefault="00A739BB" w:rsidP="003D34E2">
      <w:pPr>
        <w:pStyle w:val="ListParagraph"/>
        <w:numPr>
          <w:ilvl w:val="0"/>
          <w:numId w:val="5"/>
        </w:numPr>
        <w:spacing w:line="276" w:lineRule="auto"/>
        <w:jc w:val="both"/>
        <w:rPr>
          <w:rFonts w:ascii="Arial" w:hAnsi="Arial" w:cs="Arial"/>
          <w:sz w:val="24"/>
          <w:szCs w:val="24"/>
        </w:rPr>
      </w:pPr>
      <w:r w:rsidRPr="00D5591B">
        <w:rPr>
          <w:rFonts w:ascii="Arial" w:hAnsi="Arial" w:cs="Arial"/>
          <w:sz w:val="24"/>
          <w:szCs w:val="24"/>
        </w:rPr>
        <w:t xml:space="preserve">We shall start with the brief history of </w:t>
      </w:r>
    </w:p>
    <w:p w:rsidR="00A739BB" w:rsidRPr="00D5591B" w:rsidRDefault="00A739BB" w:rsidP="003D34E2">
      <w:pPr>
        <w:spacing w:line="276" w:lineRule="auto"/>
        <w:jc w:val="both"/>
        <w:rPr>
          <w:rFonts w:ascii="Arial" w:hAnsi="Arial" w:cs="Arial"/>
          <w:sz w:val="24"/>
          <w:szCs w:val="24"/>
        </w:rPr>
      </w:pPr>
    </w:p>
    <w:p w:rsidR="00A739BB" w:rsidRPr="00D5591B" w:rsidRDefault="00A739BB" w:rsidP="003D34E2">
      <w:pPr>
        <w:pStyle w:val="ListParagraph"/>
        <w:numPr>
          <w:ilvl w:val="0"/>
          <w:numId w:val="5"/>
        </w:numPr>
        <w:spacing w:line="276" w:lineRule="auto"/>
        <w:jc w:val="both"/>
        <w:rPr>
          <w:rFonts w:ascii="Arial" w:hAnsi="Arial" w:cs="Arial"/>
          <w:sz w:val="24"/>
          <w:szCs w:val="24"/>
        </w:rPr>
      </w:pPr>
      <w:r w:rsidRPr="00D5591B">
        <w:rPr>
          <w:rFonts w:ascii="Arial" w:hAnsi="Arial" w:cs="Arial"/>
          <w:sz w:val="24"/>
          <w:szCs w:val="24"/>
        </w:rPr>
        <w:t>Sample 2</w:t>
      </w:r>
    </w:p>
    <w:p w:rsidR="00A739BB" w:rsidRPr="00D5591B" w:rsidRDefault="00A739BB" w:rsidP="003D34E2">
      <w:pPr>
        <w:spacing w:line="276" w:lineRule="auto"/>
        <w:jc w:val="both"/>
        <w:rPr>
          <w:rFonts w:ascii="Arial" w:hAnsi="Arial" w:cs="Arial"/>
          <w:sz w:val="24"/>
          <w:szCs w:val="24"/>
        </w:rPr>
      </w:pPr>
    </w:p>
    <w:p w:rsidR="00A739BB" w:rsidRPr="00D5591B" w:rsidRDefault="00A739BB" w:rsidP="003D34E2">
      <w:pPr>
        <w:spacing w:line="276" w:lineRule="auto"/>
        <w:jc w:val="both"/>
        <w:rPr>
          <w:rFonts w:ascii="Arial" w:hAnsi="Arial" w:cs="Arial"/>
          <w:sz w:val="24"/>
          <w:szCs w:val="24"/>
        </w:rPr>
      </w:pPr>
    </w:p>
    <w:p w:rsidR="00A739BB" w:rsidRPr="00D5591B" w:rsidRDefault="00A739BB" w:rsidP="003D34E2">
      <w:pPr>
        <w:spacing w:line="276" w:lineRule="auto"/>
        <w:jc w:val="both"/>
        <w:rPr>
          <w:rFonts w:ascii="Arial" w:hAnsi="Arial" w:cs="Arial"/>
          <w:sz w:val="24"/>
          <w:szCs w:val="24"/>
        </w:rPr>
      </w:pPr>
    </w:p>
    <w:p w:rsidR="00A739BB" w:rsidRPr="00D5591B" w:rsidRDefault="00756A7B" w:rsidP="003D34E2">
      <w:pPr>
        <w:spacing w:line="276" w:lineRule="auto"/>
        <w:jc w:val="both"/>
        <w:rPr>
          <w:rFonts w:ascii="Arial" w:hAnsi="Arial" w:cs="Arial"/>
          <w:sz w:val="24"/>
          <w:szCs w:val="24"/>
        </w:rPr>
      </w:pPr>
      <w:r w:rsidRPr="00D5591B">
        <w:rPr>
          <w:rFonts w:ascii="Arial" w:hAnsi="Arial" w:cs="Arial"/>
          <w:sz w:val="24"/>
          <w:szCs w:val="24"/>
        </w:rPr>
        <w:t>Basics</w:t>
      </w:r>
      <w:r w:rsidR="00A739BB" w:rsidRPr="00D5591B">
        <w:rPr>
          <w:rFonts w:ascii="Arial" w:hAnsi="Arial" w:cs="Arial"/>
          <w:sz w:val="24"/>
          <w:szCs w:val="24"/>
        </w:rPr>
        <w:t xml:space="preserve"> of how Cassandra works</w:t>
      </w: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lastRenderedPageBreak/>
        <w:t>Consistency levels and replication strategies</w:t>
      </w: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Cassandra Query Language</w:t>
      </w: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More recent additions</w:t>
      </w:r>
    </w:p>
    <w:p w:rsidR="00A739BB" w:rsidRPr="00D5591B" w:rsidRDefault="00A739BB" w:rsidP="003D34E2">
      <w:pPr>
        <w:spacing w:line="276" w:lineRule="auto"/>
        <w:jc w:val="both"/>
        <w:rPr>
          <w:rFonts w:ascii="Arial" w:hAnsi="Arial" w:cs="Arial"/>
          <w:sz w:val="24"/>
          <w:szCs w:val="24"/>
        </w:rPr>
      </w:pP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 xml:space="preserve">What is </w:t>
      </w:r>
      <w:r w:rsidR="00756A7B" w:rsidRPr="00D5591B">
        <w:rPr>
          <w:rFonts w:ascii="Arial" w:hAnsi="Arial" w:cs="Arial"/>
          <w:sz w:val="24"/>
          <w:szCs w:val="24"/>
        </w:rPr>
        <w:t>Cassandra?</w:t>
      </w:r>
      <w:r w:rsidRPr="00D5591B">
        <w:rPr>
          <w:rFonts w:ascii="Arial" w:hAnsi="Arial" w:cs="Arial"/>
          <w:sz w:val="24"/>
          <w:szCs w:val="24"/>
        </w:rPr>
        <w:t xml:space="preserve"> </w:t>
      </w: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A brief history of Cassandra</w:t>
      </w: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Topology of a Cassandra cluster</w:t>
      </w:r>
    </w:p>
    <w:p w:rsidR="00A739BB" w:rsidRPr="00D5591B" w:rsidRDefault="00A739BB" w:rsidP="003D34E2">
      <w:pPr>
        <w:spacing w:line="276" w:lineRule="auto"/>
        <w:jc w:val="both"/>
        <w:rPr>
          <w:rFonts w:ascii="Arial" w:hAnsi="Arial" w:cs="Arial"/>
          <w:sz w:val="24"/>
          <w:szCs w:val="24"/>
        </w:rPr>
      </w:pPr>
    </w:p>
    <w:p w:rsidR="00A739BB" w:rsidRPr="00D5591B" w:rsidRDefault="00A739BB" w:rsidP="003D34E2">
      <w:pPr>
        <w:spacing w:line="276" w:lineRule="auto"/>
        <w:jc w:val="both"/>
        <w:rPr>
          <w:rFonts w:ascii="Arial" w:hAnsi="Arial" w:cs="Arial"/>
          <w:sz w:val="24"/>
          <w:szCs w:val="24"/>
        </w:rPr>
      </w:pPr>
      <w:r w:rsidRPr="00D5591B">
        <w:rPr>
          <w:rFonts w:ascii="Arial" w:hAnsi="Arial" w:cs="Arial"/>
          <w:sz w:val="24"/>
          <w:szCs w:val="24"/>
        </w:rPr>
        <w:t xml:space="preserve">Like most </w:t>
      </w:r>
      <w:proofErr w:type="spellStart"/>
      <w:r w:rsidRPr="00D5591B">
        <w:rPr>
          <w:rFonts w:ascii="Arial" w:hAnsi="Arial" w:cs="Arial"/>
          <w:sz w:val="24"/>
          <w:szCs w:val="24"/>
        </w:rPr>
        <w:t>mordern</w:t>
      </w:r>
      <w:proofErr w:type="spellEnd"/>
      <w:r w:rsidRPr="00D5591B">
        <w:rPr>
          <w:rFonts w:ascii="Arial" w:hAnsi="Arial" w:cs="Arial"/>
          <w:sz w:val="24"/>
          <w:szCs w:val="24"/>
        </w:rPr>
        <w:t xml:space="preserve"> distributed </w:t>
      </w:r>
      <w:proofErr w:type="spellStart"/>
      <w:r w:rsidRPr="00D5591B">
        <w:rPr>
          <w:rFonts w:ascii="Arial" w:hAnsi="Arial" w:cs="Arial"/>
          <w:sz w:val="24"/>
          <w:szCs w:val="24"/>
        </w:rPr>
        <w:t>noSQL</w:t>
      </w:r>
      <w:proofErr w:type="spellEnd"/>
      <w:r w:rsidRPr="00D5591B">
        <w:rPr>
          <w:rFonts w:ascii="Arial" w:hAnsi="Arial" w:cs="Arial"/>
          <w:sz w:val="24"/>
          <w:szCs w:val="24"/>
        </w:rPr>
        <w:t xml:space="preserve"> systems Cassandra was founded on the principal outline in 2 similar papers on the topic: Googles </w:t>
      </w:r>
      <w:proofErr w:type="spellStart"/>
      <w:r w:rsidRPr="00D5591B">
        <w:rPr>
          <w:rFonts w:ascii="Arial" w:hAnsi="Arial" w:cs="Arial"/>
          <w:sz w:val="24"/>
          <w:szCs w:val="24"/>
        </w:rPr>
        <w:t>Bigtable</w:t>
      </w:r>
      <w:proofErr w:type="spellEnd"/>
      <w:r w:rsidRPr="00D5591B">
        <w:rPr>
          <w:rFonts w:ascii="Arial" w:hAnsi="Arial" w:cs="Arial"/>
          <w:sz w:val="24"/>
          <w:szCs w:val="24"/>
        </w:rPr>
        <w:t xml:space="preserve"> and amazon Dynamo</w:t>
      </w:r>
    </w:p>
    <w:p w:rsidR="00A739BB" w:rsidRPr="00D5591B" w:rsidRDefault="00A739BB" w:rsidP="003D34E2">
      <w:pPr>
        <w:spacing w:line="276" w:lineRule="auto"/>
        <w:jc w:val="both"/>
        <w:rPr>
          <w:rFonts w:ascii="Arial" w:hAnsi="Arial" w:cs="Arial"/>
          <w:sz w:val="24"/>
          <w:szCs w:val="24"/>
        </w:rPr>
      </w:pPr>
    </w:p>
    <w:p w:rsidR="005D2F8C" w:rsidRPr="00D5591B" w:rsidRDefault="005D2F8C" w:rsidP="003D34E2">
      <w:pPr>
        <w:spacing w:line="276" w:lineRule="auto"/>
        <w:jc w:val="both"/>
        <w:rPr>
          <w:rFonts w:ascii="Arial" w:hAnsi="Arial" w:cs="Arial"/>
          <w:sz w:val="24"/>
          <w:szCs w:val="24"/>
        </w:rPr>
      </w:pPr>
    </w:p>
    <w:sectPr w:rsidR="005D2F8C" w:rsidRPr="00D5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4106E"/>
    <w:multiLevelType w:val="hybridMultilevel"/>
    <w:tmpl w:val="F6CEE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E5D04"/>
    <w:multiLevelType w:val="hybridMultilevel"/>
    <w:tmpl w:val="D5AEF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1"/>
  </w:num>
  <w:num w:numId="5">
    <w:abstractNumId w:val="6"/>
  </w:num>
  <w:num w:numId="6">
    <w:abstractNumId w:val="5"/>
  </w:num>
  <w:num w:numId="7">
    <w:abstractNumId w:val="2"/>
  </w:num>
  <w:num w:numId="8">
    <w:abstractNumId w:val="9"/>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141606"/>
    <w:rsid w:val="00153912"/>
    <w:rsid w:val="003D34E2"/>
    <w:rsid w:val="00416455"/>
    <w:rsid w:val="004B3033"/>
    <w:rsid w:val="005D2F8C"/>
    <w:rsid w:val="00756A7B"/>
    <w:rsid w:val="00802777"/>
    <w:rsid w:val="00884861"/>
    <w:rsid w:val="00A739BB"/>
    <w:rsid w:val="00AE1EDB"/>
    <w:rsid w:val="00C4154F"/>
    <w:rsid w:val="00D5591B"/>
    <w:rsid w:val="00DB401A"/>
    <w:rsid w:val="00DF1977"/>
    <w:rsid w:val="00E32CE0"/>
    <w:rsid w:val="00EF2B3E"/>
    <w:rsid w:val="00FE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672A"/>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16</cp:revision>
  <dcterms:created xsi:type="dcterms:W3CDTF">2020-04-18T00:22:00Z</dcterms:created>
  <dcterms:modified xsi:type="dcterms:W3CDTF">2020-04-18T02:28:00Z</dcterms:modified>
</cp:coreProperties>
</file>