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6C4A" w14:textId="77777777" w:rsidR="00586C22" w:rsidRDefault="00586C22" w:rsidP="00586C22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Write a program that prints the addresses of code, global, static, heap, and stack variables. Analyze the Linux process address space layout and explain each memory segment.</w:t>
      </w:r>
    </w:p>
    <w:p w14:paraId="46941592" w14:textId="77777777" w:rsidR="00586C22" w:rsidRPr="004A4B21" w:rsidRDefault="00586C22" w:rsidP="00586C22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A0C4ED7" w14:textId="77777777" w:rsidR="00586C22" w:rsidRDefault="00586C22" w:rsidP="00586C2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Make use of the /proc/</w:t>
      </w:r>
      <w:r w:rsidRPr="00914BD2">
        <w:rPr>
          <w:rFonts w:ascii="Times New Roman" w:hAnsi="Times New Roman" w:cs="Times New Roman"/>
        </w:rPr>
        <w:t>/maps file and memory analysis tools to study the memory organization of a running process. Prepare a report explaining virtual memory mappings.</w:t>
      </w:r>
    </w:p>
    <w:p w14:paraId="19DD8226" w14:textId="13F3F15F" w:rsidR="00586C22" w:rsidRDefault="00586C22">
      <w:r w:rsidRPr="00586C22">
        <w:drawing>
          <wp:inline distT="0" distB="0" distL="0" distR="0" wp14:anchorId="107F7B0B" wp14:editId="05A00AF3">
            <wp:extent cx="4961050" cy="2072820"/>
            <wp:effectExtent l="0" t="0" r="0" b="3810"/>
            <wp:docPr id="11322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36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22"/>
    <w:rsid w:val="00586C22"/>
    <w:rsid w:val="00CE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0471"/>
  <w15:chartTrackingRefBased/>
  <w15:docId w15:val="{6594445A-BD2B-4169-B389-DA247693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2026-09-12T09:32:00Z</dcterms:created>
  <dcterms:modified xsi:type="dcterms:W3CDTF">2026-09-12T09:34:00Z</dcterms:modified>
</cp:coreProperties>
</file>