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0r.xml" ContentType="application/vnd.openxmlformats-officedocument.wordprocessingml.header+xml"/>
  <Override PartName="/word/footer0r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9810"/>
      </w:tblGrid>
      <w:tr>
        <w:tblPrEx/>
        <w:trPr>
          <w:trHeight w:val="7755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RUP Requirements Model </w:t>
            </w: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for </w:t>
            </w: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PRMS</w:t>
            </w: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Issue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2.0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</w:tc>
      </w:tr>
      <w:tr>
        <w:tblPrEx/>
        <w:trPr>
          <w:trHeight w:val="5786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tbl>
            <w:tblPr>
              <w:tblW w:w="8026" w:type="dxa"/>
              <w:tblLayout w:type="fixed"/>
              <w:tblInd w:w="1710" w:type="dxa"/>
              <w:tblCellMar>
                <w:left w:w="60" w:type="dxa"/>
                <w:right w:w="60" w:type="dxa"/>
              </w:tblCellMar>
            </w:tblPr>
            <w:tblGrid>
              <w:gridCol w:w="1800"/>
              <w:gridCol w:w="1620"/>
              <w:gridCol w:w="4606"/>
            </w:tblGrid>
            <w:tr>
              <w:tblPrEx/>
              <w:trPr>
                <w:gridAfter w:val="2"/>
                <w:wAfter w:w="6226" w:type="dxa"/>
              </w:trPr>
              <w:tc>
                <w:tcPr>
                  <w:tcW w:w="18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Merge w:val="restart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987425" cy="548640"/>
                        <wp:effectExtent l="0" t="0" r="0" b="0"/>
                        <wp:docPr id="21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Picture"/>
                                <pic:cNvPicPr/>
                              </pic:nvPicPr>
                              <pic:blipFill>
                                <a:blip r:embed="img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7425" cy="548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trHeight w:val="466" w:hRule="atLeast"/>
              </w:trPr>
              <w:tc>
                <w:tcPr>
                  <w:tcW w:w="18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162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Generated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:</w:t>
                  </w:r>
                </w:p>
              </w:tc>
              <w:tc>
                <w:tcPr>
                  <w:tcW w:w="460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4/8/2017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  <w:tr>
              <w:tblPrEx/>
              <w:trPr>
                <w:trHeight w:val="405" w:hRule="atLeast"/>
              </w:trPr>
              <w:tc>
                <w:tcPr>
                  <w:tcW w:w="18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162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Filing ref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:</w:t>
                  </w:r>
                </w:p>
              </w:tc>
              <w:tc>
                <w:tcPr>
                  <w:tcW w:w="460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PRC/PRMS/TS.5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</w:r>
          </w:p>
        </w:tc>
      </w:tr>
      <w:tr>
        <w:tblPrEx/>
        <w:trPr>
          <w:trHeight w:val="539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6209" w:type="dxa"/>
              <w:tblCellMar>
                <w:left w:w="60" w:type="dxa"/>
                <w:right w:w="60" w:type="dxa"/>
              </w:tblCellMar>
            </w:tblPr>
            <w:tblGrid>
              <w:gridCol w:w="1600"/>
              <w:gridCol w:w="1938"/>
            </w:tblGrid>
            <w:tr>
              <w:tblPrEx/>
              <w:trPr/>
              <w:tc>
                <w:tcPr>
                  <w:tcW w:w="16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193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1209040" cy="335915"/>
                        <wp:effectExtent l="0" t="0" r="0" b="0"/>
                        <wp:docPr id="25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"/>
                                <pic:cNvPicPr/>
                              </pic:nvPicPr>
                              <pic:blipFill>
                                <a:blip r:embed="img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040" cy="335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CoverHeading2"/>
        <w:numId w:val="0"/>
        <w:ilvl w:val="0"/>
        <w:jc w:val="right"/>
        <w:spacing w:before="0" w:after="0" w:line="240"/>
        <w:rPr>
          <w:rFonts w:hint="default"/>
          <w:sz w:val="60"/>
          <w:szCs w:val="60"/>
          <w:color w:val="800000"/>
        </w:rPr>
      </w:pPr>
      <w:r>
        <w:rPr>
          <w:rFonts w:ascii="Calibri" w:eastAsia="Calibri" w:hAnsi="Calibri" w:cs="Calibri"/>
          <w:sz w:val="60"/>
          <w:szCs w:val="60"/>
          <w:color w:val="800000"/>
        </w:rPr>
        <w:t xml:space="preserve">Revision History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32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1710"/>
        <w:gridCol w:w="720"/>
        <w:gridCol w:w="4869"/>
        <w:gridCol w:w="2433"/>
      </w:tblGrid>
      <w:tr>
        <w:tblPrEx/>
        <w:trPr/>
        <w:tc>
          <w:tcPr>
            <w:tcW w:w="171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</w:rPr>
              <w:t xml:space="preserve">Date</w:t>
            </w:r>
          </w:p>
        </w:tc>
        <w:tc>
          <w:tcPr>
            <w:tcW w:w="72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</w:rPr>
              <w:t xml:space="preserve">Issue</w:t>
            </w:r>
          </w:p>
        </w:tc>
        <w:tc>
          <w:tcPr>
            <w:tcW w:w="4869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</w:rPr>
              <w:t xml:space="preserve">Description</w:t>
            </w:r>
          </w:p>
        </w:tc>
        <w:tc>
          <w:tcPr>
            <w:tcW w:w="2433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</w:rPr>
              <w:t xml:space="preserve">Author</w:t>
            </w:r>
          </w:p>
        </w:tc>
      </w:tr>
      <w:tr>
        <w:tblPrEx/>
        <w:trPr>
          <w:trHeight w:val="220" w:hRule="atLeast"/>
        </w:trPr>
        <w:tc>
          <w:tcPr>
            <w:tcW w:w="171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25 June 2012</w:t>
            </w:r>
          </w:p>
        </w:tc>
        <w:tc>
          <w:tcPr>
            <w:tcW w:w="72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1.0</w:t>
            </w:r>
          </w:p>
        </w:tc>
        <w:tc>
          <w:tcPr>
            <w:tcW w:w="4869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Initial version</w:t>
            </w:r>
          </w:p>
        </w:tc>
        <w:tc>
          <w:tcPr>
            <w:tcW w:w="2433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Chia Yuen Kwan</w:t>
            </w:r>
          </w:p>
        </w:tc>
      </w:tr>
      <w:tr>
        <w:tblPrEx/>
        <w:trPr/>
        <w:tc>
          <w:tcPr>
            <w:tcW w:w="171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30 June 2015</w:t>
            </w:r>
          </w:p>
        </w:tc>
        <w:tc>
          <w:tcPr>
            <w:tcW w:w="72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2.0</w:t>
            </w:r>
          </w:p>
        </w:tc>
        <w:tc>
          <w:tcPr>
            <w:tcW w:w="4869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Ported to Enterprise Architect. Refined the class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specifications, class and interaction diagrams.</w:t>
            </w:r>
          </w:p>
        </w:tc>
        <w:tc>
          <w:tcPr>
            <w:tcW w:w="2433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Heng Boon Kui</w:t>
            </w:r>
          </w:p>
        </w:tc>
      </w:tr>
      <w:tr>
        <w:tblPrEx/>
        <w:trPr/>
        <w:tc>
          <w:tcPr>
            <w:tcW w:w="171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72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4869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433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tcW w:w="171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720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4869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433" w:type="dxa"/>
            <w:tcMar>
              <w:left w:w="60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headerReference w:type="default" r:id="header1"/>
          <w:footerReference w:type="default" r:id="footer1"/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9720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fldChar w:fldCharType="begin"/>
        <w:instrText xml:space="preserve">TOC \o "1-9"</w:instrText>
        <w:fldChar w:fldCharType="separate"/>
        <w:t xml:space="preserve">1    UCM_AM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5</w:t>
      </w:r>
    </w:p>
    <w:p>
      <w:pPr>
        <w:pStyle w:val="TOC2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    Use Case Model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1.1.1    ModifySchedule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1.1.2    Review/select Presenter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1.1.3    Review/select Schedule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    Overview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1.1.4.1    Global View - Manager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7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1.1.4.2    Global View - Presenter/Producer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7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1.1.4.3    Global View - System Admin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1.1.4.4    Increment 0 Use-Cases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1.1.4.5    Increment 1 Use Cases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9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1.1.4.6    Increment 2 Use Cases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9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1.1.5    Actors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11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1.1.6    Use Cases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12</w:t>
      </w:r>
    </w:p>
    <w:p>
      <w:pPr>
        <w:pStyle w:val="TOC2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    Requirements Model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1.2.1    Domain Object Model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1.2.1.1    Overview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1.2.1.1.1    Class Diagram of User Data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1.2.1.1.2    Class Diagram of Main Business Objects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1.2.1.1.3    Class Diagram Showing Inheritance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14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1.2.1.2    Domain Objects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16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    Use Case Realizations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1.2.2.1    Authenticate Users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1.2.2.1.1    Class Diagram for Authenticate Users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1.2.2.1.2    Collaboration Diagram for Log-in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1.2.2.1.3    Collaboration Diagram for Log-out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18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1.2.2.2    Maintain Radio Programs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19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1.2.2.2.1    Class Diagram for Manage Radio Programs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19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1.2.2.2.2    Collaboration Diagram for Create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19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1.2.2.2.3    Collaboration Diagram for Modify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20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1.2.2.2.4    Collaboration Diagram for Delete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21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1.2.2.3    Review/Select Radio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22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1.2.2.3.1    Class Diagram for Review/Select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22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1.2.2.3.2    Collaboration Diagram for Review/Select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22</w:t>
      </w:r>
    </w:p>
    <w:p>
      <w:pPr>
        <w:pStyle w:val="TOC2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    Analysis Model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24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1.3.1    Analysis Objects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24</w:t>
      </w:r>
    </w:p>
    <w:p>
      <w:pPr>
        <w:pStyle w:val="TOC3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    Use-Case Realizations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25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1.3.2.1    Analysis of Authenticate Users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25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1.3.2.1.1    Class Diagram for Authenticate Users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25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1.3.2.1.2    Collaboration Diagram for Log-in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25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1.3.2.1.3    Collaboration Diagram for Log-out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26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1.3.2.2    Analysis of Maintain Radio Programs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27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1.3.2.2.1    Class Diagram for Manage Radio Programs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27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1.3.2.2.2    Collaboration Diagram for Create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27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1.3.2.2.3    Collaboration Diagram for Delete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28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1.3.2.2.4    Collaboration Diagram for Modify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29</w:t>
      </w:r>
    </w:p>
    <w:p>
      <w:pPr>
        <w:pStyle w:val="TOC4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1.3.2.3    Analysis of Review/Select Radio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31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1.3.2.3.1    Class Diagram for Review/Select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31</w:t>
      </w:r>
    </w:p>
    <w:p>
      <w:pPr>
        <w:pStyle w:val="TOC5"/>
        <w:numId w:val="0"/>
        <w:ilvl w:val="0"/>
        <w:spacing w:before="40" w:after="20" w:line="240"/>
        <w:ind w:right="720"/>
        <w:tabs>
          <w:tab w:val="right" w:pos="9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1.3.2.3.2    Collaboration Diagram for Review/Select Program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31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spacing w:before="0" w:after="80" w:line="240"/>
        <w:rPr>
          <w:rFonts w:hint="default"/>
          <w:sz w:val="44"/>
          <w:szCs w:val="44"/>
          <w:b/>
          <w:color w:val="365f91"/>
        </w:rPr>
      </w:pPr>
      <w:r>
        <w:rPr>
          <w:rFonts w:ascii="Calibri" w:eastAsia="Calibri" w:hAnsi="Calibri" w:cs="Calibri"/>
          <w:sz w:val="44"/>
          <w:szCs w:val="44"/>
          <w:b/>
          <w:color w:val="365f91"/>
        </w:rPr>
        <w:t xml:space="preserve">U</w:t>
      </w:r>
      <w:bookmarkStart w:id="3" w:name="UCM_AM_START"/>
      <w:bookmarkEnd w:id="3"/>
      <w:bookmarkStart w:id="4" w:name="BKM_85C32182_8506_4C73_84E9_DF117179C5CC_START"/>
      <w:bookmarkEnd w:id="4"/>
      <w:r>
        <w:rPr>
          <w:rFonts w:ascii="Calibri" w:eastAsia="Calibri" w:hAnsi="Calibri" w:cs="Calibri"/>
          <w:sz w:val="44"/>
          <w:szCs w:val="44"/>
          <w:b/>
          <w:color w:val="365f91"/>
        </w:rPr>
        <w:t xml:space="preserve">CM_AM</w:t>
      </w:r>
      <w:r>
        <w:rPr>
          <w:rFonts w:ascii="Calibri" w:eastAsia="Calibri" w:hAnsi="Calibri" w:cs="Calibri"/>
          <w:sz w:val="44"/>
          <w:szCs w:val="44"/>
          <w:b/>
          <w:color w:val="365f91"/>
        </w:rPr>
      </w:r>
    </w:p>
    <w:p>
      <w:pPr>
        <w:pStyle w:val="Heading2"/>
        <w:spacing w:before="0" w:after="80" w:line="240"/>
        <w:rPr>
          <w:rFonts w:hint="default"/>
          <w:sz w:val="36"/>
          <w:szCs w:val="36"/>
          <w:b/>
          <w:color w:val="4f81bc"/>
        </w:rPr>
      </w:pPr>
      <w:r>
        <w:rPr>
          <w:rFonts w:ascii="Calibri" w:eastAsia="Calibri" w:hAnsi="Calibri" w:cs="Calibri"/>
          <w:sz w:val="36"/>
          <w:szCs w:val="36"/>
          <w:b/>
          <w:color w:val="4f81bc"/>
        </w:rPr>
        <w:t xml:space="preserve">U</w:t>
      </w:r>
      <w:bookmarkStart w:id="5" w:name="USE_CASE_MODEL_START"/>
      <w:bookmarkEnd w:id="5"/>
      <w:bookmarkStart w:id="6" w:name="BKM_2066F735_7C6E_4E5F_B57D_142C030E8BC3_START"/>
      <w:bookmarkEnd w:id="6"/>
      <w:r>
        <w:rPr>
          <w:rFonts w:ascii="Calibri" w:eastAsia="Calibri" w:hAnsi="Calibri" w:cs="Calibri"/>
          <w:sz w:val="36"/>
          <w:szCs w:val="36"/>
          <w:b/>
          <w:color w:val="4f81bc"/>
        </w:rPr>
        <w:t xml:space="preserve">se Case Model</w:t>
      </w:r>
      <w:r>
        <w:rPr>
          <w:rFonts w:ascii="Calibri" w:eastAsia="Calibri" w:hAnsi="Calibri" w:cs="Calibri"/>
          <w:sz w:val="36"/>
          <w:szCs w:val="36"/>
          <w:b/>
          <w:color w:val="4f81bc"/>
        </w:rPr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7" w:name="BKM_320A69CA_DDE0_4200_B65D_4FAA40DC8399_START"/>
      <w:bookmarkEnd w:id="7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ModifySchedule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6185535" cy="4479290"/>
            <wp:effectExtent l="0" t="0" r="0" b="0"/>
            <wp:docPr id="3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/>
                    <pic:cNvPicPr/>
                  </pic:nvPicPr>
                  <pic:blipFill>
                    <a:blip r:embed="img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35" cy="447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ModifySchedule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1.The Station Manager selects the Modify schedule option from the Main Screen. </w:t>
      </w:r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2. The station manager tries to modify the annual schedule from the Schedule 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3. The station manager tries to modify the weekly schedule from the Schedule 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4. The station manager tries to modify the Presenter/Producer in the existing schedule from the Schedule 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5. The station manager tries to modify the Program annotation in the existing schedule from the Schedule 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6.Program List screen tries to read the slot from Program slot</w:t>
      </w:r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7.Acknowledgement is sent from schedulescreen to the station manager. Ack success(), Ack error(),Ack warning() are </w:t>
      </w:r>
      <w:r>
        <w:rPr>
          <w:rFonts w:ascii="Times New Roman" w:eastAsia="Times New Roman" w:hAnsi="Times New Roman" w:cs="Times New Roman"/>
          <w:sz w:val="20"/>
          <w:szCs w:val="20"/>
          <w:b/>
          <w:i/>
          <w:color w:val="000000"/>
        </w:rPr>
        <w:t xml:space="preserve">the types of ack sent to the station manager</w:t>
      </w:r>
      <w:bookmarkStart w:id="8" w:name="BKM_320A69CA_DDE0_4200_B65D_4FAA40DC8399_END"/>
      <w:bookmarkEnd w:id="8"/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</w:rPr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9" w:name="BKM_D8497528_A155_4130_8814_5C392A9EF756_START"/>
      <w:bookmarkEnd w:id="9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Review/select Presenter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173980" cy="4221480"/>
            <wp:effectExtent l="0" t="0" r="0" b="0"/>
            <wp:docPr id="4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/>
                    <pic:cNvPicPr/>
                  </pic:nvPicPr>
                  <pic:blipFill>
                    <a:blip r:embed="img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22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Review/select Presenter </w:t>
      </w:r>
      <w:bookmarkStart w:id="10" w:name="BKM_D8497528_A155_4130_8814_5C392A9EF756_END"/>
      <w:bookmarkEnd w:id="10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1" w:name="BKM_BCFA351B_392D_405D_B4B2_CF0A03EBE8DA_START"/>
      <w:bookmarkEnd w:id="11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Review/select Schedule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6195695" cy="3437890"/>
            <wp:effectExtent l="0" t="0" r="0" b="0"/>
            <wp:docPr id="4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/>
                  </pic:nvPicPr>
                  <pic:blipFill>
                    <a:blip r:embed="img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Review/select Schedule </w:t>
      </w:r>
      <w:bookmarkStart w:id="12" w:name="BKM_BCFA351B_392D_405D_B4B2_CF0A03EBE8DA_END"/>
      <w:bookmarkEnd w:id="12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</w:t>
      </w:r>
      <w:bookmarkStart w:id="13" w:name="OVERVIEW_START"/>
      <w:bookmarkEnd w:id="13"/>
      <w:bookmarkStart w:id="14" w:name="BKM_5D0A6483_6383_478D_B42F_FD49D8AA3B83_START"/>
      <w:bookmarkEnd w:id="1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verview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Phoenix - WYYB- 93.7 FM is a radio station in Nashville, Tennessee, USA. The station currently has a web-site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(http://www.wyyb.com). The station manager has made a formal request to the IT department to develop the Phoenix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Radio Management System (PRMS), a Java-based intranet application, to address the following requirements of the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radio station staff: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Enable the station manager to create, modify and delete program schedules, including defining the presenter 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producer of each program.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Enable the program presenters to enter/modify/delete their personal profile.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Enable the program presenters or producers to enter/modify information concerning the content of their programs in a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particular week.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Enable program producers to enter, modify and delete entries in the playlist.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Enable program presenters or producers to enter/modify the running order of pieces of music for their programs, by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selecting from entries in the playlist.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 Enable the station manager to calculate statistics concerning the most often played pieces during a week, month or year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period, and produce Music Charts of most played pieces.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separate project (outside the scope of PRMS) will extract the necessary data from PRMS and update the web-site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accordingly.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will be developed using the Rational Unified Process. The initial part of the process involves describing the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requirements in terms of Use Cases. The aim of the Use Case Model is to provide an overview of these use cases 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their users (known as Actors).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" w:name="BKM_98B80543_9F87_4B12_8AC6_C349EE9FB88D_START"/>
      <w:bookmarkEnd w:id="1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Global View - Manager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770120" cy="3992880"/>
            <wp:effectExtent l="0" t="0" r="0" b="0"/>
            <wp:docPr id="4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/>
                    <pic:cNvPicPr/>
                  </pic:nvPicPr>
                  <pic:blipFill>
                    <a:blip r:embed="img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Global View - Manager </w:t>
      </w:r>
      <w:bookmarkStart w:id="16" w:name="BKM_98B80543_9F87_4B12_8AC6_C349EE9FB88D_END"/>
      <w:bookmarkEnd w:id="16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7" w:name="BKM_78C48CFB_9CB1_4270_A727_4791047D4617_START"/>
      <w:bookmarkEnd w:id="1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Global View - Presenter/Producer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768340" cy="3383280"/>
            <wp:effectExtent l="0" t="0" r="0" b="0"/>
            <wp:docPr id="4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/>
                  </pic:nvPicPr>
                  <pic:blipFill>
                    <a:blip r:embed="img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Global View - Presenter/Producer </w:t>
      </w:r>
      <w:bookmarkStart w:id="18" w:name="BKM_78C48CFB_9CB1_4270_A727_4791047D4617_END"/>
      <w:bookmarkEnd w:id="18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9" w:name="BKM_53CB4A98_6B73_49AF_9746_EEF97841B65C_START"/>
      <w:bookmarkEnd w:id="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Global View - System Admin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3208020" cy="4137660"/>
            <wp:effectExtent l="0" t="0" r="0" b="0"/>
            <wp:docPr id="4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/>
                    <pic:cNvPicPr/>
                  </pic:nvPicPr>
                  <pic:blipFill>
                    <a:blip r:embed="img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13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Global View - System Admin </w:t>
      </w:r>
      <w:bookmarkStart w:id="20" w:name="BKM_53CB4A98_6B73_49AF_9746_EEF97841B65C_END"/>
      <w:bookmarkEnd w:id="20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1" w:name="BKM_CF2E3115_DA48_4B5D_9D8D_2B5F6BCA5C08_START"/>
      <w:bookmarkEnd w:id="2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Increment 0 Use-Cases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417820" cy="2202180"/>
            <wp:effectExtent l="0" t="0" r="0" b="0"/>
            <wp:docPr id="50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/>
                    <pic:cNvPicPr/>
                  </pic:nvPicPr>
                  <pic:blipFill>
                    <a:blip r:embed="img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20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Increment 0 Use-Cases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diagram contains all architecturally significant use cases. </w:t>
        <w:t>&lt;</w:t>
        <w:t xml:space="preserve">Annotations may be added to the diagram to explain why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particular use cases are architecturally significant.</w:t>
        <w:t>&gt;</w:t>
      </w:r>
      <w:bookmarkStart w:id="22" w:name="BKM_CF2E3115_DA48_4B5D_9D8D_2B5F6BCA5C08_END"/>
      <w:bookmarkEnd w:id="2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3" w:name="BKM_0907270F_DC01_4D45_B067_7BBCFCDE10A5_START"/>
      <w:bookmarkEnd w:id="2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Increment 1 Use Cases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631180" cy="4770120"/>
            <wp:effectExtent l="0" t="0" r="0" b="0"/>
            <wp:docPr id="51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/>
                  </pic:nvPicPr>
                  <pic:blipFill>
                    <a:blip r:embed="img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77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Increment 1 Use Cases </w:t>
      </w:r>
      <w:bookmarkStart w:id="24" w:name="BKM_0907270F_DC01_4D45_B067_7BBCFCDE10A5_END"/>
      <w:bookmarkEnd w:id="24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5" w:name="BKM_4A30446E_309D_4C70_B855_A3DD9D358EA0_START"/>
      <w:bookmarkEnd w:id="2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Increment 2 Use Cases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562600" cy="4785360"/>
            <wp:effectExtent l="0" t="0" r="0" b="0"/>
            <wp:docPr id="5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/>
                    <pic:cNvPicPr/>
                  </pic:nvPicPr>
                  <pic:blipFill>
                    <a:blip r:embed="img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78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Increment 2 Use Cases   </w:t>
      </w:r>
      <w:bookmarkStart w:id="26" w:name="BKM_4A30446E_309D_4C70_B855_A3DD9D358EA0_END"/>
      <w:bookmarkEnd w:id="26"/>
      <w:bookmarkStart w:id="27" w:name="OVERVIEW_END"/>
      <w:bookmarkEnd w:id="27"/>
      <w:bookmarkStart w:id="28" w:name="BKM_5D0A6483_6383_478D_B42F_FD49D8AA3B83_END"/>
      <w:bookmarkEnd w:id="28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29" w:name="ACTORS_START"/>
      <w:bookmarkEnd w:id="29"/>
      <w:bookmarkStart w:id="30" w:name="BKM_E1A40C15_28B3_4FD9_A8EB_99C868853D4D_START"/>
      <w:bookmarkEnd w:id="3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Actors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All Actors in the system are contained in this package.  This is both as a way to organize the model, making it easier 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understand, and to provide a way to manage the actors in a single configuration item.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different individuals are responsible for different actors and their related artifacts, the actors should be organized into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their own packages and placed under separate configuration control.</w:t>
      </w:r>
      <w:bookmarkStart w:id="31" w:name="ACTORS_END"/>
      <w:bookmarkEnd w:id="31"/>
      <w:bookmarkStart w:id="32" w:name="BKM_E1A40C15_28B3_4FD9_A8EB_99C868853D4D_END"/>
      <w:bookmarkEnd w:id="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33" w:name="USE_CASES_START"/>
      <w:bookmarkEnd w:id="33"/>
      <w:bookmarkStart w:id="34" w:name="BKM_91A086DF_BEE7_461C_B8B8_E735043EEA0F_START"/>
      <w:bookmarkEnd w:id="3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Use Cases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All Use Cases in the system are contained in this package.  This is done strictly as a way to organize the model and make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it easier to understand.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See Rational UnifiedProcess: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Activity " Describe the Use Case Model".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 order to version control use cases it is recommended to specify use case packages within this package.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 Cases are often documented in a separate text file, use the Rational Unified Process template or use the use case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template in Rational Requsite Pro.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"Use Case Realizations" that correspond to these use cases are created in the Design Model..</w:t>
      </w:r>
      <w:bookmarkStart w:id="35" w:name="USE_CASES_END"/>
      <w:bookmarkEnd w:id="35"/>
      <w:bookmarkStart w:id="36" w:name="BKM_91A086DF_BEE7_461C_B8B8_E735043EEA0F_END"/>
      <w:bookmarkEnd w:id="36"/>
      <w:bookmarkStart w:id="37" w:name="USE_CASE_MODEL_END"/>
      <w:bookmarkEnd w:id="37"/>
      <w:bookmarkStart w:id="38" w:name="BKM_2066F735_7C6E_4E5F_B57D_142C030E8BC3_END"/>
      <w:bookmarkEnd w:id="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39" w:name="REQUIREMENTS_MODEL_START"/>
      <w:bookmarkEnd w:id="39"/>
      <w:bookmarkStart w:id="40" w:name="BKM_64FA49F6_58AF_482F_9AE7_AC3797EF1546_START"/>
      <w:bookmarkEnd w:id="4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spacing w:before="0" w:after="80" w:line="240"/>
        <w:rPr>
          <w:rFonts w:hint="default"/>
          <w:sz w:val="36"/>
          <w:szCs w:val="36"/>
          <w:b/>
          <w:color w:val="4f81bc"/>
        </w:rPr>
      </w:pPr>
      <w:r>
        <w:rPr>
          <w:rFonts w:ascii="Calibri" w:eastAsia="Calibri" w:hAnsi="Calibri" w:cs="Calibri"/>
          <w:sz w:val="36"/>
          <w:szCs w:val="36"/>
          <w:b/>
          <w:color w:val="4f81bc"/>
        </w:rPr>
        <w:t xml:space="preserve">Requirements Model</w:t>
      </w:r>
      <w:r>
        <w:rPr>
          <w:rFonts w:ascii="Calibri" w:eastAsia="Calibri" w:hAnsi="Calibri" w:cs="Calibri"/>
          <w:sz w:val="36"/>
          <w:szCs w:val="36"/>
          <w:b/>
          <w:color w:val="4f81bc"/>
        </w:rPr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</w:t>
      </w:r>
      <w:bookmarkStart w:id="41" w:name="DOMAIN_OBJECT_MODEL_START"/>
      <w:bookmarkEnd w:id="41"/>
      <w:bookmarkStart w:id="42" w:name="BKM_B17A30D2_9251_4A93_9433_B258A8C99A6C_START"/>
      <w:bookmarkEnd w:id="4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omain Object Model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</w:t>
      </w:r>
      <w:bookmarkStart w:id="43" w:name="OVERVIEW_START"/>
      <w:bookmarkEnd w:id="43"/>
      <w:bookmarkStart w:id="44" w:name="BKM_1DC4AE28_A98F_499F_86A9_409A3EB145B6_START"/>
      <w:bookmarkEnd w:id="4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verview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45" w:name="BKM_CEBD207C_B735_4DC2_8A2C_8B0ADD7C1595_START"/>
      <w:bookmarkEnd w:id="45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of User Data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442460" cy="3413760"/>
            <wp:effectExtent l="0" t="0" r="0" b="0"/>
            <wp:docPr id="5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/>
                  </pic:nvPicPr>
                  <pic:blipFill>
                    <a:blip r:embed="img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of User Data </w:t>
      </w:r>
      <w:bookmarkStart w:id="46" w:name="BKM_CEBD207C_B735_4DC2_8A2C_8B0ADD7C1595_END"/>
      <w:bookmarkEnd w:id="46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47" w:name="BKM_FA60AC6E_D773_4881_90EC_565D02E516CD_START"/>
      <w:bookmarkEnd w:id="4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of Main Business Objects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6176010" cy="6601460"/>
            <wp:effectExtent l="0" t="0" r="0" b="0"/>
            <wp:docPr id="5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/>
                  </pic:nvPicPr>
                  <pic:blipFill>
                    <a:blip r:embed="img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660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of Main Business Objects </w:t>
      </w:r>
      <w:bookmarkStart w:id="48" w:name="BKM_FA60AC6E_D773_4881_90EC_565D02E516CD_END"/>
      <w:bookmarkEnd w:id="48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49" w:name="BKM_054C960B_FB4F_4EA4_B7EB_DF7EF978FD8F_START"/>
      <w:bookmarkEnd w:id="49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Showing Inheritance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334000" cy="6842760"/>
            <wp:effectExtent l="0" t="0" r="0" b="0"/>
            <wp:docPr id="5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/>
                    <pic:cNvPicPr/>
                  </pic:nvPicPr>
                  <pic:blipFill>
                    <a:blip r:embed="img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Showing Inheritance   </w:t>
      </w:r>
      <w:bookmarkStart w:id="50" w:name="BKM_054C960B_FB4F_4EA4_B7EB_DF7EF978FD8F_END"/>
      <w:bookmarkEnd w:id="50"/>
      <w:bookmarkStart w:id="51" w:name="OVERVIEW_END"/>
      <w:bookmarkEnd w:id="51"/>
      <w:bookmarkStart w:id="52" w:name="BKM_1DC4AE28_A98F_499F_86A9_409A3EB145B6_END"/>
      <w:bookmarkEnd w:id="52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53" w:name="DOMAIN_OBJECTS_START"/>
      <w:bookmarkEnd w:id="53"/>
      <w:bookmarkStart w:id="54" w:name="BKM_84E3F2AD_1B0F_46C6_9B76_8B1DF0F32CEE_START"/>
      <w:bookmarkEnd w:id="5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Domain Objects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Business Object Model contains a set of interacting workers and business entity (domain) classes which collaborate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to enact the business processes. In this case, only the business entity classes are documented. The business entity classes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as a whole are also referred to as a 'domain object model'.</w:t>
      </w:r>
      <w:bookmarkStart w:id="55" w:name="DOMAIN_OBJECTS_END"/>
      <w:bookmarkEnd w:id="55"/>
      <w:bookmarkStart w:id="56" w:name="BKM_84E3F2AD_1B0F_46C6_9B76_8B1DF0F32CEE_END"/>
      <w:bookmarkEnd w:id="56"/>
      <w:bookmarkStart w:id="57" w:name="DOMAIN_OBJECT_MODEL_END"/>
      <w:bookmarkEnd w:id="57"/>
      <w:bookmarkStart w:id="58" w:name="BKM_B17A30D2_9251_4A93_9433_B258A8C99A6C_END"/>
      <w:bookmarkEnd w:id="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59" w:name="USE_CASE_REALIZATIONS_START"/>
      <w:bookmarkEnd w:id="59"/>
      <w:bookmarkStart w:id="60" w:name="BKM_5917AAF9_2792_464B_BCD1_9DEF5F96E157_START"/>
      <w:bookmarkEnd w:id="6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Use Case Realizations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</w:t>
      </w:r>
      <w:bookmarkStart w:id="61" w:name="AUTHENTICATE_USERS_START"/>
      <w:bookmarkEnd w:id="61"/>
      <w:bookmarkStart w:id="62" w:name="BKM_6EE3D1A7_194E_4328_8B88_E5E0E574B689_START"/>
      <w:bookmarkEnd w:id="62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uthenticate Users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63" w:name="BKM_DB3DEB2C_5754_4E23_A903_210AA00D84A4_START"/>
      <w:bookmarkEnd w:id="6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for Authenticate Users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3329940" cy="2697480"/>
            <wp:effectExtent l="0" t="0" r="0" b="0"/>
            <wp:docPr id="5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/>
                  </pic:nvPicPr>
                  <pic:blipFill>
                    <a:blip r:embed="img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for Authenticate Users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requirements have been derived during the specification of the flow of events: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required to provide a menu enabling the required functions to be accessed.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required to enable the user name and password to be entered.</w:t>
      </w:r>
      <w:bookmarkStart w:id="64" w:name="BKM_DB3DEB2C_5754_4E23_A903_210AA00D84A4_END"/>
      <w:bookmarkEnd w:id="64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65" w:name="BKM_8BC43ECC_F4AA_4A2E_AD1D_2A55C9981934_START"/>
      <w:bookmarkEnd w:id="65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Log-in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846320" cy="3276600"/>
            <wp:effectExtent l="0" t="0" r="0" b="0"/>
            <wp:docPr id="5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/>
                  </pic:nvPicPr>
                  <pic:blipFill>
                    <a:blip r:embed="img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Log-in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Log-in function is that the PRMS application is launched,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displayed and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Log-in option is enabled. The requirements for any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log-in are as follows: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Log-in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User enters his/her user name and password into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checks the entered user mane and password against those in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List of Users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a match is found, then log-in successful. The access privileges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are retrieved, the appropriate menu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options are enabled in the M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ain 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and a success message is displayed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no match can be found then a log-in failure message is displayed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Log-in Failed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This is handled in the Log-in flow para (5).</w:t>
      </w:r>
      <w:bookmarkStart w:id="66" w:name="BKM_8BC43ECC_F4AA_4A2E_AD1D_2A55C9981934_END"/>
      <w:bookmarkEnd w:id="66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67" w:name="BKM_5AB972B1_4D6E_49F6_BCD0_5E8EBB793746_START"/>
      <w:bookmarkEnd w:id="6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Log-out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3314700" cy="701040"/>
            <wp:effectExtent l="0" t="0" r="0" b="0"/>
            <wp:docPr id="61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/>
                    <pic:cNvPicPr/>
                  </pic:nvPicPr>
                  <pic:blipFill>
                    <a:blip r:embed="img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0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Log-out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Log-out function is that the User has successfully logged-in to PRMS. The requirements for any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log-out are as follows:</w:t>
      </w:r>
    </w:p>
    <w:p>
      <w:pPr>
        <w:pStyle w:val="Notes"/>
        <w:numPr>
          <w:ilvl w:val="0"/>
          <w:numId w:val="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Log-out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displays a warning that any unsaved data or partially completed processes will be lost, and asks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confirm that he/she wishes to proceed.</w:t>
      </w:r>
    </w:p>
    <w:p>
      <w:pPr>
        <w:pStyle w:val="Notes"/>
        <w:numPr>
          <w:ilvl w:val="0"/>
          <w:numId w:val="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confirms the log-out action, then the application is closed and all displays are removed from the screen.</w:t>
      </w:r>
    </w:p>
    <w:p>
      <w:pPr>
        <w:pStyle w:val="Notes"/>
        <w:numPr>
          <w:ilvl w:val="0"/>
          <w:numId w:val="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chooses to not log-out, then no action is taken by the system, and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is able to continue using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PRMS.</w:t>
      </w:r>
      <w:bookmarkStart w:id="68" w:name="BKM_5AB972B1_4D6E_49F6_BCD0_5E8EBB793746_END"/>
      <w:bookmarkEnd w:id="68"/>
      <w:bookmarkStart w:id="69" w:name="AUTHENTICATE_USERS_END"/>
      <w:bookmarkEnd w:id="69"/>
      <w:bookmarkStart w:id="70" w:name="BKM_6EE3D1A7_194E_4328_8B88_E5E0E574B689_END"/>
      <w:bookmarkEnd w:id="70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rmal"/>
        <w:numId w:val="0"/>
        <w:ilvl w:val="0"/>
        <w:spacing w:before="0" w:after="0" w:line="240"/>
      </w:pPr>
      <w:bookmarkStart w:id="71" w:name="MAINTAIN_RADIO_PROGRAMS_START"/>
      <w:bookmarkEnd w:id="71"/>
      <w:bookmarkStart w:id="72" w:name="BKM_40DFCA17_5E33_40DB_949C_13E075BA59F3_START"/>
      <w:bookmarkEnd w:id="7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Maintain Radio Programs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3" w:name="BKM_9E600FC2_0F4A_4202_99DE_31E10FCEE935_START"/>
      <w:bookmarkEnd w:id="7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for Manage Radio Programs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076700" cy="4770120"/>
            <wp:effectExtent l="0" t="0" r="0" b="0"/>
            <wp:docPr id="6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/>
                  </pic:nvPicPr>
                  <pic:blipFill>
                    <a:blip r:embed="img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77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for Manage Radio Programs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requirements have been derived during the specification of the flow of events:</w:t>
      </w:r>
    </w:p>
    <w:p>
      <w:pPr>
        <w:pStyle w:val="Notes"/>
        <w:numPr>
          <w:ilvl w:val="0"/>
          <w:numId w:val="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required to provide a menu enabling the required functions to be accessed.</w:t>
      </w:r>
    </w:p>
    <w:p>
      <w:pPr>
        <w:pStyle w:val="Notes"/>
        <w:numPr>
          <w:ilvl w:val="0"/>
          <w:numId w:val="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required to enable the program details to be viewed and maintained.</w:t>
      </w:r>
    </w:p>
    <w:p>
      <w:pPr>
        <w:pStyle w:val="Notes"/>
        <w:numPr>
          <w:ilvl w:val="0"/>
          <w:numId w:val="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All programs must have unique names.</w:t>
      </w:r>
    </w:p>
    <w:p>
      <w:pPr>
        <w:pStyle w:val="Notes"/>
        <w:numPr>
          <w:ilvl w:val="0"/>
          <w:numId w:val="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wishes to delete a program that is scheduled in the current or a future time slot, then a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warning should be displayed and confirmation would be required before the program is deleted.</w:t>
      </w:r>
      <w:bookmarkStart w:id="74" w:name="BKM_9E600FC2_0F4A_4202_99DE_31E10FCEE935_END"/>
      <w:bookmarkEnd w:id="74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5" w:name="BKM_C90F9942_8536_495F_8E73_DF76A513167E_START"/>
      <w:bookmarkEnd w:id="75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Create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175760" cy="2956560"/>
            <wp:effectExtent l="0" t="0" r="0" b="0"/>
            <wp:docPr id="6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/>
                  </pic:nvPicPr>
                  <pic:blipFill>
                    <a:blip r:embed="img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95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Create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Create Program function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PRMS. The requirements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create radio programs are as follows:</w:t>
      </w:r>
    </w:p>
    <w:p>
      <w:pPr>
        <w:pStyle w:val="Notes"/>
        <w:numPr>
          <w:ilvl w:val="0"/>
          <w:numId w:val="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Create Program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enters details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such as the name, description and typical duration.</w:t>
      </w:r>
    </w:p>
    <w:p>
      <w:pPr>
        <w:pStyle w:val="Notes"/>
        <w:numPr>
          <w:ilvl w:val="0"/>
          <w:numId w:val="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checks whether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of the same name already exists in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List of Existing Programs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no such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exists, then the system stores the new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of the same name exists, then an appropriate message is displayed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can then either modify the name and resubmit or cancel.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Duplicate Program Name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This is handled in the standard flow in para (6).</w:t>
      </w:r>
      <w:bookmarkStart w:id="76" w:name="BKM_C90F9942_8536_495F_8E73_DF76A513167E_END"/>
      <w:bookmarkEnd w:id="76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7" w:name="BKM_538DC600_6292_4108_8B35_3AF060459C70_START"/>
      <w:bookmarkEnd w:id="7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Modify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311140" cy="3794760"/>
            <wp:effectExtent l="0" t="0" r="0" b="0"/>
            <wp:docPr id="6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/>
                    <pic:cNvPicPr/>
                  </pic:nvPicPr>
                  <pic:blipFill>
                    <a:blip r:embed="img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Modify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Modify Program function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PRMS.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requirements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modify radio programs are as follows: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Modify Program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abstract use case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Review/Select 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called to select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modify.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showing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modifies the displayed details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program name has been changed, then the system checks whether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of the same name already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exists in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List of Existing Programs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program name has not changed or no existing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the modified name, then the system stores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modified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details.</w:t>
      </w:r>
    </w:p>
    <w:p>
      <w:pPr>
        <w:pStyle w:val="Notes"/>
        <w:numPr>
          <w:ilvl w:val="0"/>
          <w:numId w:val="1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modified program name exists in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List of Existing Programs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then an appropriate message is displayed on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can then either modify the name and resubmit or cancel.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11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Duplicate Program Name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This is handled in the standard flow in para (7).</w:t>
      </w:r>
    </w:p>
    <w:p>
      <w:pPr>
        <w:pStyle w:val="Notes"/>
        <w:numPr>
          <w:ilvl w:val="0"/>
          <w:numId w:val="11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Program Selected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does not select a program in para (2) then the use case is terminated.</w:t>
      </w:r>
      <w:bookmarkStart w:id="78" w:name="BKM_538DC600_6292_4108_8B35_3AF060459C70_END"/>
      <w:bookmarkEnd w:id="78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9" w:name="BKM_3BAABBE7_AA07_4C76_B7C6_E777E2CECB1A_START"/>
      <w:bookmarkEnd w:id="79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Delete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707380" cy="3992880"/>
            <wp:effectExtent l="0" t="0" r="0" b="0"/>
            <wp:docPr id="6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/>
                    <pic:cNvPicPr/>
                  </pic:nvPicPr>
                  <pic:blipFill>
                    <a:blip r:embed="img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Delete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Delete Program function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PRMS. The requirements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delete radio programs are as follows:</w:t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Delete Program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abstract use case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Review/Select 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called to select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delete.</w:t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showing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checks whether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been scheduled in any time slot from the current time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slot.</w:t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it has been scheduled then a warning message is displayed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Screen.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confirms the deletion of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chooses to cancel the deletion of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closed.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1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Program Selected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does not select a program in para (2) then the use case is terminated.</w:t>
      </w:r>
      <w:bookmarkStart w:id="80" w:name="BKM_3BAABBE7_AA07_4C76_B7C6_E777E2CECB1A_END"/>
      <w:bookmarkEnd w:id="80"/>
      <w:bookmarkStart w:id="81" w:name="MAINTAIN_RADIO_PROGRAMS_END"/>
      <w:bookmarkEnd w:id="81"/>
      <w:bookmarkStart w:id="82" w:name="BKM_40DFCA17_5E33_40DB_949C_13E075BA59F3_END"/>
      <w:bookmarkEnd w:id="82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Normal"/>
        <w:numId w:val="0"/>
        <w:ilvl w:val="0"/>
        <w:spacing w:before="0" w:after="0" w:line="240"/>
      </w:pPr>
      <w:bookmarkStart w:id="83" w:name="REVIEW_SELECT_RADIO_PROGRAM_START"/>
      <w:bookmarkEnd w:id="83"/>
      <w:bookmarkStart w:id="84" w:name="BKM_88C9BA9E_BCEB_463D_A18A_DD62A81FA7BA_START"/>
      <w:bookmarkEnd w:id="8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Review/Select Radio Program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5" w:name="BKM_3C781562_54C5_4BE9_948C_F4F93D957027_START"/>
      <w:bookmarkEnd w:id="85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for Review/Select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2918460" cy="3048000"/>
            <wp:effectExtent l="0" t="0" r="0" b="0"/>
            <wp:docPr id="6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/>
                  </pic:nvPicPr>
                  <pic:blipFill>
                    <a:blip r:embed="img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for Review/Select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requirements have been derived during the specification of the flow of events:</w:t>
      </w:r>
    </w:p>
    <w:p>
      <w:pPr>
        <w:pStyle w:val="Notes"/>
        <w:numPr>
          <w:ilvl w:val="0"/>
          <w:numId w:val="1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required to provide a menu enabling the required functions to be accessed.</w:t>
      </w:r>
    </w:p>
    <w:p>
      <w:pPr>
        <w:pStyle w:val="Notes"/>
        <w:numPr>
          <w:ilvl w:val="0"/>
          <w:numId w:val="1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List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required to enable lists of programs to be viewed and specific programs to be selected.</w:t>
      </w:r>
      <w:bookmarkStart w:id="86" w:name="BKM_3C781562_54C5_4BE9_948C_F4F93D957027_END"/>
      <w:bookmarkEnd w:id="86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7" w:name="BKM_AFAC551B_C1AA_46E4_8D81_D10281F2B572_START"/>
      <w:bookmarkEnd w:id="8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Review/Select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3909060" cy="3025140"/>
            <wp:effectExtent l="0" t="0" r="0" b="0"/>
            <wp:docPr id="6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/>
                  </pic:nvPicPr>
                  <pic:blipFill>
                    <a:blip r:embed="img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Review/Select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this abstract use case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 and has accessed a use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case requiring the review and selection of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requirements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review and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select programs are as follows: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When the use case is initiated,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List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displayed.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enters search criteria into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List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accesses the List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of Existing Programs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and retrieves matching programs.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displays the matching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Programs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List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uses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List 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traverse the list of matching programs.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a program from the list.</w:t>
      </w:r>
    </w:p>
    <w:p>
      <w:pPr>
        <w:pStyle w:val="Notes"/>
        <w:numPr>
          <w:ilvl w:val="0"/>
          <w:numId w:val="1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retrieves full details of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and returns it to the calling use case.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1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Matching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no matching program can be found in section para (3) then an appropriate message is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displayed on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Program List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, and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is given the choice or either entering a new search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criteria or returning to the calling use case without making a selection.</w:t>
      </w:r>
    </w:p>
    <w:p>
      <w:pPr>
        <w:pStyle w:val="Notes"/>
        <w:numPr>
          <w:ilvl w:val="0"/>
          <w:numId w:val="1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Program Selected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does not select a program in para (6) then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is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given the choice or either entering a new search criteria or returning to the calling use case without making a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selection.</w:t>
      </w:r>
      <w:bookmarkStart w:id="88" w:name="BKM_AFAC551B_C1AA_46E4_8D81_D10281F2B572_END"/>
      <w:bookmarkEnd w:id="88"/>
      <w:bookmarkStart w:id="89" w:name="REVIEW_SELECT_RADIO_PROGRAM_END"/>
      <w:bookmarkEnd w:id="89"/>
      <w:bookmarkStart w:id="90" w:name="BKM_88C9BA9E_BCEB_463D_A18A_DD62A81FA7BA_END"/>
      <w:bookmarkEnd w:id="90"/>
      <w:bookmarkStart w:id="91" w:name="USE_CASE_REALIZATIONS_END"/>
      <w:bookmarkEnd w:id="91"/>
      <w:bookmarkStart w:id="92" w:name="BKM_5917AAF9_2792_464B_BCD1_9DEF5F96E157_END"/>
      <w:bookmarkEnd w:id="92"/>
      <w:bookmarkStart w:id="93" w:name="REQUIREMENTS_MODEL_END"/>
      <w:bookmarkEnd w:id="93"/>
      <w:bookmarkStart w:id="94" w:name="BKM_64FA49F6_58AF_482F_9AE7_AC3797EF1546_END"/>
      <w:bookmarkEnd w:id="94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Normal"/>
        <w:numId w:val="0"/>
        <w:ilvl w:val="0"/>
        <w:spacing w:before="0" w:after="0" w:line="240"/>
      </w:pPr>
      <w:bookmarkStart w:id="95" w:name="ANALYSIS_MODEL_START"/>
      <w:bookmarkEnd w:id="95"/>
      <w:bookmarkStart w:id="96" w:name="BKM_AE8735D1_3804_4D55_BF19_6DC132AF06B9_START"/>
      <w:bookmarkEnd w:id="9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spacing w:before="0" w:after="80" w:line="240"/>
        <w:rPr>
          <w:rFonts w:hint="default"/>
          <w:sz w:val="36"/>
          <w:szCs w:val="36"/>
          <w:b/>
          <w:color w:val="4f81bc"/>
        </w:rPr>
      </w:pPr>
      <w:r>
        <w:rPr>
          <w:rFonts w:ascii="Calibri" w:eastAsia="Calibri" w:hAnsi="Calibri" w:cs="Calibri"/>
          <w:sz w:val="36"/>
          <w:szCs w:val="36"/>
          <w:b/>
          <w:color w:val="4f81bc"/>
        </w:rPr>
        <w:t xml:space="preserve">Analysis Model</w:t>
      </w:r>
      <w:r>
        <w:rPr>
          <w:rFonts w:ascii="Calibri" w:eastAsia="Calibri" w:hAnsi="Calibri" w:cs="Calibri"/>
          <w:sz w:val="36"/>
          <w:szCs w:val="36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model is optional.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Analysis Model contains a set of Analysis Classes, which describe an abstract realization of the use cases of the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system. The analysis classes evolve into associated design elements which are modeled in the Design Model.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</w:t>
      </w:r>
      <w:bookmarkStart w:id="97" w:name="ANALYSIS_OBJECTS_START"/>
      <w:bookmarkEnd w:id="97"/>
      <w:bookmarkStart w:id="98" w:name="BKM_D38C7279_3133_4257_AF4C_88FD1E92C3B0_START"/>
      <w:bookmarkEnd w:id="98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nalysis Objects</w:t>
      </w:r>
      <w:bookmarkStart w:id="99" w:name="ANALYSIS_OBJECTS_END"/>
      <w:bookmarkEnd w:id="99"/>
      <w:bookmarkStart w:id="100" w:name="BKM_D38C7279_3133_4257_AF4C_88FD1E92C3B0_END"/>
      <w:bookmarkEnd w:id="100"/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rmal"/>
        <w:numId w:val="0"/>
        <w:ilvl w:val="0"/>
        <w:spacing w:before="0" w:after="0" w:line="240"/>
      </w:pPr>
      <w:bookmarkStart w:id="101" w:name="USE_CASE_REALIZATIONS_START"/>
      <w:bookmarkEnd w:id="101"/>
      <w:bookmarkStart w:id="102" w:name="BKM_77E32CF4_349D_45B7_A59B_C866E7705B95_START"/>
      <w:bookmarkEnd w:id="10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Use-Case Realizations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</w:t>
      </w:r>
      <w:bookmarkStart w:id="103" w:name="ANALYSIS_OF_AUTHENTICATE_USERS_START"/>
      <w:bookmarkEnd w:id="103"/>
      <w:bookmarkStart w:id="104" w:name="BKM_736E823D_4DE8_43A6_B9F9_0BCA095B1CC9_START"/>
      <w:bookmarkEnd w:id="10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nalysis of Authenticate Users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05" w:name="BKM_7011EFFE_AEE6_44A7_BC27_67F3B88D48C7_START"/>
      <w:bookmarkEnd w:id="105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for Authenticate Users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783580" cy="4213860"/>
            <wp:effectExtent l="0" t="0" r="0" b="0"/>
            <wp:docPr id="6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/>
                  </pic:nvPicPr>
                  <pic:blipFill>
                    <a:blip r:embed="img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for Authenticate Users </w:t>
      </w:r>
      <w:bookmarkStart w:id="106" w:name="BKM_7011EFFE_AEE6_44A7_BC27_67F3B88D48C7_END"/>
      <w:bookmarkEnd w:id="106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07" w:name="BKM_B0755392_05D2_4B2F_B846_10EE22FEB1B1_START"/>
      <w:bookmarkEnd w:id="10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Log-in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823460" cy="3726180"/>
            <wp:effectExtent l="0" t="0" r="0" b="0"/>
            <wp:docPr id="6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/>
                  </pic:nvPicPr>
                  <pic:blipFill>
                    <a:blip r:embed="img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72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Log-in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Log-in function is that the PRMS application is launched,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is displayed and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Log-in option is enabled. The requirements for any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log-in are as follows: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log-in the systems by selecting the Log-in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When this occurs,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instructs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perform login operation.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initiates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perform login operation.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prompting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enter username and password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.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enters username and password into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validates the format of the username and password.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format is invalid,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display an error message. Repeat the steps to allow entering of userid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and password.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format is valid,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send the entered username and password 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validates if a valid username and password is entered through searching the user information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from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UserList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gets the attribute password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object it is holding.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username and password are valid,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determine the access privileges. To do so, it will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need to get the additional attribute(s)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validation of username and password failed,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instruct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display a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log-in failure message. Repeat the steps to allow entering of userid and password.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validation of username and password is successful,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instruct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display a successful message.</w:t>
      </w:r>
    </w:p>
    <w:p>
      <w:pPr>
        <w:pStyle w:val="Notes"/>
        <w:numPr>
          <w:ilvl w:val="0"/>
          <w:numId w:val="1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instructs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enable options based on the access privileges of the user.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instructs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enable options accordingly.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1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Log-in Failed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This is handled in the standard flow in para (11).</w:t>
      </w:r>
      <w:bookmarkStart w:id="108" w:name="BKM_B0755392_05D2_4B2F_B846_10EE22FEB1B1_END"/>
      <w:bookmarkEnd w:id="108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09" w:name="BKM_E74BDB26_41AB_442F_8994_B6266E09985F_START"/>
      <w:bookmarkEnd w:id="109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Log-out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3863340" cy="2240280"/>
            <wp:effectExtent l="0" t="0" r="0" b="0"/>
            <wp:docPr id="70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/>
                    <pic:cNvPicPr/>
                  </pic:nvPicPr>
                  <pic:blipFill>
                    <a:blip r:embed="img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Log-out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Log-out function is that the User has successfully logged-in to PRMS. The requirements for any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log-out are as follows: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log-out from the systems by selecting the Log-out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When this occurs,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invokes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perform logout operation.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instructs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perform logout operation.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LogoutConfirmationDialog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warn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that any unsaved data or partially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completed processes will be lost, and asks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confirm that he/she wishes to proceed.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chooses to cancel the log-out operation, no action will be taken by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and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will be able to continue using the PRMS.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User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confirms the log-out action,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LoginConfirmationDialog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inform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proceed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with logout operation.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LoginController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instructs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proceed to enable or disable essentials options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19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instructs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enable or disable essentials options. The application is closed and all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displays are removed from the screen</w:t>
      </w:r>
      <w:bookmarkStart w:id="110" w:name="BKM_E74BDB26_41AB_442F_8994_B6266E09985F_END"/>
      <w:bookmarkEnd w:id="110"/>
      <w:bookmarkStart w:id="111" w:name="ANALYSIS_OF_AUTHENTICATE_USERS_END"/>
      <w:bookmarkEnd w:id="111"/>
      <w:bookmarkStart w:id="112" w:name="BKM_736E823D_4DE8_43A6_B9F9_0BCA095B1CC9_END"/>
      <w:bookmarkEnd w:id="112"/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rmal"/>
        <w:numId w:val="0"/>
        <w:ilvl w:val="0"/>
        <w:spacing w:before="0" w:after="0" w:line="240"/>
      </w:pPr>
      <w:bookmarkStart w:id="113" w:name="ANALYSIS_OF_MAINTAIN_RADIO_PROGRAMS_START"/>
      <w:bookmarkEnd w:id="113"/>
      <w:bookmarkStart w:id="114" w:name="BKM_81FAA5D2_6239_4DBD_9CB3_43EE772235CF_START"/>
      <w:bookmarkEnd w:id="11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Analysis of Maintain Radio Programs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15" w:name="BKM_C09B490E_414F_437A_937A_7B40D3A36D9F_START"/>
      <w:bookmarkEnd w:id="115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for Manage Radio Programs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6073140" cy="5867400"/>
            <wp:effectExtent l="0" t="0" r="0" b="0"/>
            <wp:docPr id="71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/>
                    <pic:cNvPicPr/>
                  </pic:nvPicPr>
                  <pic:blipFill>
                    <a:blip r:embed="img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for Manage Radio Programs </w:t>
      </w:r>
      <w:bookmarkStart w:id="116" w:name="BKM_C09B490E_414F_437A_937A_7B40D3A36D9F_END"/>
      <w:bookmarkEnd w:id="116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17" w:name="BKM_60B453AF_17BC_4339_AC4E_C488B25DF362_START"/>
      <w:bookmarkEnd w:id="11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Create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693920" cy="4549140"/>
            <wp:effectExtent l="0" t="0" r="0" b="0"/>
            <wp:docPr id="7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/>
                  </pic:nvPicPr>
                  <pic:blipFill>
                    <a:blip r:embed="img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54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Create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Create Program function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PRMS. The events for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create radio programs are as follows: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Create Program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When this occurs,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on the selected option.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initiates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start Create Program operation.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displays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allow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input program details.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then enters details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such as the name, description and typical duration.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Upon entering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details, 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validates the format of the details. An appropriate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error message will be displayed if the validation failed.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informs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process creation of program details.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verifies if there is already an existing program. This is done by checking with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ProgramList,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which will access 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objects it is holding.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traverses the list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through the key attribute (id)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of the same name exists,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will instruct 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display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an appropriate message with the details of the existing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To do so,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gets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essential attribute values from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can then either modify the name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and resubmit for creation (repeat the step from validating the input data) or cancel the operation.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there is no existing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proceeds with creation of a new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Upon creation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adds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instructs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display an appropriate message.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acknowledges the creation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0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Finally,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on the completion of the operation.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 then invokes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display an appropriate menu options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continue with other actions.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21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Duplicate Program Name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This is handled in the standard flow in para (8).</w:t>
      </w:r>
      <w:bookmarkStart w:id="118" w:name="BKM_60B453AF_17BC_4339_AC4E_C488B25DF362_END"/>
      <w:bookmarkEnd w:id="118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19" w:name="BKM_B9C8096A_1F63_4EDA_9B94_442D4E14D873_START"/>
      <w:bookmarkEnd w:id="119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Delete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737860" cy="4488180"/>
            <wp:effectExtent l="0" t="0" r="0" b="0"/>
            <wp:docPr id="7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/>
                    <pic:cNvPicPr/>
                  </pic:nvPicPr>
                  <pic:blipFill>
                    <a:blip r:embed="img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48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Delete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Delete Program function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PRMS. The requirements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delete radio programs are as follows:</w:t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Delete Program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When this occurs,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on the selected option.</w:t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initiates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start Delete Program operation.</w:t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calls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ReviewSelectRadioProgramController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(Controller of the abstract use case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Review/Select Radio Program) to select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for deletion. The steps are described in the use case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realization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Review/Select 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Once this is completed,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ReviewSelectRadioProgramController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passes the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single"/>
          <w:color w:val="000000"/>
        </w:rPr>
        <w:t xml:space="preserve">selected </w:t>
      </w: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to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</w:t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checks whether the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single"/>
          <w:color w:val="000000"/>
        </w:rPr>
        <w:t xml:space="preserve">selected </w:t>
      </w: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has been scheduled in any time slot from the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current time slot. This is achieved through the followings:</w:t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retrieves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AnnualScheduleList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AnnualScheduleList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retrieves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AnnualSchedule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then retrieves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WeeklySchedule,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followed by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ProgramSlot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validates with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ProgramSlot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check if the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single"/>
          <w:color w:val="000000"/>
        </w:rPr>
        <w:t xml:space="preserve">selected </w:t>
      </w: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has been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scheduled in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ProgramSlot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from the current time slot. To perform this operation,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ProgramSlot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get the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essential attribute(s) from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single"/>
          <w:color w:val="000000"/>
        </w:rPr>
        <w:t xml:space="preserve">scheduled </w:t>
      </w: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based on the input from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single"/>
          <w:color w:val="000000"/>
        </w:rPr>
        <w:t xml:space="preserve">selected </w:t>
      </w: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(If it is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found, it implied that the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single"/>
          <w:color w:val="000000"/>
        </w:rPr>
        <w:t xml:space="preserve">selected </w:t>
      </w: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is scheduled.)</w:t>
      </w:r>
    </w:p>
    <w:p>
      <w:pPr>
        <w:pStyle w:val="Notes"/>
        <w:numPr>
          <w:ilvl w:val="0"/>
          <w:numId w:val="2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selected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for deletion is scheduled,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instruct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display a warning message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.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Pr>
          <w:ilvl w:val="0"/>
          <w:numId w:val="2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instructs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display the details of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To achieve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this,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get the essential attribute values from 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RadioProgram.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</w:r>
    </w:p>
    <w:p>
      <w:pPr>
        <w:pStyle w:val="Notes"/>
        <w:numPr>
          <w:ilvl w:val="0"/>
          <w:numId w:val="2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confirms the deletion of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Program, 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update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ProgramSlot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by removing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from it.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then deletes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3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Finally,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on the completion of the operation.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invokes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n to display an appropriate menu options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continue with other action.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2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Program Selected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does not select a program in para (3) then the use case is terminated.</w:t>
      </w:r>
      <w:bookmarkStart w:id="120" w:name="BKM_B9C8096A_1F63_4EDA_9B94_442D4E14D873_END"/>
      <w:bookmarkEnd w:id="120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21" w:name="BKM_9972D498_79AD_467B_8A6D_634A3428952C_START"/>
      <w:bookmarkEnd w:id="121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Modify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5128260" cy="4480560"/>
            <wp:effectExtent l="0" t="0" r="0" b="0"/>
            <wp:docPr id="7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/>
                  </pic:nvPicPr>
                  <pic:blipFill>
                    <a:blip r:embed="img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448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Modify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the Modify Program function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PRMS.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requirements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modify radio programs are as follows: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selects the Modify Program option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When this occurs,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on the selected option.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initiates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start Modify Program operation.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calls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ReviewSelectRadioProgramController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(Controller of the abstract use case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Review/Select Radio Program) to select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for modification. The steps are described in the use case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realization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Review/Select 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Once this is completed,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ReviewSelectRadioProgramController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passes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r displays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showing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To achieve this,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gets the attribute values from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modifies the displayed details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Then,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passes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modified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determines if the program name of the input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details has been modified.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program name has been changed, then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will check whether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of the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same name already exists in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searches through the list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through the attribute of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program name has not been changed or no existing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the modified name, then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will update the attributes of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accordingly.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on the completion of the operation through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acknowledges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message.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If the modified program name exists in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then an appropriate message is displayed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can then either modify the name (repeats from step 5 onwards) and resubmit or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cancel (proceed as below).</w:t>
      </w:r>
    </w:p>
    <w:p>
      <w:pPr>
        <w:pStyle w:val="Notes"/>
        <w:numPr>
          <w:ilvl w:val="0"/>
          <w:numId w:val="25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Finally,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informs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on the completion of the operation.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invokes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MainScreen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display an appropriate menu options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continue with other actions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2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Duplicate Program Name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This is handled in the standard flow in para (9).</w:t>
      </w:r>
    </w:p>
    <w:p>
      <w:pPr>
        <w:pStyle w:val="Notes"/>
        <w:numPr>
          <w:ilvl w:val="0"/>
          <w:numId w:val="26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Program Selected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does not select a program in para (3) then the use case is terminated.</w:t>
      </w:r>
      <w:bookmarkStart w:id="122" w:name="BKM_9972D498_79AD_467B_8A6D_634A3428952C_END"/>
      <w:bookmarkEnd w:id="122"/>
      <w:bookmarkStart w:id="123" w:name="ANALYSIS_OF_MAINTAIN_RADIO_PROGRAMS_END"/>
      <w:bookmarkEnd w:id="123"/>
      <w:bookmarkStart w:id="124" w:name="BKM_81FAA5D2_6239_4DBD_9CB3_43EE772235CF_END"/>
      <w:bookmarkEnd w:id="124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Normal"/>
        <w:numId w:val="0"/>
        <w:ilvl w:val="0"/>
        <w:spacing w:before="0" w:after="0" w:line="240"/>
      </w:pPr>
      <w:bookmarkStart w:id="125" w:name="ANALYSIS_OF_REVIEW_SELECT_RADIO_PROGRAM_START"/>
      <w:bookmarkEnd w:id="125"/>
      <w:bookmarkStart w:id="126" w:name="BKM_14822198_8841_4D27_9E8A_885873C15DDF_START"/>
      <w:bookmarkEnd w:id="12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4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Analysis of Review/Select Radio Program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27" w:name="BKM_34221C09_D271_428F_9045_963DBCF6CF75_START"/>
      <w:bookmarkEnd w:id="12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Class Diagram for Review/Select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472940" cy="3154680"/>
            <wp:effectExtent l="0" t="0" r="0" b="0"/>
            <wp:docPr id="7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/>
                    <pic:cNvPicPr/>
                  </pic:nvPicPr>
                  <pic:blipFill>
                    <a:blip r:embed="img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Class Diagram for Review/Select Program </w:t>
      </w:r>
      <w:bookmarkStart w:id="128" w:name="BKM_34221C09_D271_428F_9045_963DBCF6CF75_END"/>
      <w:bookmarkEnd w:id="128"/>
      <w:r>
        <w:rPr>
          <w:rFonts w:ascii="Times New Roman" w:eastAsia="Times New Roman" w:hAnsi="Times New Roman" w:cs="Times New Roman"/>
          <w:sz w:val="16"/>
          <w:szCs w:val="16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29" w:name="BKM_BCC69C86_8332_44C6_8B4F_7F0AE697E5A6_START"/>
      <w:bookmarkEnd w:id="129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Collaboration Diagram for Review/Select Program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DiagramImage"/>
        <w:numId w:val="0"/>
        <w:ilvl w:val="0"/>
        <w:jc w:val="center"/>
        <w:keepLines/>
        <w:spacing w:before="0" w:after="0" w:line="240"/>
        <w:rPr>
          <w:rFonts w:hint="default"/>
          <w:sz w:val="24"/>
          <w:szCs w:val="24"/>
        </w:rPr>
      </w:pPr>
      <w:r>
        <w:rPr>
          <w:sz w:val="0"/>
          <w:szCs w:val="0"/>
        </w:rPr>
        <w:drawing>
          <wp:inline distT="0" distB="0" distL="0" distR="0">
            <wp:extent cx="4122420" cy="2324100"/>
            <wp:effectExtent l="0" t="0" r="0" b="0"/>
            <wp:docPr id="7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/>
                    <pic:cNvPicPr/>
                  </pic:nvPicPr>
                  <pic:blipFill>
                    <a:blip r:embed="img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Collaboration Diagram for Review/Select Program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precondition for this abstract use case is that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has logged-in to PRMS and has accessed a use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case requiring the review and selection of a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The requirements for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review and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select programs are as follows: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When the use case is initiated,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ReviewSelectRadioProgramController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displays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allow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input the selection criteria.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enters search criteria into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passes the search criteria to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ReviewSearchRadioProgramController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ReviewSearchRadioProgramController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finds the appropriate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through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 To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do so, the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ProgramList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get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the attribute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based on the input search criteria.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ReviewSearchRadioProgramController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displays the matching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objects on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Holding a reference to the matched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,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ProgramListScreen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accesses the attributes from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in order to display the attribute values on the screen.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Station 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uses the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ProgramListScreen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to traverse the list of matching programs and selects a program 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from the list.</w:t>
      </w:r>
    </w:p>
    <w:p>
      <w:pPr>
        <w:pStyle w:val="Notes"/>
        <w:numPr>
          <w:ilvl w:val="0"/>
          <w:numId w:val="27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system returns the selected </w:t>
      </w: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RadioProgram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</w:rPr>
        <w:t xml:space="preserve"> to the calling use case.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following exceptions have been identified:</w:t>
      </w:r>
    </w:p>
    <w:p>
      <w:pPr>
        <w:pStyle w:val="Notes"/>
        <w:numPr>
          <w:ilvl w:val="0"/>
          <w:numId w:val="2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Matching Program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no matching program can be found in para (4), then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ReviewSearchRadioProgramController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will instruct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ProgramListScreen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to display an appropriate message.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is given the choice or either entering a new search criteria or returning to the calling use case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without making a selection.</w:t>
      </w:r>
    </w:p>
    <w:p>
      <w:pPr>
        <w:pStyle w:val="Notes"/>
        <w:numPr>
          <w:ilvl w:val="0"/>
          <w:numId w:val="28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u w:val="single"/>
          <w:color w:val="000000"/>
        </w:rPr>
        <w:t xml:space="preserve">No Program Selected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. If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StationManager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does not select a program in para (7),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ProgramList Screen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 will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provide the </w:t>
      </w:r>
      <w:r>
        <w:rPr>
          <w:rFonts w:ascii="Times New Roman" w:eastAsia="Times New Roman" w:hAnsi="Times New Roman" w:cs="Times New Roman"/>
          <w:sz w:val="20"/>
          <w:szCs w:val="20"/>
          <w:b/>
          <w:u w:val="none"/>
          <w:color w:val="000000"/>
        </w:rPr>
        <w:t xml:space="preserve">StationManager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the choice or entering a new search criteria or returning to the calling use case without </w:t>
      </w:r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  <w:t xml:space="preserve">making a selection.Interaction Diagrams</w:t>
      </w:r>
      <w:bookmarkStart w:id="130" w:name="BKM_BCC69C86_8332_44C6_8B4F_7F0AE697E5A6_END"/>
      <w:bookmarkEnd w:id="130"/>
      <w:bookmarkStart w:id="131" w:name="ANALYSIS_OF_REVIEW_SELECT_RADIO_PROGRAM_END"/>
      <w:bookmarkEnd w:id="131"/>
      <w:bookmarkStart w:id="132" w:name="BKM_14822198_8841_4D27_9E8A_885873C15DDF_END"/>
      <w:bookmarkEnd w:id="132"/>
      <w:bookmarkStart w:id="133" w:name="USE_CASE_REALIZATIONS_END"/>
      <w:bookmarkEnd w:id="133"/>
      <w:bookmarkStart w:id="134" w:name="BKM_77E32CF4_349D_45B7_A59B_C866E7705B95_END"/>
      <w:bookmarkEnd w:id="134"/>
      <w:bookmarkStart w:id="135" w:name="ANALYSIS_MODEL_END"/>
      <w:bookmarkEnd w:id="135"/>
      <w:bookmarkStart w:id="136" w:name="BKM_AE8735D1_3804_4D55_BF19_6DC132AF06B9_END"/>
      <w:bookmarkEnd w:id="136"/>
      <w:bookmarkStart w:id="137" w:name="UCM_AM_END"/>
      <w:bookmarkEnd w:id="137"/>
      <w:bookmarkStart w:id="138" w:name="BKM_85C32182_8506_4C73_84E9_DF117179C5CC_END"/>
      <w:bookmarkEnd w:id="138"/>
      <w:r>
        <w:rPr>
          <w:rFonts w:ascii="Times New Roman" w:eastAsia="Times New Roman" w:hAnsi="Times New Roman" w:cs="Times New Roman"/>
          <w:sz w:val="20"/>
          <w:szCs w:val="20"/>
          <w:b w:val="false"/>
          <w:u w:val="non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odd" r:id="header0r"/>
      <w:footerReference w:type="odd" r:id="footer0r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Calibri">
    <w:charset w:val="0"/>
    <w:family w:val="swiss"/>
  </w:font>
  <w:font w:name="Times New Roman">
    <w:charset w:val="1"/>
    <w:family w:val="swiss"/>
  </w:font>
  <w:font w:name="Liberation Sans Narrow">
    <w:charset w:val="0"/>
    <w:family w:val="roman"/>
  </w:font>
</w:fonts>
</file>

<file path=word/footer0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top w:val="single" w:space="1" w:color="auto"/>
      </w:pBdr>
      <w:spacing w:before="20" w:after="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(c) Phoenix Radio Corporation, 2015	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ftr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top w:val="single" w:space="1" w:color="auto"/>
      </w:pBdr>
      <w:spacing w:before="20" w:after="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(c) </w:t>
    </w:r>
    <w:r>
      <w:rPr>
        <w:rFonts w:ascii="Times New Roman" w:eastAsia="Times New Roman" w:hAnsi="Times New Roman" w:cs="Times New Roman"/>
        <w:sz w:val="16"/>
        <w:szCs w:val="16"/>
      </w:rPr>
      <w:t xml:space="preserve">Phoenix Radio Corporation</w:t>
    </w:r>
    <w:r>
      <w:rPr>
        <w:rFonts w:ascii="Times New Roman" w:eastAsia="Times New Roman" w:hAnsi="Times New Roman" w:cs="Times New Roman"/>
        <w:sz w:val="16"/>
        <w:szCs w:val="16"/>
      </w:rPr>
      <w:t xml:space="preserve">, </w:t>
    </w:r>
    <w:r>
      <w:rPr>
        <w:rFonts w:ascii="Times New Roman" w:eastAsia="Times New Roman" w:hAnsi="Times New Roman" w:cs="Times New Roman"/>
        <w:sz w:val="16"/>
        <w:szCs w:val="16"/>
      </w:rPr>
      <w:t xml:space="preserve">2015</w:t>
    </w:r>
    <w:r>
      <w:rPr>
        <w:rFonts w:ascii="Times New Roman" w:eastAsia="Times New Roman" w:hAnsi="Times New Roman" w:cs="Times New Roman"/>
        <w:sz w:val="16"/>
        <w:szCs w:val="16"/>
      </w:rPr>
      <w:t xml:space="preserve">	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32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ftr>
</file>

<file path=word/header0r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PRMS	RUP Requirements Model Report</w:t>
    </w:r>
  </w:p>
</w:hd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PRMS</w:t>
    </w:r>
    <w:r>
      <w:rPr>
        <w:rFonts w:ascii="Times New Roman" w:eastAsia="Times New Roman" w:hAnsi="Times New Roman" w:cs="Times New Roman"/>
        <w:sz w:val="16"/>
        <w:szCs w:val="16"/>
      </w:rPr>
      <w:t xml:space="preserve">	</w:t>
    </w:r>
    <w:r>
      <w:rPr>
        <w:rFonts w:ascii="Times New Roman" w:eastAsia="Times New Roman" w:hAnsi="Times New Roman" w:cs="Times New Roman"/>
        <w:sz w:val="16"/>
        <w:szCs w:val="16"/>
      </w:rPr>
      <w:t xml:space="preserve">RUP Requirements Model Report</w:t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1"/>
    <w:name w:val="Heading"/>
    <w:multiLevelType w:val="multilevel"/>
    <w:lvl w:ilvl="0">
      <w:start w:val="1"/>
      <w:lvlText w:val="%1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16ca2022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4">
    <w:nsid w:val="16ca2070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5">
    <w:nsid w:val="16ca207f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6">
    <w:nsid w:val="16ca20be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7">
    <w:nsid w:val="16ca215a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8">
    <w:nsid w:val="16ca21a8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9">
    <w:nsid w:val="16ca21b8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0">
    <w:nsid w:val="16ca2216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1">
    <w:nsid w:val="16ca2225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2">
    <w:nsid w:val="16ca2283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3">
    <w:nsid w:val="16ca2293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4">
    <w:nsid w:val="16ca2310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5">
    <w:nsid w:val="16ca236d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6">
    <w:nsid w:val="16ca237d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7">
    <w:nsid w:val="16ca2523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8">
    <w:nsid w:val="16ca2532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19">
    <w:nsid w:val="16ca2590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0">
    <w:nsid w:val="16ca269a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1">
    <w:nsid w:val="16ca26a9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2">
    <w:nsid w:val="ccccccc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3">
    <w:nsid w:val="16ca2746"/>
    <w:name w:val="HTML-List3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4">
    <w:nsid w:val="16ca2755"/>
    <w:name w:val="HTML-List4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5">
    <w:nsid w:val="16ca27c3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6">
    <w:nsid w:val="16ca27d2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7">
    <w:nsid w:val="16ca28cc"/>
    <w:name w:val="HTML-List1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28">
    <w:nsid w:val="16ca28dc"/>
    <w:name w:val="HTML-List2"/>
    <w:multiLevelType w:val="multilevel"/>
    <w:lvl w:ilvl="0">
      <w:start w:val="1"/>
      <w:lvlText w:val="%1."/>
      <w:numFmt w:val="decimal"/>
      <w:suff w:val="tab"/>
    </w:lvl>
    <w:lvl w:ilvl="1">
      <w:start w:val="1"/>
      <w:lvlText w:val="%1.%2"/>
      <w:numFmt w:val="decimal"/>
      <w:suff w:val="tab"/>
    </w:lvl>
    <w:lvl w:ilvl="2">
      <w:start w:val="1"/>
      <w:lvlText w:val="%1.%2.%3"/>
      <w:numFmt w:val="decimal"/>
      <w:suff w:val="tab"/>
    </w:lvl>
    <w:lvl w:ilvl="3">
      <w:start w:val="1"/>
      <w:lvlText w:val="%1.%2.%3.%4"/>
      <w:numFmt w:val="decimal"/>
      <w:suff w:val="tab"/>
    </w:lvl>
    <w:lvl w:ilvl="4">
      <w:start w:val="1"/>
      <w:lvlText w:val="%1.%2.%3.%4.%5"/>
      <w:numFmt w:val="decimal"/>
      <w:suff w:val="tab"/>
    </w:lvl>
    <w:lvl w:ilvl="5">
      <w:start w:val="1"/>
      <w:lvlText w:val="%1.%2.%3.%4.%5.%6"/>
      <w:numFmt w:val="decimal"/>
      <w:suff w:val="tab"/>
    </w:lvl>
    <w:lvl w:ilvl="6">
      <w:start w:val="1"/>
      <w:lvlText w:val="%1.%2.%3.%4.%5.%6.%7"/>
      <w:numFmt w:val="decimal"/>
      <w:suff w:val="tab"/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30">
    <w:nsid w:val="abcdef1"/>
    <w:name w:val="TerOld1"/>
    <w:multiLevelType w:val="SingleLevel"/>
    <w:lvl w:ilvl="0">
      <w:start w:val="0"/>
      <w:lvlText w:val="%1"/>
      <w:numFmt w:val="decimal"/>
    </w:lvl>
  </w:abstractNum>
  <w:abstractNum w:abstractNumId="31">
    <w:nsid w:val="abcdef2"/>
    <w:name w:val="TerOld2"/>
    <w:multiLevelType w:val="SingleLevel"/>
    <w:lvl w:ilvl="0">
      <w:start w:val="0"/>
      <w:lvlText w:val="%1"/>
      <w:numFmt w:val="decimal"/>
    </w:lvl>
  </w:abstractNum>
  <w:abstractNum w:abstractNumId="32">
    <w:nsid w:val="abcdef3"/>
    <w:name w:val="TerOld3"/>
    <w:multiLevelType w:val="SingleLevel"/>
    <w:lvl w:ilvl="0">
      <w:start w:val="0"/>
      <w:lvlText w:val="%1"/>
      <w:numFmt w:val="decimal"/>
    </w:lvl>
  </w:abstractNum>
  <w:abstractNum w:abstractNumId="33">
    <w:nsid w:val="abcdef4"/>
    <w:name w:val="TerOld4"/>
    <w:multiLevelType w:val="SingleLevel"/>
    <w:lvl w:ilvl="0">
      <w:start w:val="0"/>
      <w:lvlText w:val="%1"/>
      <w:numFmt w:val="decimal"/>
    </w:lvl>
  </w:abstractNum>
  <w:abstractNum w:abstractNumId="34">
    <w:nsid w:val="abcdef5"/>
    <w:name w:val="TerOld5"/>
    <w:multiLevelType w:val="SingleLevel"/>
    <w:lvl w:ilvl="0">
      <w:start w:val="0"/>
      <w:lvlText w:val="%1"/>
      <w:numFmt w:val="decimal"/>
    </w:lvl>
  </w:abstractNum>
  <w:num w:numId="1">
    <w:abstractNumId w:val="1"/>
    <w:lvlOverride w:ilvl="0">
      <w:startOverride w:val="1"/>
      <w:lvl w:ilvl="0">
        <w:start w:val="1"/>
        <w:lvlText w:val="%1"/>
        <w:numFmt w:val="decimal"/>
        <w:suff w:val="tab"/>
        <w:rPr>
          <w:rFonts w:ascii="Calibri" w:eastAsia="Calibri" w:hAnsi="Calibri" w:cs="Calibri"/>
          <w:sz w:val="44"/>
          <w:szCs w:val="44"/>
          <w:b/>
          <w:color w:val="365f91"/>
        </w:rPr>
      </w:lvl>
    </w:lvlOverride>
    <w:lvlOverride w:ilvl="1">
      <w:startOverride w:val="1"/>
      <w:lvl w:ilvl="1">
        <w:start w:val="1"/>
        <w:lvlText w:val="%1.%2"/>
        <w:numFmt w:val="decimal"/>
        <w:suff w:val="tab"/>
        <w:rPr>
          <w:rFonts w:ascii="Calibri" w:eastAsia="Calibri" w:hAnsi="Calibri" w:cs="Calibri"/>
          <w:sz w:val="36"/>
          <w:szCs w:val="36"/>
          <w:b/>
          <w:color w:val="4f81bc"/>
        </w:rPr>
      </w:lvl>
    </w:lvlOverride>
    <w:lvlOverride w:ilvl="2">
      <w:startOverride w:val="1"/>
      <w:lvl w:ilvl="2">
        <w:start w:val="1"/>
        <w:lvlText w:val="%1.%2.%3"/>
        <w:numFmt w:val="decimal"/>
        <w:suff w:val="tab"/>
        <w:rPr>
          <w:rFonts w:ascii="Calibri" w:eastAsia="Calibri" w:hAnsi="Calibri" w:cs="Calibri"/>
          <w:sz w:val="32"/>
          <w:szCs w:val="32"/>
          <w:b/>
          <w:color w:val="4f81bc"/>
        </w:rPr>
      </w:lvl>
    </w:lvlOverride>
    <w:lvlOverride w:ilvl="3">
      <w:startOverride w:val="1"/>
      <w:lvl w:ilvl="3">
        <w:start w:val="1"/>
        <w:lvlText w:val="%1.%2.%3.%4"/>
        <w:numFmt w:val="decimal"/>
        <w:suff w:val="tab"/>
        <w:rPr>
          <w:rFonts w:ascii="Calibri" w:eastAsia="Calibri" w:hAnsi="Calibri" w:cs="Calibri"/>
          <w:sz w:val="28"/>
          <w:szCs w:val="28"/>
          <w:b/>
          <w:color w:val="4f81bc"/>
        </w:rPr>
      </w:lvl>
    </w:lvlOverride>
    <w:lvlOverride w:ilvl="4">
      <w:startOverride w:val="1"/>
      <w:lvl w:ilvl="4">
        <w:start w:val="1"/>
        <w:lvlText w:val="%1.%2.%3.%4.%5"/>
        <w:numFmt w:val="decimal"/>
        <w:suff w:val="tab"/>
        <w:rPr>
          <w:rFonts w:ascii="Calibri" w:eastAsia="Calibri" w:hAnsi="Calibri" w:cs="Calibri"/>
          <w:sz w:val="24"/>
          <w:szCs w:val="24"/>
          <w:b/>
          <w:color w:val="233e5f"/>
        </w:rPr>
      </w:lvl>
    </w:lvlOverride>
    <w:lvlOverride w:ilvl="5">
      <w:startOverride w:val="1"/>
      <w:lvl w:ilvl="5">
        <w:start w:val="1"/>
        <w:lvlText w:val="%1.%2.%3.%4.%5.%6"/>
        <w:numFmt w:val="decimal"/>
        <w:suff w:val="tab"/>
        <w:rPr>
          <w:rFonts w:ascii="Calibri" w:eastAsia="Calibri" w:hAnsi="Calibri" w:cs="Calibri"/>
          <w:sz w:val="24"/>
          <w:szCs w:val="24"/>
          <w:b/>
          <w:color w:val="233e5f"/>
        </w:rPr>
      </w:lvl>
    </w:lvlOverride>
    <w:lvlOverride w:ilvl="6">
      <w:startOverride w:val="1"/>
      <w:lvl w:ilvl="6">
        <w:start w:val="1"/>
        <w:lvlText w:val="%1.%2.%3.%4.%5.%6.%7"/>
        <w:numFmt w:val="decimal"/>
        <w:suff w:val="tab"/>
        <w:rPr>
          <w:rFonts w:ascii="Calibri" w:eastAsia="Calibri" w:hAnsi="Calibri" w:cs="Calibri"/>
          <w:sz w:val="24"/>
          <w:szCs w:val="24"/>
          <w:b/>
          <w:color w:val="3f3f3f"/>
        </w:rPr>
      </w:lvl>
    </w:lvlOverride>
    <w:lvlOverride w:ilvl="7">
      <w:startOverride w:val="1"/>
      <w:lvl w:ilvl="7">
        <w:start w:val="1"/>
        <w:lvlText w:val="%1.%2.%3.%4.%5.%6.%7.%8"/>
        <w:numFmt w:val="decimal"/>
        <w:suff w:val="tab"/>
        <w:rPr>
          <w:rFonts w:ascii="Calibri" w:eastAsia="Calibri" w:hAnsi="Calibri" w:cs="Calibri"/>
          <w:sz w:val="24"/>
          <w:szCs w:val="24"/>
          <w:b/>
          <w:color w:val="3f3f3f"/>
        </w:rPr>
      </w:lvl>
    </w:lvlOverride>
    <w:lvlOverride w:ilvl="8">
      <w:startOverride w:val="1"/>
      <w:lvl w:ilvl="8">
        <w:start w:val="1"/>
        <w:lvlText w:val="%1.%2.%3.%4.%5.%6.%7.%8.%9"/>
        <w:numFmt w:val="decimal"/>
        <w:suff w:val="tab"/>
        <w:rPr>
          <w:rFonts w:ascii="Calibri" w:eastAsia="Calibri" w:hAnsi="Calibri" w:cs="Calibri"/>
          <w:sz w:val="24"/>
          <w:szCs w:val="24"/>
          <w:b/>
          <w:color w:val="3f3f3f"/>
        </w:rPr>
      </w:lvl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numPr>
        <w:ilvl w:val="0"/>
        <w:numId w:val="1"/>
      </w:numPr>
      <w:outlineLvl w:val="0"/>
      <w:spacing w:before="0" w:after="80" w:line="240"/>
    </w:pPr>
    <w:rPr>
      <w:rFonts w:ascii="Calibri" w:eastAsia="Calibri" w:hAnsi="Calibri" w:cs="Calibri"/>
      <w:sz w:val="44"/>
      <w:szCs w:val="44"/>
      <w:b/>
      <w:color w:val="365f91"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outlineLvl w:val="1"/>
      <w:spacing w:before="0" w:after="80" w:line="240"/>
    </w:pPr>
    <w:rPr>
      <w:rFonts w:ascii="Calibri" w:eastAsia="Calibri" w:hAnsi="Calibri" w:cs="Calibri"/>
      <w:sz w:val="36"/>
      <w:szCs w:val="36"/>
      <w:b/>
      <w:color w:val="4f81bc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outlineLvl w:val="2"/>
      <w:spacing w:before="0" w:after="80" w:line="24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outlineLvl w:val="3"/>
      <w:spacing w:before="0" w:after="80" w:line="240"/>
    </w:pPr>
    <w:rPr>
      <w:rFonts w:ascii="Calibri" w:eastAsia="Calibri" w:hAnsi="Calibri" w:cs="Calibri"/>
      <w:sz w:val="28"/>
      <w:szCs w:val="28"/>
      <w:b/>
      <w:i w:val="false"/>
      <w:color w:val="4f81bc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utlineLvl w:val="4"/>
      <w:spacing w:before="0" w:after="80" w:line="24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numPr>
        <w:ilvl w:val="0"/>
        <w:numId w:val="2"/>
      </w:numPr>
      <w:outlineLvl w:val="5"/>
      <w:spacing w:before="0" w:after="80" w:line="240"/>
    </w:pPr>
    <w:rPr>
      <w:rFonts w:ascii="Calibri" w:eastAsia="Calibri" w:hAnsi="Calibri" w:cs="Calibri"/>
      <w:sz w:val="24"/>
      <w:szCs w:val="24"/>
      <w:b/>
      <w:i w:val="false"/>
      <w:color w:val="233e5f"/>
    </w:rPr>
  </w:style>
  <w:style w:type="paragraph" w:styleId="Heading7">
    <w:name w:val="Heading 7"/>
    <w:basedOn w:val="Normal"/>
    <w:next w:val="Normal"/>
    <w:pPr>
      <w:numPr>
        <w:ilvl w:val="0"/>
        <w:numId w:val="2"/>
      </w:numPr>
      <w:outlineLvl w:val="6"/>
      <w:spacing w:before="0" w:after="80" w:line="240"/>
    </w:pPr>
    <w:rPr>
      <w:rFonts w:ascii="Calibri" w:eastAsia="Calibri" w:hAnsi="Calibri" w:cs="Calibri"/>
      <w:sz w:val="24"/>
      <w:szCs w:val="24"/>
      <w:b/>
      <w:i w:val="false"/>
      <w:color w:val="3f3f3f"/>
    </w:rPr>
  </w:style>
  <w:style w:type="paragraph" w:styleId="Heading8">
    <w:name w:val="Heading 8"/>
    <w:basedOn w:val="Normal"/>
    <w:next w:val="Normal"/>
    <w:pPr>
      <w:numPr>
        <w:ilvl w:val="0"/>
        <w:numId w:val="2"/>
      </w:numPr>
      <w:outlineLvl w:val="7"/>
      <w:spacing w:before="0" w:after="80" w:line="240"/>
    </w:pPr>
    <w:rPr>
      <w:rFonts w:ascii="Calibri" w:eastAsia="Calibri" w:hAnsi="Calibri" w:cs="Calibri"/>
      <w:sz w:val="24"/>
      <w:szCs w:val="24"/>
      <w:b/>
      <w:color w:val="3f3f3f"/>
    </w:rPr>
  </w:style>
  <w:style w:type="paragraph" w:styleId="Heading9">
    <w:name w:val="Heading 9"/>
    <w:basedOn w:val="Normal"/>
    <w:next w:val="Normal"/>
    <w:pPr>
      <w:numPr>
        <w:ilvl w:val="0"/>
        <w:numId w:val="2"/>
      </w:numPr>
      <w:outlineLvl w:val="8"/>
      <w:spacing w:before="0" w:after="80" w:line="240"/>
    </w:pPr>
    <w:rPr>
      <w:rFonts w:ascii="Calibri" w:eastAsia="Calibri" w:hAnsi="Calibri" w:cs="Calibri"/>
      <w:sz w:val="24"/>
      <w:szCs w:val="24"/>
      <w:b/>
      <w:i w:val="false"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2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PlainText">
    <w:name w:val="Plain Text"/>
    <w:basedOn w:val="Normal"/>
    <w:next w:val="Normal"/>
    <w:pPr>
      <w:spacing w:before="0" w:after="0" w:line="240"/>
      <w:ind w:left="0" w:right="0" w:firstLine="0"/>
    </w:pPr>
    <w:rPr>
      <w:rFonts w:ascii="Arial" w:eastAsia="Arial" w:hAnsi="Arial" w:cs="Arial"/>
      <w:sz w:val="20"/>
      <w:szCs w:val="20"/>
      <w:spacing w:val="0"/>
      <w:color w:val="000000"/>
      <w:position w:val="0"/>
      <w:w w:val="100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character" w:styleId="AllCaps">
    <w:name w:val="All Caps"/>
    <w:basedOn w:val="Normal"/>
    <w:rPr>
      <w:caps/>
    </w:rPr>
  </w:style>
  <w:style w:type="paragraph" w:styleId="Title">
    <w:name w:val="Title"/>
    <w:basedOn w:val="Normal"/>
    <w:next w:val="Normal"/>
    <w:pPr>
      <w:jc w:val="center"/>
      <w:ind w:left="0" w:right="0"/>
    </w:pPr>
    <w:rPr>
      <w:rFonts w:ascii="Arial" w:eastAsia="Arial" w:hAnsi="Arial" w:cs="Arial"/>
      <w:sz w:val="36"/>
      <w:szCs w:val="36"/>
      <w:b/>
    </w:rPr>
  </w:style>
  <w:style w:type="character" w:styleId="TitleChar">
    <w:name w:val="Title Char"/>
    <w:basedOn w:val="Normal"/>
    <w:rPr>
      <w:rFonts w:ascii="Arial" w:eastAsia="Arial" w:hAnsi="Arial" w:cs="Arial"/>
      <w:sz w:val="36"/>
      <w:szCs w:val="36"/>
      <w:b/>
    </w:rPr>
  </w:style>
  <w:style w:type="paragraph" w:styleId="Tabletext">
    <w:name w:val="Tabletext"/>
    <w:basedOn w:val="Normal"/>
    <w:pPr>
      <w:keepLines/>
      <w:spacing w:before="0" w:after="120" w:line="240" w:lineRule="auto"/>
      <w:ind w:left="0" w:right="0"/>
    </w:pPr>
    <w:rPr>
      <w:rFonts w:ascii="Times New Roman" w:eastAsia="Times New Roman" w:hAnsi="Times New Roman" w:cs="Times New Roman"/>
      <w:sz w:val="20"/>
      <w:szCs w:val="20"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0" w:right="720" w:firstLine="0"/>
    </w:pPr>
    <w:rPr>
      <w:rFonts w:ascii="Times New Roman" w:eastAsia="Times New Roman" w:hAnsi="Times New Roman" w:cs="Times New Roman"/>
      <w:sz w:val="20"/>
      <w:szCs w:val="20"/>
    </w:rPr>
  </w:style>
  <w:style w:type="character" w:styleId="Heading1Char">
    <w:name w:val="Heading 1 Char"/>
    <w:basedOn w:val="Normal"/>
    <w:rPr>
      <w:rFonts w:ascii="Calibri Light" w:eastAsia="Calibri Light" w:hAnsi="Calibri Light" w:cs="Calibri Light"/>
      <w:sz w:val="32"/>
      <w:szCs w:val="32"/>
      <w:b/>
    </w:rPr>
  </w:style>
  <w:style w:type="character" w:styleId="Heading2Char">
    <w:name w:val="Heading 2 Char"/>
    <w:basedOn w:val="Normal"/>
    <w:rPr>
      <w:rFonts w:ascii="Calibri Light" w:eastAsia="Calibri Light" w:hAnsi="Calibri Light" w:cs="Calibri Light"/>
      <w:sz w:val="28"/>
      <w:szCs w:val="28"/>
      <w:b/>
      <w:i/>
    </w:rPr>
  </w:style>
  <w:style w:type="character" w:styleId="Heading3Char">
    <w:name w:val="Heading 3 Char"/>
    <w:basedOn w:val="Normal"/>
    <w:rPr>
      <w:rFonts w:ascii="Calibri Light" w:eastAsia="Calibri Light" w:hAnsi="Calibri Light" w:cs="Calibri Light"/>
      <w:sz w:val="26"/>
      <w:szCs w:val="26"/>
      <w:b/>
    </w:rPr>
  </w:style>
  <w:style w:type="character" w:styleId="Heading4Char">
    <w:name w:val="Heading 4 Char"/>
    <w:basedOn w:val="Normal"/>
    <w:rPr>
      <w:rFonts w:ascii="Times New Roman" w:eastAsia="Times New Roman" w:hAnsi="Times New Roman" w:cs="Times New Roman"/>
      <w:sz w:val="28"/>
      <w:szCs w:val="28"/>
      <w:b/>
    </w:rPr>
  </w:style>
  <w:style w:type="character" w:styleId="Heading5Char">
    <w:name w:val="Heading 5 Char"/>
    <w:basedOn w:val="Normal"/>
    <w:rPr>
      <w:rFonts w:ascii="Times New Roman" w:eastAsia="Times New Roman" w:hAnsi="Times New Roman" w:cs="Times New Roman"/>
      <w:sz w:val="26"/>
      <w:szCs w:val="26"/>
      <w:b/>
      <w:i/>
    </w:rPr>
  </w:style>
  <w:style w:type="character" w:styleId="Heading6Char">
    <w:name w:val="Heading 6 Char"/>
    <w:basedOn w:val="Normal"/>
    <w:rPr>
      <w:rFonts w:ascii="Times New Roman" w:eastAsia="Times New Roman" w:hAnsi="Times New Roman" w:cs="Times New Roman"/>
      <w:b/>
    </w:rPr>
  </w:style>
  <w:style w:type="character" w:styleId="Heading7Char">
    <w:name w:val="Heading 7 Char"/>
    <w:basedOn w:val="Normal"/>
    <w:rPr>
      <w:rFonts w:ascii="Times New Roman" w:eastAsia="Times New Roman" w:hAnsi="Times New Roman" w:cs="Times New Roman"/>
    </w:rPr>
  </w:style>
  <w:style w:type="character" w:styleId="Heading8Char">
    <w:name w:val="Heading 8 Char"/>
    <w:basedOn w:val="Normal"/>
    <w:rPr>
      <w:rFonts w:ascii="Times New Roman" w:eastAsia="Times New Roman" w:hAnsi="Times New Roman" w:cs="Times New Roman"/>
      <w:i/>
    </w:rPr>
  </w:style>
  <w:style w:type="character" w:styleId="Heading9Char">
    <w:name w:val="Heading 9 Char"/>
    <w:basedOn w:val="Normal"/>
    <w:rPr>
      <w:rFonts w:ascii="Calibri Light" w:eastAsia="Calibri Light" w:hAnsi="Calibri Light" w:cs="Calibri Light"/>
    </w:rPr>
  </w:style>
  <w:style w:type="character" w:styleId="HeaderChar">
    <w:name w:val="Header Char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styleId="FooterChar">
    <w:name w:val="Footer Char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styleId="PlainTextChar">
    <w:name w:val="Plain Text Char"/>
    <w:basedOn w:val="Normal"/>
    <w:rPr>
      <w:rFonts w:ascii="Courier New" w:eastAsia="Courier New" w:hAnsi="Courier New" w:cs="Courier New"/>
      <w:sz w:val="20"/>
      <w:szCs w:val="20"/>
    </w:rPr>
  </w:style>
  <w:style w:type="character" w:styleId="EmailStyle15">
    <w:name w:val="EmailStyle15"/>
    <w:basedOn w:val="Normal"/>
    <w:rPr>
      <w:rFonts w:ascii="Calibri" w:eastAsia="Calibri" w:hAnsi="Calibri" w:cs="Calibri"/>
      <w:sz w:val="22"/>
      <w:szCs w:val="22"/>
      <w:color w:val="1f497d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1" Type="http://schemas.openxmlformats.org/officeDocument/2006/relationships/header" Target="header1.xml"/><Relationship Id="footer1" Type="http://schemas.openxmlformats.org/officeDocument/2006/relationships/footer" Target="footer1.xml"/><Relationship Id="img21" Type="http://schemas.openxmlformats.org/officeDocument/2006/relationships/image" Target="media/document_img21.jpg"/><Relationship Id="img25" Type="http://schemas.openxmlformats.org/officeDocument/2006/relationships/image" Target="media/document_img25.png"/><Relationship Id="header0r" Type="http://schemas.openxmlformats.org/officeDocument/2006/relationships/header" Target="header0r.xml"/><Relationship Id="footer0r" Type="http://schemas.openxmlformats.org/officeDocument/2006/relationships/footer" Target="footer0r.xml"/><Relationship Id="img38" Type="http://schemas.openxmlformats.org/officeDocument/2006/relationships/image" Target="media/document_img38.emf"/><Relationship Id="img44" Type="http://schemas.openxmlformats.org/officeDocument/2006/relationships/image" Target="media/document_img44.emf"/><Relationship Id="img45" Type="http://schemas.openxmlformats.org/officeDocument/2006/relationships/image" Target="media/document_img45.emf"/><Relationship Id="img47" Type="http://schemas.openxmlformats.org/officeDocument/2006/relationships/image" Target="media/document_img47.emf"/><Relationship Id="img48" Type="http://schemas.openxmlformats.org/officeDocument/2006/relationships/image" Target="media/document_img48.emf"/><Relationship Id="img49" Type="http://schemas.openxmlformats.org/officeDocument/2006/relationships/image" Target="media/document_img49.emf"/><Relationship Id="img50" Type="http://schemas.openxmlformats.org/officeDocument/2006/relationships/image" Target="media/document_img50.emf"/><Relationship Id="img51" Type="http://schemas.openxmlformats.org/officeDocument/2006/relationships/image" Target="media/document_img51.emf"/><Relationship Id="img52" Type="http://schemas.openxmlformats.org/officeDocument/2006/relationships/image" Target="media/document_img52.emf"/><Relationship Id="img54" Type="http://schemas.openxmlformats.org/officeDocument/2006/relationships/image" Target="media/document_img54.emf"/><Relationship Id="img55" Type="http://schemas.openxmlformats.org/officeDocument/2006/relationships/image" Target="media/document_img55.emf"/><Relationship Id="img56" Type="http://schemas.openxmlformats.org/officeDocument/2006/relationships/image" Target="media/document_img56.emf"/><Relationship Id="img57" Type="http://schemas.openxmlformats.org/officeDocument/2006/relationships/image" Target="media/document_img57.emf"/><Relationship Id="img59" Type="http://schemas.openxmlformats.org/officeDocument/2006/relationships/image" Target="media/document_img59.emf"/><Relationship Id="img61" Type="http://schemas.openxmlformats.org/officeDocument/2006/relationships/image" Target="media/document_img61.emf"/><Relationship Id="img62" Type="http://schemas.openxmlformats.org/officeDocument/2006/relationships/image" Target="media/document_img62.emf"/><Relationship Id="img63" Type="http://schemas.openxmlformats.org/officeDocument/2006/relationships/image" Target="media/document_img63.emf"/><Relationship Id="img64" Type="http://schemas.openxmlformats.org/officeDocument/2006/relationships/image" Target="media/document_img64.emf"/><Relationship Id="img65" Type="http://schemas.openxmlformats.org/officeDocument/2006/relationships/image" Target="media/document_img65.emf"/><Relationship Id="img66" Type="http://schemas.openxmlformats.org/officeDocument/2006/relationships/image" Target="media/document_img66.emf"/><Relationship Id="img67" Type="http://schemas.openxmlformats.org/officeDocument/2006/relationships/image" Target="media/document_img67.emf"/><Relationship Id="img68" Type="http://schemas.openxmlformats.org/officeDocument/2006/relationships/image" Target="media/document_img68.emf"/><Relationship Id="img69" Type="http://schemas.openxmlformats.org/officeDocument/2006/relationships/image" Target="media/document_img69.emf"/><Relationship Id="img70" Type="http://schemas.openxmlformats.org/officeDocument/2006/relationships/image" Target="media/document_img70.emf"/><Relationship Id="img71" Type="http://schemas.openxmlformats.org/officeDocument/2006/relationships/image" Target="media/document_img71.emf"/><Relationship Id="img72" Type="http://schemas.openxmlformats.org/officeDocument/2006/relationships/image" Target="media/document_img72.emf"/><Relationship Id="img73" Type="http://schemas.openxmlformats.org/officeDocument/2006/relationships/image" Target="media/document_img73.emf"/><Relationship Id="img75" Type="http://schemas.openxmlformats.org/officeDocument/2006/relationships/image" Target="media/document_img75.emf"/><Relationship Id="img76" Type="http://schemas.openxmlformats.org/officeDocument/2006/relationships/image" Target="media/document_img76.emf"/><Relationship Id="img77" Type="http://schemas.openxmlformats.org/officeDocument/2006/relationships/image" Target="media/document_img77.emf"/></Relationships>
</file>

<file path=word/_rels/footer0r.xml.rels><?xml version="1.0" encoding="UTF-8" standalone="yes"?><Relationships xmlns="http://schemas.openxmlformats.org/package/2006/relationships" ></Relationships>
</file>

<file path=word/_rels/footer1.xml.rels><?xml version="1.0" encoding="UTF-8" standalone="yes"?><Relationships xmlns="http://schemas.openxmlformats.org/package/2006/relationships" ></Relationships>
</file>

<file path=word/_rels/header0r.xml.rels><?xml version="1.0" encoding="UTF-8" standalone="yes"?><Relationships xmlns="http://schemas.openxmlformats.org/package/2006/relationships" ></Relationships>
</file>

<file path=word/_rels/header1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2017-08-04T01:53:40</dcterms:created>
  <dcterms:modified xsi:type="dcterms:W3CDTF">2017-08-04T01:53:40</dcterms:modified>
</cp:coreProperties>
</file>