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039B" w14:textId="0E5B70F5" w:rsidR="0085478E" w:rsidRPr="003C503C" w:rsidRDefault="00653816" w:rsidP="00D36873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C503C">
        <w:rPr>
          <w:rFonts w:ascii="Times New Roman" w:hAnsi="Times New Roman" w:cs="Times New Roman"/>
          <w:sz w:val="22"/>
          <w:szCs w:val="22"/>
          <w:u w:val="single"/>
        </w:rPr>
        <w:t xml:space="preserve">Task </w:t>
      </w:r>
      <w:r w:rsidR="007C6B39" w:rsidRPr="003C503C">
        <w:rPr>
          <w:rFonts w:ascii="Times New Roman" w:hAnsi="Times New Roman" w:cs="Times New Roman"/>
          <w:sz w:val="22"/>
          <w:szCs w:val="22"/>
          <w:u w:val="single"/>
        </w:rPr>
        <w:t>(a)</w:t>
      </w:r>
      <w:r w:rsidRPr="003C503C">
        <w:rPr>
          <w:rFonts w:ascii="Times New Roman" w:hAnsi="Times New Roman" w:cs="Times New Roman"/>
          <w:sz w:val="22"/>
          <w:szCs w:val="22"/>
          <w:u w:val="single"/>
        </w:rPr>
        <w:t>:</w:t>
      </w:r>
    </w:p>
    <w:p w14:paraId="1431981B" w14:textId="77777777" w:rsidR="00653816" w:rsidRDefault="00653816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 w:rsidRPr="00653816">
        <w:rPr>
          <w:rFonts w:ascii="Times New Roman" w:hAnsi="Times New Roman" w:cs="Times New Roman"/>
          <w:sz w:val="22"/>
          <w:szCs w:val="22"/>
        </w:rPr>
        <w:t xml:space="preserve">A </w:t>
      </w:r>
      <w:r>
        <w:rPr>
          <w:rFonts w:ascii="Times New Roman" w:hAnsi="Times New Roman" w:cs="Times New Roman"/>
          <w:sz w:val="22"/>
          <w:szCs w:val="22"/>
        </w:rPr>
        <w:t xml:space="preserve">single </w:t>
      </w:r>
      <w:r w:rsidRPr="00653816">
        <w:rPr>
          <w:rFonts w:ascii="Times New Roman" w:hAnsi="Times New Roman" w:cs="Times New Roman"/>
          <w:sz w:val="22"/>
          <w:szCs w:val="22"/>
        </w:rPr>
        <w:t>MOD-10 counter must represent 10 different states: 0, 1, 2, 3, 4, 5, 6, 7, 8, and 9.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To </w:t>
      </w:r>
      <w:r w:rsidRPr="00653816">
        <w:rPr>
          <w:rFonts w:ascii="Times New Roman" w:hAnsi="Times New Roman" w:cs="Times New Roman"/>
          <w:sz w:val="22"/>
          <w:szCs w:val="22"/>
        </w:rPr>
        <w:t xml:space="preserve"> represent</w:t>
      </w:r>
      <w:proofErr w:type="gramEnd"/>
      <w:r w:rsidRPr="00653816">
        <w:rPr>
          <w:rFonts w:ascii="Times New Roman" w:hAnsi="Times New Roman" w:cs="Times New Roman"/>
          <w:sz w:val="22"/>
          <w:szCs w:val="22"/>
        </w:rPr>
        <w:t xml:space="preserve"> 10 states we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53816">
        <w:rPr>
          <w:rFonts w:ascii="Times New Roman" w:hAnsi="Times New Roman" w:cs="Times New Roman"/>
          <w:sz w:val="22"/>
          <w:szCs w:val="22"/>
        </w:rPr>
        <w:t>need enough flip-flops so that 2</w:t>
      </w:r>
      <w:r w:rsidRPr="00653816">
        <w:rPr>
          <w:rFonts w:ascii="Times New Roman" w:hAnsi="Times New Roman" w:cs="Times New Roman"/>
          <w:sz w:val="22"/>
          <w:szCs w:val="22"/>
          <w:vertAlign w:val="superscript"/>
        </w:rPr>
        <w:t>n</w:t>
      </w:r>
      <w:r w:rsidRPr="00653816">
        <w:rPr>
          <w:rFonts w:ascii="Times New Roman" w:hAnsi="Times New Roman" w:cs="Times New Roman"/>
          <w:sz w:val="22"/>
          <w:szCs w:val="22"/>
        </w:rPr>
        <w:t xml:space="preserve"> ≥ 10</w:t>
      </w:r>
      <w:r>
        <w:rPr>
          <w:rFonts w:ascii="Times New Roman" w:hAnsi="Times New Roman" w:cs="Times New Roman"/>
          <w:sz w:val="22"/>
          <w:szCs w:val="22"/>
        </w:rPr>
        <w:t>. With n=4, 2</w:t>
      </w:r>
      <w:r w:rsidRPr="00653816">
        <w:rPr>
          <w:rFonts w:ascii="Times New Roman" w:hAnsi="Times New Roman" w:cs="Times New Roman"/>
          <w:sz w:val="22"/>
          <w:szCs w:val="22"/>
          <w:vertAlign w:val="superscript"/>
        </w:rPr>
        <w:t>4</w:t>
      </w:r>
      <w:r>
        <w:rPr>
          <w:rFonts w:ascii="Times New Roman" w:hAnsi="Times New Roman" w:cs="Times New Roman"/>
          <w:sz w:val="22"/>
          <w:szCs w:val="22"/>
        </w:rPr>
        <w:t xml:space="preserve"> = 16 &gt; 10, which is sufficient. So, each decade counter uses 4 JK flip-flops. </w:t>
      </w:r>
    </w:p>
    <w:p w14:paraId="0EABB6AA" w14:textId="54F76511" w:rsidR="00653816" w:rsidRDefault="00653816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MOD-100 counter counts from 00 to 99 which can be built from two MOD-10 counter. </w:t>
      </w:r>
    </w:p>
    <w:p w14:paraId="73223D62" w14:textId="48341190" w:rsidR="00653816" w:rsidRDefault="00653816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Each digit is counted by 4 flipflops.</w:t>
      </w:r>
    </w:p>
    <w:p w14:paraId="640947D3" w14:textId="1EB270E5" w:rsidR="00653816" w:rsidRDefault="00653816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So, total flip-flops = 4+4 = 8 JK flip-flops </w:t>
      </w:r>
      <w:proofErr w:type="gramStart"/>
      <w:r>
        <w:rPr>
          <w:rFonts w:ascii="Times New Roman" w:hAnsi="Times New Roman" w:cs="Times New Roman"/>
          <w:sz w:val="22"/>
          <w:szCs w:val="22"/>
        </w:rPr>
        <w:t>is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necessary for the MOD-100 counter.</w:t>
      </w:r>
    </w:p>
    <w:p w14:paraId="5DF00688" w14:textId="65AD3205" w:rsidR="00653816" w:rsidRDefault="007C6B39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 the existing asynchronous design, the tens-digit stage is clocked by the carry-out of the units-digit stage. The units stage counts from 0 to 9 on each falling edge of the clock. When the units counter transitions from 9 (1001</w:t>
      </w:r>
      <w:r w:rsidRPr="007C6B39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>) back to 0 (0000</w:t>
      </w:r>
      <w:r w:rsidRPr="007C6B39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), it is detected and used as the clock of the first flip-flop of the tens-digit counter. Thus, the tens-counter increments by 1 every time the units stage </w:t>
      </w:r>
      <w:r w:rsidRPr="007C6B39">
        <w:rPr>
          <w:rFonts w:ascii="Times New Roman" w:hAnsi="Times New Roman" w:cs="Times New Roman"/>
          <w:sz w:val="22"/>
          <w:szCs w:val="22"/>
        </w:rPr>
        <w:t>completes a full count cycle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C6B39">
        <w:rPr>
          <w:rFonts w:ascii="Times New Roman" w:hAnsi="Times New Roman" w:cs="Times New Roman"/>
          <w:sz w:val="22"/>
          <w:szCs w:val="22"/>
        </w:rPr>
        <w:t>producing the correct two-digit output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5CEAE35" w14:textId="77777777" w:rsidR="0037278A" w:rsidRPr="003C503C" w:rsidRDefault="007C6B39" w:rsidP="00D36873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C503C">
        <w:rPr>
          <w:rFonts w:ascii="Times New Roman" w:hAnsi="Times New Roman" w:cs="Times New Roman"/>
          <w:sz w:val="22"/>
          <w:szCs w:val="22"/>
          <w:u w:val="single"/>
        </w:rPr>
        <w:t>Task (b):</w:t>
      </w:r>
    </w:p>
    <w:p w14:paraId="23C11E45" w14:textId="2153B89F" w:rsidR="0037278A" w:rsidRPr="0037278A" w:rsidRDefault="0037278A" w:rsidP="00D3687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7278A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7278A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7C6B39" w:rsidRPr="0037278A">
        <w:rPr>
          <w:rFonts w:ascii="Times New Roman" w:hAnsi="Times New Roman" w:cs="Times New Roman"/>
          <w:sz w:val="22"/>
          <w:szCs w:val="22"/>
        </w:rPr>
        <w:t xml:space="preserve">Each J-K flip-flop has a propagation delay of 10 ns. In a ripple counter, each flip-flop is clocked by the output of the previous one. </w:t>
      </w:r>
      <w:proofErr w:type="gramStart"/>
      <w:r w:rsidR="007C6B39" w:rsidRPr="0037278A">
        <w:rPr>
          <w:rFonts w:ascii="Times New Roman" w:hAnsi="Times New Roman" w:cs="Times New Roman"/>
          <w:sz w:val="22"/>
          <w:szCs w:val="22"/>
        </w:rPr>
        <w:t>So</w:t>
      </w:r>
      <w:proofErr w:type="gramEnd"/>
      <w:r w:rsidR="007C6B39" w:rsidRPr="0037278A">
        <w:rPr>
          <w:rFonts w:ascii="Times New Roman" w:hAnsi="Times New Roman" w:cs="Times New Roman"/>
          <w:sz w:val="22"/>
          <w:szCs w:val="22"/>
        </w:rPr>
        <w:t xml:space="preserve"> the maximum number of </w:t>
      </w:r>
      <w:proofErr w:type="gramStart"/>
      <w:r w:rsidR="007C6B39" w:rsidRPr="0037278A">
        <w:rPr>
          <w:rFonts w:ascii="Times New Roman" w:hAnsi="Times New Roman" w:cs="Times New Roman"/>
          <w:sz w:val="22"/>
          <w:szCs w:val="22"/>
        </w:rPr>
        <w:t>flip-flop</w:t>
      </w:r>
      <w:proofErr w:type="gramEnd"/>
      <w:r w:rsidR="007C6B39" w:rsidRPr="0037278A">
        <w:rPr>
          <w:rFonts w:ascii="Times New Roman" w:hAnsi="Times New Roman" w:cs="Times New Roman"/>
          <w:sz w:val="22"/>
          <w:szCs w:val="22"/>
        </w:rPr>
        <w:t xml:space="preserve"> stages a </w:t>
      </w:r>
      <w:proofErr w:type="spellStart"/>
      <w:r w:rsidR="007C6B39" w:rsidRPr="0037278A">
        <w:rPr>
          <w:rFonts w:ascii="Times New Roman" w:hAnsi="Times New Roman" w:cs="Times New Roman"/>
          <w:sz w:val="22"/>
          <w:szCs w:val="22"/>
        </w:rPr>
        <w:t>transtion</w:t>
      </w:r>
      <w:proofErr w:type="spellEnd"/>
      <w:r w:rsidR="007C6B39" w:rsidRPr="0037278A">
        <w:rPr>
          <w:rFonts w:ascii="Times New Roman" w:hAnsi="Times New Roman" w:cs="Times New Roman"/>
          <w:sz w:val="22"/>
          <w:szCs w:val="22"/>
        </w:rPr>
        <w:t xml:space="preserve"> must ripple through from the first flip-flop of </w:t>
      </w:r>
      <w:proofErr w:type="gramStart"/>
      <w:r w:rsidR="007C6B39" w:rsidRPr="0037278A">
        <w:rPr>
          <w:rFonts w:ascii="Times New Roman" w:hAnsi="Times New Roman" w:cs="Times New Roman"/>
          <w:sz w:val="22"/>
          <w:szCs w:val="22"/>
        </w:rPr>
        <w:t>units</w:t>
      </w:r>
      <w:proofErr w:type="gramEnd"/>
      <w:r w:rsidR="007C6B39" w:rsidRPr="0037278A">
        <w:rPr>
          <w:rFonts w:ascii="Times New Roman" w:hAnsi="Times New Roman" w:cs="Times New Roman"/>
          <w:sz w:val="22"/>
          <w:szCs w:val="22"/>
        </w:rPr>
        <w:t xml:space="preserve"> stage to the last flip-flop of the tens stage. Meaning, </w:t>
      </w:r>
      <w:proofErr w:type="gramStart"/>
      <w:r w:rsidRPr="0037278A">
        <w:rPr>
          <w:rFonts w:ascii="Times New Roman" w:hAnsi="Times New Roman" w:cs="Times New Roman"/>
          <w:sz w:val="22"/>
          <w:szCs w:val="22"/>
        </w:rPr>
        <w:t>There</w:t>
      </w:r>
      <w:proofErr w:type="gramEnd"/>
      <w:r w:rsidRPr="0037278A">
        <w:rPr>
          <w:rFonts w:ascii="Times New Roman" w:hAnsi="Times New Roman" w:cs="Times New Roman"/>
          <w:sz w:val="22"/>
          <w:szCs w:val="22"/>
        </w:rPr>
        <w:t xml:space="preserve"> will be a propagation delay for 8 flip-flops. </w:t>
      </w:r>
    </w:p>
    <w:p w14:paraId="795BA8AE" w14:textId="16A17F8F" w:rsidR="0037278A" w:rsidRDefault="0037278A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So, </w:t>
      </w:r>
      <w:proofErr w:type="spellStart"/>
      <w:r>
        <w:rPr>
          <w:rFonts w:ascii="Times New Roman" w:hAnsi="Times New Roman" w:cs="Times New Roman"/>
          <w:sz w:val="22"/>
          <w:szCs w:val="22"/>
        </w:rPr>
        <w:t>T</w:t>
      </w:r>
      <w:r w:rsidRPr="0037278A">
        <w:rPr>
          <w:rFonts w:ascii="Times New Roman" w:hAnsi="Times New Roman" w:cs="Times New Roman"/>
          <w:sz w:val="22"/>
          <w:szCs w:val="22"/>
          <w:vertAlign w:val="subscript"/>
        </w:rPr>
        <w:t>worst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8 </w:t>
      </w:r>
      <w:r w:rsidRPr="0037278A">
        <w:rPr>
          <w:rFonts w:ascii="Times New Roman" w:hAnsi="Times New Roman" w:cs="Times New Roman"/>
          <w:sz w:val="22"/>
          <w:szCs w:val="22"/>
        </w:rPr>
        <w:t>×</w:t>
      </w:r>
      <w:r>
        <w:rPr>
          <w:rFonts w:ascii="Times New Roman" w:hAnsi="Times New Roman" w:cs="Times New Roman"/>
          <w:sz w:val="22"/>
          <w:szCs w:val="22"/>
        </w:rPr>
        <w:t xml:space="preserve"> 10 ns = 80 ns</w:t>
      </w:r>
    </w:p>
    <w:p w14:paraId="24E4144F" w14:textId="2245FC97" w:rsidR="0037278A" w:rsidRDefault="0037278A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ii) Here, </w:t>
      </w:r>
      <w:proofErr w:type="spellStart"/>
      <w:r>
        <w:rPr>
          <w:rFonts w:ascii="Times New Roman" w:hAnsi="Times New Roman" w:cs="Times New Roman"/>
          <w:sz w:val="22"/>
          <w:szCs w:val="22"/>
        </w:rPr>
        <w:t>T</w:t>
      </w:r>
      <w:r w:rsidRPr="0037278A">
        <w:rPr>
          <w:rFonts w:ascii="Times New Roman" w:hAnsi="Times New Roman" w:cs="Times New Roman"/>
          <w:sz w:val="22"/>
          <w:szCs w:val="22"/>
          <w:vertAlign w:val="subscript"/>
        </w:rPr>
        <w:t>min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>
        <w:rPr>
          <w:rFonts w:ascii="Times New Roman" w:hAnsi="Times New Roman" w:cs="Times New Roman"/>
          <w:sz w:val="22"/>
          <w:szCs w:val="22"/>
        </w:rPr>
        <w:t>T</w:t>
      </w:r>
      <w:r w:rsidRPr="0037278A">
        <w:rPr>
          <w:rFonts w:ascii="Times New Roman" w:hAnsi="Times New Roman" w:cs="Times New Roman"/>
          <w:sz w:val="22"/>
          <w:szCs w:val="22"/>
          <w:vertAlign w:val="subscript"/>
        </w:rPr>
        <w:t>worst</w:t>
      </w:r>
      <w:proofErr w:type="spellEnd"/>
    </w:p>
    <w:p w14:paraId="4F293A3F" w14:textId="59844417" w:rsidR="0037278A" w:rsidRDefault="0037278A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So, </w:t>
      </w:r>
      <w:proofErr w:type="spellStart"/>
      <w:r>
        <w:rPr>
          <w:rFonts w:ascii="Times New Roman" w:hAnsi="Times New Roman" w:cs="Times New Roman"/>
          <w:sz w:val="22"/>
          <w:szCs w:val="22"/>
        </w:rPr>
        <w:t>T</w:t>
      </w:r>
      <w:r w:rsidRPr="0037278A">
        <w:rPr>
          <w:rFonts w:ascii="Times New Roman" w:hAnsi="Times New Roman" w:cs="Times New Roman"/>
          <w:sz w:val="22"/>
          <w:szCs w:val="22"/>
          <w:vertAlign w:val="subscript"/>
        </w:rPr>
        <w:t>min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80 ns</w:t>
      </w:r>
    </w:p>
    <w:p w14:paraId="51195C51" w14:textId="6C1A5BDD" w:rsidR="00653816" w:rsidRDefault="0037278A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</w:t>
      </w:r>
      <w:r w:rsidRPr="0037278A">
        <w:rPr>
          <w:rFonts w:ascii="Times New Roman" w:hAnsi="Times New Roman" w:cs="Times New Roman"/>
          <w:sz w:val="22"/>
          <w:szCs w:val="22"/>
          <w:vertAlign w:val="subscript"/>
        </w:rPr>
        <w:t>max</w:t>
      </w:r>
      <w:r>
        <w:rPr>
          <w:rFonts w:ascii="Times New Roman" w:hAnsi="Times New Roman" w:cs="Times New Roman"/>
          <w:sz w:val="22"/>
          <w:szCs w:val="22"/>
        </w:rPr>
        <w:t xml:space="preserve"> = 1/</w:t>
      </w:r>
      <w:proofErr w:type="spellStart"/>
      <w:r>
        <w:rPr>
          <w:rFonts w:ascii="Times New Roman" w:hAnsi="Times New Roman" w:cs="Times New Roman"/>
          <w:sz w:val="22"/>
          <w:szCs w:val="22"/>
        </w:rPr>
        <w:t>T</w:t>
      </w:r>
      <w:r w:rsidRPr="0037278A">
        <w:rPr>
          <w:rFonts w:ascii="Times New Roman" w:hAnsi="Times New Roman" w:cs="Times New Roman"/>
          <w:sz w:val="22"/>
          <w:szCs w:val="22"/>
          <w:vertAlign w:val="subscript"/>
        </w:rPr>
        <w:t>min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1/80 ns = 12.5MHz</w:t>
      </w:r>
    </w:p>
    <w:p w14:paraId="514581C4" w14:textId="039C4845" w:rsidR="000A3A37" w:rsidRDefault="000A3A37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iii) During rush periods, we get rapid bursts of pulses at up to 500KHz.</w:t>
      </w:r>
    </w:p>
    <w:p w14:paraId="4D238CCE" w14:textId="21ADF5DE" w:rsidR="000A3A37" w:rsidRDefault="000A3A37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 this value,</w:t>
      </w:r>
    </w:p>
    <w:p w14:paraId="795E4309" w14:textId="4E795014" w:rsidR="000A3A37" w:rsidRDefault="000A3A37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T=1</w:t>
      </w:r>
      <w:proofErr w:type="gramStart"/>
      <w:r>
        <w:rPr>
          <w:rFonts w:ascii="Times New Roman" w:hAnsi="Times New Roman" w:cs="Times New Roman"/>
          <w:sz w:val="22"/>
          <w:szCs w:val="22"/>
        </w:rPr>
        <w:t>/(</w:t>
      </w:r>
      <w:proofErr w:type="gramEnd"/>
      <w:r>
        <w:rPr>
          <w:rFonts w:ascii="Times New Roman" w:hAnsi="Times New Roman" w:cs="Times New Roman"/>
          <w:sz w:val="22"/>
          <w:szCs w:val="22"/>
        </w:rPr>
        <w:t>500</w:t>
      </w:r>
      <w:r w:rsidRPr="000A3A37">
        <w:rPr>
          <w:rFonts w:ascii="Times New Roman" w:hAnsi="Times New Roman" w:cs="Times New Roman"/>
          <w:sz w:val="22"/>
          <w:szCs w:val="22"/>
        </w:rPr>
        <w:t>× 10³</w:t>
      </w:r>
      <w:r>
        <w:rPr>
          <w:rFonts w:ascii="Times New Roman" w:hAnsi="Times New Roman" w:cs="Times New Roman"/>
          <w:sz w:val="22"/>
          <w:szCs w:val="22"/>
        </w:rPr>
        <w:t>) s = 2</w:t>
      </w:r>
      <w:r w:rsidRPr="000A3A37">
        <w:rPr>
          <w:rFonts w:ascii="Times New Roman" w:hAnsi="Times New Roman" w:cs="Times New Roman"/>
          <w:sz w:val="22"/>
          <w:szCs w:val="22"/>
        </w:rPr>
        <w:t>µ</w:t>
      </w:r>
      <w:r>
        <w:rPr>
          <w:rFonts w:ascii="Times New Roman" w:hAnsi="Times New Roman" w:cs="Times New Roman"/>
          <w:sz w:val="22"/>
          <w:szCs w:val="22"/>
        </w:rPr>
        <w:t>s = 2000ns</w:t>
      </w:r>
    </w:p>
    <w:p w14:paraId="279D7F61" w14:textId="0451BB71" w:rsidR="000A3A37" w:rsidRDefault="000A3A37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Now, </w:t>
      </w:r>
      <w:proofErr w:type="spellStart"/>
      <w:r>
        <w:rPr>
          <w:rFonts w:ascii="Times New Roman" w:hAnsi="Times New Roman" w:cs="Times New Roman"/>
          <w:sz w:val="22"/>
          <w:szCs w:val="22"/>
        </w:rPr>
        <w:t>T</w:t>
      </w:r>
      <w:r w:rsidRPr="000A3A37">
        <w:rPr>
          <w:rFonts w:ascii="Times New Roman" w:hAnsi="Times New Roman" w:cs="Times New Roman"/>
          <w:sz w:val="22"/>
          <w:szCs w:val="22"/>
          <w:vertAlign w:val="subscript"/>
        </w:rPr>
        <w:t>operational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(2000ns) &gt;&gt; </w:t>
      </w:r>
      <w:proofErr w:type="spellStart"/>
      <w:r>
        <w:rPr>
          <w:rFonts w:ascii="Times New Roman" w:hAnsi="Times New Roman" w:cs="Times New Roman"/>
          <w:sz w:val="22"/>
          <w:szCs w:val="22"/>
        </w:rPr>
        <w:t>T</w:t>
      </w:r>
      <w:r w:rsidRPr="000A3A37">
        <w:rPr>
          <w:rFonts w:ascii="Times New Roman" w:hAnsi="Times New Roman" w:cs="Times New Roman"/>
          <w:sz w:val="22"/>
          <w:szCs w:val="22"/>
          <w:vertAlign w:val="subscript"/>
        </w:rPr>
        <w:t>min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(80ns)</w:t>
      </w:r>
    </w:p>
    <w:p w14:paraId="19882398" w14:textId="5869DD42" w:rsidR="000A3A37" w:rsidRDefault="000A3A37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Meaning, at 500KHz, the clock period is 25 times longer than the </w:t>
      </w:r>
      <w:proofErr w:type="gramStart"/>
      <w:r>
        <w:rPr>
          <w:rFonts w:ascii="Times New Roman" w:hAnsi="Times New Roman" w:cs="Times New Roman"/>
          <w:sz w:val="22"/>
          <w:szCs w:val="22"/>
        </w:rPr>
        <w:t>worst case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ripple delay. So, the counter has enough time to settle before the next pulse arrives. Theoretically, there should be no incorrect counts. But due to being an asynchronous </w:t>
      </w:r>
      <w:proofErr w:type="spellStart"/>
      <w:r>
        <w:rPr>
          <w:rFonts w:ascii="Times New Roman" w:hAnsi="Times New Roman" w:cs="Times New Roman"/>
          <w:sz w:val="22"/>
          <w:szCs w:val="22"/>
        </w:rPr>
        <w:t>counterm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there can be some faults present that can explain this problem. </w:t>
      </w:r>
    </w:p>
    <w:p w14:paraId="4A6F176D" w14:textId="1CA412FA" w:rsidR="000A3A37" w:rsidRDefault="000A3A37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As in asynchronous counter, flip-flops do not change simultaneously, during change, outputs can pass through intermediate states before settling down to the correct states. </w:t>
      </w:r>
      <w:proofErr w:type="gramStart"/>
      <w:r>
        <w:rPr>
          <w:rFonts w:ascii="Times New Roman" w:hAnsi="Times New Roman" w:cs="Times New Roman"/>
          <w:sz w:val="22"/>
          <w:szCs w:val="22"/>
        </w:rPr>
        <w:t>This transient states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can appear as short flicker or incorrect intermediate value at a display interface. In addition to that, under crowded conditions, electrical noise on the turnstile line can also cause incorrect </w:t>
      </w:r>
      <w:proofErr w:type="spellStart"/>
      <w:r>
        <w:rPr>
          <w:rFonts w:ascii="Times New Roman" w:hAnsi="Times New Roman" w:cs="Times New Roman"/>
          <w:sz w:val="22"/>
          <w:szCs w:val="22"/>
        </w:rPr>
        <w:t>transtions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In brief, </w:t>
      </w:r>
      <w:proofErr w:type="gramStart"/>
      <w:r w:rsidR="007252EB">
        <w:rPr>
          <w:rFonts w:ascii="Times New Roman" w:hAnsi="Times New Roman" w:cs="Times New Roman"/>
          <w:sz w:val="22"/>
          <w:szCs w:val="22"/>
        </w:rPr>
        <w:t>These</w:t>
      </w:r>
      <w:proofErr w:type="gramEnd"/>
      <w:r w:rsidR="007252EB">
        <w:rPr>
          <w:rFonts w:ascii="Times New Roman" w:hAnsi="Times New Roman" w:cs="Times New Roman"/>
          <w:sz w:val="22"/>
          <w:szCs w:val="22"/>
        </w:rPr>
        <w:t xml:space="preserve"> flickers are caused due to the inherent structural faults of an asynchronous cascaded counter, independent of operating frequency.</w:t>
      </w:r>
    </w:p>
    <w:p w14:paraId="7F38A4C5" w14:textId="0E92D855" w:rsidR="007252EB" w:rsidRPr="003C503C" w:rsidRDefault="007252EB" w:rsidP="00D36873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C503C">
        <w:rPr>
          <w:rFonts w:ascii="Times New Roman" w:hAnsi="Times New Roman" w:cs="Times New Roman"/>
          <w:sz w:val="22"/>
          <w:szCs w:val="22"/>
          <w:u w:val="single"/>
        </w:rPr>
        <w:lastRenderedPageBreak/>
        <w:t>Task (c):</w:t>
      </w:r>
    </w:p>
    <w:p w14:paraId="3C0F447E" w14:textId="2BD47CD3" w:rsidR="007252EB" w:rsidRDefault="007252EB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design of one synchronous MOD-</w:t>
      </w:r>
      <w:proofErr w:type="gramStart"/>
      <w:r>
        <w:rPr>
          <w:rFonts w:ascii="Times New Roman" w:hAnsi="Times New Roman" w:cs="Times New Roman"/>
          <w:sz w:val="22"/>
          <w:szCs w:val="22"/>
        </w:rPr>
        <w:t>10 decade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counter using J-K flip-flops is given below-</w:t>
      </w:r>
    </w:p>
    <w:p w14:paraId="60A6D0E2" w14:textId="351E3800" w:rsidR="007252EB" w:rsidRDefault="007252EB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 w:rsidRPr="007252E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3572181" wp14:editId="5354A16F">
            <wp:extent cx="4047728" cy="2570480"/>
            <wp:effectExtent l="0" t="0" r="0" b="1270"/>
            <wp:docPr id="160900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02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2306" cy="257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0A9E" w14:textId="41216405" w:rsidR="007252EB" w:rsidRDefault="007252EB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state transition diagram would be-</w:t>
      </w:r>
    </w:p>
    <w:p w14:paraId="5CF94C7F" w14:textId="06F0E53C" w:rsidR="007252EB" w:rsidRDefault="00BB76E6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 w:rsidRPr="00BB76E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296EFAF" wp14:editId="38FCA8F7">
            <wp:extent cx="4681738" cy="3771900"/>
            <wp:effectExtent l="0" t="0" r="5080" b="0"/>
            <wp:docPr id="78020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03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7891" cy="377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076E" w14:textId="77777777" w:rsidR="00BB76E6" w:rsidRDefault="00BB76E6" w:rsidP="00D368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37FFC8D" w14:textId="77777777" w:rsidR="00BB76E6" w:rsidRDefault="00BB76E6" w:rsidP="00D368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E864CC6" w14:textId="77777777" w:rsidR="00BB76E6" w:rsidRDefault="00BB76E6" w:rsidP="00D368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B91EC9C" w14:textId="269ECAB3" w:rsidR="00BB76E6" w:rsidRDefault="00BB76E6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Excitation table for 0 to 15-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693"/>
        <w:gridCol w:w="498"/>
        <w:gridCol w:w="498"/>
        <w:gridCol w:w="498"/>
        <w:gridCol w:w="498"/>
        <w:gridCol w:w="564"/>
        <w:gridCol w:w="564"/>
        <w:gridCol w:w="564"/>
        <w:gridCol w:w="564"/>
        <w:gridCol w:w="436"/>
        <w:gridCol w:w="498"/>
        <w:gridCol w:w="436"/>
        <w:gridCol w:w="498"/>
        <w:gridCol w:w="436"/>
        <w:gridCol w:w="498"/>
        <w:gridCol w:w="436"/>
        <w:gridCol w:w="498"/>
      </w:tblGrid>
      <w:tr w:rsidR="00BB76E6" w:rsidRPr="00BB76E6" w14:paraId="5D43F76C" w14:textId="77777777" w:rsidTr="00D368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0A6FA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State</w:t>
            </w:r>
          </w:p>
        </w:tc>
        <w:tc>
          <w:tcPr>
            <w:tcW w:w="0" w:type="auto"/>
            <w:hideMark/>
          </w:tcPr>
          <w:p w14:paraId="128270BB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Q3</w:t>
            </w:r>
          </w:p>
        </w:tc>
        <w:tc>
          <w:tcPr>
            <w:tcW w:w="0" w:type="auto"/>
            <w:hideMark/>
          </w:tcPr>
          <w:p w14:paraId="312B7A58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Q2</w:t>
            </w:r>
          </w:p>
        </w:tc>
        <w:tc>
          <w:tcPr>
            <w:tcW w:w="0" w:type="auto"/>
            <w:hideMark/>
          </w:tcPr>
          <w:p w14:paraId="6C015596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Q1</w:t>
            </w:r>
          </w:p>
        </w:tc>
        <w:tc>
          <w:tcPr>
            <w:tcW w:w="0" w:type="auto"/>
            <w:hideMark/>
          </w:tcPr>
          <w:p w14:paraId="0A3D509C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Q0</w:t>
            </w:r>
          </w:p>
        </w:tc>
        <w:tc>
          <w:tcPr>
            <w:tcW w:w="0" w:type="auto"/>
            <w:hideMark/>
          </w:tcPr>
          <w:p w14:paraId="6D4A208C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Q3⁺</w:t>
            </w:r>
          </w:p>
        </w:tc>
        <w:tc>
          <w:tcPr>
            <w:tcW w:w="0" w:type="auto"/>
            <w:hideMark/>
          </w:tcPr>
          <w:p w14:paraId="4FCF9DAF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Q2⁺</w:t>
            </w:r>
          </w:p>
        </w:tc>
        <w:tc>
          <w:tcPr>
            <w:tcW w:w="0" w:type="auto"/>
            <w:hideMark/>
          </w:tcPr>
          <w:p w14:paraId="6AE1221B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Q1⁺</w:t>
            </w:r>
          </w:p>
        </w:tc>
        <w:tc>
          <w:tcPr>
            <w:tcW w:w="0" w:type="auto"/>
            <w:hideMark/>
          </w:tcPr>
          <w:p w14:paraId="59E6565A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Q0⁺</w:t>
            </w:r>
          </w:p>
        </w:tc>
        <w:tc>
          <w:tcPr>
            <w:tcW w:w="0" w:type="auto"/>
            <w:hideMark/>
          </w:tcPr>
          <w:p w14:paraId="748B8DF0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J3</w:t>
            </w:r>
          </w:p>
        </w:tc>
        <w:tc>
          <w:tcPr>
            <w:tcW w:w="0" w:type="auto"/>
            <w:hideMark/>
          </w:tcPr>
          <w:p w14:paraId="28D128D3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K3</w:t>
            </w:r>
          </w:p>
        </w:tc>
        <w:tc>
          <w:tcPr>
            <w:tcW w:w="0" w:type="auto"/>
            <w:hideMark/>
          </w:tcPr>
          <w:p w14:paraId="7B17EB35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J2</w:t>
            </w:r>
          </w:p>
        </w:tc>
        <w:tc>
          <w:tcPr>
            <w:tcW w:w="0" w:type="auto"/>
            <w:hideMark/>
          </w:tcPr>
          <w:p w14:paraId="5FA7582C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K2</w:t>
            </w:r>
          </w:p>
        </w:tc>
        <w:tc>
          <w:tcPr>
            <w:tcW w:w="0" w:type="auto"/>
            <w:hideMark/>
          </w:tcPr>
          <w:p w14:paraId="31EE7D02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J1</w:t>
            </w:r>
          </w:p>
        </w:tc>
        <w:tc>
          <w:tcPr>
            <w:tcW w:w="0" w:type="auto"/>
            <w:hideMark/>
          </w:tcPr>
          <w:p w14:paraId="253E7438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K1</w:t>
            </w:r>
          </w:p>
        </w:tc>
        <w:tc>
          <w:tcPr>
            <w:tcW w:w="0" w:type="auto"/>
            <w:hideMark/>
          </w:tcPr>
          <w:p w14:paraId="67FD4E8D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J0</w:t>
            </w:r>
          </w:p>
        </w:tc>
        <w:tc>
          <w:tcPr>
            <w:tcW w:w="0" w:type="auto"/>
            <w:hideMark/>
          </w:tcPr>
          <w:p w14:paraId="7BBB58A0" w14:textId="77777777" w:rsidR="00BB76E6" w:rsidRPr="00BB76E6" w:rsidRDefault="00BB76E6" w:rsidP="00D3687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K0</w:t>
            </w:r>
          </w:p>
        </w:tc>
      </w:tr>
      <w:tr w:rsidR="00BB76E6" w:rsidRPr="00BB76E6" w14:paraId="027FADE8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7C979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578D54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79A4EEC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5D276A5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61E79A5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A2DA9C0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4D5F96E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FCE99CD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3EF00B9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2FB9C57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9A974FE" w14:textId="7CEA225B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54FA27BD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BD353FB" w14:textId="32FC1B13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15498141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FF04F83" w14:textId="0DE4AD55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0127379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88BB3DB" w14:textId="0AAA094F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</w:tr>
      <w:tr w:rsidR="00BB76E6" w:rsidRPr="00BB76E6" w14:paraId="5ECD0C40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F57F2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41DE7BC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A4FFBC7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97ACB07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6CB74D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64DC615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0B4B7AB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FF7031F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23F9A99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D1AAD5B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3796ABB" w14:textId="389C8C21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64004659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997A9EE" w14:textId="0EE5E35F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4A5F1B5A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DA92A55" w14:textId="3DC2101B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1DC9C22B" w14:textId="24759E7D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602AA371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B76E6" w:rsidRPr="00BB76E6" w14:paraId="04679FF0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BEA28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0330ADA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1340CAA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4D68378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47E3E6E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A2DBF66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814AA29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BD0B558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0C9D1A0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97BCD1B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D784086" w14:textId="7B1495CB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39504BF7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87F2329" w14:textId="6AE0C529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2074D355" w14:textId="1AD703CD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3CDC2BE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58C6C4B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723685D" w14:textId="7A8802EF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</w:tr>
      <w:tr w:rsidR="00BB76E6" w:rsidRPr="00BB76E6" w14:paraId="00979E17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F8019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E92049D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2C7EA7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A7A41CD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F3B314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CDD9E5F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D1183D9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3FBCD6F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E04FE9B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0A84DA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3B72B13" w14:textId="5835B02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44FC4EF8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E6E5C7C" w14:textId="6D270F3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0ADEB31A" w14:textId="50113409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1C89ACD0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8B75C29" w14:textId="685AF736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5D577E5D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B76E6" w:rsidRPr="00BB76E6" w14:paraId="2020D4F4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885D6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1D534667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EC08C5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BD41AC0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3132657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0B2DBB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8A36B39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0553397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FA8DF1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C82D717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2823226" w14:textId="72040B1C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27CA9667" w14:textId="2F91558F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21F8A28B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A80800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EBC0B46" w14:textId="19BB64F3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5F092C88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DFE4EC5" w14:textId="71F0EC01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</w:tr>
      <w:tr w:rsidR="00BB76E6" w:rsidRPr="00BB76E6" w14:paraId="4D6E3321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65202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6FD4E77F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5C1EBFF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B876F08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5BB2DC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8D7AA51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4ADD7C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C3B5B15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C222F8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6858A3C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C14EAE1" w14:textId="479FCCB4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69836D5D" w14:textId="4BC19E4E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7207686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13CBBD7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1FEF628" w14:textId="6513AC4E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1D362836" w14:textId="4F04513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41B164A0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B76E6" w:rsidRPr="00BB76E6" w14:paraId="0ED329C1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C4D23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4817EA8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88CA9A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754AA55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61749BB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6747661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CEE535B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E00CE76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FFD36D8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02DDC3A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A667C28" w14:textId="3E78868E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08B5D144" w14:textId="065D784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4229E329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BFC8458" w14:textId="71F2C1AF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016E05C1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4DF7229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B2B7FD0" w14:textId="798F66B1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</w:tr>
      <w:tr w:rsidR="00BB76E6" w:rsidRPr="00BB76E6" w14:paraId="446ED799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586C3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473FC2C7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4202142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FA8E06F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CB6B4C0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8410CF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29AD95D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9918DC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FF86EE5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8C3271A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1BFD71A" w14:textId="407B883A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77ABE54C" w14:textId="72ADB1C0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1888812F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7D0A331" w14:textId="0121D265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2A1174B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AB6F86D" w14:textId="1FC280D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58656209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B76E6" w:rsidRPr="00BB76E6" w14:paraId="30D1A97B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1EABC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40A72C8D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864F99B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4C8AE17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1CB68B9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37D35CF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5860D4E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2B951A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A7DAE0F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28B591B" w14:textId="2EF8A471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56E62A9D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6FD9FA7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AE2A29B" w14:textId="2E695F29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4385057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12EF141" w14:textId="5FC0099C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60EA3AB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4DB0168" w14:textId="0563EE5E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</w:tr>
      <w:tr w:rsidR="00BB76E6" w:rsidRPr="00BB76E6" w14:paraId="106A6C42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F9E16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4D4099FE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260839C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BA5C57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1949515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C282B55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C133A8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8B89D50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D77EB38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C877F10" w14:textId="0254A9A1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052259BD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1D961BC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B871401" w14:textId="595C01D6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681758BB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2B3ED20" w14:textId="7D88ECAB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2B9CD3BF" w14:textId="6F3706F8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3A74082D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B76E6" w:rsidRPr="00BB76E6" w14:paraId="3537F422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7E582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58BC9BA5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6ABE69A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BBA7DBC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C765C5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3C0E3D9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9F1D3CC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D571C6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1E8F5A9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124F2E3" w14:textId="56217C1E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6186EBE5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014A396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2D45A7B" w14:textId="611D0FAA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279FE1DF" w14:textId="11D1D8E1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3BA902E7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DE12F0F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2D735CE" w14:textId="73D486B5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</w:tr>
      <w:tr w:rsidR="00BB76E6" w:rsidRPr="00BB76E6" w14:paraId="17438ADF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D7D17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3AD4B2CC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CDC14FA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21D7EA1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08FCF16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8086EB6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68C0F5D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636350E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89E44DB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AC47F8A" w14:textId="3D0805C2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0F5DC640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B8B3522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6820F73" w14:textId="441C40D0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06978E2A" w14:textId="19B081CC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7F359D7F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6E812D6" w14:textId="2286882A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502785C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B76E6" w:rsidRPr="00BB76E6" w14:paraId="62DCD537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33840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69019B4E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DAFF80B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2CBAFBC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B21B54F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73574C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8CD273E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1675D85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57BBC0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6E8B34E" w14:textId="292DC793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7833869B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BBFEF41" w14:textId="3A32C42B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3D4A6FB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BABECD5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DA99A2B" w14:textId="340403DF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2E8C47F4" w14:textId="322DF867" w:rsidR="00BB76E6" w:rsidRPr="00BB76E6" w:rsidRDefault="00C326E3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6B1176F" w14:textId="628B9636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</w:tr>
      <w:tr w:rsidR="00BB76E6" w:rsidRPr="00BB76E6" w14:paraId="7D5BEDF3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C7B4B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2742BDB2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6741A26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F1BFE6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FFB335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2ECA756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BDC39DA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AA42F19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7AFA6D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89FD733" w14:textId="682F46A2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070FA49C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E2AA96B" w14:textId="6DCD2D4F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45B26947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87DA8EC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7C667A9" w14:textId="6228B241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518396E2" w14:textId="3C25A241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404049CC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B76E6" w:rsidRPr="00BB76E6" w14:paraId="6FD93625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4711F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6D349730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598FFFB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9A0F742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F3A65DC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E627C52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3480FA2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E8C9C62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3582FF9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9352B2A" w14:textId="2EB4EBDD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67C5BD93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806B002" w14:textId="5DBED3B6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239AFD0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BE95674" w14:textId="5B6043FB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11A64502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2B21F4A" w14:textId="035D89EE" w:rsidR="00BB76E6" w:rsidRPr="00BB76E6" w:rsidRDefault="00C326E3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667313F" w14:textId="466C159C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</w:tr>
      <w:tr w:rsidR="00BB76E6" w:rsidRPr="00BB76E6" w14:paraId="75A65A75" w14:textId="77777777" w:rsidTr="00D368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F17CF" w14:textId="77777777" w:rsidR="00BB76E6" w:rsidRPr="00BB76E6" w:rsidRDefault="00BB76E6" w:rsidP="00D3687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27414F78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F927E65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207AD5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B9131AD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C2BA29A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109B5F5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C961A78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5825CB6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52BA5E3" w14:textId="1BC1258E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76879AED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B4F6F68" w14:textId="006F6A2D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4171C59E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4B71A43" w14:textId="04346684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3F774A57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E6BC8D1" w14:textId="60785D4B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6803D244" w14:textId="77777777" w:rsidR="00BB76E6" w:rsidRPr="00BB76E6" w:rsidRDefault="00BB76E6" w:rsidP="00D3687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B76E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</w:tbl>
    <w:p w14:paraId="43131F39" w14:textId="77777777" w:rsidR="00BB76E6" w:rsidRDefault="00BB76E6" w:rsidP="00D368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47CD685" w14:textId="07503B28" w:rsidR="009A7A04" w:rsidRDefault="00C95E2C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Equations for J-K-</w:t>
      </w:r>
    </w:p>
    <w:p w14:paraId="37F90292" w14:textId="2AA0FE59" w:rsidR="00C95E2C" w:rsidRDefault="007374A0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J0=Q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>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ascii="Times New Roman" w:hAnsi="Times New Roman" w:cs="Times New Roman"/>
          <w:sz w:val="22"/>
          <w:szCs w:val="22"/>
        </w:rPr>
        <w:t>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2</w:t>
      </w:r>
    </w:p>
    <w:p w14:paraId="2B9BD38E" w14:textId="54D992E9" w:rsidR="007374A0" w:rsidRDefault="007374A0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K0=1</w:t>
      </w:r>
    </w:p>
    <w:p w14:paraId="40297CFA" w14:textId="373C3CC7" w:rsidR="007374A0" w:rsidRDefault="007374A0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J1=Q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>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ascii="Times New Roman" w:hAnsi="Times New Roman" w:cs="Times New Roman"/>
          <w:sz w:val="22"/>
          <w:szCs w:val="22"/>
        </w:rPr>
        <w:t>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>
        <w:rPr>
          <w:rFonts w:ascii="Times New Roman" w:hAnsi="Times New Roman" w:cs="Times New Roman"/>
          <w:sz w:val="22"/>
          <w:szCs w:val="22"/>
        </w:rPr>
        <w:t>`</w:t>
      </w:r>
    </w:p>
    <w:p w14:paraId="698663F6" w14:textId="21C358DD" w:rsidR="007374A0" w:rsidRDefault="007374A0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K1=Q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>+Q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3</w:t>
      </w:r>
    </w:p>
    <w:p w14:paraId="69C77A09" w14:textId="3E9D82B5" w:rsidR="007374A0" w:rsidRDefault="007374A0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J2=Q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>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ascii="Times New Roman" w:hAnsi="Times New Roman" w:cs="Times New Roman"/>
          <w:sz w:val="22"/>
          <w:szCs w:val="22"/>
        </w:rPr>
        <w:t>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>
        <w:rPr>
          <w:rFonts w:ascii="Times New Roman" w:hAnsi="Times New Roman" w:cs="Times New Roman"/>
          <w:sz w:val="22"/>
          <w:szCs w:val="22"/>
        </w:rPr>
        <w:t>`</w:t>
      </w:r>
    </w:p>
    <w:p w14:paraId="5827612F" w14:textId="476A78CE" w:rsidR="007374A0" w:rsidRDefault="007374A0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K2=Q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>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ascii="Times New Roman" w:hAnsi="Times New Roman" w:cs="Times New Roman"/>
          <w:sz w:val="22"/>
          <w:szCs w:val="22"/>
        </w:rPr>
        <w:t>+Q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3</w:t>
      </w:r>
    </w:p>
    <w:p w14:paraId="48021D7A" w14:textId="68378195" w:rsidR="007374A0" w:rsidRDefault="007374A0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J3=Q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>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ascii="Times New Roman" w:hAnsi="Times New Roman" w:cs="Times New Roman"/>
          <w:sz w:val="22"/>
          <w:szCs w:val="22"/>
        </w:rPr>
        <w:t>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2</w:t>
      </w:r>
    </w:p>
    <w:p w14:paraId="422CDC11" w14:textId="474609F7" w:rsidR="007374A0" w:rsidRPr="007374A0" w:rsidRDefault="007374A0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K3=Q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>+Q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ascii="Times New Roman" w:hAnsi="Times New Roman" w:cs="Times New Roman"/>
          <w:sz w:val="22"/>
          <w:szCs w:val="22"/>
        </w:rPr>
        <w:t>+Q</w:t>
      </w:r>
      <w:r w:rsidRPr="007374A0">
        <w:rPr>
          <w:rFonts w:ascii="Times New Roman" w:hAnsi="Times New Roman" w:cs="Times New Roman"/>
          <w:sz w:val="22"/>
          <w:szCs w:val="22"/>
          <w:vertAlign w:val="subscript"/>
        </w:rPr>
        <w:t>2</w:t>
      </w:r>
    </w:p>
    <w:p w14:paraId="66FD3425" w14:textId="77777777" w:rsidR="007374A0" w:rsidRPr="007374A0" w:rsidRDefault="007374A0" w:rsidP="00D36873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p w14:paraId="61BB9792" w14:textId="00C9CD89" w:rsidR="00C95E2C" w:rsidRPr="003C503C" w:rsidRDefault="00C95E2C" w:rsidP="00D36873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C503C">
        <w:rPr>
          <w:rFonts w:ascii="Times New Roman" w:hAnsi="Times New Roman" w:cs="Times New Roman"/>
          <w:sz w:val="22"/>
          <w:szCs w:val="22"/>
          <w:u w:val="single"/>
        </w:rPr>
        <w:t>Task (d):</w:t>
      </w:r>
    </w:p>
    <w:p w14:paraId="6FBBE8D4" w14:textId="653936BD" w:rsidR="00C95E2C" w:rsidRPr="0056221B" w:rsidRDefault="0056221B" w:rsidP="00D3687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6221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6221B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C95E2C" w:rsidRPr="0056221B">
        <w:rPr>
          <w:rFonts w:ascii="Times New Roman" w:hAnsi="Times New Roman" w:cs="Times New Roman"/>
          <w:sz w:val="22"/>
          <w:szCs w:val="22"/>
        </w:rPr>
        <w:t xml:space="preserve">In a fully synchronous design, both </w:t>
      </w:r>
      <w:proofErr w:type="gramStart"/>
      <w:r w:rsidR="00C95E2C" w:rsidRPr="0056221B">
        <w:rPr>
          <w:rFonts w:ascii="Times New Roman" w:hAnsi="Times New Roman" w:cs="Times New Roman"/>
          <w:sz w:val="22"/>
          <w:szCs w:val="22"/>
        </w:rPr>
        <w:t>decade</w:t>
      </w:r>
      <w:proofErr w:type="gramEnd"/>
      <w:r w:rsidR="00C95E2C" w:rsidRPr="0056221B">
        <w:rPr>
          <w:rFonts w:ascii="Times New Roman" w:hAnsi="Times New Roman" w:cs="Times New Roman"/>
          <w:sz w:val="22"/>
          <w:szCs w:val="22"/>
        </w:rPr>
        <w:t xml:space="preserve"> share the same clock. But in this case, the tens-stage counter does not receive its clock like so. </w:t>
      </w:r>
      <w:proofErr w:type="spellStart"/>
      <w:r w:rsidR="00C95E2C" w:rsidRPr="0056221B">
        <w:rPr>
          <w:rFonts w:ascii="Times New Roman" w:hAnsi="Times New Roman" w:cs="Times New Roman"/>
          <w:sz w:val="22"/>
          <w:szCs w:val="22"/>
        </w:rPr>
        <w:t>In stead</w:t>
      </w:r>
      <w:proofErr w:type="spellEnd"/>
      <w:r w:rsidR="00C95E2C" w:rsidRPr="0056221B">
        <w:rPr>
          <w:rFonts w:ascii="Times New Roman" w:hAnsi="Times New Roman" w:cs="Times New Roman"/>
          <w:sz w:val="22"/>
          <w:szCs w:val="22"/>
        </w:rPr>
        <w:t xml:space="preserve">, it is enabled via a terminal count signal derived from the units-stage counter. </w:t>
      </w:r>
    </w:p>
    <w:p w14:paraId="242FC244" w14:textId="1771448C" w:rsidR="00C95E2C" w:rsidRDefault="00C95E2C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Here the terminal count signal would be equivalent to TC = Q</w:t>
      </w:r>
      <w:r w:rsidRPr="003C503C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>
        <w:rPr>
          <w:rFonts w:ascii="Times New Roman" w:hAnsi="Times New Roman" w:cs="Times New Roman"/>
          <w:sz w:val="22"/>
          <w:szCs w:val="22"/>
        </w:rPr>
        <w:t>.Q</w:t>
      </w:r>
      <w:r w:rsidRPr="003C503C">
        <w:rPr>
          <w:rFonts w:ascii="Times New Roman" w:hAnsi="Times New Roman" w:cs="Times New Roman"/>
          <w:sz w:val="22"/>
          <w:szCs w:val="22"/>
          <w:vertAlign w:val="subscript"/>
        </w:rPr>
        <w:t>0</w:t>
      </w:r>
    </w:p>
    <w:p w14:paraId="3B577761" w14:textId="2BD893C3" w:rsidR="00C95E2C" w:rsidRDefault="00C95E2C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This signal is connected to the clocks of the tens-stage flip-flops. When TC=1, tens-stage is clocked normally and increments by 1 and when TC=0, it holds its existing value. </w:t>
      </w:r>
    </w:p>
    <w:p w14:paraId="0AECF2F5" w14:textId="4293996C" w:rsidR="0056221B" w:rsidRDefault="0056221B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Using it, all flip-flops in both stages simultaneously on the same clock edge, eliminating all ripple delays and glitch states between stages. </w:t>
      </w:r>
    </w:p>
    <w:p w14:paraId="4C887C68" w14:textId="6314F6D7" w:rsidR="0056221B" w:rsidRDefault="0056221B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Figure for MOD-100 synchronous counter where tens-stage uses terminal count signal as clock</w:t>
      </w:r>
      <w:r w:rsidR="005B3A8F">
        <w:rPr>
          <w:rFonts w:ascii="Times New Roman" w:hAnsi="Times New Roman" w:cs="Times New Roman"/>
          <w:sz w:val="22"/>
          <w:szCs w:val="22"/>
        </w:rPr>
        <w:t>-</w:t>
      </w:r>
    </w:p>
    <w:p w14:paraId="7F987F25" w14:textId="7C470B46" w:rsidR="0056221B" w:rsidRDefault="0056221B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 w:rsidRPr="0056221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F814E39" wp14:editId="27243614">
            <wp:extent cx="5943600" cy="3093085"/>
            <wp:effectExtent l="0" t="0" r="0" b="0"/>
            <wp:docPr id="1327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0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21EF" w14:textId="7D20EB10" w:rsidR="003C503C" w:rsidRDefault="00616737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ii) </w:t>
      </w:r>
      <w:r w:rsidR="003C503C">
        <w:rPr>
          <w:rFonts w:ascii="Times New Roman" w:hAnsi="Times New Roman" w:cs="Times New Roman"/>
          <w:sz w:val="22"/>
          <w:szCs w:val="22"/>
        </w:rPr>
        <w:t>We know from task (b) that each J-K flip-flop has a propagation delay of 10ns. In synchronous design, every flip-flop is operating simultaneously. So, the propagation delay of flip-flops would be- T</w:t>
      </w:r>
      <w:r w:rsidR="003C503C" w:rsidRPr="003C503C">
        <w:rPr>
          <w:rFonts w:ascii="Times New Roman" w:hAnsi="Times New Roman" w:cs="Times New Roman"/>
          <w:sz w:val="22"/>
          <w:szCs w:val="22"/>
          <w:vertAlign w:val="subscript"/>
        </w:rPr>
        <w:t>FF</w:t>
      </w:r>
      <w:r w:rsidR="003C503C">
        <w:rPr>
          <w:rFonts w:ascii="Times New Roman" w:hAnsi="Times New Roman" w:cs="Times New Roman"/>
          <w:sz w:val="22"/>
          <w:szCs w:val="22"/>
        </w:rPr>
        <w:t>=10ns.</w:t>
      </w:r>
    </w:p>
    <w:p w14:paraId="2779FDD9" w14:textId="2547EB09" w:rsidR="003C503C" w:rsidRDefault="003C503C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Assuming combinational logic gate delay for terminal count signal generation is T</w:t>
      </w:r>
      <w:r w:rsidRPr="003C503C">
        <w:rPr>
          <w:rFonts w:ascii="Times New Roman" w:hAnsi="Times New Roman" w:cs="Times New Roman"/>
          <w:sz w:val="22"/>
          <w:szCs w:val="22"/>
          <w:vertAlign w:val="subscript"/>
        </w:rPr>
        <w:t>TC</w:t>
      </w:r>
      <w:r>
        <w:rPr>
          <w:rFonts w:ascii="Times New Roman" w:hAnsi="Times New Roman" w:cs="Times New Roman"/>
          <w:sz w:val="22"/>
          <w:szCs w:val="22"/>
        </w:rPr>
        <w:t>=10ns and setup time is T</w:t>
      </w:r>
      <w:r w:rsidRPr="003C503C">
        <w:rPr>
          <w:rFonts w:ascii="Times New Roman" w:hAnsi="Times New Roman" w:cs="Times New Roman"/>
          <w:sz w:val="22"/>
          <w:szCs w:val="22"/>
          <w:vertAlign w:val="subscript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=5ns, </w:t>
      </w:r>
    </w:p>
    <w:p w14:paraId="5DABB1A7" w14:textId="35857B1D" w:rsidR="003C503C" w:rsidRDefault="003C503C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Total time is = T</w:t>
      </w:r>
      <w:r w:rsidRPr="003C503C">
        <w:rPr>
          <w:rFonts w:ascii="Times New Roman" w:hAnsi="Times New Roman" w:cs="Times New Roman"/>
          <w:sz w:val="22"/>
          <w:szCs w:val="22"/>
          <w:vertAlign w:val="subscript"/>
        </w:rPr>
        <w:t>FF</w:t>
      </w:r>
      <w:r>
        <w:rPr>
          <w:rFonts w:ascii="Times New Roman" w:hAnsi="Times New Roman" w:cs="Times New Roman"/>
          <w:sz w:val="22"/>
          <w:szCs w:val="22"/>
        </w:rPr>
        <w:t>+T</w:t>
      </w:r>
      <w:r w:rsidRPr="003C503C">
        <w:rPr>
          <w:rFonts w:ascii="Times New Roman" w:hAnsi="Times New Roman" w:cs="Times New Roman"/>
          <w:sz w:val="22"/>
          <w:szCs w:val="22"/>
          <w:vertAlign w:val="subscript"/>
        </w:rPr>
        <w:t>TC</w:t>
      </w:r>
      <w:r>
        <w:rPr>
          <w:rFonts w:ascii="Times New Roman" w:hAnsi="Times New Roman" w:cs="Times New Roman"/>
          <w:sz w:val="22"/>
          <w:szCs w:val="22"/>
        </w:rPr>
        <w:t>+T</w:t>
      </w:r>
      <w:r w:rsidRPr="003C503C">
        <w:rPr>
          <w:rFonts w:ascii="Times New Roman" w:hAnsi="Times New Roman" w:cs="Times New Roman"/>
          <w:sz w:val="22"/>
          <w:szCs w:val="22"/>
          <w:vertAlign w:val="subscript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 = (10+10+5) ns = 25ns</w:t>
      </w:r>
    </w:p>
    <w:p w14:paraId="52382A82" w14:textId="18901BBF" w:rsidR="003C503C" w:rsidRDefault="003C503C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Then, F</w:t>
      </w:r>
      <w:r w:rsidRPr="00F92D1E">
        <w:rPr>
          <w:rFonts w:ascii="Times New Roman" w:hAnsi="Times New Roman" w:cs="Times New Roman"/>
          <w:sz w:val="22"/>
          <w:szCs w:val="22"/>
          <w:vertAlign w:val="subscript"/>
        </w:rPr>
        <w:t>max</w:t>
      </w:r>
      <w:r>
        <w:rPr>
          <w:rFonts w:ascii="Times New Roman" w:hAnsi="Times New Roman" w:cs="Times New Roman"/>
          <w:sz w:val="22"/>
          <w:szCs w:val="22"/>
        </w:rPr>
        <w:t xml:space="preserve"> in synchronous counter is = 1</w:t>
      </w:r>
      <w:proofErr w:type="gramStart"/>
      <w:r>
        <w:rPr>
          <w:rFonts w:ascii="Times New Roman" w:hAnsi="Times New Roman" w:cs="Times New Roman"/>
          <w:sz w:val="22"/>
          <w:szCs w:val="22"/>
        </w:rPr>
        <w:t>/(</w:t>
      </w:r>
      <w:proofErr w:type="gramEnd"/>
      <w:r>
        <w:rPr>
          <w:rFonts w:ascii="Times New Roman" w:hAnsi="Times New Roman" w:cs="Times New Roman"/>
          <w:sz w:val="22"/>
          <w:szCs w:val="22"/>
        </w:rPr>
        <w:t>500</w:t>
      </w:r>
      <w:r w:rsidRPr="000A3A37">
        <w:rPr>
          <w:rFonts w:ascii="Times New Roman" w:hAnsi="Times New Roman" w:cs="Times New Roman"/>
          <w:sz w:val="22"/>
          <w:szCs w:val="22"/>
        </w:rPr>
        <w:t>× 10</w:t>
      </w:r>
      <w:r w:rsidRPr="003C503C">
        <w:rPr>
          <w:rFonts w:ascii="Times New Roman" w:hAnsi="Times New Roman" w:cs="Times New Roman"/>
          <w:sz w:val="22"/>
          <w:szCs w:val="22"/>
          <w:vertAlign w:val="superscript"/>
        </w:rPr>
        <w:t>-9</w:t>
      </w:r>
      <w:r>
        <w:rPr>
          <w:rFonts w:ascii="Times New Roman" w:hAnsi="Times New Roman" w:cs="Times New Roman"/>
          <w:sz w:val="22"/>
          <w:szCs w:val="22"/>
        </w:rPr>
        <w:t>) Hz = 40MHz</w:t>
      </w:r>
    </w:p>
    <w:p w14:paraId="714DC077" w14:textId="25419C2D" w:rsidR="003C503C" w:rsidRDefault="003C503C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This is around 3.2 times higher than the asynchronous design</w:t>
      </w:r>
      <w:r w:rsidR="00D36873">
        <w:rPr>
          <w:rFonts w:ascii="Times New Roman" w:hAnsi="Times New Roman" w:cs="Times New Roman"/>
          <w:sz w:val="22"/>
          <w:szCs w:val="22"/>
        </w:rPr>
        <w:t xml:space="preserve"> from part (b)</w:t>
      </w:r>
      <w:r>
        <w:rPr>
          <w:rFonts w:ascii="Times New Roman" w:hAnsi="Times New Roman" w:cs="Times New Roman"/>
          <w:sz w:val="22"/>
          <w:szCs w:val="22"/>
        </w:rPr>
        <w:t xml:space="preserve">. Additionally, there are no glitch states. </w:t>
      </w:r>
    </w:p>
    <w:p w14:paraId="6179E389" w14:textId="77777777" w:rsidR="00FC35EA" w:rsidRDefault="00FC35EA" w:rsidP="00D368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9AEEDF1" w14:textId="702F21A0" w:rsidR="00D36873" w:rsidRPr="00D36873" w:rsidRDefault="00D36873" w:rsidP="00653816">
      <w:pPr>
        <w:rPr>
          <w:rFonts w:ascii="Times New Roman" w:hAnsi="Times New Roman" w:cs="Times New Roman"/>
          <w:sz w:val="22"/>
          <w:szCs w:val="22"/>
          <w:u w:val="single"/>
        </w:rPr>
      </w:pPr>
      <w:r w:rsidRPr="00D36873">
        <w:rPr>
          <w:rFonts w:ascii="Times New Roman" w:hAnsi="Times New Roman" w:cs="Times New Roman"/>
          <w:sz w:val="22"/>
          <w:szCs w:val="22"/>
          <w:u w:val="single"/>
        </w:rPr>
        <w:lastRenderedPageBreak/>
        <w:t>Part (e):</w:t>
      </w:r>
    </w:p>
    <w:p w14:paraId="74302131" w14:textId="3CDFB107" w:rsidR="00D36873" w:rsidRPr="00653816" w:rsidRDefault="00D36873" w:rsidP="00D36873">
      <w:pPr>
        <w:jc w:val="both"/>
        <w:rPr>
          <w:rFonts w:ascii="Times New Roman" w:hAnsi="Times New Roman" w:cs="Times New Roman"/>
          <w:sz w:val="22"/>
          <w:szCs w:val="22"/>
        </w:rPr>
      </w:pPr>
      <w:r w:rsidRPr="00D36873">
        <w:rPr>
          <w:rFonts w:ascii="Times New Roman" w:hAnsi="Times New Roman" w:cs="Times New Roman"/>
          <w:sz w:val="22"/>
          <w:szCs w:val="22"/>
        </w:rPr>
        <w:t>A fully asynchronous ripple counter has the lowest hardware complexity but its cumulative propagation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36873">
        <w:rPr>
          <w:rFonts w:ascii="Times New Roman" w:hAnsi="Times New Roman" w:cs="Times New Roman"/>
          <w:sz w:val="22"/>
          <w:szCs w:val="22"/>
        </w:rPr>
        <w:t>delay and intermediate states can cause visible glitches during rapid counting. A fully synchronous design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36873">
        <w:rPr>
          <w:rFonts w:ascii="Times New Roman" w:hAnsi="Times New Roman" w:cs="Times New Roman"/>
          <w:sz w:val="22"/>
          <w:szCs w:val="22"/>
        </w:rPr>
        <w:t>uses more combinational logic but all flip-flops change with the same clock, giving better timing control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36873">
        <w:rPr>
          <w:rFonts w:ascii="Times New Roman" w:hAnsi="Times New Roman" w:cs="Times New Roman"/>
          <w:sz w:val="22"/>
          <w:szCs w:val="22"/>
        </w:rPr>
        <w:t>and reducing ripple-related display errors. A hybrid design, with synchronous counting inside each decade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36873">
        <w:rPr>
          <w:rFonts w:ascii="Times New Roman" w:hAnsi="Times New Roman" w:cs="Times New Roman"/>
          <w:sz w:val="22"/>
          <w:szCs w:val="22"/>
        </w:rPr>
        <w:t>and ripple carry between decades, reduces some logic complexity but still retains an inter-stage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36873">
        <w:rPr>
          <w:rFonts w:ascii="Times New Roman" w:hAnsi="Times New Roman" w:cs="Times New Roman"/>
          <w:sz w:val="22"/>
          <w:szCs w:val="22"/>
        </w:rPr>
        <w:t>propagation delay and possible transient behavior. For the hall application, the fully synchronous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36873">
        <w:rPr>
          <w:rFonts w:ascii="Times New Roman" w:hAnsi="Times New Roman" w:cs="Times New Roman"/>
          <w:sz w:val="22"/>
          <w:szCs w:val="22"/>
        </w:rPr>
        <w:t>architecture provides a cleaner timing structure and is better suited to high-speed sensor bursts. Therefore,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36873">
        <w:rPr>
          <w:rFonts w:ascii="Times New Roman" w:hAnsi="Times New Roman" w:cs="Times New Roman"/>
          <w:sz w:val="22"/>
          <w:szCs w:val="22"/>
        </w:rPr>
        <w:t>I would deploy the fully synchronous MOD-100 design because it offers a substantial timing margin while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36873">
        <w:rPr>
          <w:rFonts w:ascii="Times New Roman" w:hAnsi="Times New Roman" w:cs="Times New Roman"/>
          <w:sz w:val="22"/>
          <w:szCs w:val="22"/>
        </w:rPr>
        <w:t>eliminating the asynchronous inter-stage ripple path.</w:t>
      </w:r>
    </w:p>
    <w:sectPr w:rsidR="00D36873" w:rsidRPr="00653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35EFD"/>
    <w:multiLevelType w:val="hybridMultilevel"/>
    <w:tmpl w:val="A13E32EA"/>
    <w:lvl w:ilvl="0" w:tplc="22D2392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929D9"/>
    <w:multiLevelType w:val="hybridMultilevel"/>
    <w:tmpl w:val="3A96F4B4"/>
    <w:lvl w:ilvl="0" w:tplc="251E547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E0600C"/>
    <w:multiLevelType w:val="hybridMultilevel"/>
    <w:tmpl w:val="1996E476"/>
    <w:lvl w:ilvl="0" w:tplc="672CA48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055D6"/>
    <w:multiLevelType w:val="hybridMultilevel"/>
    <w:tmpl w:val="BB646AD2"/>
    <w:lvl w:ilvl="0" w:tplc="F2AA207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6F7A6B"/>
    <w:multiLevelType w:val="hybridMultilevel"/>
    <w:tmpl w:val="F3E8C644"/>
    <w:lvl w:ilvl="0" w:tplc="2758B48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451090">
    <w:abstractNumId w:val="0"/>
  </w:num>
  <w:num w:numId="2" w16cid:durableId="1469935834">
    <w:abstractNumId w:val="2"/>
  </w:num>
  <w:num w:numId="3" w16cid:durableId="592514435">
    <w:abstractNumId w:val="4"/>
  </w:num>
  <w:num w:numId="4" w16cid:durableId="554004887">
    <w:abstractNumId w:val="3"/>
  </w:num>
  <w:num w:numId="5" w16cid:durableId="328754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17"/>
    <w:rsid w:val="000A3A37"/>
    <w:rsid w:val="000B5F17"/>
    <w:rsid w:val="00105D5F"/>
    <w:rsid w:val="0037278A"/>
    <w:rsid w:val="00390A0E"/>
    <w:rsid w:val="00391919"/>
    <w:rsid w:val="003C503C"/>
    <w:rsid w:val="003E5ECD"/>
    <w:rsid w:val="00523E74"/>
    <w:rsid w:val="0056221B"/>
    <w:rsid w:val="005B3A8F"/>
    <w:rsid w:val="00616373"/>
    <w:rsid w:val="00616737"/>
    <w:rsid w:val="00653816"/>
    <w:rsid w:val="007252EB"/>
    <w:rsid w:val="007374A0"/>
    <w:rsid w:val="007C6B39"/>
    <w:rsid w:val="0085478E"/>
    <w:rsid w:val="009A7A04"/>
    <w:rsid w:val="00A0028E"/>
    <w:rsid w:val="00BB76E6"/>
    <w:rsid w:val="00BE38E4"/>
    <w:rsid w:val="00C326E3"/>
    <w:rsid w:val="00C95E2C"/>
    <w:rsid w:val="00D36873"/>
    <w:rsid w:val="00E64556"/>
    <w:rsid w:val="00EA0AB8"/>
    <w:rsid w:val="00EF6BAD"/>
    <w:rsid w:val="00F92D1E"/>
    <w:rsid w:val="00FC35EA"/>
    <w:rsid w:val="00FD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7F0D6"/>
  <w15:chartTrackingRefBased/>
  <w15:docId w15:val="{DCBA9FD5-642E-4003-85F7-A5087B86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F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7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B76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BB76E6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B76E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sid w:val="00BB76E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BB76E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BB76E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GridLight">
    <w:name w:val="Grid Table Light"/>
    <w:basedOn w:val="TableNormal"/>
    <w:uiPriority w:val="40"/>
    <w:rsid w:val="00BB76E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BB76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BB76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7374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Fatin Bin Monir</dc:creator>
  <cp:keywords/>
  <dc:description/>
  <cp:lastModifiedBy>Ragib Ishrak</cp:lastModifiedBy>
  <cp:revision>2</cp:revision>
  <dcterms:created xsi:type="dcterms:W3CDTF">2026-10-02T19:48:00Z</dcterms:created>
  <dcterms:modified xsi:type="dcterms:W3CDTF">2026-10-02T19:48:00Z</dcterms:modified>
</cp:coreProperties>
</file>