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DNS Migration Checklist</w:t>
      </w:r>
    </w:p>
    <w:p>
      <w:r>
        <w:rPr>
          <w:b/>
          <w:bCs/>
        </w:rPr>
        <w:t xml:space="preserve">Domain: lightningcomms.net</w:t>
      </w:r>
    </w:p>
    <w:p>
      <w:r>
        <w:t xml:space="preserve">Prepared: June 23, 2026</w:t>
      </w:r>
    </w:p>
    <w:p>
      <w:r>
        <w:t xml:space="preserve">Goal: Make Cloudflare authoritative DNS without breaking Microsoft 365 email, internal hostnames, or alphamirror.trade forwarding to steven.comeau@lightningcomms.net.</w:t>
      </w:r>
    </w:p>
    <w:p>
      <w:pPr>
        <w:pStyle w:val="Heading2"/>
      </w:pPr>
      <w:r>
        <w:t xml:space="preserve">Migration Strategy (Recommended)</w:t>
      </w:r>
    </w:p>
    <w:p>
      <w:r>
        <w:rPr>
          <w:b/>
          <w:bCs/>
        </w:rPr>
        <w:t xml:space="preserve">DNS-only migration — keep email on Microsoft 365.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— DNS on Cloudflare, email on M365 (recommended)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 risk; Free plan likely sufficient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 — DNS + email on Cloudflare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 risk; requires mailbox migration</w:t>
            </w:r>
          </w:p>
        </w:tc>
      </w:tr>
    </w:tbl>
    <w:p>
      <w:pPr>
        <w:pStyle w:val="Heading2"/>
      </w:pPr>
      <w:r>
        <w:t xml:space="preserve">Phase 0 — Decisions (Before Touching DNS)</w:t>
      </w:r>
    </w:p>
    <w:p>
      <w:pPr>
        <w:pStyle w:val="ListParagraph"/>
        <w:numPr>
          <w:ilvl w:val="0"/>
          <w:numId w:val="2"/>
        </w:numPr>
      </w:pPr>
      <w:r>
        <w:t xml:space="preserve">Confirm registrar where nameservers are changed</w:t>
      </w:r>
    </w:p>
    <w:p>
      <w:pPr>
        <w:pStyle w:val="ListParagraph"/>
        <w:numPr>
          <w:ilvl w:val="0"/>
          <w:numId w:val="2"/>
        </w:numPr>
      </w:pPr>
      <w:r>
        <w:t xml:space="preserve">Plan tier: start on Free after migration; keep Pro only if WAF/image optimization needed</w:t>
      </w:r>
    </w:p>
    <w:p>
      <w:pPr>
        <w:pStyle w:val="ListParagraph"/>
        <w:numPr>
          <w:ilvl w:val="0"/>
          <w:numId w:val="2"/>
        </w:numPr>
      </w:pPr>
      <w:r>
        <w:t xml:space="preserve">Private IP policy: remove unifi and winl17 from public DNS; use local/split-horizon DNS</w:t>
      </w:r>
    </w:p>
    <w:p>
      <w:pPr>
        <w:pStyle w:val="ListParagraph"/>
        <w:numPr>
          <w:ilvl w:val="0"/>
          <w:numId w:val="2"/>
        </w:numPr>
      </w:pPr>
      <w:r>
        <w:t xml:space="preserve">Schedule 30–60 minute maintenance window; email is highest risk</w:t>
      </w:r>
    </w:p>
    <w:p>
      <w:pPr>
        <w:pStyle w:val="ListParagraph"/>
        <w:numPr>
          <w:ilvl w:val="0"/>
          <w:numId w:val="2"/>
        </w:numPr>
      </w:pPr>
      <w:r>
        <w:t xml:space="preserve">Identify rollback owner with registrar login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unifi.lightningcomms.net (192.168.1.1)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Remove from public DNS; use UniFi local DNS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winl17.lightningcomms.net (192.168.1.87)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Remove from public DNS; use AD/local DNS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xrpl17.lightningcomms.net (98.183.227.178)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Keep public A record; proxied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lightningcomms.net apex (98.183.227.178)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Keep if services exist; proxied OFF unless using CDN</w:t>
            </w:r>
          </w:p>
        </w:tc>
      </w:tr>
    </w:tbl>
    <w:p>
      <w:pPr>
        <w:pStyle w:val="Heading2"/>
      </w:pPr>
      <w:r>
        <w:t xml:space="preserve">Phase 1 — Inventory (Export Authoritative Records)</w:t>
      </w:r>
    </w:p>
    <w:p>
      <w:pPr>
        <w:pStyle w:val="Heading3"/>
      </w:pPr>
      <w:r>
        <w:t xml:space="preserve">1a. Microsoft 365 / Entra Admin Center</w:t>
      </w:r>
    </w:p>
    <w:p>
      <w:pPr>
        <w:pStyle w:val="ListParagraph"/>
        <w:numPr>
          <w:ilvl w:val="0"/>
          <w:numId w:val="3"/>
        </w:numPr>
      </w:pPr>
      <w:r>
        <w:t xml:space="preserve">Settings → Domains → lightningcomms.net → DNS records</w:t>
      </w:r>
    </w:p>
    <w:p>
      <w:pPr>
        <w:pStyle w:val="ListParagraph"/>
        <w:numPr>
          <w:ilvl w:val="0"/>
          <w:numId w:val="3"/>
        </w:numPr>
      </w:pPr>
      <w:r>
        <w:t xml:space="preserve">Export or screenshot every record (A, AAAA, CNAME, MX, TXT, SRV, CAA)</w:t>
      </w:r>
    </w:p>
    <w:p>
      <w:pPr>
        <w:pStyle w:val="ListParagraph"/>
        <w:numPr>
          <w:ilvl w:val="0"/>
          <w:numId w:val="3"/>
        </w:numPr>
      </w:pPr>
      <w:r>
        <w:t xml:space="preserve">Note records visible only in M365 admin</w:t>
      </w:r>
    </w:p>
    <w:p>
      <w:pPr>
        <w:pStyle w:val="Heading3"/>
      </w:pPr>
      <w:r>
        <w:t xml:space="preserve">1b. Known Public Records (verify against M365 export)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 /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MX @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lightningcomms-net.mail.protection.outlook.com (prio 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TXT @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v=spf1 include:spf.protection.outlook.com -all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CNAME autodiscover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autodiscover.outlook.com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CNAME selector1._domainkey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selector1-lightningcomms-net._domainkey.lightningcommsnet.onmicrosoft.com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CNAME selector2._domainkey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selector2-lightningcomms-net._domainkey.lightningcommsnet.onmicrosoft.com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@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98.183.227.178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xrpl17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98.183.227.178</w:t>
            </w:r>
          </w:p>
        </w:tc>
      </w:tr>
    </w:tbl>
    <w:p>
      <w:pPr>
        <w:pStyle w:val="Heading3"/>
      </w:pPr>
      <w:r>
        <w:t xml:space="preserve">1c. Also Check For</w:t>
      </w:r>
    </w:p>
    <w:p>
      <w:pPr>
        <w:pStyle w:val="ListParagraph"/>
        <w:numPr>
          <w:ilvl w:val="0"/>
          <w:numId w:val="2"/>
        </w:numPr>
      </w:pPr>
      <w:r>
        <w:t xml:space="preserve">_dmarc TXT (add if M365 recommends)</w:t>
      </w:r>
    </w:p>
    <w:p>
      <w:pPr>
        <w:pStyle w:val="ListParagraph"/>
        <w:numPr>
          <w:ilvl w:val="0"/>
          <w:numId w:val="2"/>
        </w:numPr>
      </w:pPr>
      <w:r>
        <w:t xml:space="preserve">sip, lyncdiscover, msoid, enterpriseenrollment (Teams/Intune)</w:t>
      </w:r>
    </w:p>
    <w:p>
      <w:pPr>
        <w:pStyle w:val="ListParagraph"/>
        <w:numPr>
          <w:ilvl w:val="0"/>
          <w:numId w:val="2"/>
        </w:numPr>
      </w:pPr>
      <w:r>
        <w:t xml:space="preserve">CAA records and any SRV records</w:t>
      </w:r>
    </w:p>
    <w:p>
      <w:pPr>
        <w:pStyle w:val="Heading3"/>
      </w:pPr>
      <w:r>
        <w:t xml:space="preserve">1d. Document Dependencies</w:t>
      </w:r>
    </w:p>
    <w:p>
      <w:pPr>
        <w:pStyle w:val="ListParagraph"/>
        <w:numPr>
          <w:ilvl w:val="0"/>
          <w:numId w:val="2"/>
        </w:numPr>
      </w:pPr>
      <w:r>
        <w:t xml:space="preserve">steven.comeau@lightningcomms.net → M365 mailbox (alphamirror forwards here)</w:t>
      </w:r>
    </w:p>
    <w:p>
      <w:pPr>
        <w:pStyle w:val="ListParagraph"/>
        <w:numPr>
          <w:ilvl w:val="0"/>
          <w:numId w:val="2"/>
        </w:numPr>
      </w:pPr>
      <w:r>
        <w:t xml:space="preserve">alphamirror.trade email is a separate zone — unchanged by this migration</w:t>
      </w:r>
    </w:p>
    <w:p>
      <w:pPr>
        <w:pStyle w:val="ListParagraph"/>
        <w:numPr>
          <w:ilvl w:val="0"/>
          <w:numId w:val="2"/>
        </w:numPr>
      </w:pPr>
      <w:r>
        <w:t xml:space="preserve">UniFi, winl17, xrpl17 — confirm who resolves them after cutover</w:t>
      </w:r>
    </w:p>
    <w:p>
      <w:pPr>
        <w:pStyle w:val="Heading2"/>
      </w:pPr>
      <w:r>
        <w:t xml:space="preserve">Phase 2 — Prepare Cloudflare Zone</w:t>
      </w:r>
    </w:p>
    <w:p>
      <w:r>
        <w:t xml:space="preserve">Zone ID: 26bd7f5f1c0ac1032c850c7eecfc8766 | Status: Pending</w:t>
      </w:r>
    </w:p>
    <w:p>
      <w:pPr>
        <w:pStyle w:val="ListParagraph"/>
        <w:numPr>
          <w:ilvl w:val="0"/>
          <w:numId w:val="3"/>
        </w:numPr>
      </w:pPr>
      <w:r>
        <w:t xml:space="preserve">Consider downgrading Pro → Free during prep (save $25/mo)</w:t>
      </w:r>
    </w:p>
    <w:p>
      <w:pPr>
        <w:pStyle w:val="ListParagraph"/>
        <w:numPr>
          <w:ilvl w:val="0"/>
          <w:numId w:val="3"/>
        </w:numPr>
      </w:pPr>
      <w:r>
        <w:t xml:space="preserve">Import DNS records from Phase 1 into Cloudflare</w:t>
      </w:r>
    </w:p>
    <w:p>
      <w:pPr>
        <w:pStyle w:val="ListParagraph"/>
        <w:numPr>
          <w:ilvl w:val="0"/>
          <w:numId w:val="3"/>
        </w:numPr>
      </w:pPr>
      <w:r>
        <w:t xml:space="preserve">Do not import private LAN A records unless intentional</w:t>
      </w:r>
    </w:p>
    <w:p>
      <w:pPr>
        <w:pStyle w:val="ListParagraph"/>
        <w:numPr>
          <w:ilvl w:val="0"/>
          <w:numId w:val="3"/>
        </w:numPr>
      </w:pPr>
      <w:r>
        <w:t xml:space="preserve">Set autodiscover and service A records to DNS only (grey cloud)</w:t>
      </w:r>
    </w:p>
    <w:p>
      <w:pPr>
        <w:pStyle w:val="ListParagraph"/>
        <w:numPr>
          <w:ilvl w:val="0"/>
          <w:numId w:val="3"/>
        </w:numPr>
      </w:pPr>
      <w:r>
        <w:t xml:space="preserve">Do NOT enable Email Routing on lightningcomms.net</w:t>
      </w:r>
    </w:p>
    <w:p>
      <w:pPr>
        <w:pStyle w:val="ListParagraph"/>
        <w:numPr>
          <w:ilvl w:val="0"/>
          <w:numId w:val="3"/>
        </w:numPr>
      </w:pPr>
      <w:r>
        <w:t xml:space="preserve">Confirm MX matches M365 exactly</w:t>
      </w:r>
    </w:p>
    <w:p>
      <w:pPr>
        <w:pStyle w:val="ListParagraph"/>
        <w:numPr>
          <w:ilvl w:val="0"/>
          <w:numId w:val="3"/>
        </w:numPr>
      </w:pPr>
      <w:r>
        <w:t xml:space="preserve">Lower TTL to 300 seconds 24–48 hours before cutover</w:t>
      </w:r>
    </w:p>
    <w:p>
      <w:pPr>
        <w:pStyle w:val="Heading2"/>
      </w:pPr>
      <w:r>
        <w:t xml:space="preserve">Phase 3 — Local / Split-Horizon DNS</w:t>
      </w:r>
    </w:p>
    <w:p>
      <w:pPr>
        <w:pStyle w:val="ListParagraph"/>
        <w:numPr>
          <w:ilvl w:val="0"/>
          <w:numId w:val="3"/>
        </w:numPr>
      </w:pPr>
      <w:r>
        <w:t xml:space="preserve">UniFi local DNS: unifi → 192.168.1.1, winl17 → 192.168.1.87</w:t>
      </w:r>
    </w:p>
    <w:p>
      <w:pPr>
        <w:pStyle w:val="ListParagraph"/>
        <w:numPr>
          <w:ilvl w:val="0"/>
          <w:numId w:val="3"/>
        </w:numPr>
      </w:pPr>
      <w:r>
        <w:t xml:space="preserve">Windows/AD: ensure winl17 resolves locally</w:t>
      </w:r>
    </w:p>
    <w:p>
      <w:pPr>
        <w:pStyle w:val="ListParagraph"/>
        <w:numPr>
          <w:ilvl w:val="0"/>
          <w:numId w:val="3"/>
        </w:numPr>
      </w:pPr>
      <w:r>
        <w:t xml:space="preserve">Verify from LAN before cutover: Resolve-DnsName winl17.lightningcomms.net</w:t>
      </w:r>
    </w:p>
    <w:p>
      <w:pPr>
        <w:pStyle w:val="Heading2"/>
      </w:pPr>
      <w:r>
        <w:t xml:space="preserve">Phase 4 — Pre-Cutover Verification</w:t>
      </w:r>
    </w:p>
    <w:p>
      <w:pPr>
        <w:pStyle w:val="ListParagraph"/>
        <w:numPr>
          <w:ilvl w:val="0"/>
          <w:numId w:val="3"/>
        </w:numPr>
      </w:pPr>
      <w:r>
        <w:t xml:space="preserve">Diff Cloudflare records vs M365 export</w:t>
      </w:r>
    </w:p>
    <w:p>
      <w:pPr>
        <w:pStyle w:val="ListParagraph"/>
        <w:numPr>
          <w:ilvl w:val="0"/>
          <w:numId w:val="3"/>
        </w:numPr>
      </w:pPr>
      <w:r>
        <w:t xml:space="preserve">Query CF nameservers: dig @keira.ns.cloudflare.com MX lightningcomms.net</w:t>
      </w:r>
    </w:p>
    <w:p>
      <w:pPr>
        <w:pStyle w:val="ListParagraph"/>
        <w:numPr>
          <w:ilvl w:val="0"/>
          <w:numId w:val="3"/>
        </w:numPr>
      </w:pPr>
      <w:r>
        <w:t xml:space="preserve">Confirm MX, SPF, DKIM, autodiscover correct on CF before NS switch</w:t>
      </w:r>
    </w:p>
    <w:p>
      <w:pPr>
        <w:pStyle w:val="Heading2"/>
      </w:pPr>
      <w:r>
        <w:t xml:space="preserve">Phase 5 — Cutover (Switch Nameservers)</w:t>
      </w:r>
    </w:p>
    <w:p>
      <w:r>
        <w:rPr>
          <w:b/>
          <w:bCs/>
        </w:rPr>
        <w:t xml:space="preserve">Save rollback nameservers:</w:t>
      </w:r>
    </w:p>
    <w:p>
      <w:r>
        <w:t xml:space="preserve">ns1.bdm.microsoftonline.com, ns2.bdm.microsoftonline.com, ns3.bdm.microsoftonline.com, ns4.bdm.microsoftonline.com</w:t>
      </w:r>
    </w:p>
    <w:p>
      <w:r>
        <w:rPr>
          <w:b/>
          <w:bCs/>
        </w:rPr>
        <w:t xml:space="preserve">Set at registrar:</w:t>
      </w:r>
    </w:p>
    <w:p>
      <w:r>
        <w:t xml:space="preserve">keira.ns.cloudflare.com, yoxall.ns.cloudflare.com</w:t>
      </w:r>
    </w:p>
    <w:p>
      <w:pPr>
        <w:pStyle w:val="ListParagraph"/>
        <w:numPr>
          <w:ilvl w:val="0"/>
          <w:numId w:val="3"/>
        </w:numPr>
      </w:pPr>
      <w:r>
        <w:t xml:space="preserve">Final email/MX check in Cloudflare</w:t>
      </w:r>
    </w:p>
    <w:p>
      <w:pPr>
        <w:pStyle w:val="ListParagraph"/>
        <w:numPr>
          <w:ilvl w:val="0"/>
          <w:numId w:val="3"/>
        </w:numPr>
      </w:pPr>
      <w:r>
        <w:t xml:space="preserve">Change nameservers at registrar; note timestamp</w:t>
      </w:r>
    </w:p>
    <w:p>
      <w:pPr>
        <w:pStyle w:val="ListParagraph"/>
        <w:numPr>
          <w:ilvl w:val="0"/>
          <w:numId w:val="3"/>
        </w:numPr>
      </w:pPr>
      <w:r>
        <w:t xml:space="preserve">Wait for zone status Pending → Active in Cloudflare dashboard</w:t>
      </w:r>
    </w:p>
    <w:p>
      <w:pPr>
        <w:pStyle w:val="Heading2"/>
      </w:pPr>
      <w:r>
        <w:t xml:space="preserve">Phase 6 — Post-Cutover Verification (Within 1 Hour)</w:t>
      </w:r>
    </w:p>
    <w:p>
      <w:pPr>
        <w:pStyle w:val="Heading3"/>
      </w:pPr>
      <w:r>
        <w:t xml:space="preserve">DNS Propagation</w:t>
      </w:r>
    </w:p>
    <w:p>
      <w:pPr>
        <w:pStyle w:val="ListParagraph"/>
        <w:numPr>
          <w:ilvl w:val="0"/>
          <w:numId w:val="2"/>
        </w:numPr>
      </w:pPr>
      <w:r>
        <w:t xml:space="preserve">NS returns Cloudflare nameservers globally</w:t>
      </w:r>
    </w:p>
    <w:p>
      <w:pPr>
        <w:pStyle w:val="ListParagraph"/>
        <w:numPr>
          <w:ilvl w:val="0"/>
          <w:numId w:val="2"/>
        </w:numPr>
      </w:pPr>
      <w:r>
        <w:t xml:space="preserve">MX unchanged (M365)</w:t>
      </w:r>
    </w:p>
    <w:p>
      <w:pPr>
        <w:pStyle w:val="ListParagraph"/>
        <w:numPr>
          <w:ilvl w:val="0"/>
          <w:numId w:val="2"/>
        </w:numPr>
      </w:pPr>
      <w:r>
        <w:t xml:space="preserve">SPF TXT and DKIM CNAMEs present</w:t>
      </w:r>
    </w:p>
    <w:p>
      <w:pPr>
        <w:pStyle w:val="ListParagraph"/>
        <w:numPr>
          <w:ilvl w:val="0"/>
          <w:numId w:val="2"/>
        </w:numPr>
      </w:pPr>
      <w:r>
        <w:t xml:space="preserve">autodiscover resolves to Microsoft</w:t>
      </w:r>
    </w:p>
    <w:p>
      <w:pPr>
        <w:pStyle w:val="Heading3"/>
      </w:pPr>
      <w:r>
        <w:t xml:space="preserve">Email Tests (Critical)</w:t>
      </w:r>
    </w:p>
    <w:p>
      <w:pPr>
        <w:pStyle w:val="ListParagraph"/>
        <w:numPr>
          <w:ilvl w:val="0"/>
          <w:numId w:val="2"/>
        </w:numPr>
      </w:pPr>
      <w:r>
        <w:t xml:space="preserve">Gmail → steven.comeau@lightningcomms.net (inbound)</w:t>
      </w:r>
    </w:p>
    <w:p>
      <w:pPr>
        <w:pStyle w:val="ListParagraph"/>
        <w:numPr>
          <w:ilvl w:val="0"/>
          <w:numId w:val="2"/>
        </w:numPr>
      </w:pPr>
      <w:r>
        <w:t xml:space="preserve">Reply from Outlook (outbound)</w:t>
      </w:r>
    </w:p>
    <w:p>
      <w:pPr>
        <w:pStyle w:val="ListParagraph"/>
        <w:numPr>
          <w:ilvl w:val="0"/>
          <w:numId w:val="2"/>
        </w:numPr>
      </w:pPr>
      <w:r>
        <w:t xml:space="preserve">hello@alphamirror.trade → forward to steven.comeau@ still works</w:t>
      </w:r>
    </w:p>
    <w:p>
      <w:pPr>
        <w:pStyle w:val="Heading3"/>
      </w:pPr>
      <w:r>
        <w:t xml:space="preserve">Service Tests</w:t>
      </w:r>
    </w:p>
    <w:p>
      <w:pPr>
        <w:pStyle w:val="ListParagraph"/>
        <w:numPr>
          <w:ilvl w:val="0"/>
          <w:numId w:val="2"/>
        </w:numPr>
      </w:pPr>
      <w:r>
        <w:t xml:space="preserve">xrpl17.lightningcomms.net reachable at public IP</w:t>
      </w:r>
    </w:p>
    <w:p>
      <w:pPr>
        <w:pStyle w:val="ListParagraph"/>
        <w:numPr>
          <w:ilvl w:val="0"/>
          <w:numId w:val="2"/>
        </w:numPr>
      </w:pPr>
      <w:r>
        <w:t xml:space="preserve">Internal names resolve via LAN DNS only</w:t>
      </w:r>
    </w:p>
    <w:p>
      <w:pPr>
        <w:pStyle w:val="Heading2"/>
      </w:pPr>
      <w:r>
        <w:t xml:space="preserve">Phase 7 — Hardening (24–72 Hours After)</w:t>
      </w:r>
    </w:p>
    <w:p>
      <w:pPr>
        <w:pStyle w:val="ListParagraph"/>
        <w:numPr>
          <w:ilvl w:val="0"/>
          <w:numId w:val="3"/>
        </w:numPr>
      </w:pPr>
      <w:r>
        <w:t xml:space="preserve">Raise TTLs back to 3600+</w:t>
      </w:r>
    </w:p>
    <w:p>
      <w:pPr>
        <w:pStyle w:val="ListParagraph"/>
        <w:numPr>
          <w:ilvl w:val="0"/>
          <w:numId w:val="3"/>
        </w:numPr>
      </w:pPr>
      <w:r>
        <w:t xml:space="preserve">Add _dmarc TXT starting with p=none</w:t>
      </w:r>
    </w:p>
    <w:p>
      <w:pPr>
        <w:pStyle w:val="ListParagraph"/>
        <w:numPr>
          <w:ilvl w:val="0"/>
          <w:numId w:val="3"/>
        </w:numPr>
      </w:pPr>
      <w:r>
        <w:t xml:space="preserve">Downgrade Pro → Free if unused (save $25/mo)</w:t>
      </w:r>
    </w:p>
    <w:p>
      <w:pPr>
        <w:pStyle w:val="ListParagraph"/>
        <w:numPr>
          <w:ilvl w:val="0"/>
          <w:numId w:val="3"/>
        </w:numPr>
      </w:pPr>
      <w:r>
        <w:t xml:space="preserve">Update CF_DNS_API_TOKEN to include lightningcomms.net zone</w:t>
      </w:r>
    </w:p>
    <w:p>
      <w:pPr>
        <w:pStyle w:val="Heading2"/>
      </w:pPr>
      <w:r>
        <w:t xml:space="preserve">Phase 8 — Rollback Plan</w:t>
      </w:r>
    </w:p>
    <w:p>
      <w:r>
        <w:t xml:space="preserve">If email fails within 2 hours: revert registrar NS to Microsoft nameservers, wait 15–30 minutes, re-test mail. alphamirror.trade is unaffected.</w:t>
      </w:r>
    </w:p>
    <w:p>
      <w:pPr>
        <w:pStyle w:val="Heading2"/>
      </w:pPr>
      <w:r>
        <w:t xml:space="preserve">Record Template for Cloudflare</w:t>
      </w:r>
    </w:p>
    <w:p>
      <w:r>
        <w:t xml:space="preserve">EMAIL — do not modify without M365 migration plan:</w:t>
      </w:r>
    </w:p>
    <w:p>
      <w:r>
        <w:t xml:space="preserve">MX    @    lightningcomms-net.mail.protection.outlook.com  0</w:t>
      </w:r>
    </w:p>
    <w:p>
      <w:r>
        <w:t xml:space="preserve">TXT   @    v=spf1 include:spf.protection.outlook.com -all</w:t>
      </w:r>
    </w:p>
    <w:p>
      <w:r>
        <w:t xml:space="preserve">CNAME autodiscover    autodiscover.outlook.com</w:t>
      </w:r>
    </w:p>
    <w:p>
      <w:r>
        <w:t xml:space="preserve">CNAME selector1._domainkey    (M365 DKIM target)</w:t>
      </w:r>
    </w:p>
    <w:p>
      <w:r>
        <w:t xml:space="preserve">CNAME selector2._domainkey    (M365 DKIM target)</w:t>
      </w:r>
    </w:p>
    <w:p>
      <w:r>
        <w:t xml:space="preserve">PUBLIC SERVICES (DNS only):</w:t>
      </w:r>
    </w:p>
    <w:p>
      <w:r>
        <w:t xml:space="preserve">A     @      98.183.227.178</w:t>
      </w:r>
    </w:p>
    <w:p>
      <w:r>
        <w:t xml:space="preserve">A     xrpl17 98.183.227.178</w:t>
      </w:r>
    </w:p>
    <w:p>
      <w:r>
        <w:t xml:space="preserve">INTERNAL ONLY — local DNS, not public Cloudflare:</w:t>
      </w:r>
    </w:p>
    <w:p>
      <w:r>
        <w:t xml:space="preserve">A     unifi  192.168.1.1</w:t>
      </w:r>
    </w:p>
    <w:p>
      <w:r>
        <w:t xml:space="preserve">A     winl17 192.168.1.87</w:t>
      </w:r>
    </w:p>
    <w:p>
      <w:pPr>
        <w:pStyle w:val="Heading2"/>
      </w:pPr>
      <w:r>
        <w:t xml:space="preserve">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T-48h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Export M365 DNS; import into CF; lower TTLs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T-24h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Configure UniFi/local DNS for internal names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T-1h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Pre-flight dig tests against CF nameservers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T-0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Switch registrar NS to Cloudflare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T+15min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MX and email send/receive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T+24h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DMARC, raise TTLs, downgrade Pro if unused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T+72h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Declare migration complete or rollback</w:t>
            </w:r>
          </w:p>
        </w:tc>
      </w:tr>
    </w:tbl>
    <w:p>
      <w:pPr>
        <w:pStyle w:val="Heading2"/>
      </w:pPr>
      <w:r>
        <w:t xml:space="preserve">What Stays Unchanged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alphamirror.trade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 — separate Cloudflare 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M365 mailboxes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 — MX stays on Microsoft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Stripe / Workers / KV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alphamirror → steven.comeau@ forwarding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 if M365 mailbox works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lightningcomms.net DNS Migration Checklist  |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2026-06-24T00:01:43.516Z</dcterms:created>
  <dcterms:modified xsi:type="dcterms:W3CDTF">2026-06-24T00:01:43.517Z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