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8"/>
          <w:szCs w:val="38"/>
        </w:rPr>
      </w:pPr>
      <w:r w:rsidDel="00000000" w:rsidR="00000000" w:rsidRPr="00000000">
        <w:rPr>
          <w:rtl w:val="0"/>
        </w:rPr>
      </w:r>
    </w:p>
    <w:p w:rsidR="00000000" w:rsidDel="00000000" w:rsidP="00000000" w:rsidRDefault="00000000" w:rsidRPr="00000000" w14:paraId="00000002">
      <w:pPr>
        <w:jc w:val="both"/>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rtl w:val="0"/>
        </w:rPr>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b w:val="1"/>
          <w:sz w:val="38"/>
          <w:szCs w:val="38"/>
        </w:rPr>
      </w:pPr>
      <w:r w:rsidDel="00000000" w:rsidR="00000000" w:rsidRPr="00000000">
        <w:rPr>
          <w:rtl w:val="0"/>
        </w:rPr>
      </w:r>
    </w:p>
    <w:p w:rsidR="00000000" w:rsidDel="00000000" w:rsidP="00000000" w:rsidRDefault="00000000" w:rsidRPr="00000000" w14:paraId="00000006">
      <w:pPr>
        <w:jc w:val="both"/>
        <w:rPr>
          <w:b w:val="1"/>
          <w:sz w:val="38"/>
          <w:szCs w:val="38"/>
        </w:rPr>
      </w:pPr>
      <w:r w:rsidDel="00000000" w:rsidR="00000000" w:rsidRPr="00000000">
        <w:rPr>
          <w:rtl w:val="0"/>
        </w:rPr>
      </w:r>
    </w:p>
    <w:p w:rsidR="00000000" w:rsidDel="00000000" w:rsidP="00000000" w:rsidRDefault="00000000" w:rsidRPr="00000000" w14:paraId="00000007">
      <w:pPr>
        <w:jc w:val="both"/>
        <w:rPr>
          <w:b w:val="1"/>
          <w:sz w:val="38"/>
          <w:szCs w:val="38"/>
        </w:rPr>
      </w:pPr>
      <w:r w:rsidDel="00000000" w:rsidR="00000000" w:rsidRPr="00000000">
        <w:rPr>
          <w:rtl w:val="0"/>
        </w:rPr>
      </w:r>
    </w:p>
    <w:p w:rsidR="00000000" w:rsidDel="00000000" w:rsidP="00000000" w:rsidRDefault="00000000" w:rsidRPr="00000000" w14:paraId="00000008">
      <w:pPr>
        <w:jc w:val="both"/>
        <w:rPr>
          <w:b w:val="1"/>
          <w:sz w:val="38"/>
          <w:szCs w:val="38"/>
        </w:rPr>
      </w:pPr>
      <w:r w:rsidDel="00000000" w:rsidR="00000000" w:rsidRPr="00000000">
        <w:rPr>
          <w:rtl w:val="0"/>
        </w:rPr>
      </w:r>
    </w:p>
    <w:p w:rsidR="00000000" w:rsidDel="00000000" w:rsidP="00000000" w:rsidRDefault="00000000" w:rsidRPr="00000000" w14:paraId="00000009">
      <w:pPr>
        <w:jc w:val="both"/>
        <w:rPr>
          <w:b w:val="1"/>
          <w:sz w:val="38"/>
          <w:szCs w:val="38"/>
        </w:rPr>
      </w:pPr>
      <w:r w:rsidDel="00000000" w:rsidR="00000000" w:rsidRPr="00000000">
        <w:rPr>
          <w:rtl w:val="0"/>
        </w:rPr>
      </w:r>
    </w:p>
    <w:p w:rsidR="00000000" w:rsidDel="00000000" w:rsidP="00000000" w:rsidRDefault="00000000" w:rsidRPr="00000000" w14:paraId="0000000A">
      <w:pPr>
        <w:jc w:val="both"/>
        <w:rPr>
          <w:b w:val="1"/>
          <w:sz w:val="38"/>
          <w:szCs w:val="38"/>
        </w:rPr>
      </w:pPr>
      <w:r w:rsidDel="00000000" w:rsidR="00000000" w:rsidRPr="00000000">
        <w:rPr>
          <w:rtl w:val="0"/>
        </w:rPr>
      </w:r>
    </w:p>
    <w:p w:rsidR="00000000" w:rsidDel="00000000" w:rsidP="00000000" w:rsidRDefault="00000000" w:rsidRPr="00000000" w14:paraId="0000000B">
      <w:pPr>
        <w:jc w:val="both"/>
        <w:rPr>
          <w:b w:val="1"/>
          <w:sz w:val="38"/>
          <w:szCs w:val="38"/>
        </w:rPr>
      </w:pPr>
      <w:r w:rsidDel="00000000" w:rsidR="00000000" w:rsidRPr="00000000">
        <w:rPr>
          <w:rtl w:val="0"/>
        </w:rPr>
      </w:r>
    </w:p>
    <w:p w:rsidR="00000000" w:rsidDel="00000000" w:rsidP="00000000" w:rsidRDefault="00000000" w:rsidRPr="00000000" w14:paraId="0000000C">
      <w:pPr>
        <w:jc w:val="both"/>
        <w:rPr>
          <w:b w:val="1"/>
          <w:sz w:val="38"/>
          <w:szCs w:val="38"/>
        </w:rPr>
      </w:pPr>
      <w:r w:rsidDel="00000000" w:rsidR="00000000" w:rsidRPr="00000000">
        <w:rPr>
          <w:rtl w:val="0"/>
        </w:rPr>
      </w:r>
    </w:p>
    <w:p w:rsidR="00000000" w:rsidDel="00000000" w:rsidP="00000000" w:rsidRDefault="00000000" w:rsidRPr="00000000" w14:paraId="0000000D">
      <w:pPr>
        <w:jc w:val="both"/>
        <w:rPr>
          <w:b w:val="1"/>
          <w:sz w:val="38"/>
          <w:szCs w:val="38"/>
        </w:rPr>
      </w:pP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Resident Revamp 0.9.0</w:t>
      </w:r>
    </w:p>
    <w:p w:rsidR="00000000" w:rsidDel="00000000" w:rsidP="00000000" w:rsidRDefault="00000000" w:rsidRPr="00000000" w14:paraId="00000011">
      <w:pPr>
        <w:jc w:val="center"/>
        <w:rPr>
          <w:b w:val="1"/>
          <w:sz w:val="42"/>
          <w:szCs w:val="42"/>
        </w:rPr>
      </w:pPr>
      <w:r w:rsidDel="00000000" w:rsidR="00000000" w:rsidRPr="00000000">
        <w:rPr>
          <w:b w:val="1"/>
          <w:sz w:val="42"/>
          <w:szCs w:val="42"/>
          <w:rtl w:val="0"/>
        </w:rPr>
        <w:t xml:space="preserve">16-05-2024</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API verification results by modules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results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0" w:firstLine="0"/>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pPr>
          <w:r w:rsidDel="00000000" w:rsidR="00000000" w:rsidRPr="00000000">
            <w:rPr>
              <w:rtl w:val="0"/>
            </w:rPr>
            <w:t xml:space="preserve">Sonar Report</w:t>
            <w:tab/>
            <w:t xml:space="preserve">7</w:t>
          </w:r>
          <w:r w:rsidDel="00000000" w:rsidR="00000000" w:rsidRPr="00000000">
            <w:fldChar w:fldCharType="end"/>
          </w:r>
        </w:p>
      </w:sdtContent>
    </w:sdt>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20">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1">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3">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Resident Revamp</w:t>
      </w:r>
      <w:r w:rsidDel="00000000" w:rsidR="00000000" w:rsidRPr="00000000">
        <w:rPr>
          <w:sz w:val="24"/>
          <w:szCs w:val="24"/>
          <w:rtl w:val="0"/>
        </w:rPr>
        <w:t xml:space="preserve"> </w:t>
      </w:r>
      <w:r w:rsidDel="00000000" w:rsidR="00000000" w:rsidRPr="00000000">
        <w:rPr>
          <w:sz w:val="24"/>
          <w:szCs w:val="24"/>
          <w:rtl w:val="0"/>
        </w:rPr>
        <w:t xml:space="preserve">testing scope revolves around the following flows: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sz w:val="24"/>
          <w:szCs w:val="24"/>
        </w:rPr>
      </w:pPr>
      <w:r w:rsidDel="00000000" w:rsidR="00000000" w:rsidRPr="00000000">
        <w:rPr>
          <w:sz w:val="24"/>
          <w:szCs w:val="24"/>
          <w:rtl w:val="0"/>
        </w:rPr>
        <w:t xml:space="preserve">Update My Data</w:t>
      </w:r>
    </w:p>
    <w:p w:rsidR="00000000" w:rsidDel="00000000" w:rsidP="00000000" w:rsidRDefault="00000000" w:rsidRPr="00000000" w14:paraId="0000002A">
      <w:pPr>
        <w:numPr>
          <w:ilvl w:val="0"/>
          <w:numId w:val="2"/>
        </w:numPr>
        <w:ind w:left="720" w:hanging="360"/>
        <w:jc w:val="both"/>
        <w:rPr>
          <w:sz w:val="24"/>
          <w:szCs w:val="24"/>
          <w:u w:val="none"/>
        </w:rPr>
      </w:pPr>
      <w:r w:rsidDel="00000000" w:rsidR="00000000" w:rsidRPr="00000000">
        <w:rPr>
          <w:sz w:val="24"/>
          <w:szCs w:val="24"/>
          <w:rtl w:val="0"/>
        </w:rPr>
        <w:t xml:space="preserve">Multilingual (English/Arabic/French)</w:t>
      </w:r>
    </w:p>
    <w:p w:rsidR="00000000" w:rsidDel="00000000" w:rsidP="00000000" w:rsidRDefault="00000000" w:rsidRPr="00000000" w14:paraId="0000002B">
      <w:pPr>
        <w:numPr>
          <w:ilvl w:val="0"/>
          <w:numId w:val="2"/>
        </w:numPr>
        <w:ind w:left="720" w:hanging="360"/>
        <w:jc w:val="both"/>
        <w:rPr>
          <w:sz w:val="24"/>
          <w:szCs w:val="24"/>
          <w:u w:val="none"/>
        </w:rPr>
      </w:pPr>
      <w:r w:rsidDel="00000000" w:rsidR="00000000" w:rsidRPr="00000000">
        <w:rPr>
          <w:sz w:val="24"/>
          <w:szCs w:val="24"/>
          <w:rtl w:val="0"/>
        </w:rPr>
        <w:t xml:space="preserve">Resident UI End to End testing</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Regression Testing</w:t>
      </w:r>
    </w:p>
    <w:p w:rsidR="00000000" w:rsidDel="00000000" w:rsidP="00000000" w:rsidRDefault="00000000" w:rsidRPr="00000000" w14:paraId="0000002D">
      <w:pPr>
        <w:pStyle w:val="Heading1"/>
        <w:jc w:val="both"/>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3">
      <w:pPr>
        <w:numPr>
          <w:ilvl w:val="0"/>
          <w:numId w:val="2"/>
        </w:numPr>
        <w:ind w:left="720"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4">
      <w:pPr>
        <w:numPr>
          <w:ilvl w:val="0"/>
          <w:numId w:val="2"/>
        </w:numPr>
        <w:ind w:left="720"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5">
      <w:pPr>
        <w:numPr>
          <w:ilvl w:val="0"/>
          <w:numId w:val="2"/>
        </w:numPr>
        <w:ind w:left="720"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3C">
      <w:pPr>
        <w:widowControl w:val="0"/>
        <w:spacing w:after="320" w:lineRule="auto"/>
        <w:jc w:val="both"/>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D">
      <w:pPr>
        <w:widowControl w:val="0"/>
        <w:numPr>
          <w:ilvl w:val="0"/>
          <w:numId w:val="3"/>
        </w:numPr>
        <w:ind w:left="720" w:hanging="360"/>
        <w:jc w:val="both"/>
        <w:rPr/>
      </w:pPr>
      <w:r w:rsidDel="00000000" w:rsidR="00000000" w:rsidRPr="00000000">
        <w:rPr>
          <w:color w:val="1d1c1d"/>
          <w:sz w:val="24"/>
          <w:szCs w:val="24"/>
          <w:highlight w:val="white"/>
          <w:rtl w:val="0"/>
        </w:rPr>
        <w:t xml:space="preserve">Default configuration - with 3 Lang (English/Arabic/French)</w:t>
      </w:r>
    </w:p>
    <w:p w:rsidR="00000000" w:rsidDel="00000000" w:rsidP="00000000" w:rsidRDefault="00000000" w:rsidRPr="00000000" w14:paraId="0000003E">
      <w:pPr>
        <w:widowControl w:val="0"/>
        <w:ind w:left="720" w:firstLine="0"/>
        <w:jc w:val="both"/>
        <w:rPr>
          <w:color w:val="1d1c1d"/>
          <w:sz w:val="24"/>
          <w:szCs w:val="24"/>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jc w:val="both"/>
        <w:rPr/>
      </w:pPr>
      <w:bookmarkStart w:colFirst="0" w:colLast="0" w:name="_4d34og8" w:id="6"/>
      <w:bookmarkEnd w:id="6"/>
      <w:r w:rsidDel="00000000" w:rsidR="00000000" w:rsidRPr="00000000">
        <w:rPr>
          <w:rtl w:val="0"/>
        </w:rPr>
        <w:t xml:space="preserve">Test execution statistics </w:t>
      </w:r>
    </w:p>
    <w:p w:rsidR="00000000" w:rsidDel="00000000" w:rsidP="00000000" w:rsidRDefault="00000000" w:rsidRPr="00000000" w14:paraId="0000004E">
      <w:pPr>
        <w:pStyle w:val="Heading2"/>
        <w:jc w:val="both"/>
        <w:rPr/>
      </w:pPr>
      <w:bookmarkStart w:colFirst="0" w:colLast="0" w:name="_2s8eyo1" w:id="7"/>
      <w:bookmarkEnd w:id="7"/>
      <w:r w:rsidDel="00000000" w:rsidR="00000000" w:rsidRPr="00000000">
        <w:rPr>
          <w:rtl w:val="0"/>
        </w:rPr>
        <w:t xml:space="preserve">Functional test results by modules</w:t>
      </w:r>
    </w:p>
    <w:p w:rsidR="00000000" w:rsidDel="00000000" w:rsidP="00000000" w:rsidRDefault="00000000" w:rsidRPr="00000000" w14:paraId="0000004F">
      <w:pPr>
        <w:jc w:val="both"/>
        <w:rPr>
          <w:sz w:val="25"/>
          <w:szCs w:val="25"/>
        </w:rPr>
      </w:pPr>
      <w:r w:rsidDel="00000000" w:rsidR="00000000" w:rsidRPr="00000000">
        <w:rPr>
          <w:sz w:val="24"/>
          <w:szCs w:val="24"/>
          <w:rtl w:val="0"/>
        </w:rPr>
        <w:t xml:space="preserve">Below are the test metrics by performing functional testing using mock MDS and mock ABIS.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50">
      <w:pPr>
        <w:jc w:val="both"/>
        <w:rPr>
          <w:sz w:val="25"/>
          <w:szCs w:val="25"/>
        </w:rPr>
      </w:pPr>
      <w:r w:rsidDel="00000000" w:rsidR="00000000" w:rsidRPr="00000000">
        <w:rPr>
          <w:rtl w:val="0"/>
        </w:rPr>
      </w:r>
    </w:p>
    <w:p w:rsidR="00000000" w:rsidDel="00000000" w:rsidP="00000000" w:rsidRDefault="00000000" w:rsidRPr="00000000" w14:paraId="00000051">
      <w:pPr>
        <w:jc w:val="both"/>
        <w:rPr>
          <w:sz w:val="25"/>
          <w:szCs w:val="25"/>
        </w:rPr>
      </w:pPr>
      <w:r w:rsidDel="00000000" w:rsidR="00000000" w:rsidRPr="00000000">
        <w:rPr>
          <w:sz w:val="25"/>
          <w:szCs w:val="25"/>
          <w:rtl w:val="0"/>
        </w:rPr>
        <w:t xml:space="preserve">*****MANUAL VERIFICATION(UI+API)*******</w:t>
      </w:r>
    </w:p>
    <w:p w:rsidR="00000000" w:rsidDel="00000000" w:rsidP="00000000" w:rsidRDefault="00000000" w:rsidRPr="00000000" w14:paraId="00000052">
      <w:pPr>
        <w:jc w:val="both"/>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both"/>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both"/>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both"/>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both"/>
              <w:rPr>
                <w:b w:val="1"/>
                <w:color w:val="1d1c1d"/>
              </w:rPr>
            </w:pPr>
            <w:r w:rsidDel="00000000" w:rsidR="00000000" w:rsidRPr="00000000">
              <w:rPr>
                <w:b w:val="1"/>
                <w:color w:val="1d1c1d"/>
                <w:rtl w:val="0"/>
              </w:rPr>
              <w:t xml:space="preserve">Skipped (N/A)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2255</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2196</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42</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17</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sz w:val="24"/>
                <w:szCs w:val="24"/>
              </w:rPr>
            </w:pPr>
            <w:r w:rsidDel="00000000" w:rsidR="00000000" w:rsidRPr="00000000">
              <w:rPr>
                <w:sz w:val="24"/>
                <w:szCs w:val="24"/>
                <w:rtl w:val="0"/>
              </w:rPr>
              <w:t xml:space="preserve">Test Rate: 99%  With Pass Rate : 98%</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sz w:val="24"/>
          <w:szCs w:val="24"/>
          <w:rtl w:val="0"/>
        </w:rPr>
        <w:t xml:space="preserve">Note</w:t>
      </w:r>
      <w:r w:rsidDel="00000000" w:rsidR="00000000" w:rsidRPr="00000000">
        <w:rPr>
          <w:rtl w:val="0"/>
        </w:rPr>
        <w:t xml:space="preserve">: </w:t>
      </w:r>
      <w:r w:rsidDel="00000000" w:rsidR="00000000" w:rsidRPr="00000000">
        <w:rPr>
          <w:sz w:val="24"/>
          <w:szCs w:val="24"/>
          <w:rtl w:val="0"/>
        </w:rPr>
        <w:t xml:space="preserve">NA - 17 Test Cases which are descoped scenarios/not developed feature</w:t>
      </w:r>
      <w:r w:rsidDel="00000000" w:rsidR="00000000" w:rsidRPr="00000000">
        <w:rPr>
          <w:rtl w:val="0"/>
        </w:rPr>
      </w:r>
    </w:p>
    <w:p w:rsidR="00000000" w:rsidDel="00000000" w:rsidP="00000000" w:rsidRDefault="00000000" w:rsidRPr="00000000" w14:paraId="00000061">
      <w:pPr>
        <w:pStyle w:val="Heading2"/>
        <w:jc w:val="both"/>
        <w:rPr/>
      </w:pPr>
      <w:bookmarkStart w:colFirst="0" w:colLast="0" w:name="_17dp8vu" w:id="8"/>
      <w:bookmarkEnd w:id="8"/>
      <w:r w:rsidDel="00000000" w:rsidR="00000000" w:rsidRPr="00000000">
        <w:rPr>
          <w:rtl w:val="0"/>
        </w:rPr>
        <w:t xml:space="preserve">External API verification results by modules</w:t>
      </w:r>
    </w:p>
    <w:p w:rsidR="00000000" w:rsidDel="00000000" w:rsidP="00000000" w:rsidRDefault="00000000" w:rsidRPr="00000000" w14:paraId="00000062">
      <w:pPr>
        <w:jc w:val="both"/>
        <w:rPr>
          <w:sz w:val="25"/>
          <w:szCs w:val="25"/>
        </w:rPr>
      </w:pPr>
      <w:r w:rsidDel="00000000" w:rsidR="00000000" w:rsidRPr="00000000">
        <w:rPr>
          <w:sz w:val="25"/>
          <w:szCs w:val="25"/>
          <w:rtl w:val="0"/>
        </w:rPr>
        <w:t xml:space="preserve">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000000" w:rsidDel="00000000" w:rsidP="00000000" w:rsidRDefault="00000000" w:rsidRPr="00000000" w14:paraId="00000063">
      <w:pPr>
        <w:jc w:val="both"/>
        <w:rPr>
          <w:sz w:val="25"/>
          <w:szCs w:val="25"/>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both"/>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both"/>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both"/>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both"/>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1138</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1123</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5</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Test Rate: 99.5% With Pass Rate: 98.68%</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sz w:val="25"/>
          <w:szCs w:val="25"/>
        </w:rPr>
      </w:pPr>
      <w:r w:rsidDel="00000000" w:rsidR="00000000" w:rsidRPr="00000000">
        <w:rPr>
          <w:rtl w:val="0"/>
        </w:rPr>
      </w:r>
    </w:p>
    <w:p w:rsidR="00000000" w:rsidDel="00000000" w:rsidP="00000000" w:rsidRDefault="00000000" w:rsidRPr="00000000" w14:paraId="00000072">
      <w:pPr>
        <w:jc w:val="both"/>
        <w:rPr>
          <w:sz w:val="25"/>
          <w:szCs w:val="25"/>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2"/>
        <w:jc w:val="both"/>
        <w:rPr/>
      </w:pPr>
      <w:bookmarkStart w:colFirst="0" w:colLast="0" w:name="_3rdcrjn" w:id="9"/>
      <w:bookmarkEnd w:id="9"/>
      <w:r w:rsidDel="00000000" w:rsidR="00000000" w:rsidRPr="00000000">
        <w:rPr>
          <w:rtl w:val="0"/>
        </w:rPr>
        <w:t xml:space="preserve">UI Automation results </w:t>
      </w:r>
    </w:p>
    <w:p w:rsidR="00000000" w:rsidDel="00000000" w:rsidP="00000000" w:rsidRDefault="00000000" w:rsidRPr="00000000" w14:paraId="00000076">
      <w:pPr>
        <w:jc w:val="both"/>
        <w:rPr/>
      </w:pPr>
      <w:r w:rsidDel="00000000" w:rsidR="00000000" w:rsidRPr="00000000">
        <w:rPr>
          <w:sz w:val="25"/>
          <w:szCs w:val="25"/>
          <w:rtl w:val="0"/>
        </w:rPr>
        <w:t xml:space="preserve">Below section provides details on UI Automation by executing MOSIP functional automation Framework.</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both"/>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both"/>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both"/>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both"/>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Test Rate: 100% With Pass Rate: 100%</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sz w:val="25"/>
          <w:szCs w:val="25"/>
        </w:rPr>
      </w:pPr>
      <w:r w:rsidDel="00000000" w:rsidR="00000000" w:rsidRPr="00000000">
        <w:rPr>
          <w:sz w:val="25"/>
          <w:szCs w:val="25"/>
          <w:rtl w:val="0"/>
        </w:rPr>
        <w:t xml:space="preserve">Functional and </w:t>
      </w:r>
      <w:r w:rsidDel="00000000" w:rsidR="00000000" w:rsidRPr="00000000">
        <w:rPr>
          <w:sz w:val="25"/>
          <w:szCs w:val="25"/>
          <w:rtl w:val="0"/>
        </w:rPr>
        <w:t xml:space="preserve">test rig code base branch which is used for the above metrics is:</w:t>
      </w:r>
    </w:p>
    <w:p w:rsidR="00000000" w:rsidDel="00000000" w:rsidP="00000000" w:rsidRDefault="00000000" w:rsidRPr="00000000" w14:paraId="0000008A">
      <w:pPr>
        <w:jc w:val="both"/>
        <w:rPr>
          <w:sz w:val="25"/>
          <w:szCs w:val="25"/>
        </w:rPr>
      </w:pPr>
      <w:r w:rsidDel="00000000" w:rsidR="00000000" w:rsidRPr="00000000">
        <w:rPr>
          <w:sz w:val="25"/>
          <w:szCs w:val="25"/>
          <w:rtl w:val="0"/>
        </w:rPr>
        <w:t xml:space="preserve">Hash Tag: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w:t>
      </w:r>
    </w:p>
    <w:p w:rsidR="00000000" w:rsidDel="00000000" w:rsidP="00000000" w:rsidRDefault="00000000" w:rsidRPr="00000000" w14:paraId="0000008D">
      <w:pPr>
        <w:spacing w:line="240" w:lineRule="auto"/>
        <w:jc w:val="both"/>
        <w:rPr>
          <w:color w:val="ff0000"/>
          <w:sz w:val="23"/>
          <w:szCs w:val="23"/>
        </w:rPr>
      </w:pPr>
      <w:r w:rsidDel="00000000" w:rsidR="00000000" w:rsidRPr="00000000">
        <w:rPr>
          <w:color w:val="1d1c1d"/>
          <w:sz w:val="23"/>
          <w:szCs w:val="23"/>
          <w:shd w:fill="f8f8f8" w:val="clear"/>
          <w:rtl w:val="0"/>
        </w:rPr>
        <w:t xml:space="preserve">mosipqa/automationtests@sha256:b4545fbd7647eacd4bc3040d9f89d7638bb385cdd9372cc90382534e0fb85c99</w:t>
      </w: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jc w:val="both"/>
        <w:rPr/>
      </w:pPr>
      <w:bookmarkStart w:colFirst="0" w:colLast="0" w:name="_lnxbz9" w:id="10"/>
      <w:bookmarkEnd w:id="10"/>
      <w:r w:rsidDel="00000000" w:rsidR="00000000" w:rsidRPr="00000000">
        <w:rPr>
          <w:rtl w:val="0"/>
        </w:rPr>
        <w:t xml:space="preserve">Detailed Test metrics</w:t>
      </w:r>
    </w:p>
    <w:p w:rsidR="00000000" w:rsidDel="00000000" w:rsidP="00000000" w:rsidRDefault="00000000" w:rsidRPr="00000000" w14:paraId="00000090">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91">
      <w:pPr>
        <w:jc w:val="both"/>
        <w:rPr>
          <w:sz w:val="25"/>
          <w:szCs w:val="25"/>
        </w:rPr>
      </w:pPr>
      <w:r w:rsidDel="00000000" w:rsidR="00000000" w:rsidRPr="00000000">
        <w:rPr>
          <w:rtl w:val="0"/>
        </w:rPr>
      </w:r>
    </w:p>
    <w:p w:rsidR="00000000" w:rsidDel="00000000" w:rsidP="00000000" w:rsidRDefault="00000000" w:rsidRPr="00000000" w14:paraId="00000092">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93">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94">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95">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96">
      <w:pPr>
        <w:jc w:val="both"/>
        <w:rPr>
          <w:sz w:val="25"/>
          <w:szCs w:val="25"/>
        </w:rPr>
      </w:pPr>
      <w:r w:rsidDel="00000000" w:rsidR="00000000" w:rsidRPr="00000000">
        <w:rPr>
          <w:rtl w:val="0"/>
        </w:rPr>
      </w:r>
    </w:p>
    <w:p w:rsidR="00000000" w:rsidDel="00000000" w:rsidP="00000000" w:rsidRDefault="00000000" w:rsidRPr="00000000" w14:paraId="00000097">
      <w:pPr>
        <w:jc w:val="both"/>
        <w:rPr>
          <w:sz w:val="25"/>
          <w:szCs w:val="25"/>
        </w:rPr>
      </w:pPr>
      <w:r w:rsidDel="00000000" w:rsidR="00000000" w:rsidRPr="00000000">
        <w:rPr>
          <w:sz w:val="25"/>
          <w:szCs w:val="25"/>
          <w:rtl w:val="0"/>
        </w:rPr>
        <w:t xml:space="preserve">Github link for the xls file:</w:t>
      </w:r>
    </w:p>
    <w:p w:rsidR="00000000" w:rsidDel="00000000" w:rsidP="00000000" w:rsidRDefault="00000000" w:rsidRPr="00000000" w14:paraId="00000098">
      <w:pPr>
        <w:jc w:val="both"/>
        <w:rPr/>
      </w:pPr>
      <w:r w:rsidDel="00000000" w:rsidR="00000000" w:rsidRPr="00000000">
        <w:rPr>
          <w:rtl w:val="0"/>
        </w:rPr>
        <w:t xml:space="preserve">&lt;TBD&gt;</w:t>
      </w:r>
    </w:p>
    <w:p w:rsidR="00000000" w:rsidDel="00000000" w:rsidP="00000000" w:rsidRDefault="00000000" w:rsidRPr="00000000" w14:paraId="00000099">
      <w:pPr>
        <w:jc w:val="both"/>
        <w:rPr>
          <w:b w:val="1"/>
          <w:sz w:val="28"/>
          <w:szCs w:val="28"/>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b w:val="1"/>
          <w:sz w:val="28"/>
          <w:szCs w:val="28"/>
          <w:rtl w:val="0"/>
        </w:rPr>
        <w:t xml:space="preserve">Sonar Report </w:t>
      </w:r>
    </w:p>
    <w:p w:rsidR="00000000" w:rsidDel="00000000" w:rsidP="00000000" w:rsidRDefault="00000000" w:rsidRPr="00000000" w14:paraId="0000009B">
      <w:pPr>
        <w:jc w:val="both"/>
        <w:rPr>
          <w:b w:val="1"/>
          <w:sz w:val="28"/>
          <w:szCs w:val="28"/>
        </w:rPr>
      </w:pPr>
      <w:r w:rsidDel="00000000" w:rsidR="00000000" w:rsidRPr="00000000">
        <w:rPr>
          <w:rtl w:val="0"/>
        </w:rPr>
      </w:r>
    </w:p>
    <w:p w:rsidR="00000000" w:rsidDel="00000000" w:rsidP="00000000" w:rsidRDefault="00000000" w:rsidRPr="00000000" w14:paraId="0000009C">
      <w:pPr>
        <w:jc w:val="both"/>
        <w:rPr>
          <w:b w:val="1"/>
          <w:sz w:val="28"/>
          <w:szCs w:val="28"/>
        </w:rPr>
      </w:pPr>
      <w:r w:rsidDel="00000000" w:rsidR="00000000" w:rsidRPr="00000000">
        <w:rPr>
          <w:b w:val="1"/>
          <w:sz w:val="28"/>
          <w:szCs w:val="28"/>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