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30" w:rsidRDefault="00451F30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451F30">
        <w:trPr>
          <w:trHeight w:val="2192"/>
        </w:trPr>
        <w:tc>
          <w:tcPr>
            <w:tcW w:w="835" w:type="dxa"/>
          </w:tcPr>
          <w:p w:rsidR="00451F30" w:rsidRDefault="00D316E8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451F30" w:rsidRDefault="00D316E8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</w:t>
            </w:r>
            <w:r>
              <w:rPr>
                <w:sz w:val="24"/>
                <w:szCs w:val="24"/>
              </w:rPr>
              <w:t>rtalezas, oportunidades de mejora e intereses profesionales.</w:t>
            </w:r>
          </w:p>
          <w:p w:rsidR="00451F30" w:rsidRDefault="00451F30">
            <w:pPr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</w:t>
            </w:r>
            <w:r>
              <w:rPr>
                <w:sz w:val="24"/>
                <w:szCs w:val="24"/>
              </w:rPr>
              <w:t>as competencias y unidades de competencia por asignatura.</w:t>
            </w:r>
          </w:p>
        </w:tc>
      </w:tr>
    </w:tbl>
    <w:p w:rsidR="00451F30" w:rsidRDefault="00451F30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451F30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451F30" w:rsidRDefault="00D316E8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6759D6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Richard Tejos Flores</w:t>
      </w:r>
      <w:bookmarkStart w:id="0" w:name="_GoBack"/>
      <w:bookmarkEnd w:id="0"/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51F30">
        <w:trPr>
          <w:trHeight w:val="440"/>
        </w:trPr>
        <w:tc>
          <w:tcPr>
            <w:tcW w:w="10076" w:type="dxa"/>
            <w:vAlign w:val="center"/>
          </w:tcPr>
          <w:p w:rsidR="00451F30" w:rsidRDefault="00D316E8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451F30">
        <w:trPr>
          <w:trHeight w:val="1663"/>
        </w:trPr>
        <w:tc>
          <w:tcPr>
            <w:tcW w:w="10076" w:type="dxa"/>
            <w:shd w:val="clear" w:color="auto" w:fill="DEEBF6"/>
            <w:vAlign w:val="center"/>
          </w:tcPr>
          <w:p w:rsidR="00451F30" w:rsidRDefault="00451F30">
            <w:pPr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las asignaturas o certificados que más te gustaron y/o se relacionan con tus intereses profesionales? ¿Qué es lo</w:t>
            </w:r>
            <w:r>
              <w:rPr>
                <w:sz w:val="24"/>
                <w:szCs w:val="24"/>
              </w:rPr>
              <w:t xml:space="preserve"> que más te gustó de cada uno? </w:t>
            </w:r>
          </w:p>
          <w:p w:rsidR="00A610E4" w:rsidRPr="00A610E4" w:rsidRDefault="00C7426C" w:rsidP="00A610E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-</w:t>
            </w:r>
            <w:r w:rsidR="00A610E4"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Las asignaturas que más llamaron mi atención y se relacionan directamente con mis intereses profesionales fueron aquellas vinculadas al </w:t>
            </w:r>
            <w:r w:rsidR="00A610E4" w:rsidRPr="00A610E4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desarrollo de páginas web</w:t>
            </w:r>
            <w:r w:rsidR="00A610E4"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>,</w:t>
            </w:r>
            <w:r w:rsid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tales como Programación web y Programación de aplicaciones móviles</w:t>
            </w:r>
            <w:r w:rsidR="00A610E4"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tanto en el </w:t>
            </w:r>
            <w:r w:rsid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aspecto </w:t>
            </w:r>
            <w:proofErr w:type="spellStart"/>
            <w:r w:rsidR="00A610E4" w:rsidRPr="00A610E4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frontend</w:t>
            </w:r>
            <w:proofErr w:type="spellEnd"/>
            <w:r w:rsidR="00A610E4"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como en el </w:t>
            </w:r>
            <w:proofErr w:type="spellStart"/>
            <w:r w:rsidR="00A610E4" w:rsidRPr="00A610E4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backend</w:t>
            </w:r>
            <w:proofErr w:type="spellEnd"/>
            <w:r w:rsidR="00A610E4"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>. Disfruté especialmente el proceso de crear interfaces dinámicas y atractivas, así como la implementación de la lógica necesaria para que las aplicaciones funcionen correctamente.</w:t>
            </w:r>
          </w:p>
          <w:p w:rsidR="00A610E4" w:rsidRPr="00A610E4" w:rsidRDefault="00A610E4" w:rsidP="00A610E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Además, me interesó mucho el uso de </w:t>
            </w:r>
            <w:r w:rsidRPr="00A610E4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herramientas como Angular</w:t>
            </w:r>
            <w:r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ya que me permitieron comprender cómo desarrollar </w:t>
            </w:r>
            <w:r w:rsidRPr="00A610E4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aplicaciones móviles</w:t>
            </w:r>
            <w:r w:rsidRPr="00A610E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y web de forma más estructurada y eficiente. Esta área me resulta muy atractiva, pues combina creatividad, diseño y programación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451F30" w:rsidRDefault="00451F30">
            <w:pPr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 de las certificaciones que obt</w:t>
            </w:r>
            <w:r>
              <w:rPr>
                <w:sz w:val="24"/>
                <w:szCs w:val="24"/>
              </w:rPr>
              <w:t>ienes a lo largo de la carrera ¿Existe valor en la o las certificaciones obtenidas? ¿Por qué?</w:t>
            </w:r>
          </w:p>
          <w:p w:rsidR="00451F30" w:rsidRDefault="00451F30">
            <w:pPr>
              <w:rPr>
                <w:color w:val="767171"/>
                <w:sz w:val="24"/>
                <w:szCs w:val="24"/>
              </w:rPr>
            </w:pPr>
          </w:p>
          <w:p w:rsidR="00451F30" w:rsidRPr="00A610E4" w:rsidRDefault="00C7426C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610E4">
              <w:rPr>
                <w:sz w:val="24"/>
                <w:szCs w:val="24"/>
              </w:rPr>
              <w:t xml:space="preserve">No he realizado ninguna certificación ya que en segundo semestre tuve varios problemas al momento de terminarla y el profesor en cuestión nunca nos dio acceso al </w:t>
            </w:r>
            <w:proofErr w:type="spellStart"/>
            <w:r w:rsidR="00A610E4">
              <w:rPr>
                <w:sz w:val="24"/>
                <w:szCs w:val="24"/>
              </w:rPr>
              <w:t>voucher</w:t>
            </w:r>
            <w:proofErr w:type="spellEnd"/>
            <w:r w:rsidR="00A610E4">
              <w:rPr>
                <w:sz w:val="24"/>
                <w:szCs w:val="24"/>
              </w:rPr>
              <w:t>.</w:t>
            </w: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</w:tc>
      </w:tr>
    </w:tbl>
    <w:p w:rsidR="00451F30" w:rsidRDefault="00451F30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51F30">
        <w:trPr>
          <w:trHeight w:val="440"/>
        </w:trPr>
        <w:tc>
          <w:tcPr>
            <w:tcW w:w="10076" w:type="dxa"/>
            <w:vAlign w:val="center"/>
          </w:tcPr>
          <w:p w:rsidR="00451F30" w:rsidRDefault="00D316E8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451F30">
        <w:trPr>
          <w:trHeight w:val="440"/>
        </w:trPr>
        <w:tc>
          <w:tcPr>
            <w:tcW w:w="10076" w:type="dxa"/>
            <w:shd w:val="clear" w:color="auto" w:fill="DEEBF6"/>
            <w:vAlign w:val="center"/>
          </w:tcPr>
          <w:p w:rsidR="00451F30" w:rsidRDefault="00451F30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consideras que tienes más desarrolladas y te sientes más seguro aplicando? ¿En cuáles te sientes más débil y requieren ser fortalecidas?</w:t>
            </w:r>
          </w:p>
          <w:p w:rsidR="00451F30" w:rsidRPr="008917E8" w:rsidRDefault="00D31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hAnsiTheme="minorHAnsi" w:cstheme="minorHAnsi"/>
                <w:sz w:val="24"/>
                <w:szCs w:val="24"/>
              </w:rPr>
              <w:t>A lo largo de mi carrera he identificado diversas competencias que algunas de ellas han sido mis fortalezas mie</w:t>
            </w:r>
            <w:r w:rsidRPr="008917E8">
              <w:rPr>
                <w:rFonts w:asciiTheme="minorHAnsi" w:hAnsiTheme="minorHAnsi" w:cstheme="minorHAnsi"/>
                <w:sz w:val="24"/>
                <w:szCs w:val="24"/>
              </w:rPr>
              <w:t>ntras que otras representan áreas por mejorar.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Considero que mis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fortalezas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se encuentran principalmente en el área del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desarrollo web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tanto en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frontend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como en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backend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ya que he adquirido una base sólida de conocimientos y me siento seguro al aplicar diversas tecnologías y herramientas, incluyendo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Angular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para el desarrollo de aplicaciones.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Además, destaco en el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análisis de datos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ya que me siento muy seguro en el manejo, interpretación y extracción de información valiosa. Disfruto trabajar con herramientas como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Google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Colab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utilizando bibliotecas actualizadas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Python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para el tratamiento y modelado de datos. Asimismo, aplico la metodología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CRISP-DM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para el desarrollo de proyectos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minería de datos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, lo que me ha permitido llevar a cabo procesos más organizados y eficientes.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Por otro lado, considero que uno de los puntos que debo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fortalecer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es el manejo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bases de datos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y el uso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SQL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. Si bien tengo conocimientos básicos, sé que mejorar en esta área me permitirá desenvolverme de forma más completa y eficiente dentro del ámbito del desarrollo de software</w:t>
            </w:r>
            <w:r w:rsidRPr="008917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51F30" w:rsidRDefault="00451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</w:tc>
      </w:tr>
    </w:tbl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51F30">
        <w:trPr>
          <w:trHeight w:val="440"/>
        </w:trPr>
        <w:tc>
          <w:tcPr>
            <w:tcW w:w="10076" w:type="dxa"/>
            <w:vAlign w:val="center"/>
          </w:tcPr>
          <w:p w:rsidR="00451F30" w:rsidRDefault="00D316E8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A partir de las respuestas anteriores y el perfil de egreso de tu carrera (competencias), responde las siguientes preguntas:</w:t>
            </w:r>
          </w:p>
        </w:tc>
      </w:tr>
      <w:tr w:rsidR="00451F30">
        <w:trPr>
          <w:trHeight w:val="440"/>
        </w:trPr>
        <w:tc>
          <w:tcPr>
            <w:tcW w:w="10076" w:type="dxa"/>
            <w:shd w:val="clear" w:color="auto" w:fill="DEEBF6"/>
            <w:vAlign w:val="center"/>
          </w:tcPr>
          <w:p w:rsidR="00451F30" w:rsidRDefault="00451F30">
            <w:pPr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Mis principales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intereses profesionales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se encuentran en el ámbito del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desarrollo web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tanto en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frontend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como en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backend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, ya que disfruto el proceso de diseñar, implementar y optimizar aplicaciones dinámicas y funcionales. Esta área me motiva porque combina creatividad, lógica y tecnología, y considero que ofrece un gran potencial de crecimiento profesional.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Además, tengo un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interés creciente en la inteligencia artificial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ya que considero fundamental estar al tanto del uso y la integración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nuevas tecnologías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. Aprender sobre IA no solo me permitirá ampliar mis habilidades, sino también adaptarme a las tendencias actuales del sector tecnológico y aprovechar mejor las oportunidades que surgen en este campo en constante evolución.</w:t>
            </w: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</w:t>
            </w:r>
            <w:r>
              <w:rPr>
                <w:color w:val="000000"/>
                <w:sz w:val="24"/>
                <w:szCs w:val="24"/>
              </w:rPr>
              <w:t>les competencias que se relacionan con tus intereses profesionales? ¿Hay alguna de ellas que sientas que requieres especialmente fortalecer?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Las principales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competencias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que se relacionan con mis intereses profesionales están enfocadas en el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desarrollo web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y el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análisis de datos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Entre ellas destaco la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programación en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frontend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 y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backend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el manejo de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frameworks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como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Angular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para el desarrollo de aplicaciones, así como la capacidad para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analizar, interpretar y extraer información valiosa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 partir de datos, utilizando herramientas como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Google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Colab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y bibliotecas actualizadas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Python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aplicando metodologías como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CRISP-DM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para proyectos de minería de datos.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No obstante, considero que una de las competencias que necesito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fortalecer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es el manejo avanzado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bases de datos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y el uso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SQL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, ya que mejorar en esta área me permitirá desarrollar soluciones más completas, optimizadas y alineadas con los requerimientos actuales del mercado tecnológico</w:t>
            </w:r>
          </w:p>
          <w:p w:rsidR="00451F30" w:rsidRDefault="00451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¿Cómo te gustaría que fuera tu escenario laboral en 5 años más? ¿Qué te gustaría estar haciendo?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En un plazo de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cinco años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me gustaría desarrollarme profesionalmente en un entorno que me permita aplicar y seguir ampliando mis conocimientos en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desarrollo web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tanto en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frontend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como en </w:t>
            </w:r>
            <w:proofErr w:type="spellStart"/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backend</w:t>
            </w:r>
            <w:proofErr w:type="spellEnd"/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, participando en proyectos que representen desafíos técnicos y me impulsen a crecer continuamente.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Al mismo tiempo, me interesa formar parte de equipos que trabajen con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tecnologías basadas en inteligencia artificial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aprovechando las herramientas que esta ofrece para optimizar procesos y crear soluciones innovadoras. Además, me visualizo desempeñando un rol relacionado con el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análisis de datos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, ya que considero que la correcta interpretación de la información será cada vez más relevante para la toma de decisiones estratégicas.</w:t>
            </w:r>
          </w:p>
          <w:p w:rsidR="008917E8" w:rsidRPr="008917E8" w:rsidRDefault="008917E8" w:rsidP="008917E8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Mi objetivo es estar en constante aprendizaje, adaptándome a los avances tecnológicos y aportando valor en proyectos que integren </w:t>
            </w:r>
            <w:r w:rsidRPr="008917E8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desarrollo web, inteligencia artificial y análisis de datos</w:t>
            </w:r>
            <w:r w:rsidRPr="008917E8">
              <w:rPr>
                <w:rFonts w:asciiTheme="minorHAnsi" w:eastAsia="Times New Roman" w:hAnsiTheme="minorHAnsi" w:cstheme="minorHAnsi"/>
                <w:sz w:val="24"/>
                <w:szCs w:val="24"/>
              </w:rPr>
              <w:t>, tres áreas que considero fundamentales para el futuro del sector tecnológico.</w:t>
            </w:r>
          </w:p>
          <w:p w:rsidR="00451F30" w:rsidRDefault="00451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</w:tc>
      </w:tr>
    </w:tbl>
    <w:p w:rsidR="00451F30" w:rsidRDefault="00451F30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p w:rsidR="00451F30" w:rsidRDefault="00451F30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451F30">
        <w:trPr>
          <w:trHeight w:val="440"/>
        </w:trPr>
        <w:tc>
          <w:tcPr>
            <w:tcW w:w="10076" w:type="dxa"/>
            <w:vAlign w:val="center"/>
          </w:tcPr>
          <w:p w:rsidR="00451F30" w:rsidRDefault="00D316E8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 xml:space="preserve">4. Finalmente, piensa en el proyecto que desarrollarás en APT y responde a las siguientes preguntas: </w:t>
            </w:r>
          </w:p>
        </w:tc>
      </w:tr>
      <w:tr w:rsidR="00451F30">
        <w:trPr>
          <w:trHeight w:val="440"/>
        </w:trPr>
        <w:tc>
          <w:tcPr>
            <w:tcW w:w="10076" w:type="dxa"/>
            <w:shd w:val="clear" w:color="auto" w:fill="DEEBF6"/>
            <w:vAlign w:val="center"/>
          </w:tcPr>
          <w:p w:rsidR="00451F30" w:rsidRDefault="00451F30">
            <w:pPr>
              <w:rPr>
                <w:color w:val="767171"/>
                <w:sz w:val="24"/>
                <w:szCs w:val="24"/>
              </w:rPr>
            </w:pPr>
          </w:p>
          <w:p w:rsidR="00451F30" w:rsidRPr="008917E8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:rsidR="008917E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after="160" w:line="259" w:lineRule="auto"/>
              <w:ind w:left="454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anteriores son básicamente el mismo enfoque que planeaba darles para poder desarrollar proyectos, solo que</w:t>
            </w:r>
            <w:r w:rsidR="004E461D">
              <w:rPr>
                <w:color w:val="000000"/>
                <w:sz w:val="24"/>
                <w:szCs w:val="24"/>
              </w:rPr>
              <w:t xml:space="preserve"> el enfoque de los proyectos a</w:t>
            </w:r>
            <w:r>
              <w:rPr>
                <w:color w:val="000000"/>
                <w:sz w:val="24"/>
                <w:szCs w:val="24"/>
              </w:rPr>
              <w:t xml:space="preserve"> cambiado con el pasar del tiempo, acoplándose a una versión mucho más tangible y realizable, además de conseguir resultados de</w:t>
            </w:r>
            <w:r w:rsidR="004E461D">
              <w:rPr>
                <w:color w:val="000000"/>
                <w:sz w:val="24"/>
                <w:szCs w:val="24"/>
              </w:rPr>
              <w:t xml:space="preserve"> manera más objetiva y ordenada, aún falta mucho para poder conseguir el punto final en el cual intentaremos abarcar todos los objetivos que nos hemos planteado.</w:t>
            </w: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451F30" w:rsidRDefault="00451F30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line="259" w:lineRule="auto"/>
              <w:ind w:left="454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line="259" w:lineRule="auto"/>
              <w:ind w:left="454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line="259" w:lineRule="auto"/>
              <w:ind w:left="454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:rsidR="00451F30" w:rsidRDefault="00D316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after="160" w:line="259" w:lineRule="auto"/>
              <w:ind w:left="454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:rsidR="00451F30" w:rsidRDefault="00451F30">
            <w:pPr>
              <w:tabs>
                <w:tab w:val="left" w:pos="1021"/>
              </w:tabs>
              <w:ind w:firstLine="142"/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</w:rPr>
            </w:pPr>
          </w:p>
          <w:p w:rsidR="00451F30" w:rsidRDefault="00451F30">
            <w:pPr>
              <w:jc w:val="both"/>
              <w:rPr>
                <w:b/>
                <w:color w:val="1F4E79"/>
              </w:rPr>
            </w:pPr>
          </w:p>
        </w:tc>
      </w:tr>
    </w:tbl>
    <w:p w:rsidR="00451F30" w:rsidRDefault="00451F30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451F30" w:rsidRDefault="00451F30">
      <w:pPr>
        <w:rPr>
          <w:sz w:val="24"/>
          <w:szCs w:val="24"/>
        </w:rPr>
      </w:pPr>
    </w:p>
    <w:sectPr w:rsidR="00451F30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6E8" w:rsidRDefault="00D316E8">
      <w:pPr>
        <w:spacing w:after="0" w:line="240" w:lineRule="auto"/>
      </w:pPr>
      <w:r>
        <w:separator/>
      </w:r>
    </w:p>
  </w:endnote>
  <w:endnote w:type="continuationSeparator" w:id="0">
    <w:p w:rsidR="00D316E8" w:rsidRDefault="00D3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30" w:rsidRDefault="00D316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1F30" w:rsidRDefault="00451F3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1F30" w:rsidRDefault="00D316E8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17579" o:spid="_x0000_s1026" style="position:absolute;margin-left:-53.85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451F30" w:rsidRDefault="00451F3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451F30" w:rsidRDefault="00D316E8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3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6E8" w:rsidRDefault="00D316E8">
      <w:pPr>
        <w:spacing w:after="0" w:line="240" w:lineRule="auto"/>
      </w:pPr>
      <w:r>
        <w:separator/>
      </w:r>
    </w:p>
  </w:footnote>
  <w:footnote w:type="continuationSeparator" w:id="0">
    <w:p w:rsidR="00D316E8" w:rsidRDefault="00D3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30" w:rsidRDefault="00451F3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451F30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451F30" w:rsidRDefault="00D316E8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451F30" w:rsidRDefault="00D316E8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:rsidR="00451F30" w:rsidRDefault="00451F3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451F30" w:rsidRDefault="00D316E8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51F30" w:rsidRDefault="00451F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F30" w:rsidRDefault="00451F3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451F30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451F30" w:rsidRDefault="00D316E8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1758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451F30" w:rsidRDefault="00D316E8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451F30" w:rsidRDefault="00D316E8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proofErr w:type="spellStart"/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="00451F30" w:rsidRDefault="00D316E8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:rsidR="00451F30" w:rsidRDefault="00451F3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451F30" w:rsidRDefault="00D316E8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1758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51F30" w:rsidRDefault="00451F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525"/>
    <w:multiLevelType w:val="multilevel"/>
    <w:tmpl w:val="329849D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30"/>
    <w:rsid w:val="00451F30"/>
    <w:rsid w:val="004E461D"/>
    <w:rsid w:val="006759D6"/>
    <w:rsid w:val="008917E8"/>
    <w:rsid w:val="00A610E4"/>
    <w:rsid w:val="00C129B2"/>
    <w:rsid w:val="00C7426C"/>
    <w:rsid w:val="00D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A0E3"/>
  <w15:docId w15:val="{486356D2-0D29-4F4B-B9AD-1001C8FC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paragraph" w:styleId="Subttulo">
    <w:name w:val="Subtitle"/>
    <w:basedOn w:val="Normal"/>
    <w:next w:val="Normal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Ozv204JXI4Mgt7vowwUm7KISw==">CgMxLjA4AHIhMVU4clpfMFRPbHQwbkhzVjRYOXdDYXJZU1Uyd3VvM0J2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1206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Ricky</cp:lastModifiedBy>
  <cp:revision>5</cp:revision>
  <dcterms:created xsi:type="dcterms:W3CDTF">2025-08-30T00:49:00Z</dcterms:created>
  <dcterms:modified xsi:type="dcterms:W3CDTF">2025-09-05T04:19:00Z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