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A5E9" w14:textId="01D32D5B" w:rsidR="0066081A" w:rsidRDefault="00D947C9" w:rsidP="00D947C9">
      <w:pPr>
        <w:pStyle w:val="1"/>
      </w:pPr>
      <w:r w:rsidRPr="00D947C9">
        <w:t>Типы данных</w:t>
      </w:r>
    </w:p>
    <w:p w14:paraId="71044556" w14:textId="21C3F1F5" w:rsidR="00D947C9" w:rsidRDefault="00D947C9" w:rsidP="00D947C9">
      <w:pPr>
        <w:pStyle w:val="a7"/>
        <w:numPr>
          <w:ilvl w:val="0"/>
          <w:numId w:val="1"/>
        </w:numPr>
      </w:pPr>
      <w:r>
        <w:t>Переменная это некое хранилище, в котором хранятся данные. Переменная имеет тип, название и в ней хранятся данные</w:t>
      </w:r>
    </w:p>
    <w:p w14:paraId="4D34F41D" w14:textId="0A5C5FEA" w:rsidR="00D947C9" w:rsidRDefault="00D947C9" w:rsidP="00D947C9">
      <w:pPr>
        <w:pStyle w:val="a7"/>
        <w:numPr>
          <w:ilvl w:val="0"/>
          <w:numId w:val="1"/>
        </w:numPr>
      </w:pPr>
      <w:r>
        <w:t>Основные типы данных</w:t>
      </w:r>
    </w:p>
    <w:tbl>
      <w:tblPr>
        <w:tblStyle w:val="ac"/>
        <w:tblW w:w="0" w:type="auto"/>
        <w:tblInd w:w="644" w:type="dxa"/>
        <w:tblLook w:val="04A0" w:firstRow="1" w:lastRow="0" w:firstColumn="1" w:lastColumn="0" w:noHBand="0" w:noVBand="1"/>
      </w:tblPr>
      <w:tblGrid>
        <w:gridCol w:w="2294"/>
        <w:gridCol w:w="2869"/>
        <w:gridCol w:w="1382"/>
        <w:gridCol w:w="2156"/>
      </w:tblGrid>
      <w:tr w:rsidR="00B75A5B" w14:paraId="45064906" w14:textId="77777777" w:rsidTr="00C91514">
        <w:tc>
          <w:tcPr>
            <w:tcW w:w="2294" w:type="dxa"/>
            <w:vAlign w:val="center"/>
          </w:tcPr>
          <w:p w14:paraId="1FDEDFB9" w14:textId="6971804E" w:rsidR="00D947C9" w:rsidRDefault="00D947C9" w:rsidP="00C91514">
            <w:pPr>
              <w:pStyle w:val="a7"/>
              <w:ind w:left="0" w:firstLine="0"/>
              <w:jc w:val="center"/>
            </w:pPr>
            <w:r>
              <w:t>Тип данных</w:t>
            </w:r>
          </w:p>
        </w:tc>
        <w:tc>
          <w:tcPr>
            <w:tcW w:w="2869" w:type="dxa"/>
            <w:vAlign w:val="center"/>
          </w:tcPr>
          <w:p w14:paraId="44397E12" w14:textId="4306462D" w:rsidR="00D947C9" w:rsidRDefault="00D947C9" w:rsidP="00C91514">
            <w:pPr>
              <w:pStyle w:val="a7"/>
              <w:ind w:left="0" w:firstLine="0"/>
              <w:jc w:val="center"/>
            </w:pPr>
            <w:r>
              <w:t>Название</w:t>
            </w:r>
          </w:p>
        </w:tc>
        <w:tc>
          <w:tcPr>
            <w:tcW w:w="1382" w:type="dxa"/>
            <w:vAlign w:val="center"/>
          </w:tcPr>
          <w:p w14:paraId="6CA6456A" w14:textId="4C5607EC" w:rsidR="00D947C9" w:rsidRDefault="00D947C9" w:rsidP="00C91514">
            <w:pPr>
              <w:pStyle w:val="a7"/>
              <w:ind w:left="0" w:firstLine="0"/>
              <w:jc w:val="center"/>
            </w:pPr>
            <w:r>
              <w:t>Размер</w:t>
            </w:r>
          </w:p>
        </w:tc>
        <w:tc>
          <w:tcPr>
            <w:tcW w:w="2156" w:type="dxa"/>
            <w:vAlign w:val="center"/>
          </w:tcPr>
          <w:p w14:paraId="41C1DB49" w14:textId="00C89C91" w:rsidR="00D947C9" w:rsidRDefault="00D947C9" w:rsidP="00C91514">
            <w:pPr>
              <w:pStyle w:val="a7"/>
              <w:ind w:left="0" w:firstLine="0"/>
              <w:jc w:val="center"/>
            </w:pPr>
            <w:r>
              <w:t>Диапазон</w:t>
            </w:r>
          </w:p>
        </w:tc>
      </w:tr>
      <w:tr w:rsidR="00C91514" w14:paraId="5F4F4592" w14:textId="77777777" w:rsidTr="00C91514">
        <w:tc>
          <w:tcPr>
            <w:tcW w:w="2294" w:type="dxa"/>
            <w:vMerge w:val="restart"/>
            <w:vAlign w:val="center"/>
          </w:tcPr>
          <w:p w14:paraId="1D2C4C4A" w14:textId="568C4694" w:rsidR="00C91514" w:rsidRDefault="00C91514" w:rsidP="00B75A5B">
            <w:pPr>
              <w:pStyle w:val="a7"/>
              <w:ind w:left="0" w:firstLine="0"/>
              <w:jc w:val="center"/>
            </w:pPr>
            <w:r>
              <w:t>Целочисленные</w:t>
            </w:r>
          </w:p>
        </w:tc>
        <w:tc>
          <w:tcPr>
            <w:tcW w:w="2869" w:type="dxa"/>
            <w:vAlign w:val="center"/>
          </w:tcPr>
          <w:p w14:paraId="477775F2" w14:textId="459EE68C" w:rsidR="00C91514" w:rsidRDefault="00C91514" w:rsidP="00B75A5B">
            <w:pPr>
              <w:pStyle w:val="a7"/>
              <w:ind w:left="0" w:firstLine="0"/>
            </w:pPr>
            <w:proofErr w:type="spellStart"/>
            <w:r w:rsidRPr="00B75A5B">
              <w:t>int</w:t>
            </w:r>
            <w:proofErr w:type="spellEnd"/>
          </w:p>
        </w:tc>
        <w:tc>
          <w:tcPr>
            <w:tcW w:w="1382" w:type="dxa"/>
          </w:tcPr>
          <w:p w14:paraId="4CF48E32" w14:textId="79E548BB" w:rsidR="00C91514" w:rsidRDefault="00C91514" w:rsidP="00D947C9">
            <w:pPr>
              <w:pStyle w:val="a7"/>
              <w:ind w:left="0" w:firstLine="0"/>
            </w:pPr>
            <w:r>
              <w:t>4 байта</w:t>
            </w:r>
          </w:p>
        </w:tc>
        <w:tc>
          <w:tcPr>
            <w:tcW w:w="2156" w:type="dxa"/>
          </w:tcPr>
          <w:p w14:paraId="5CFFE05D" w14:textId="053B0E43" w:rsidR="00C91514" w:rsidRDefault="00C91514" w:rsidP="00D947C9">
            <w:pPr>
              <w:pStyle w:val="a7"/>
              <w:ind w:left="0" w:firstLine="0"/>
            </w:pPr>
            <w:r w:rsidRPr="00B75A5B">
              <w:t>-2</w:t>
            </w:r>
            <w:r w:rsidRPr="00B75A5B">
              <w:rPr>
                <w:rFonts w:ascii="Cambria Math" w:hAnsi="Cambria Math" w:cs="Cambria Math"/>
              </w:rPr>
              <w:t>⋅</w:t>
            </w:r>
            <w:r w:rsidRPr="00B75A5B">
              <w:t>10</w:t>
            </w:r>
            <w:r w:rsidRPr="00B75A5B">
              <w:rPr>
                <w:vertAlign w:val="superscript"/>
              </w:rPr>
              <w:t>9</w:t>
            </w:r>
            <w:r w:rsidRPr="00B75A5B">
              <w:t xml:space="preserve"> – 2</w:t>
            </w:r>
            <w:r w:rsidRPr="00B75A5B">
              <w:rPr>
                <w:rFonts w:ascii="Cambria Math" w:hAnsi="Cambria Math" w:cs="Cambria Math"/>
              </w:rPr>
              <w:t>⋅</w:t>
            </w:r>
            <w:r w:rsidRPr="00B75A5B">
              <w:t>10</w:t>
            </w:r>
            <w:r w:rsidRPr="00B75A5B">
              <w:rPr>
                <w:vertAlign w:val="superscript"/>
              </w:rPr>
              <w:t>9</w:t>
            </w:r>
          </w:p>
        </w:tc>
      </w:tr>
      <w:tr w:rsidR="00C91514" w14:paraId="5E009549" w14:textId="77777777" w:rsidTr="00C91514">
        <w:tc>
          <w:tcPr>
            <w:tcW w:w="2294" w:type="dxa"/>
            <w:vMerge/>
            <w:vAlign w:val="center"/>
          </w:tcPr>
          <w:p w14:paraId="7C3DD1E7" w14:textId="77777777" w:rsidR="00C91514" w:rsidRDefault="00C91514" w:rsidP="00B75A5B">
            <w:pPr>
              <w:pStyle w:val="a7"/>
              <w:ind w:left="0" w:firstLine="0"/>
              <w:jc w:val="center"/>
            </w:pPr>
          </w:p>
        </w:tc>
        <w:tc>
          <w:tcPr>
            <w:tcW w:w="2869" w:type="dxa"/>
            <w:vAlign w:val="center"/>
          </w:tcPr>
          <w:p w14:paraId="6AAA7D1B" w14:textId="4E7F5AFE" w:rsidR="00C91514" w:rsidRPr="00B75A5B" w:rsidRDefault="00C91514" w:rsidP="00B75A5B">
            <w:pPr>
              <w:pStyle w:val="a7"/>
              <w:ind w:left="0" w:firstLine="0"/>
            </w:pPr>
            <w:proofErr w:type="spellStart"/>
            <w:r w:rsidRPr="00C91514">
              <w:t>unsigned</w:t>
            </w:r>
            <w:proofErr w:type="spellEnd"/>
            <w:r w:rsidRPr="00C91514">
              <w:t xml:space="preserve"> </w:t>
            </w:r>
            <w:proofErr w:type="spellStart"/>
            <w:r w:rsidRPr="00C91514">
              <w:t>int</w:t>
            </w:r>
            <w:proofErr w:type="spellEnd"/>
          </w:p>
        </w:tc>
        <w:tc>
          <w:tcPr>
            <w:tcW w:w="1382" w:type="dxa"/>
          </w:tcPr>
          <w:p w14:paraId="298E6E1F" w14:textId="28954DCC" w:rsidR="00C91514" w:rsidRDefault="00C91514" w:rsidP="00D947C9">
            <w:pPr>
              <w:pStyle w:val="a7"/>
              <w:ind w:left="0" w:firstLine="0"/>
            </w:pPr>
            <w:r>
              <w:t>4 байта</w:t>
            </w:r>
          </w:p>
        </w:tc>
        <w:tc>
          <w:tcPr>
            <w:tcW w:w="2156" w:type="dxa"/>
          </w:tcPr>
          <w:p w14:paraId="582351A9" w14:textId="7CBB4C74" w:rsidR="00C91514" w:rsidRPr="00B75A5B" w:rsidRDefault="00C91514" w:rsidP="00D947C9">
            <w:pPr>
              <w:pStyle w:val="a7"/>
              <w:ind w:left="0" w:firstLine="0"/>
            </w:pPr>
            <w:r w:rsidRPr="00C91514">
              <w:t>0 – 4</w:t>
            </w:r>
            <w:r w:rsidRPr="00C91514">
              <w:rPr>
                <w:rFonts w:ascii="Cambria Math" w:hAnsi="Cambria Math" w:cs="Cambria Math"/>
              </w:rPr>
              <w:t>⋅</w:t>
            </w:r>
            <w:r w:rsidRPr="00C91514">
              <w:t>10</w:t>
            </w:r>
            <w:r w:rsidRPr="00C91514">
              <w:rPr>
                <w:vertAlign w:val="superscript"/>
              </w:rPr>
              <w:t>9</w:t>
            </w:r>
          </w:p>
        </w:tc>
      </w:tr>
      <w:tr w:rsidR="00C91514" w14:paraId="00862DE3" w14:textId="77777777" w:rsidTr="00C91514">
        <w:tc>
          <w:tcPr>
            <w:tcW w:w="2294" w:type="dxa"/>
            <w:vMerge/>
            <w:vAlign w:val="center"/>
          </w:tcPr>
          <w:p w14:paraId="7F2CE08E" w14:textId="77777777" w:rsidR="00C91514" w:rsidRDefault="00C91514" w:rsidP="00B75A5B">
            <w:pPr>
              <w:pStyle w:val="a7"/>
              <w:ind w:left="0" w:firstLine="0"/>
              <w:jc w:val="center"/>
            </w:pPr>
          </w:p>
        </w:tc>
        <w:tc>
          <w:tcPr>
            <w:tcW w:w="2869" w:type="dxa"/>
          </w:tcPr>
          <w:p w14:paraId="77AFA4B7" w14:textId="3AA4B187" w:rsidR="00C91514" w:rsidRDefault="00C91514" w:rsidP="00D947C9">
            <w:pPr>
              <w:pStyle w:val="a7"/>
              <w:ind w:left="0" w:firstLine="0"/>
            </w:pPr>
            <w:proofErr w:type="spellStart"/>
            <w:r w:rsidRPr="00B75A5B">
              <w:t>long</w:t>
            </w:r>
            <w:proofErr w:type="spellEnd"/>
            <w:r w:rsidRPr="00B75A5B">
              <w:t xml:space="preserve"> </w:t>
            </w:r>
            <w:proofErr w:type="spellStart"/>
            <w:r w:rsidRPr="00B75A5B">
              <w:t>long</w:t>
            </w:r>
            <w:proofErr w:type="spellEnd"/>
          </w:p>
        </w:tc>
        <w:tc>
          <w:tcPr>
            <w:tcW w:w="1382" w:type="dxa"/>
          </w:tcPr>
          <w:p w14:paraId="284EE782" w14:textId="56F4825C" w:rsidR="00C91514" w:rsidRDefault="00C91514" w:rsidP="00D947C9">
            <w:pPr>
              <w:pStyle w:val="a7"/>
              <w:ind w:left="0" w:firstLine="0"/>
            </w:pPr>
            <w:r>
              <w:t>8 байт</w:t>
            </w:r>
          </w:p>
        </w:tc>
        <w:tc>
          <w:tcPr>
            <w:tcW w:w="2156" w:type="dxa"/>
          </w:tcPr>
          <w:p w14:paraId="761436C6" w14:textId="3D582AAF" w:rsidR="00C91514" w:rsidRDefault="00C91514" w:rsidP="00D947C9">
            <w:pPr>
              <w:pStyle w:val="a7"/>
              <w:ind w:left="0" w:firstLine="0"/>
            </w:pPr>
            <w:r w:rsidRPr="00B75A5B">
              <w:t>-9</w:t>
            </w:r>
            <w:r w:rsidRPr="00B75A5B">
              <w:rPr>
                <w:rFonts w:ascii="Cambria Math" w:hAnsi="Cambria Math" w:cs="Cambria Math"/>
              </w:rPr>
              <w:t>⋅</w:t>
            </w:r>
            <w:r w:rsidRPr="00B75A5B">
              <w:t>10</w:t>
            </w:r>
            <w:r w:rsidRPr="00B75A5B">
              <w:rPr>
                <w:vertAlign w:val="superscript"/>
              </w:rPr>
              <w:t xml:space="preserve">18 </w:t>
            </w:r>
            <w:r w:rsidRPr="00B75A5B">
              <w:t>– 9</w:t>
            </w:r>
            <w:r w:rsidRPr="00B75A5B">
              <w:rPr>
                <w:rFonts w:ascii="Cambria Math" w:hAnsi="Cambria Math" w:cs="Cambria Math"/>
              </w:rPr>
              <w:t>⋅</w:t>
            </w:r>
            <w:r w:rsidRPr="00B75A5B">
              <w:t>10</w:t>
            </w:r>
            <w:r w:rsidRPr="00B75A5B">
              <w:rPr>
                <w:vertAlign w:val="superscript"/>
              </w:rPr>
              <w:t>18</w:t>
            </w:r>
          </w:p>
        </w:tc>
      </w:tr>
      <w:tr w:rsidR="00C91514" w14:paraId="5AE68C98" w14:textId="77777777" w:rsidTr="00C91514">
        <w:tc>
          <w:tcPr>
            <w:tcW w:w="2294" w:type="dxa"/>
            <w:vMerge/>
            <w:vAlign w:val="center"/>
          </w:tcPr>
          <w:p w14:paraId="3B998EBA" w14:textId="77777777" w:rsidR="00C91514" w:rsidRDefault="00C91514" w:rsidP="00B75A5B">
            <w:pPr>
              <w:pStyle w:val="a7"/>
              <w:ind w:left="0" w:firstLine="0"/>
              <w:jc w:val="center"/>
            </w:pPr>
          </w:p>
        </w:tc>
        <w:tc>
          <w:tcPr>
            <w:tcW w:w="2869" w:type="dxa"/>
          </w:tcPr>
          <w:p w14:paraId="0D054DEA" w14:textId="272F6C86" w:rsidR="00C91514" w:rsidRPr="00B75A5B" w:rsidRDefault="00C91514" w:rsidP="00C91514">
            <w:pPr>
              <w:pStyle w:val="a7"/>
              <w:ind w:left="0" w:firstLine="0"/>
            </w:pPr>
            <w:proofErr w:type="spellStart"/>
            <w:r w:rsidRPr="00C91514">
              <w:t>unsigned</w:t>
            </w:r>
            <w:proofErr w:type="spellEnd"/>
            <w:r w:rsidRPr="00C91514">
              <w:t xml:space="preserve"> </w:t>
            </w:r>
            <w:proofErr w:type="spellStart"/>
            <w:r w:rsidRPr="00C91514">
              <w:t>long</w:t>
            </w:r>
            <w:proofErr w:type="spellEnd"/>
            <w:r w:rsidRPr="00C91514">
              <w:t xml:space="preserve"> </w:t>
            </w:r>
            <w:proofErr w:type="spellStart"/>
            <w:r w:rsidRPr="00C91514">
              <w:t>long</w:t>
            </w:r>
            <w:proofErr w:type="spellEnd"/>
          </w:p>
        </w:tc>
        <w:tc>
          <w:tcPr>
            <w:tcW w:w="1382" w:type="dxa"/>
          </w:tcPr>
          <w:p w14:paraId="1F8AC368" w14:textId="125BCE62" w:rsidR="00C91514" w:rsidRDefault="00C91514" w:rsidP="00D947C9">
            <w:pPr>
              <w:pStyle w:val="a7"/>
              <w:ind w:left="0" w:firstLine="0"/>
            </w:pPr>
            <w:r>
              <w:t>8 байт</w:t>
            </w:r>
          </w:p>
        </w:tc>
        <w:tc>
          <w:tcPr>
            <w:tcW w:w="2156" w:type="dxa"/>
          </w:tcPr>
          <w:p w14:paraId="29772581" w14:textId="71BF7868" w:rsidR="00C91514" w:rsidRPr="00B75A5B" w:rsidRDefault="00C91514" w:rsidP="00D947C9">
            <w:pPr>
              <w:pStyle w:val="a7"/>
              <w:ind w:left="0" w:firstLine="0"/>
            </w:pPr>
            <w:r w:rsidRPr="00C91514">
              <w:t>0 – 18</w:t>
            </w:r>
            <w:r w:rsidRPr="00C91514">
              <w:rPr>
                <w:rFonts w:ascii="Cambria Math" w:hAnsi="Cambria Math" w:cs="Cambria Math"/>
              </w:rPr>
              <w:t>⋅</w:t>
            </w:r>
            <w:r w:rsidRPr="00C91514">
              <w:t>10</w:t>
            </w:r>
            <w:r w:rsidRPr="00C91514">
              <w:rPr>
                <w:vertAlign w:val="superscript"/>
              </w:rPr>
              <w:t>18</w:t>
            </w:r>
          </w:p>
        </w:tc>
      </w:tr>
      <w:tr w:rsidR="00B75A5B" w14:paraId="53FFBE94" w14:textId="77777777" w:rsidTr="00C91514">
        <w:tc>
          <w:tcPr>
            <w:tcW w:w="2294" w:type="dxa"/>
            <w:vAlign w:val="center"/>
          </w:tcPr>
          <w:p w14:paraId="369B1CEE" w14:textId="5A5E571A" w:rsidR="00D947C9" w:rsidRDefault="005E5FAA" w:rsidP="00B75A5B">
            <w:pPr>
              <w:pStyle w:val="a7"/>
              <w:ind w:left="0" w:firstLine="0"/>
              <w:jc w:val="center"/>
            </w:pPr>
            <w:r>
              <w:t>Символьный</w:t>
            </w:r>
          </w:p>
        </w:tc>
        <w:tc>
          <w:tcPr>
            <w:tcW w:w="2869" w:type="dxa"/>
          </w:tcPr>
          <w:p w14:paraId="77B1AA87" w14:textId="125DA2C7" w:rsidR="00D947C9" w:rsidRDefault="005E5FAA" w:rsidP="00D947C9">
            <w:pPr>
              <w:pStyle w:val="a7"/>
              <w:ind w:left="0" w:firstLine="0"/>
            </w:pPr>
            <w:proofErr w:type="spellStart"/>
            <w:r w:rsidRPr="005E5FAA">
              <w:t>char</w:t>
            </w:r>
            <w:proofErr w:type="spellEnd"/>
          </w:p>
        </w:tc>
        <w:tc>
          <w:tcPr>
            <w:tcW w:w="1382" w:type="dxa"/>
          </w:tcPr>
          <w:p w14:paraId="75E80110" w14:textId="0065BCF8" w:rsidR="00D947C9" w:rsidRDefault="00B75A5B" w:rsidP="00D947C9">
            <w:pPr>
              <w:pStyle w:val="a7"/>
              <w:ind w:left="0" w:firstLine="0"/>
            </w:pPr>
            <w:r>
              <w:t>1 байт</w:t>
            </w:r>
          </w:p>
        </w:tc>
        <w:tc>
          <w:tcPr>
            <w:tcW w:w="2156" w:type="dxa"/>
          </w:tcPr>
          <w:p w14:paraId="607DC51C" w14:textId="7EA0863C" w:rsidR="00D947C9" w:rsidRDefault="005E5FAA" w:rsidP="00D947C9">
            <w:pPr>
              <w:pStyle w:val="a7"/>
              <w:ind w:left="0" w:firstLine="0"/>
            </w:pPr>
            <w:r w:rsidRPr="005E5FAA">
              <w:t>0 – 255</w:t>
            </w:r>
          </w:p>
        </w:tc>
      </w:tr>
      <w:tr w:rsidR="00B75A5B" w14:paraId="064D9AF2" w14:textId="77777777" w:rsidTr="00C91514">
        <w:tc>
          <w:tcPr>
            <w:tcW w:w="2294" w:type="dxa"/>
            <w:vAlign w:val="center"/>
          </w:tcPr>
          <w:p w14:paraId="153F13D4" w14:textId="37E343DF" w:rsidR="00D947C9" w:rsidRDefault="005E5FAA" w:rsidP="00B75A5B">
            <w:pPr>
              <w:pStyle w:val="a7"/>
              <w:ind w:left="0" w:firstLine="0"/>
              <w:jc w:val="center"/>
            </w:pPr>
            <w:r>
              <w:t>Логический</w:t>
            </w:r>
          </w:p>
        </w:tc>
        <w:tc>
          <w:tcPr>
            <w:tcW w:w="2869" w:type="dxa"/>
          </w:tcPr>
          <w:p w14:paraId="2FE85A3F" w14:textId="5A22F987" w:rsidR="00D947C9" w:rsidRDefault="005E5FAA" w:rsidP="00D947C9">
            <w:pPr>
              <w:pStyle w:val="a7"/>
              <w:ind w:left="0" w:firstLine="0"/>
            </w:pPr>
            <w:proofErr w:type="spellStart"/>
            <w:r w:rsidRPr="005E5FAA">
              <w:t>bool</w:t>
            </w:r>
            <w:proofErr w:type="spellEnd"/>
          </w:p>
        </w:tc>
        <w:tc>
          <w:tcPr>
            <w:tcW w:w="1382" w:type="dxa"/>
          </w:tcPr>
          <w:p w14:paraId="7FDAFF7F" w14:textId="6FABF0C1" w:rsidR="00D947C9" w:rsidRDefault="00B75A5B" w:rsidP="00D947C9">
            <w:pPr>
              <w:pStyle w:val="a7"/>
              <w:ind w:left="0" w:firstLine="0"/>
            </w:pPr>
            <w:r>
              <w:t>1 байт</w:t>
            </w:r>
          </w:p>
        </w:tc>
        <w:tc>
          <w:tcPr>
            <w:tcW w:w="2156" w:type="dxa"/>
          </w:tcPr>
          <w:p w14:paraId="0F889876" w14:textId="3416C36A" w:rsidR="00D947C9" w:rsidRDefault="005E5FAA" w:rsidP="00D947C9">
            <w:pPr>
              <w:pStyle w:val="a7"/>
              <w:ind w:left="0" w:firstLine="0"/>
            </w:pPr>
            <w:proofErr w:type="spellStart"/>
            <w:r w:rsidRPr="005E5FAA">
              <w:t>true</w:t>
            </w:r>
            <w:proofErr w:type="spellEnd"/>
            <w:r w:rsidRPr="005E5FAA">
              <w:t xml:space="preserve"> / </w:t>
            </w:r>
            <w:proofErr w:type="spellStart"/>
            <w:r w:rsidRPr="005E5FAA">
              <w:t>false</w:t>
            </w:r>
            <w:proofErr w:type="spellEnd"/>
          </w:p>
        </w:tc>
      </w:tr>
      <w:tr w:rsidR="00B75A5B" w14:paraId="338E8FBA" w14:textId="77777777" w:rsidTr="00C91514">
        <w:tc>
          <w:tcPr>
            <w:tcW w:w="2294" w:type="dxa"/>
            <w:vAlign w:val="center"/>
          </w:tcPr>
          <w:p w14:paraId="6A3DF29B" w14:textId="14F56E20" w:rsidR="00D947C9" w:rsidRDefault="005E5FAA" w:rsidP="00B75A5B">
            <w:pPr>
              <w:pStyle w:val="a7"/>
              <w:ind w:left="0" w:firstLine="0"/>
              <w:jc w:val="center"/>
            </w:pPr>
            <w:r>
              <w:t>Вещественный</w:t>
            </w:r>
          </w:p>
        </w:tc>
        <w:tc>
          <w:tcPr>
            <w:tcW w:w="2869" w:type="dxa"/>
          </w:tcPr>
          <w:p w14:paraId="65910317" w14:textId="167ED091" w:rsidR="00D947C9" w:rsidRDefault="005E5FAA" w:rsidP="00D947C9">
            <w:pPr>
              <w:pStyle w:val="a7"/>
              <w:ind w:left="0" w:firstLine="0"/>
            </w:pPr>
            <w:proofErr w:type="spellStart"/>
            <w:r w:rsidRPr="005E5FAA">
              <w:t>double</w:t>
            </w:r>
            <w:proofErr w:type="spellEnd"/>
          </w:p>
        </w:tc>
        <w:tc>
          <w:tcPr>
            <w:tcW w:w="1382" w:type="dxa"/>
          </w:tcPr>
          <w:p w14:paraId="073080F2" w14:textId="106567FB" w:rsidR="00D947C9" w:rsidRDefault="00B75A5B" w:rsidP="00D947C9">
            <w:pPr>
              <w:pStyle w:val="a7"/>
              <w:ind w:left="0" w:firstLine="0"/>
            </w:pPr>
            <w:r>
              <w:t>8 байт</w:t>
            </w:r>
          </w:p>
        </w:tc>
        <w:tc>
          <w:tcPr>
            <w:tcW w:w="2156" w:type="dxa"/>
          </w:tcPr>
          <w:p w14:paraId="2131684A" w14:textId="77777777" w:rsidR="005E5FAA" w:rsidRDefault="005E5FAA" w:rsidP="005E5FAA">
            <w:pPr>
              <w:ind w:firstLine="0"/>
            </w:pPr>
            <w:r>
              <w:t>1,7E +/- 308</w:t>
            </w:r>
          </w:p>
          <w:p w14:paraId="6ACF737E" w14:textId="7F7AB1D3" w:rsidR="00D947C9" w:rsidRDefault="005E5FAA" w:rsidP="005E5FAA">
            <w:pPr>
              <w:pStyle w:val="a7"/>
              <w:ind w:left="0" w:firstLine="0"/>
            </w:pPr>
            <w:r>
              <w:t>(15 знаков)</w:t>
            </w:r>
          </w:p>
        </w:tc>
      </w:tr>
    </w:tbl>
    <w:p w14:paraId="48F32971" w14:textId="77777777" w:rsidR="00D947C9" w:rsidRPr="00D947C9" w:rsidRDefault="00D947C9" w:rsidP="00D947C9">
      <w:pPr>
        <w:pStyle w:val="a7"/>
        <w:ind w:left="644" w:firstLine="0"/>
      </w:pPr>
    </w:p>
    <w:sectPr w:rsidR="00D947C9" w:rsidRPr="00D9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90C"/>
    <w:multiLevelType w:val="hybridMultilevel"/>
    <w:tmpl w:val="A8425F2E"/>
    <w:lvl w:ilvl="0" w:tplc="416C60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03106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BF"/>
    <w:rsid w:val="004503BF"/>
    <w:rsid w:val="00485046"/>
    <w:rsid w:val="005E5FAA"/>
    <w:rsid w:val="0066081A"/>
    <w:rsid w:val="00995169"/>
    <w:rsid w:val="00B75A5B"/>
    <w:rsid w:val="00C91514"/>
    <w:rsid w:val="00D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2DC98"/>
  <w15:chartTrackingRefBased/>
  <w15:docId w15:val="{4EFA1D52-A7A7-4BAA-9EC3-EAA0CAF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7C9"/>
    <w:pPr>
      <w:spacing w:line="360" w:lineRule="auto"/>
      <w:ind w:firstLine="284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947C9"/>
    <w:p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0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7C9"/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50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50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503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503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0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50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50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50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5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45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5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50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50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503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50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503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503B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Енс Герман Дмитрович</dc:creator>
  <cp:keywords/>
  <dc:description/>
  <cp:lastModifiedBy>Енс Герман Дмитрович</cp:lastModifiedBy>
  <cp:revision>3</cp:revision>
  <dcterms:created xsi:type="dcterms:W3CDTF">2024-09-12T19:10:00Z</dcterms:created>
  <dcterms:modified xsi:type="dcterms:W3CDTF">2024-09-12T19:40:00Z</dcterms:modified>
</cp:coreProperties>
</file>