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rPr/>
      </w:pPr>
      <w:bookmarkStart w:colFirst="0" w:colLast="0" w:name="_btxb6cn5l9ov" w:id="0"/>
      <w:bookmarkEnd w:id="0"/>
      <w:r w:rsidDel="00000000" w:rsidR="00000000" w:rsidRPr="00000000">
        <w:rPr>
          <w:rtl w:val="0"/>
        </w:rPr>
        <w:t xml:space="preserve">Тестовое задание для продуктового аналитика мобильного и интернет-банка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03">
          <w:pPr>
            <w:widowControl w:val="0"/>
            <w:spacing w:before="60" w:line="240" w:lineRule="auto"/>
            <w:rPr>
              <w:b w:val="0"/>
              <w:color w:val="1155cc"/>
              <w:u w:val="single"/>
            </w:rPr>
          </w:pPr>
          <w:r w:rsidDel="00000000" w:rsidR="00000000" w:rsidRPr="00000000">
            <w:fldChar w:fldCharType="begin"/>
            <w:instrText xml:space="preserve"> TOC \h \u \z \n \t "Heading 1,1,Heading 2,2,Heading 3,3,Heading 4,4,Heading 5,5,Heading 6,6,"</w:instrText>
            <w:fldChar w:fldCharType="separate"/>
          </w:r>
          <w:hyperlink w:anchor="_xfxq4lzhlwh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Задание 1 (SQL)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4">
          <w:pPr>
            <w:widowControl w:val="0"/>
            <w:spacing w:before="60" w:line="240" w:lineRule="auto"/>
            <w:ind w:left="360" w:firstLine="0"/>
            <w:rPr>
              <w:color w:val="1155cc"/>
              <w:u w:val="single"/>
            </w:rPr>
          </w:pPr>
          <w:hyperlink w:anchor="_ppqanjq0cix6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SQL1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5">
          <w:pPr>
            <w:widowControl w:val="0"/>
            <w:spacing w:before="60" w:line="240" w:lineRule="auto"/>
            <w:ind w:left="360" w:firstLine="0"/>
            <w:rPr>
              <w:color w:val="1155cc"/>
              <w:u w:val="single"/>
            </w:rPr>
          </w:pPr>
          <w:hyperlink w:anchor="_nneds6qz0h31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SQL2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6">
          <w:pPr>
            <w:widowControl w:val="0"/>
            <w:spacing w:before="60" w:line="240" w:lineRule="auto"/>
            <w:ind w:left="360" w:firstLine="0"/>
            <w:rPr>
              <w:color w:val="1155cc"/>
              <w:u w:val="single"/>
            </w:rPr>
          </w:pPr>
          <w:hyperlink w:anchor="_cdh6bux65xom">
            <w:r w:rsidDel="00000000" w:rsidR="00000000" w:rsidRPr="00000000">
              <w:rPr>
                <w:color w:val="1155cc"/>
                <w:u w:val="single"/>
                <w:rtl w:val="0"/>
              </w:rPr>
              <w:t xml:space="preserve">SQL3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7">
          <w:pPr>
            <w:widowControl w:val="0"/>
            <w:spacing w:before="60" w:line="240" w:lineRule="auto"/>
            <w:rPr>
              <w:b w:val="0"/>
              <w:color w:val="1155cc"/>
              <w:u w:val="single"/>
            </w:rPr>
          </w:pPr>
          <w:hyperlink w:anchor="_hqo3nuz5qgo">
            <w:r w:rsidDel="00000000" w:rsidR="00000000" w:rsidRPr="00000000">
              <w:rPr>
                <w:b w:val="0"/>
                <w:color w:val="1155cc"/>
                <w:u w:val="single"/>
                <w:rtl w:val="0"/>
              </w:rPr>
              <w:t xml:space="preserve">Задание 2 (разметка и метрики)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8">
          <w:pPr>
            <w:widowControl w:val="0"/>
            <w:spacing w:before="60" w:line="240" w:lineRule="auto"/>
            <w:rPr>
              <w:b w:val="0"/>
              <w:color w:val="1155cc"/>
              <w:u w:val="single"/>
            </w:rPr>
          </w:pPr>
          <w:hyperlink w:anchor="_745pvirvsf62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Задание 3 (когортный анализ)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9">
          <w:pPr>
            <w:widowControl w:val="0"/>
            <w:spacing w:before="60" w:line="240" w:lineRule="auto"/>
            <w:rPr>
              <w:b w:val="0"/>
              <w:color w:val="1155cc"/>
              <w:u w:val="single"/>
            </w:rPr>
          </w:pPr>
          <w:hyperlink w:anchor="_pjadw4y8u8pi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Задание 4 (портфолио)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Style w:val="Heading1"/>
        <w:rPr/>
      </w:pPr>
      <w:bookmarkStart w:colFirst="0" w:colLast="0" w:name="_xfxq4lzhlwh" w:id="1"/>
      <w:bookmarkEnd w:id="1"/>
      <w:r w:rsidDel="00000000" w:rsidR="00000000" w:rsidRPr="00000000">
        <w:rPr>
          <w:rtl w:val="0"/>
        </w:rPr>
        <w:t xml:space="preserve">Задание 1 (SQL)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Приведите в качестве решения скриншот с результатом, скрипт (или ссылку на запрос в среде, в которой решали задания, например </w:t>
      </w: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http://sqlfiddle.com/</w:t>
        </w:r>
      </w:hyperlink>
      <w:r w:rsidDel="00000000" w:rsidR="00000000" w:rsidRPr="00000000">
        <w:rPr>
          <w:rtl w:val="0"/>
        </w:rPr>
        <w:t xml:space="preserve">), а также свои комментарии относительно предложенного решения.</w:t>
      </w:r>
    </w:p>
    <w:p w:rsidR="00000000" w:rsidDel="00000000" w:rsidP="00000000" w:rsidRDefault="00000000" w:rsidRPr="00000000" w14:paraId="0000000E">
      <w:pPr>
        <w:pStyle w:val="Heading2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bookmarkStart w:colFirst="0" w:colLast="0" w:name="_ppqanjq0cix6" w:id="2"/>
      <w:bookmarkEnd w:id="2"/>
      <w:r w:rsidDel="00000000" w:rsidR="00000000" w:rsidRPr="00000000">
        <w:rPr>
          <w:rtl w:val="0"/>
        </w:rPr>
        <w:t xml:space="preserve">SQL1</w:t>
      </w:r>
    </w:p>
    <w:p w:rsidR="00000000" w:rsidDel="00000000" w:rsidP="00000000" w:rsidRDefault="00000000" w:rsidRPr="00000000" w14:paraId="0000000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Отобрать клиентов по г. Москва с суммарными остатками по клиенту от 20 000 на последнюю дату. </w:t>
      </w:r>
    </w:p>
    <w:p w:rsidR="00000000" w:rsidDel="00000000" w:rsidP="00000000" w:rsidRDefault="00000000" w:rsidRPr="00000000" w14:paraId="0000001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create table #Клиенты (client_id varchar(1), FIO varchar (255) , Region varchar(50), account_num int) </w:t>
      </w:r>
    </w:p>
    <w:p w:rsidR="00000000" w:rsidDel="00000000" w:rsidP="00000000" w:rsidRDefault="00000000" w:rsidRPr="00000000" w14:paraId="0000001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insert into #Клиенты values  </w:t>
      </w:r>
    </w:p>
    <w:p w:rsidR="00000000" w:rsidDel="00000000" w:rsidP="00000000" w:rsidRDefault="00000000" w:rsidRPr="00000000" w14:paraId="0000001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('A','Иванов','Москва',111), </w:t>
      </w:r>
    </w:p>
    <w:p w:rsidR="00000000" w:rsidDel="00000000" w:rsidP="00000000" w:rsidRDefault="00000000" w:rsidRPr="00000000" w14:paraId="0000001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('A','Иванов','Москва',222), </w:t>
      </w:r>
    </w:p>
    <w:p w:rsidR="00000000" w:rsidDel="00000000" w:rsidP="00000000" w:rsidRDefault="00000000" w:rsidRPr="00000000" w14:paraId="0000001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('B','Петров','Иваново',333), </w:t>
      </w:r>
    </w:p>
    <w:p w:rsidR="00000000" w:rsidDel="00000000" w:rsidP="00000000" w:rsidRDefault="00000000" w:rsidRPr="00000000" w14:paraId="0000001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('C','Сидоров','Москва',444) </w:t>
      </w:r>
    </w:p>
    <w:p w:rsidR="00000000" w:rsidDel="00000000" w:rsidP="00000000" w:rsidRDefault="00000000" w:rsidRPr="00000000" w14:paraId="0000001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  </w:t>
      </w:r>
    </w:p>
    <w:p w:rsidR="00000000" w:rsidDel="00000000" w:rsidP="00000000" w:rsidRDefault="00000000" w:rsidRPr="00000000" w14:paraId="0000001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create table #Cчета ([Date] date, Summa_USD money, Account_num int) </w:t>
      </w:r>
    </w:p>
    <w:p w:rsidR="00000000" w:rsidDel="00000000" w:rsidP="00000000" w:rsidRDefault="00000000" w:rsidRPr="00000000" w14:paraId="0000001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insert into #Cчета values </w:t>
      </w:r>
    </w:p>
    <w:p w:rsidR="00000000" w:rsidDel="00000000" w:rsidP="00000000" w:rsidRDefault="00000000" w:rsidRPr="00000000" w14:paraId="0000001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('2012-01-01',15000,111), </w:t>
      </w:r>
    </w:p>
    <w:p w:rsidR="00000000" w:rsidDel="00000000" w:rsidP="00000000" w:rsidRDefault="00000000" w:rsidRPr="00000000" w14:paraId="0000001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('2012-02-01',10000,111), </w:t>
      </w:r>
    </w:p>
    <w:p w:rsidR="00000000" w:rsidDel="00000000" w:rsidP="00000000" w:rsidRDefault="00000000" w:rsidRPr="00000000" w14:paraId="0000001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('2012-02-01',5000,222), </w:t>
      </w:r>
    </w:p>
    <w:p w:rsidR="00000000" w:rsidDel="00000000" w:rsidP="00000000" w:rsidRDefault="00000000" w:rsidRPr="00000000" w14:paraId="0000001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('2012-03-01',30000,333), </w:t>
      </w:r>
    </w:p>
    <w:p w:rsidR="00000000" w:rsidDel="00000000" w:rsidP="00000000" w:rsidRDefault="00000000" w:rsidRPr="00000000" w14:paraId="0000001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('2012-04-01',20000,444)</w:t>
      </w:r>
    </w:p>
    <w:p w:rsidR="00000000" w:rsidDel="00000000" w:rsidP="00000000" w:rsidRDefault="00000000" w:rsidRPr="00000000" w14:paraId="0000001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Style w:val="Heading2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bookmarkStart w:colFirst="0" w:colLast="0" w:name="_nneds6qz0h31" w:id="3"/>
      <w:bookmarkEnd w:id="3"/>
      <w:r w:rsidDel="00000000" w:rsidR="00000000" w:rsidRPr="00000000">
        <w:rPr>
          <w:rtl w:val="0"/>
        </w:rPr>
        <w:t xml:space="preserve">SQL2</w:t>
      </w:r>
    </w:p>
    <w:p w:rsidR="00000000" w:rsidDel="00000000" w:rsidP="00000000" w:rsidRDefault="00000000" w:rsidRPr="00000000" w14:paraId="0000002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Таблица #oper хранит информацию о количестве произведенных операций на каждую календарную дату.  </w:t>
      </w:r>
    </w:p>
    <w:p w:rsidR="00000000" w:rsidDel="00000000" w:rsidP="00000000" w:rsidRDefault="00000000" w:rsidRPr="00000000" w14:paraId="0000002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Вывести на каждую дату количества операций, совершенное с начала месяца по указанную дату включительно накопительным итогом. </w:t>
      </w:r>
    </w:p>
    <w:p w:rsidR="00000000" w:rsidDel="00000000" w:rsidP="00000000" w:rsidRDefault="00000000" w:rsidRPr="00000000" w14:paraId="0000002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 </w:t>
      </w:r>
    </w:p>
    <w:p w:rsidR="00000000" w:rsidDel="00000000" w:rsidP="00000000" w:rsidRDefault="00000000" w:rsidRPr="00000000" w14:paraId="0000002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create table #oper (date date, cnt int) </w:t>
      </w:r>
    </w:p>
    <w:p w:rsidR="00000000" w:rsidDel="00000000" w:rsidP="00000000" w:rsidRDefault="00000000" w:rsidRPr="00000000" w14:paraId="0000002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insert into #oper values </w:t>
      </w:r>
    </w:p>
    <w:p w:rsidR="00000000" w:rsidDel="00000000" w:rsidP="00000000" w:rsidRDefault="00000000" w:rsidRPr="00000000" w14:paraId="0000002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('2019-06-02',     1985), </w:t>
      </w:r>
    </w:p>
    <w:p w:rsidR="00000000" w:rsidDel="00000000" w:rsidP="00000000" w:rsidRDefault="00000000" w:rsidRPr="00000000" w14:paraId="0000002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('2019-06-03',     1577), </w:t>
      </w:r>
    </w:p>
    <w:p w:rsidR="00000000" w:rsidDel="00000000" w:rsidP="00000000" w:rsidRDefault="00000000" w:rsidRPr="00000000" w14:paraId="0000002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('2019-06-04',     1597), </w:t>
      </w:r>
    </w:p>
    <w:p w:rsidR="00000000" w:rsidDel="00000000" w:rsidP="00000000" w:rsidRDefault="00000000" w:rsidRPr="00000000" w14:paraId="0000002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('2019-06-05',     1468), </w:t>
      </w:r>
    </w:p>
    <w:p w:rsidR="00000000" w:rsidDel="00000000" w:rsidP="00000000" w:rsidRDefault="00000000" w:rsidRPr="00000000" w14:paraId="0000002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('2019-07-06',     82), </w:t>
      </w:r>
    </w:p>
    <w:p w:rsidR="00000000" w:rsidDel="00000000" w:rsidP="00000000" w:rsidRDefault="00000000" w:rsidRPr="00000000" w14:paraId="0000002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('2019-07-08',     1689), </w:t>
      </w:r>
    </w:p>
    <w:p w:rsidR="00000000" w:rsidDel="00000000" w:rsidP="00000000" w:rsidRDefault="00000000" w:rsidRPr="00000000" w14:paraId="0000002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('2019-07-09',     1556), </w:t>
      </w:r>
    </w:p>
    <w:p w:rsidR="00000000" w:rsidDel="00000000" w:rsidP="00000000" w:rsidRDefault="00000000" w:rsidRPr="00000000" w14:paraId="0000002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('2019-07-10',     1480), </w:t>
      </w:r>
    </w:p>
    <w:p w:rsidR="00000000" w:rsidDel="00000000" w:rsidP="00000000" w:rsidRDefault="00000000" w:rsidRPr="00000000" w14:paraId="0000002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('2019-07-11',     1405), </w:t>
      </w:r>
    </w:p>
    <w:p w:rsidR="00000000" w:rsidDel="00000000" w:rsidP="00000000" w:rsidRDefault="00000000" w:rsidRPr="00000000" w14:paraId="0000002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('2019-07-12',     1502) 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Style w:val="Heading2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bookmarkStart w:colFirst="0" w:colLast="0" w:name="_cdh6bux65xom" w:id="4"/>
      <w:bookmarkEnd w:id="4"/>
      <w:r w:rsidDel="00000000" w:rsidR="00000000" w:rsidRPr="00000000">
        <w:rPr>
          <w:rtl w:val="0"/>
        </w:rPr>
        <w:t xml:space="preserve">SQL3</w:t>
      </w:r>
    </w:p>
    <w:p w:rsidR="00000000" w:rsidDel="00000000" w:rsidP="00000000" w:rsidRDefault="00000000" w:rsidRPr="00000000" w14:paraId="0000003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Даны месячные срезы сегментов клиентов, нужно получить по каждому клиенту периоды действия каждого сегмента. </w:t>
      </w:r>
    </w:p>
    <w:p w:rsidR="00000000" w:rsidDel="00000000" w:rsidP="00000000" w:rsidRDefault="00000000" w:rsidRPr="00000000" w14:paraId="0000003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 </w:t>
      </w:r>
    </w:p>
    <w:p w:rsidR="00000000" w:rsidDel="00000000" w:rsidP="00000000" w:rsidRDefault="00000000" w:rsidRPr="00000000" w14:paraId="0000003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create table #segment ([date] date, ClientID varchar(6),SegmentID int) </w:t>
      </w:r>
    </w:p>
    <w:p w:rsidR="00000000" w:rsidDel="00000000" w:rsidP="00000000" w:rsidRDefault="00000000" w:rsidRPr="00000000" w14:paraId="0000003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insert into #segment values  </w:t>
      </w:r>
    </w:p>
    <w:p w:rsidR="00000000" w:rsidDel="00000000" w:rsidP="00000000" w:rsidRDefault="00000000" w:rsidRPr="00000000" w14:paraId="0000003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('2018-01-31' ,'A11111', 2), </w:t>
      </w:r>
    </w:p>
    <w:p w:rsidR="00000000" w:rsidDel="00000000" w:rsidP="00000000" w:rsidRDefault="00000000" w:rsidRPr="00000000" w14:paraId="0000003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('2018-02-28' ,'A11111', 2), </w:t>
      </w:r>
    </w:p>
    <w:p w:rsidR="00000000" w:rsidDel="00000000" w:rsidP="00000000" w:rsidRDefault="00000000" w:rsidRPr="00000000" w14:paraId="0000003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('2018-03-31' ,'A11111', 1), </w:t>
      </w:r>
    </w:p>
    <w:p w:rsidR="00000000" w:rsidDel="00000000" w:rsidP="00000000" w:rsidRDefault="00000000" w:rsidRPr="00000000" w14:paraId="0000003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('2018-04-30' ,'A11111', 1), </w:t>
      </w:r>
    </w:p>
    <w:p w:rsidR="00000000" w:rsidDel="00000000" w:rsidP="00000000" w:rsidRDefault="00000000" w:rsidRPr="00000000" w14:paraId="0000003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('2017-11-30' ,'B22222', 1), </w:t>
      </w:r>
    </w:p>
    <w:p w:rsidR="00000000" w:rsidDel="00000000" w:rsidP="00000000" w:rsidRDefault="00000000" w:rsidRPr="00000000" w14:paraId="0000003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('2017-10-31' ,'B22222', 1), </w:t>
      </w:r>
    </w:p>
    <w:p w:rsidR="00000000" w:rsidDel="00000000" w:rsidP="00000000" w:rsidRDefault="00000000" w:rsidRPr="00000000" w14:paraId="0000003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('2017-09-30' ,'B22222', 3), </w:t>
      </w:r>
    </w:p>
    <w:p w:rsidR="00000000" w:rsidDel="00000000" w:rsidP="00000000" w:rsidRDefault="00000000" w:rsidRPr="00000000" w14:paraId="0000003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('2017-09-30' ,'C33333', 1), </w:t>
      </w:r>
    </w:p>
    <w:p w:rsidR="00000000" w:rsidDel="00000000" w:rsidP="00000000" w:rsidRDefault="00000000" w:rsidRPr="00000000" w14:paraId="0000003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('2017-10-31' ,'C33333', 1) </w:t>
      </w:r>
    </w:p>
    <w:p w:rsidR="00000000" w:rsidDel="00000000" w:rsidP="00000000" w:rsidRDefault="00000000" w:rsidRPr="00000000" w14:paraId="0000003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Style w:val="Heading1"/>
        <w:rPr/>
      </w:pPr>
      <w:bookmarkStart w:colFirst="0" w:colLast="0" w:name="_hqo3nuz5qgo" w:id="5"/>
      <w:bookmarkEnd w:id="5"/>
      <w:r w:rsidDel="00000000" w:rsidR="00000000" w:rsidRPr="00000000">
        <w:rPr>
          <w:rtl w:val="0"/>
        </w:rPr>
        <w:t xml:space="preserve">Задание 2 (разметка и метрики)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Партнерская витрина - это набор предложений партнеров банка, которые предоставляют различного рода скидки нашим клиентам.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/>
        <w:drawing>
          <wp:inline distB="114300" distT="114300" distL="114300" distR="114300">
            <wp:extent cx="1874651" cy="3824288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74651" cy="38242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866461" cy="3833813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66461" cy="38338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865567" cy="3839888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65567" cy="38398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 xml:space="preserve">На витрину можно перейти разными способами: через внешние и внутренние коммуникации (SMS, email, push, баннеры/уведомления внутри приложения).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 xml:space="preserve">Партнеры могут предоставлять данные о совершенных нашими клиентами конверсиях (транзакциях).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Какие наборы метрик для оценки эффективности партнерской витрины вы можете предложить?</w:t>
      </w:r>
    </w:p>
    <w:p w:rsidR="00000000" w:rsidDel="00000000" w:rsidP="00000000" w:rsidRDefault="00000000" w:rsidRPr="00000000" w14:paraId="00000048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Опишите возможный набор систем и способы их интеграции, которые позволят осуществлять трекинг полного пути пользователя и его конверсионных действий.</w:t>
      </w:r>
    </w:p>
    <w:p w:rsidR="00000000" w:rsidDel="00000000" w:rsidP="00000000" w:rsidRDefault="00000000" w:rsidRPr="00000000" w14:paraId="00000049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Какие сырые данные нужны и в каком виде для полноты картины?</w:t>
      </w:r>
    </w:p>
    <w:p w:rsidR="00000000" w:rsidDel="00000000" w:rsidP="00000000" w:rsidRDefault="00000000" w:rsidRPr="00000000" w14:paraId="0000004A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Какая разметка коммуникаций и действий пользователя вам понадобится для отслеживания всего пути клиента?</w:t>
      </w:r>
    </w:p>
    <w:p w:rsidR="00000000" w:rsidDel="00000000" w:rsidP="00000000" w:rsidRDefault="00000000" w:rsidRPr="00000000" w14:paraId="0000004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pStyle w:val="Heading1"/>
        <w:rPr/>
      </w:pPr>
      <w:bookmarkStart w:colFirst="0" w:colLast="0" w:name="_745pvirvsf62" w:id="6"/>
      <w:bookmarkEnd w:id="6"/>
      <w:r w:rsidDel="00000000" w:rsidR="00000000" w:rsidRPr="00000000">
        <w:rPr>
          <w:rtl w:val="0"/>
        </w:rPr>
        <w:t xml:space="preserve">Задание 3 (когортный анализ)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  <w:t xml:space="preserve">Приведите в качестве решения скриншот с результатом, а также свои комментарии относительно предложенного решения (с указанием среды, в которой решали задания). </w:t>
        <w:br w:type="textWrapping"/>
        <w:t xml:space="preserve">в приложенном файле хранятся данные об активности клиентов с сентября 2021 года по февраль 2022</w:t>
        <w:br w:type="textWrapping"/>
        <w:t xml:space="preserve">Необходимо на основе этих данных провести когортный анализ</w:t>
        <w:br w:type="textWrapping"/>
        <w:t xml:space="preserve">Данные: </w:t>
      </w: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data_test.csv</w:t>
        </w:r>
      </w:hyperlink>
      <w:r w:rsidDel="00000000" w:rsidR="00000000" w:rsidRPr="00000000">
        <w:rPr>
          <w:rtl w:val="0"/>
        </w:rPr>
        <w:br w:type="textWrapping"/>
        <w:t xml:space="preserve">Описание полей: 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  <w:t xml:space="preserve">CLIENT_ID - идентификатор клиента; 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  <w:t xml:space="preserve">VALUE_DAY - отчетная дата; 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  <w:t xml:space="preserve">DIGITAL_30_CNT - кол-во входов в мобильное приложение за последние 30 дней на отчетную дату; 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  <w:t xml:space="preserve">TRAN_ACTIVE_30_CNT - кол-во транзакций в мобильном приложении за последние 30 дней на отчетную дату; 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  <w:t xml:space="preserve">OPER_ACTIVE_30_CNT - кол-во операций (транзакции+нефинансовые операции) в мобильном приложении за последние 30 дней на отчетную дату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постройте визуальное представление удержания клиентов в статусе:</w:t>
      </w:r>
    </w:p>
    <w:p w:rsidR="00000000" w:rsidDel="00000000" w:rsidP="00000000" w:rsidRDefault="00000000" w:rsidRPr="00000000" w14:paraId="00000055">
      <w:pPr>
        <w:numPr>
          <w:ilvl w:val="1"/>
          <w:numId w:val="3"/>
        </w:numPr>
        <w:ind w:left="1440" w:hanging="360"/>
      </w:pPr>
      <w:r w:rsidDel="00000000" w:rsidR="00000000" w:rsidRPr="00000000">
        <w:rPr>
          <w:rtl w:val="0"/>
        </w:rPr>
        <w:t xml:space="preserve"> активных клиентов банка (наличие строки для клиента на отчетную дату); </w:t>
      </w:r>
    </w:p>
    <w:p w:rsidR="00000000" w:rsidDel="00000000" w:rsidP="00000000" w:rsidRDefault="00000000" w:rsidRPr="00000000" w14:paraId="00000056">
      <w:pPr>
        <w:numPr>
          <w:ilvl w:val="1"/>
          <w:numId w:val="3"/>
        </w:numPr>
        <w:ind w:left="1440" w:hanging="360"/>
      </w:pPr>
      <w:r w:rsidDel="00000000" w:rsidR="00000000" w:rsidRPr="00000000">
        <w:rPr>
          <w:rtl w:val="0"/>
        </w:rPr>
        <w:t xml:space="preserve">диджитал активных (активных в мобильном приложении: наличие хотя бы одного входа);</w:t>
      </w:r>
    </w:p>
    <w:p w:rsidR="00000000" w:rsidDel="00000000" w:rsidP="00000000" w:rsidRDefault="00000000" w:rsidRPr="00000000" w14:paraId="00000057">
      <w:pPr>
        <w:numPr>
          <w:ilvl w:val="1"/>
          <w:numId w:val="3"/>
        </w:numPr>
        <w:ind w:left="1440" w:hanging="360"/>
      </w:pPr>
      <w:r w:rsidDel="00000000" w:rsidR="00000000" w:rsidRPr="00000000">
        <w:rPr>
          <w:rtl w:val="0"/>
        </w:rPr>
        <w:t xml:space="preserve">операционно активных;</w:t>
      </w:r>
    </w:p>
    <w:p w:rsidR="00000000" w:rsidDel="00000000" w:rsidP="00000000" w:rsidRDefault="00000000" w:rsidRPr="00000000" w14:paraId="00000058">
      <w:pPr>
        <w:numPr>
          <w:ilvl w:val="1"/>
          <w:numId w:val="3"/>
        </w:numPr>
        <w:ind w:left="1440" w:hanging="360"/>
      </w:pPr>
      <w:r w:rsidDel="00000000" w:rsidR="00000000" w:rsidRPr="00000000">
        <w:rPr>
          <w:rtl w:val="0"/>
        </w:rPr>
        <w:t xml:space="preserve">транзакционно активных;</w:t>
      </w:r>
    </w:p>
    <w:p w:rsidR="00000000" w:rsidDel="00000000" w:rsidP="00000000" w:rsidRDefault="00000000" w:rsidRPr="00000000" w14:paraId="00000059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какие выводы можно сделать на основе этих данных?;</w:t>
      </w:r>
    </w:p>
    <w:p w:rsidR="00000000" w:rsidDel="00000000" w:rsidP="00000000" w:rsidRDefault="00000000" w:rsidRPr="00000000" w14:paraId="0000005A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если построить проникновение транзакционно активных клиентов в когорты диджитал активных клиентов, то мы увидим, что существенная часть клиентов использует мобильное приложение, но не совершает транзакции (платежи и переводы) в нем. Какие гипотезы такого поведения можно предположить? Как их можно проверить ?;</w:t>
      </w:r>
    </w:p>
    <w:p w:rsidR="00000000" w:rsidDel="00000000" w:rsidP="00000000" w:rsidRDefault="00000000" w:rsidRPr="00000000" w14:paraId="0000005B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как можно исправить эту ситуацию и увеличить проникновение транзакционно активных клиентов в диджитал активных?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pStyle w:val="Heading1"/>
        <w:rPr/>
      </w:pPr>
      <w:bookmarkStart w:colFirst="0" w:colLast="0" w:name="_pjadw4y8u8pi" w:id="7"/>
      <w:bookmarkEnd w:id="7"/>
      <w:r w:rsidDel="00000000" w:rsidR="00000000" w:rsidRPr="00000000">
        <w:rPr>
          <w:rtl w:val="0"/>
        </w:rPr>
        <w:t xml:space="preserve">Задание 4 (портфолио)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  <w:t xml:space="preserve">Сделайте мини-портфолио по 2-3 сделанным вами ранее отчетам/исследованиям (чувствительную информацию можете упустить, если прикладываете скрины отчетов - “заблюрить” значения):</w:t>
      </w:r>
    </w:p>
    <w:p w:rsidR="00000000" w:rsidDel="00000000" w:rsidP="00000000" w:rsidRDefault="00000000" w:rsidRPr="00000000" w14:paraId="00000060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какая цель и задачи стояли, какие пользователи результата,</w:t>
      </w:r>
    </w:p>
    <w:p w:rsidR="00000000" w:rsidDel="00000000" w:rsidP="00000000" w:rsidRDefault="00000000" w:rsidRPr="00000000" w14:paraId="00000061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для исследований - какие методы и инструменты были выбраны,</w:t>
      </w:r>
    </w:p>
    <w:p w:rsidR="00000000" w:rsidDel="00000000" w:rsidP="00000000" w:rsidRDefault="00000000" w:rsidRPr="00000000" w14:paraId="00000062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опишите источники данных, требовались ли доработки в источниках для обеспечения полноты данных и для матчинга,</w:t>
      </w:r>
    </w:p>
    <w:p w:rsidR="00000000" w:rsidDel="00000000" w:rsidP="00000000" w:rsidRDefault="00000000" w:rsidRPr="00000000" w14:paraId="00000063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какие инструменты использовались для выгрузки данных из источников и для их объединения, для автоматизации,</w:t>
      </w:r>
    </w:p>
    <w:p w:rsidR="00000000" w:rsidDel="00000000" w:rsidP="00000000" w:rsidRDefault="00000000" w:rsidRPr="00000000" w14:paraId="00000064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каким образом производился матчинг данных разных систем-источников,</w:t>
      </w:r>
    </w:p>
    <w:p w:rsidR="00000000" w:rsidDel="00000000" w:rsidP="00000000" w:rsidRDefault="00000000" w:rsidRPr="00000000" w14:paraId="00000065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какие средства визуализации использовались и каким образом выглядел конечный результат.</w:t>
      </w:r>
    </w:p>
    <w:p w:rsidR="00000000" w:rsidDel="00000000" w:rsidP="00000000" w:rsidRDefault="00000000" w:rsidRPr="00000000" w14:paraId="0000006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hyperlink" Target="https://raw.githubusercontent.com/Propsih/test/main/data_test.csv" TargetMode="External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hyperlink" Target="http://sqlfiddle.com/" TargetMode="External"/><Relationship Id="rId7" Type="http://schemas.openxmlformats.org/officeDocument/2006/relationships/image" Target="media/image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