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8"/>
          <w:szCs w:val="48"/>
          <w:u w:val="none"/>
          <w:vertAlign w:val="baseline"/>
        </w:rPr>
      </w:pPr>
      <w:r>
        <w:rPr>
          <w:sz w:val="48"/>
          <w:szCs w:val="48"/>
        </w:rPr>
        <w:t>Carrinho de supermercado guiado por trilha</w:t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keepNext/>
        <w:keepLines w:val="false"/>
        <w:widowControl w:val="false"/>
        <w:spacing w:lineRule="auto" w:line="240" w:before="360" w:after="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sz w:val="22"/>
          <w:szCs w:val="22"/>
        </w:rPr>
        <w:t>Rafael Alves Magalhães - 12/0020718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  <w:t>Graduando Engenharia Eletrônica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  <w:t>Faculdade UnB Gama - Universidade de Brasília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  <w:t>Área Especial de Indústria Projeção A, UnB - Df-480 - Gama Leste, Brasília - DF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  <w:t>e-mail: magalhaesrafael07@gmail.com</w:t>
      </w:r>
    </w:p>
    <w:p>
      <w:pPr>
        <w:pStyle w:val="Normal"/>
        <w:spacing w:lineRule="auto" w:line="240" w:before="360" w:after="40"/>
        <w:rPr>
          <w:sz w:val="22"/>
          <w:szCs w:val="22"/>
        </w:rPr>
      </w:pPr>
      <w:r>
        <w:rPr>
          <w:sz w:val="22"/>
          <w:szCs w:val="22"/>
        </w:rPr>
        <w:t>Renato C. S.Agnello - 12/0053896</w:t>
      </w:r>
    </w:p>
    <w:p>
      <w:pPr>
        <w:pStyle w:val="Normal"/>
        <w:spacing w:before="0" w:after="0"/>
        <w:rPr/>
      </w:pPr>
      <w:r>
        <w:rPr/>
        <w:t>Graduando Engenharia Eletrônica</w:t>
      </w:r>
    </w:p>
    <w:p>
      <w:pPr>
        <w:pStyle w:val="Normal"/>
        <w:spacing w:before="0" w:after="0"/>
        <w:rPr/>
      </w:pPr>
      <w:r>
        <w:rPr/>
        <w:t>Faculdade UnB Gama - Universidade de Brasília</w:t>
      </w:r>
    </w:p>
    <w:p>
      <w:pPr>
        <w:pStyle w:val="Normal"/>
        <w:spacing w:before="0" w:after="0"/>
        <w:rPr/>
      </w:pPr>
      <w:r>
        <w:rPr/>
        <w:t>Área Especial de Indústria Projeção A, UnB - Df-480 - Gama Leste, Brasília - DF</w:t>
      </w:r>
    </w:p>
    <w:p>
      <w:pPr>
        <w:pStyle w:val="Normal"/>
        <w:spacing w:before="0" w:after="0"/>
        <w:rPr/>
      </w:pPr>
      <w:r>
        <w:rPr/>
        <w:t>e-mail: ragnello19@gmail.com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720" w:equalWidth="true" w:sep="false"/>
          <w:formProt w:val="false"/>
          <w:textDirection w:val="lrTb"/>
          <w:docGrid w:type="default" w:linePitch="240" w:charSpace="2047"/>
        </w:sectPr>
      </w:pP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auto" w:line="240" w:before="0" w:after="120"/>
        <w:ind w:left="0" w:right="0" w:firstLine="274"/>
        <w:jc w:val="both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Resumo — O propósito do projeto é criar um protótipo de um carrinho de compras automático, que seguirá uma linha (de cor preta) colocada no chão dos corredores de um supermercado.</w:t>
      </w:r>
    </w:p>
    <w:p>
      <w:pPr>
        <w:pStyle w:val="Normal"/>
        <w:spacing w:lineRule="auto" w:line="240" w:before="0" w:after="120"/>
        <w:ind w:left="0" w:right="0" w:firstLine="274"/>
        <w:jc w:val="both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Palavras-Chaves—MSP430, automação</w:t>
      </w:r>
    </w:p>
    <w:p>
      <w:pPr>
        <w:pStyle w:val="Normal"/>
        <w:keepNext/>
        <w:keepLines w:val="false"/>
        <w:widowControl w:val="false"/>
        <w:spacing w:lineRule="auto" w:line="240" w:before="0" w:after="120"/>
        <w:ind w:left="0" w:right="0" w:firstLine="274"/>
        <w:jc w:val="both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ind w:left="0" w:right="0" w:firstLine="216"/>
        <w:rPr/>
      </w:pPr>
      <w:r>
        <w:rPr>
          <w:smallCaps/>
          <w:position w:val="0"/>
          <w:sz w:val="20"/>
          <w:vertAlign w:val="baseline"/>
        </w:rPr>
        <w:t xml:space="preserve"> </w:t>
      </w:r>
      <w:r>
        <w:rPr/>
        <w:t>Introdução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  <w:t>Em grande parte dos supermercados, sejam eles de pequeno, médio ou grande porte, podemos encontrar cestas plásticas ou carrinhos, que auxiliam o consumidor na hora da compra dos produtos. Apesar dos carrinhos terem rodas, que facilitam e muito o carregamento dos produtos, eles podem ficar bastante pesados para certos tipos de pessoas, dificultando esse carregamento.</w:t>
      </w:r>
    </w:p>
    <w:p>
      <w:pPr>
        <w:pStyle w:val="Normal"/>
        <w:tabs>
          <w:tab w:val="left" w:pos="288" w:leader="none"/>
        </w:tabs>
        <w:spacing w:lineRule="auto" w:line="228" w:before="0" w:after="120"/>
        <w:ind w:left="0" w:right="0" w:firstLine="288"/>
        <w:jc w:val="both"/>
        <w:rPr/>
      </w:pPr>
      <w:r>
        <w:rPr/>
        <w:t>Esse projeto foi pensado após presenciar várias vezes a dificuldade de uma pessoa idosa na hora de fazer compras, por causa do aumento de peso do carrinho ao colocar os produtos dentro. Isso quando o idoso não estava acompanhado de uma outra pessoa, ajudando-o com a tarefa de empurrar o carrinho.</w:t>
      </w:r>
    </w:p>
    <w:p>
      <w:pPr>
        <w:pStyle w:val="Normal"/>
        <w:tabs>
          <w:tab w:val="left" w:pos="288" w:leader="none"/>
        </w:tabs>
        <w:spacing w:lineRule="auto" w:line="228" w:before="0" w:after="120"/>
        <w:ind w:left="0" w:right="0" w:firstLine="288"/>
        <w:jc w:val="both"/>
        <w:rPr/>
      </w:pPr>
      <w:r>
        <w:rPr/>
        <w:t>O projeto tem a finalidade de tornar o idoso mais independente, fazendo com que ele não precise de outros para carregar o carrinho.</w:t>
      </w:r>
    </w:p>
    <w:p>
      <w:pPr>
        <w:pStyle w:val="Normal"/>
        <w:keepNext/>
        <w:keepLines w:val="false"/>
        <w:widowControl w:val="false"/>
        <w:tabs>
          <w:tab w:val="left" w:pos="288" w:leader="none"/>
        </w:tabs>
        <w:spacing w:lineRule="auto" w:line="228" w:before="0" w:after="120"/>
        <w:ind w:left="0" w:right="0" w:firstLine="288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ind w:left="0" w:right="0" w:firstLine="216"/>
        <w:rPr/>
      </w:pPr>
      <w:r>
        <w:rPr/>
        <w:t>Objetivos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  <w:t>Este projeto tem como principal objetivo desenvolver um sistema de controle de motores através de sensores infravermelhos, fazendo com que controlasse um carrinho de compras através de um percurso pré-definido. Outros dos objetivos são: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left"/>
        <w:rPr/>
      </w:pPr>
      <w:r>
        <w:rPr/>
        <w:t>1. Estudar e analisar os melhores locais para a utilização do projeto (onde seria mais viável implementar);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left"/>
        <w:rPr/>
      </w:pPr>
      <w:r>
        <w:rPr/>
        <w:t>2. Estudar sobre sensores infravermelhos;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left"/>
        <w:rPr/>
      </w:pPr>
      <w:r>
        <w:rPr/>
        <w:t>3. Estudar e aprender sobre o microcontrolador MSP430;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left"/>
        <w:rPr/>
      </w:pPr>
      <w:r>
        <w:rPr/>
        <w:t>4. Testar e verificar o funcionamento do protótipo.</w:t>
      </w:r>
    </w:p>
    <w:p>
      <w:pPr>
        <w:pStyle w:val="Normal"/>
        <w:keepNext/>
        <w:keepLines w:val="false"/>
        <w:widowControl w:val="false"/>
        <w:tabs>
          <w:tab w:val="left" w:pos="288" w:leader="none"/>
        </w:tabs>
        <w:spacing w:lineRule="auto" w:line="228" w:before="0" w:after="120"/>
        <w:ind w:left="0" w:right="0" w:firstLine="288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ind w:left="0" w:right="0" w:firstLine="216"/>
        <w:rPr/>
      </w:pPr>
      <w:r>
        <w:rPr/>
        <w:t>Desenvolvimento do Protótipo</w:t>
      </w:r>
    </w:p>
    <w:p>
      <w:pPr>
        <w:pStyle w:val="Normal"/>
        <w:tabs>
          <w:tab w:val="left" w:pos="216" w:leader="none"/>
        </w:tabs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Ttulo2"/>
        <w:numPr>
          <w:ilvl w:val="1"/>
          <w:numId w:val="2"/>
        </w:numPr>
        <w:ind w:left="288" w:right="0" w:hanging="288"/>
        <w:rPr/>
      </w:pPr>
      <w:r>
        <w:rPr/>
        <w:t>Componentes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504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80"/>
        <w:gridCol w:w="1680"/>
        <w:gridCol w:w="1680"/>
      </w:tblGrid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Componentes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Preço Unitário(R$)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Protoboard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21,90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Launchpad MSP430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50,00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CI L293D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8,10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Motor + Rodas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16,90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Sensor Infravermelho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1,50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LED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0,15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Transistor (BC547)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0,13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Resistor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0,04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Jumpers M-F (25)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14,90</w:t>
            </w:r>
          </w:p>
        </w:tc>
      </w:tr>
      <w:tr>
        <w:trPr/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Valor Total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132,42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1"/>
          <w:numId w:val="2"/>
        </w:numPr>
        <w:spacing w:before="120" w:after="60"/>
        <w:ind w:left="288" w:right="0" w:hanging="288"/>
        <w:contextualSpacing/>
        <w:rPr/>
      </w:pPr>
      <w:bookmarkStart w:id="0" w:name="_yz8rn64zne3e"/>
      <w:bookmarkEnd w:id="0"/>
      <w:r>
        <w:rPr/>
        <w:t>Descrição do Hardware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  <w:t>Para simular o funcionamento do sistema desenvolvido, foi montado em uma protoboard o circuito que controlará o motor. O trabalho de alimentar o circuito e o motor, será feito pelo próprio microcontrolador MSP430, sabendo que ele tem uma alimentação de 3.3V nas saídas dos pinos VCC. Essa tensão é mais do que o suficiente para alimentar os componentes utilizados no protótipo.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  <w:t>Para verificar o funcionamento dos sensores, foram utilizados dois LEDs (vermelho para o motor da esquerda e verde para o motor da direita). Eles acendem quando seu respectivo sensor faz a leitura de uma superfície na qual não reflete bem a luz, ou seja, uma superfície mais escura.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firstLine="288"/>
        <w:jc w:val="both"/>
        <w:rPr/>
      </w:pPr>
      <w:r>
        <w:rPr/>
        <w:t>Os motores funcionam quando os LEDs estão apagados. Esse mecanismo foi utilizado para verificar o funcionamento tanto dos sensores como dos motores.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hanging="0"/>
        <w:jc w:val="both"/>
        <w:rPr/>
      </w:pPr>
      <w:r>
        <w:rPr/>
        <w:t xml:space="preserve">     </w:t>
      </w:r>
      <w:r>
        <w:rPr/>
        <w:t>Os LEDs colocados no circuito servem para visualizar qual motor esta parado.</w:t>
      </w:r>
    </w:p>
    <w:p>
      <w:pPr>
        <w:pStyle w:val="Normal"/>
        <w:tabs>
          <w:tab w:val="left" w:pos="288" w:leader="none"/>
        </w:tabs>
        <w:spacing w:lineRule="auto" w:line="240" w:before="0" w:after="120"/>
        <w:ind w:left="0" w:right="0" w:hanging="0"/>
        <w:jc w:val="both"/>
        <w:rPr/>
      </w:pPr>
      <w:r>
        <w:rPr/>
      </w:r>
    </w:p>
    <w:p>
      <w:pPr>
        <w:pStyle w:val="Ttulo3"/>
        <w:numPr>
          <w:ilvl w:val="0"/>
          <w:numId w:val="4"/>
        </w:numPr>
        <w:tabs>
          <w:tab w:val="left" w:pos="288" w:leader="none"/>
        </w:tabs>
        <w:spacing w:lineRule="auto" w:line="240" w:before="0" w:after="120"/>
        <w:ind w:left="720" w:right="0" w:hanging="360"/>
        <w:contextualSpacing/>
        <w:jc w:val="both"/>
        <w:rPr/>
      </w:pPr>
      <w:bookmarkStart w:id="1" w:name="_64oqa8imr6si"/>
      <w:bookmarkEnd w:id="1"/>
      <w:r>
        <w:rPr/>
        <w:t>Fluxograma do Projeto</w:t>
      </w:r>
    </w:p>
    <w:p>
      <w:pPr>
        <w:pStyle w:val="Normal"/>
        <w:tabs>
          <w:tab w:val="left" w:pos="288" w:leader="none"/>
        </w:tabs>
        <w:spacing w:before="0" w:after="0"/>
        <w:rPr/>
      </w:pPr>
      <w:r>
        <w:rPr/>
      </w:r>
    </w:p>
    <w:p>
      <w:pPr>
        <w:pStyle w:val="Ttulo2"/>
        <w:numPr>
          <w:ilvl w:val="1"/>
          <w:numId w:val="2"/>
        </w:numPr>
        <w:ind w:left="288" w:right="0" w:hanging="288"/>
        <w:rPr/>
      </w:pPr>
      <w:r>
        <w:rPr/>
        <w:t>Descrição do Software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     </w:t>
      </w:r>
      <w:r>
        <w:rPr/>
        <w:t>O código foi escrito principalmente na linguagem C, com uma pequena parte em Assembly, baseado no microcontrolador utilizado no projeto, que no caso foi o MSP430. Os sensores ficarão ativos o tempo todo em que o sistema estiver em funcionamento, fazendo a varredura para que o carrinho não saia do percurso. Essa varredura será feita no laço infinito for(;;), que está localizado na função main() do código. Foram criadas também outras quatro funções, sendo elas: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void atraso(): utilizada para contar um pequeno tempo entre as varreduras dos sensores;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Converter_AD(): utilizada para fazer a configuração do conversor para retornar a melhor aproximação possível;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sensor_1(): fará a conversão AD do sensor próximo à roda esquerda do carrinho;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sensor_2(): fará a conversão AD do sensor próximo à roda direita do carrinho.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 </w:t>
      </w:r>
      <w:r>
        <w:rPr/>
        <w:t>Além das funções criadas, foram utilizadas funções prontas, chamadas de Interrupção. Essa função é chamada quando ocorre algum evento no código, como por exemplo, quando</w:t>
      </w:r>
    </w:p>
    <w:p>
      <w:pPr>
        <w:pStyle w:val="Normal"/>
        <w:spacing w:before="0" w:after="0"/>
        <w:jc w:val="both"/>
        <w:rPr/>
      </w:pPr>
      <w:r>
        <w:rPr/>
        <w:t>o contador do Timer da launchpad termina a contagem determinada e seta o flag ou quando um botão é pressionado.</w:t>
      </w:r>
    </w:p>
    <w:p>
      <w:pPr>
        <w:pStyle w:val="Normal"/>
        <w:spacing w:before="0" w:after="0"/>
        <w:jc w:val="both"/>
        <w:rPr/>
      </w:pPr>
      <w:r>
        <w:rPr/>
        <w:t xml:space="preserve">     </w:t>
      </w:r>
      <w:r>
        <w:rPr/>
        <w:t>Essa interrupção faz com que o microcontrolador salve na memória a parte do código que o programa estava lendo, entre em modo de baixo consumo, fazendo com que reduza o consumo de energia, pule e execute as instruções determinadas na função de interrupção. Após terminar de executar as instruções da interrupção, o programa volta para a parte do código que estava salva na memória e continua a leitura e execução do código.</w:t>
      </w:r>
    </w:p>
    <w:p>
      <w:pPr>
        <w:pStyle w:val="Normal"/>
        <w:spacing w:before="0" w:after="0"/>
        <w:jc w:val="both"/>
        <w:rPr/>
      </w:pPr>
      <w:r>
        <w:rPr/>
        <w:t xml:space="preserve">     </w:t>
      </w:r>
      <w:r>
        <w:rPr/>
        <w:t>As duas interrupções utilizadas para o projeto foram as seguintes: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__interrupt void Port_1(void): ativada pelo botão, ela executa a ação de parar os dois motores do carrinho;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__interrupt void ADC10(void): interrupção do conversor, serve para quando a placa estiver fazendo a conversão A/D, ela se concentrar nessa tarefa, desativando temporariamente as demais funções do microcontrolador.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 </w:t>
      </w:r>
      <w:r>
        <w:rPr/>
        <w:t>Resumindo, a placa faz a leitura analógica dos sensores infravermelhos através das portas P1.0 e P1.1 (BIT0 e BIT1), faz a conversão e, dependendo da leitura, faz os motores entrarem em funcionamento (ou não) através das portas P1.2/P1.4 (para o primeiro motor) e P1.5/P1.6 (para o segundo motor). Caso o botão seja pressionado, a interrupção é chamada fazendo com que seja enviado o nível lógico baixo para todas as portas dos motores, fazendo eles pararem. A leitura do botão é feita pela porta P1.3 da placa.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tabs>
          <w:tab w:val="left" w:pos="288" w:leader="none"/>
        </w:tabs>
        <w:spacing w:lineRule="auto" w:line="228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spacing w:lineRule="auto" w:line="240" w:before="120" w:after="80"/>
        <w:ind w:left="0" w:right="0" w:firstLine="216"/>
        <w:rPr/>
      </w:pPr>
      <w:r>
        <w:rPr/>
        <w:t>Conclusão</w:t>
      </w:r>
    </w:p>
    <w:p>
      <w:pPr>
        <w:pStyle w:val="Normal"/>
        <w:tabs>
          <w:tab w:val="left" w:pos="216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360" w:before="0" w:after="0"/>
        <w:jc w:val="both"/>
        <w:rPr/>
      </w:pPr>
      <w:r>
        <w:rPr/>
        <w:t>O projeto realizado foi de grande importância para o grupo pois pode-se utilizar basicamente toda a matéria aprendida durante o semestre que inclui a comunicação de circuitos externos ao MSP, a utilização de cargas pesadas e a conversão analógica-digital, e aplica-lá em um sistema real. Além disso, houve um aprofundamento do estudo de alguns conteúdos como a conversão analógica-digital que foi de extrema necessidade para o projeto funcionar.</w:t>
      </w:r>
    </w:p>
    <w:p>
      <w:pPr>
        <w:pStyle w:val="Normal"/>
        <w:tabs>
          <w:tab w:val="left" w:pos="216" w:leader="none"/>
        </w:tabs>
        <w:spacing w:lineRule="auto" w:line="360" w:before="0" w:after="0"/>
        <w:jc w:val="both"/>
        <w:rPr/>
      </w:pPr>
      <w:r>
        <w:rPr/>
        <w:tab/>
        <w:t>Pode-se observar também, melhorias que poderiam ser feitas em relação ao sistema, como a utilização de mais sensores para tornar o sistema mais preciso, a separação da fiação e também a utilização de uma comunicação serial.</w:t>
      </w:r>
    </w:p>
    <w:p>
      <w:pPr>
        <w:pStyle w:val="Normal"/>
        <w:tabs>
          <w:tab w:val="left" w:pos="216" w:leader="none"/>
        </w:tabs>
        <w:spacing w:before="0" w:after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spacing w:before="160" w:after="80"/>
        <w:ind w:left="0" w:right="0" w:firstLine="216"/>
        <w:contextualSpacing/>
        <w:rPr/>
      </w:pPr>
      <w:bookmarkStart w:id="2" w:name="_94u5qeurlhcp"/>
      <w:bookmarkEnd w:id="2"/>
      <w:r>
        <w:rPr/>
        <w:t>Revisão Bibliográfica</w:t>
      </w:r>
    </w:p>
    <w:p>
      <w:pPr>
        <w:pStyle w:val="Normal"/>
        <w:tabs>
          <w:tab w:val="left" w:pos="216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216" w:leader="none"/>
        </w:tabs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[1] Davies, J., MSP430 Microcontroller Basics, Elsevier, 2008.</w:t>
      </w:r>
    </w:p>
    <w:p>
      <w:pPr>
        <w:pStyle w:val="Normal"/>
        <w:tabs>
          <w:tab w:val="left" w:pos="216" w:leader="none"/>
        </w:tabs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  <w:t>[2]</w:t>
      </w:r>
    </w:p>
    <w:p>
      <w:pPr>
        <w:pStyle w:val="Normal"/>
        <w:tabs>
          <w:tab w:val="left" w:pos="216" w:leader="none"/>
        </w:tabs>
        <w:spacing w:before="0" w:after="0"/>
        <w:jc w:val="left"/>
        <w:rPr/>
      </w:pPr>
      <w:r>
        <w:rPr>
          <w:sz w:val="16"/>
          <w:szCs w:val="16"/>
        </w:rPr>
        <w:t>[3]</w:t>
      </w:r>
    </w:p>
    <w:p>
      <w:pPr>
        <w:pStyle w:val="Ttulo1"/>
        <w:numPr>
          <w:ilvl w:val="0"/>
          <w:numId w:val="1"/>
        </w:numPr>
        <w:tabs>
          <w:tab w:val="left" w:pos="216" w:leader="none"/>
        </w:tabs>
        <w:spacing w:before="160" w:after="80"/>
        <w:ind w:left="0" w:right="0" w:firstLine="216"/>
        <w:contextualSpacing/>
        <w:rPr/>
      </w:pPr>
      <w:bookmarkStart w:id="3" w:name="_4ljb4q3lbpww"/>
      <w:bookmarkEnd w:id="3"/>
      <w:r>
        <w:rPr/>
        <w:t>Apêndice</w:t>
      </w:r>
    </w:p>
    <w:p>
      <w:pPr>
        <w:pStyle w:val="Normal"/>
        <w:tabs>
          <w:tab w:val="left" w:pos="216" w:leader="none"/>
        </w:tabs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216" w:leader="none"/>
        </w:tabs>
        <w:spacing w:before="0" w:after="0"/>
        <w:ind w:left="720" w:right="0" w:hanging="360"/>
        <w:contextualSpacing/>
        <w:jc w:val="both"/>
        <w:rPr>
          <w:i/>
          <w:i/>
        </w:rPr>
      </w:pPr>
      <w:r>
        <w:rPr>
          <w:i/>
        </w:rPr>
        <w:t>Código do Projeto</w:t>
      </w:r>
    </w:p>
    <w:p>
      <w:pPr>
        <w:pStyle w:val="Normal"/>
        <w:tabs>
          <w:tab w:val="left" w:pos="216" w:leader="none"/>
        </w:tabs>
        <w:spacing w:before="0" w:after="0"/>
        <w:jc w:val="both"/>
        <w:rPr>
          <w:i/>
          <w:i/>
        </w:rPr>
      </w:pPr>
      <w:r>
        <w:rPr>
          <w:i/>
        </w:rPr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#include &lt;msp430g2553.h&gt;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#include &lt;legacymsp430.h&gt; //Bibliotecas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#include &lt;intrinsics.h&gt;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SENSOR_1 BIT0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SENSOR_2 BIT1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M1_FRENTE BIT2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M1_TRAS BIT4 //Definições dos Bits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M2_FRENTE BIT5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M2_TRAS BIT6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BTN BIT3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#define ANALOG_INCH INCH_0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void atraso(volatile unsigned long int x);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void Converter_AD(void);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sensor_1(int s1); //Escopo das funções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sensor_2(int s2);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main(void)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Converter_AD(); //Chamada do conversor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s1;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s2;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WDTCTL = WDTPW + WDTHOLD;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P1DIR |= M1_FRENTE|M1_TRAS|M2_FRENTE|M2_TRAS;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P1DIR &amp;= ~(SENSOR_1 + SENSOR_2 + BTN);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|= M1_FRENTE|M1_TRAS|M2_FRENTE|M2_TRAS;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P1IE |= BTN;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P1IES |= BTN;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P1REN |= BTN;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P1IFG &amp;= ~BTN;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Converter_AD(); //Chamada do conversor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BCSCTL1 = CALBC1_1MHZ; //MCLK e SMCLK definidos a 1MHz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DCOCTL = CALDCO_1MHZ;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TA0CCR0 = 62500;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TA0CTL = (TASSEL_2 + ID_3 + MC_3 + TAIE); // --------------- Configuração para contar 1s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_BIS_SR(/*CPUOFF*/LPM0_bits + GIE);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for(;;)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if((P1IN &amp;&amp; BTN) == 0) // Teste do botao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#pragma vector=PORT1_VECTOR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__interrupt void Port_1(void);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&amp;= ~(M1_FRENTE|M1_TRAS|M2_FRENTE|M2_TRAS);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P1IFG &amp;= ~BTN;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//Conversor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atraso(1000);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s1 = sensor_1(SENSOR_1);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atraso(1000);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s2 = sensor_2(SENSOR_2);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if(s1 &gt;= 1000 &amp;&amp; s2 &gt;= 1000)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|= M1_FRENTE|M2_FRENTE;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&amp;= ~(M1_TRAS|M2_TRAS);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if(s1 &gt;= 1000 &amp;&amp; s2 &lt; 1000)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|= M1_FRENTE;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&amp;= ~(M1_TRAS|M2_FRENTE|M2_TRAS);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if(s1 &lt; 1000 &amp;&amp; s2 &gt;= 1000)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|= M2_FRENTE;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P1OUT &amp;= ~(M1_FRENTE|M1_TRA S|M2_TRAS);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#pragma vector=ADC10_VECTOR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__interrupt void ADC10(void);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ADC10CTL0 &amp;= ~ADC10SC;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LPM0;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/*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__asm__(".COMP_1: \n"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&amp;__P1IN, r15 \n"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#1000, t0"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"cmp r15, t0"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"jl COMP_2"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&amp;__P1IN, r14"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#1000, t1"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"cmp r14, t1"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"jl STOP"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#1, r15"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#1, r14"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"jl STOP"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".COMP_2: \n"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#zero, r15"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&amp;__P1IN, r14"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#1000, t1"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"cmp r14, t1"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"jl STOP"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".STOP /n"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"mov.b #zero, r14"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"ret");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*/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void atraso(volatile unsigned long int x)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while(x--);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void Converter_AD(void)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ADC10AE0 = ANALOG_INCH;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ADC10CTL1 = ANALOG_INCH + SHS_0 + ADC10DIV_0 + ADC10SSEL_3 + CONSEQ_2;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ADC10CTL0 = SREF_0 + ADC10SHT_0 + ADC10IE + ADC10ON;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ADC10CTL0 |= ENC;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sensor_1(int s1)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//ANALOG_INCH = INCH_0;//CANAL 0 DO PINO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ADC10CTL1 = ANALOG_INCH + SHS_0 + ADC10DIV_0 + ADC10SSEL_3 + CONSEQ_2;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ADC10CTL0 = ADC10SC;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_BIS_SR(LPM0_bits + GIE);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return ADC10MEM;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int sensor_2(int s2)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{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//ANALOG_INCH = INCH_1;//CANAL 1 DO PINO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ADC10CTL1 = ANALOG_INCH + SHS_0 + ADC10DIV_0 + ADC10SSEL_3 + CONSEQ_2;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ADC10CTL0 |= ADC10SC;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_BIS_SR(LPM0_bits + GIE);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return ADC10MEM;</w:t>
      </w:r>
    </w:p>
    <w:p>
      <w:pPr>
        <w:pStyle w:val="Normal"/>
        <w:tabs>
          <w:tab w:val="left" w:pos="216" w:leader="none"/>
        </w:tabs>
        <w:spacing w:lineRule="auto" w:line="180" w:before="0" w:after="0"/>
        <w:jc w:val="both"/>
        <w:rPr/>
      </w:pPr>
      <w:r>
        <w:rPr/>
        <w:t>}</w:t>
      </w:r>
    </w:p>
    <w:sectPr>
      <w:type w:val="continuous"/>
      <w:pgSz w:w="11906" w:h="16838"/>
      <w:pgMar w:left="734" w:right="734" w:header="0" w:top="1080" w:footer="0" w:bottom="2434" w:gutter="0"/>
      <w:cols w:num="2" w:space="360" w:equalWidth="true" w:sep="false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center"/>
      <w:pPr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rFonts w:eastAsia="Times New Roman" w:cs="Times New Roman"/>
        <w:color w:val="000000"/>
      </w:rPr>
    </w:lvl>
    <w:lvl w:ilvl="1">
      <w:start w:val="1"/>
      <w:numFmt w:val="upperLetter"/>
      <w:lvlText w:val="%2."/>
      <w:lvlJc w:val="left"/>
      <w:pPr>
        <w:ind w:left="288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eastAsia="Times New Roman" w:cs="Times New Roman"/>
        <w:color w:val="000000"/>
      </w:rPr>
    </w:lvl>
    <w:lvl w:ilvl="2">
      <w:start w:val="1"/>
      <w:numFmt w:val="decimal"/>
      <w:lvlText w:val="%3)"/>
      <w:lvlJc w:val="left"/>
      <w:pPr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eastAsia="Times New Roman" w:cs="Times New Roman"/>
        <w:color w:val="000000"/>
      </w:rPr>
    </w:lvl>
    <w:lvl w:ilvl="3">
      <w:start w:val="1"/>
      <w:numFmt w:val="lowerLetter"/>
      <w:lvlText w:val="%4)"/>
      <w:lvlJc w:val="left"/>
      <w:pPr>
        <w:ind w:left="0" w:hanging="-360"/>
      </w:pPr>
      <w:rPr>
        <w:vertAlign w:val="baseline"/>
        <w:position w:val="0"/>
        <w:sz w:val="20"/>
        <w:sz w:val="20"/>
        <w:i/>
        <w:b w:val="false"/>
        <w:szCs w:val="20"/>
        <w:rFonts w:eastAsia="Times New Roman"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vertAlign w:val="baseline"/>
        <w:position w:val="0"/>
        <w:sz w:val="20"/>
      </w:rPr>
    </w:lvl>
    <w:lvl w:ilvl="5">
      <w:start w:val="1"/>
      <w:numFmt w:val="lowerLetter"/>
      <w:lvlText w:val="(%6)"/>
      <w:lvlJc w:val="left"/>
      <w:pPr>
        <w:ind w:left="3600" w:hanging="0"/>
      </w:pPr>
      <w:rPr>
        <w:vertAlign w:val="baseline"/>
        <w:position w:val="0"/>
        <w:sz w:val="20"/>
      </w:rPr>
    </w:lvl>
    <w:lvl w:ilvl="6">
      <w:start w:val="1"/>
      <w:numFmt w:val="lowerRoman"/>
      <w:lvlText w:val="(%7)"/>
      <w:lvlJc w:val="left"/>
      <w:pPr>
        <w:ind w:left="4320" w:hanging="0"/>
      </w:pPr>
      <w:rPr>
        <w:vertAlign w:val="baseline"/>
        <w:position w:val="0"/>
        <w:sz w:val="20"/>
      </w:rPr>
    </w:lvl>
    <w:lvl w:ilvl="7">
      <w:start w:val="1"/>
      <w:numFmt w:val="lowerLetter"/>
      <w:lvlText w:val="(%8)"/>
      <w:lvlJc w:val="left"/>
      <w:pPr>
        <w:ind w:left="5040" w:hanging="0"/>
      </w:pPr>
      <w:rPr>
        <w:vertAlign w:val="baseline"/>
        <w:position w:val="0"/>
        <w:sz w:val="20"/>
      </w:rPr>
    </w:lvl>
    <w:lvl w:ilvl="8">
      <w:start w:val="1"/>
      <w:numFmt w:val="lowerRoman"/>
      <w:lvlText w:val="(%9)"/>
      <w:lvlJc w:val="left"/>
      <w:pPr>
        <w:ind w:left="5760" w:hanging="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upperRoman"/>
      <w:lvlText w:val="%1."/>
      <w:lvlJc w:val="center"/>
      <w:pPr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rFonts w:eastAsia="Times New Roman" w:cs="Times New Roman"/>
        <w:color w:val="000000"/>
      </w:rPr>
    </w:lvl>
    <w:lvl w:ilvl="1">
      <w:start w:val="1"/>
      <w:numFmt w:val="upperLetter"/>
      <w:lvlText w:val="%2."/>
      <w:lvlJc w:val="left"/>
      <w:pPr>
        <w:ind w:left="288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eastAsia="Times New Roman" w:cs="Times New Roman"/>
        <w:color w:val="000000"/>
      </w:rPr>
    </w:lvl>
    <w:lvl w:ilvl="2">
      <w:start w:val="1"/>
      <w:numFmt w:val="decimal"/>
      <w:lvlText w:val="%3)"/>
      <w:lvlJc w:val="left"/>
      <w:pPr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eastAsia="Times New Roman" w:cs="Times New Roman"/>
        <w:color w:val="000000"/>
      </w:rPr>
    </w:lvl>
    <w:lvl w:ilvl="3">
      <w:start w:val="1"/>
      <w:numFmt w:val="lowerLetter"/>
      <w:lvlText w:val="%4)"/>
      <w:lvlJc w:val="left"/>
      <w:pPr>
        <w:ind w:left="0" w:hanging="-360"/>
      </w:pPr>
      <w:rPr>
        <w:vertAlign w:val="baseline"/>
        <w:position w:val="0"/>
        <w:sz w:val="20"/>
        <w:sz w:val="20"/>
        <w:i/>
        <w:b w:val="false"/>
        <w:szCs w:val="20"/>
        <w:rFonts w:eastAsia="Times New Roman"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vertAlign w:val="baseline"/>
        <w:position w:val="0"/>
        <w:sz w:val="20"/>
      </w:rPr>
    </w:lvl>
    <w:lvl w:ilvl="5">
      <w:start w:val="1"/>
      <w:numFmt w:val="lowerLetter"/>
      <w:lvlText w:val="(%6)"/>
      <w:lvlJc w:val="left"/>
      <w:pPr>
        <w:ind w:left="3600" w:hanging="0"/>
      </w:pPr>
      <w:rPr>
        <w:vertAlign w:val="baseline"/>
        <w:position w:val="0"/>
        <w:sz w:val="20"/>
      </w:rPr>
    </w:lvl>
    <w:lvl w:ilvl="6">
      <w:start w:val="1"/>
      <w:numFmt w:val="lowerRoman"/>
      <w:lvlText w:val="(%7)"/>
      <w:lvlJc w:val="left"/>
      <w:pPr>
        <w:ind w:left="4320" w:hanging="0"/>
      </w:pPr>
      <w:rPr>
        <w:vertAlign w:val="baseline"/>
        <w:position w:val="0"/>
        <w:sz w:val="20"/>
      </w:rPr>
    </w:lvl>
    <w:lvl w:ilvl="7">
      <w:start w:val="1"/>
      <w:numFmt w:val="lowerLetter"/>
      <w:lvlText w:val="(%8)"/>
      <w:lvlJc w:val="left"/>
      <w:pPr>
        <w:ind w:left="5040" w:hanging="0"/>
      </w:pPr>
      <w:rPr>
        <w:vertAlign w:val="baseline"/>
        <w:position w:val="0"/>
        <w:sz w:val="20"/>
      </w:rPr>
    </w:lvl>
    <w:lvl w:ilvl="8">
      <w:start w:val="1"/>
      <w:numFmt w:val="lowerRoman"/>
      <w:lvlText w:val="(%9)"/>
      <w:lvlJc w:val="left"/>
      <w:pPr>
        <w:ind w:left="5760" w:hanging="0"/>
      </w:pPr>
      <w:rPr>
        <w:vertAlign w:val="baseline"/>
        <w:position w:val="0"/>
        <w:sz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zh-CN" w:bidi="hi-IN"/>
      </w:rPr>
    </w:rPrDefault>
    <w:pPrDefault>
      <w:pPr>
        <w:jc w:val="center"/>
      </w:pPr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widowControl w:val="false"/>
      <w:tabs>
        <w:tab w:val="left" w:pos="216" w:leader="none"/>
      </w:tabs>
      <w:spacing w:lineRule="auto" w:line="240" w:before="160" w:after="80"/>
      <w:ind w:left="0" w:right="0" w:firstLine="216"/>
      <w:jc w:val="center"/>
    </w:pPr>
    <w:rPr>
      <w:rFonts w:ascii="Times New Roman" w:hAnsi="Times New Roman" w:eastAsia="Times New Roman" w:cs="Times New Roman"/>
      <w:b w:val="false"/>
      <w:i w:val="false"/>
      <w:smallCaps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Ttulo2">
    <w:name w:val="Título 2"/>
    <w:basedOn w:val="Normal1"/>
    <w:next w:val="Normal"/>
    <w:pPr>
      <w:keepNext/>
      <w:keepLines/>
      <w:widowControl w:val="false"/>
      <w:spacing w:lineRule="auto" w:line="240" w:before="120" w:after="60"/>
      <w:ind w:left="288" w:right="0" w:hanging="288"/>
      <w:jc w:val="lef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Ttulo3">
    <w:name w:val="Título 3"/>
    <w:basedOn w:val="Normal1"/>
    <w:next w:val="Normal"/>
    <w:pPr>
      <w:keepNext/>
      <w:keepLines w:val="false"/>
      <w:widowControl w:val="false"/>
      <w:spacing w:lineRule="auto" w:line="240" w:before="0" w:after="0"/>
      <w:ind w:left="0" w:right="0" w:firstLine="288"/>
      <w:jc w:val="both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Ttulo4">
    <w:name w:val="Título 4"/>
    <w:basedOn w:val="Normal1"/>
    <w:next w:val="Normal"/>
    <w:pPr>
      <w:keepNext/>
      <w:keepLines w:val="false"/>
      <w:widowControl w:val="false"/>
      <w:tabs>
        <w:tab w:val="left" w:pos="821" w:leader="none"/>
      </w:tabs>
      <w:spacing w:lineRule="auto" w:line="240" w:before="40" w:after="40"/>
      <w:ind w:left="0" w:right="0" w:firstLine="504"/>
      <w:jc w:val="both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Ttulo5">
    <w:name w:val="Título 5"/>
    <w:basedOn w:val="Normal1"/>
    <w:next w:val="Normal"/>
    <w:pPr>
      <w:keepNext/>
      <w:keepLines w:val="false"/>
      <w:widowControl w:val="false"/>
      <w:tabs>
        <w:tab w:val="left" w:pos="360" w:leader="none"/>
      </w:tabs>
      <w:spacing w:lineRule="auto" w:line="240" w:before="160" w:after="80"/>
      <w:ind w:left="0" w:right="0" w:hanging="0"/>
      <w:jc w:val="center"/>
    </w:pPr>
    <w:rPr>
      <w:rFonts w:ascii="Times New Roman" w:hAnsi="Times New Roman" w:eastAsia="Times New Roman" w:cs="Times New Roman"/>
      <w:b w:val="false"/>
      <w:i w:val="false"/>
      <w:smallCaps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Times New Roman" w:cs="Times New Roman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/>
      <w:position w:val="0"/>
      <w:sz w:val="20"/>
      <w:sz w:val="20"/>
      <w:szCs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2017-06-07T22:46:04Z</dcterms:modified>
  <cp:revision>1</cp:revision>
</cp:coreProperties>
</file>