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3cdc6f47fe8debec952e81c1d2bbfeae4de9ab"/>
    <w:p>
      <w:pPr>
        <w:pStyle w:val="Heading1"/>
      </w:pPr>
      <w:r>
        <w:t xml:space="preserve">Cahier des charges — Site privé de mémoire projet, notes, fichiers et recherche intelligente</w:t>
      </w:r>
    </w:p>
    <w:bookmarkStart w:id="20" w:name="nom-provisoire-du-projet"/>
    <w:p>
      <w:pPr>
        <w:pStyle w:val="Heading2"/>
      </w:pPr>
      <w:r>
        <w:t xml:space="preserve">1. Nom provisoire du projet</w:t>
      </w:r>
    </w:p>
    <w:p>
      <w:pPr>
        <w:pStyle w:val="FirstParagraph"/>
      </w:pPr>
      <w:r>
        <w:rPr>
          <w:b/>
          <w:bCs/>
        </w:rPr>
        <w:t xml:space="preserve">Mémoire Projet Privée</w:t>
      </w:r>
    </w:p>
    <w:p>
      <w:pPr>
        <w:pStyle w:val="BodyText"/>
      </w:pPr>
      <w:r>
        <w:t xml:space="preserve">Autres noms possibles :</w:t>
      </w:r>
    </w:p>
    <w:p>
      <w:pPr>
        <w:pStyle w:val="Compact"/>
        <w:numPr>
          <w:ilvl w:val="0"/>
          <w:numId w:val="1001"/>
        </w:numPr>
      </w:pPr>
      <w:r>
        <w:t xml:space="preserve">Coffre Projet</w:t>
      </w:r>
    </w:p>
    <w:p>
      <w:pPr>
        <w:pStyle w:val="Compact"/>
        <w:numPr>
          <w:ilvl w:val="0"/>
          <w:numId w:val="1001"/>
        </w:numPr>
      </w:pPr>
      <w:r>
        <w:t xml:space="preserve">Second Cerveau Privé</w:t>
      </w:r>
    </w:p>
    <w:p>
      <w:pPr>
        <w:pStyle w:val="Compact"/>
        <w:numPr>
          <w:ilvl w:val="0"/>
          <w:numId w:val="1001"/>
        </w:numPr>
      </w:pPr>
      <w:r>
        <w:t xml:space="preserve">Atlas Personnel</w:t>
      </w:r>
    </w:p>
    <w:p>
      <w:pPr>
        <w:pStyle w:val="Compact"/>
        <w:numPr>
          <w:ilvl w:val="0"/>
          <w:numId w:val="1001"/>
        </w:numPr>
      </w:pPr>
      <w:r>
        <w:t xml:space="preserve">Base Projet Arthur</w:t>
      </w:r>
    </w:p>
    <w:p>
      <w:pPr>
        <w:pStyle w:val="Compact"/>
        <w:numPr>
          <w:ilvl w:val="0"/>
          <w:numId w:val="1001"/>
        </w:numPr>
      </w:pPr>
      <w:r>
        <w:t xml:space="preserve">7octets Knowledge</w:t>
      </w:r>
    </w:p>
    <w:p>
      <w:pPr>
        <w:pStyle w:val="Compact"/>
        <w:numPr>
          <w:ilvl w:val="0"/>
          <w:numId w:val="1001"/>
        </w:numPr>
      </w:pPr>
      <w:r>
        <w:t xml:space="preserve">Carnet Projet Privé</w:t>
      </w:r>
    </w:p>
    <w:p>
      <w:pPr>
        <w:pStyle w:val="FirstParagraph"/>
      </w:pPr>
      <w:r>
        <w:t xml:space="preserve">Le nom définitif n’est pas prioritaire au début. Le plus important est de construire un outil simple, fiable, recherché facilement et utilisable au quotidien.</w:t>
      </w:r>
    </w:p>
    <w:p>
      <w:r>
        <w:pict>
          <v:rect style="width:0;height:1.5pt" o:hralign="center" o:hrstd="t" o:hr="t"/>
        </w:pict>
      </w:r>
    </w:p>
    <w:bookmarkEnd w:id="20"/>
    <w:bookmarkEnd w:id="21"/>
    <w:bookmarkStart w:id="22" w:name="contexte-général"/>
    <w:p>
      <w:pPr>
        <w:pStyle w:val="Heading1"/>
      </w:pPr>
      <w:r>
        <w:t xml:space="preserve">2. Contexte général</w:t>
      </w:r>
    </w:p>
    <w:p>
      <w:pPr>
        <w:pStyle w:val="FirstParagraph"/>
      </w:pPr>
      <w:r>
        <w:t xml:space="preserve">L’utilisateur souhaite disposer d’un espace privé, auto-hébergé, permettant de centraliser ses idées, brouillons, projets, croquis, schémas, études de prix, notes issues de discussions avec des IA externes, documents techniques, fichiers de travail et décisions.</w:t>
      </w:r>
    </w:p>
    <w:p>
      <w:pPr>
        <w:pStyle w:val="BodyText"/>
      </w:pPr>
      <w:r>
        <w:t xml:space="preserve">L’objectif n’est pas de créer immédiatement une intelligence artificielle locale complète, coûteuse et complexe. L’objectif principal est de créer une</w:t>
      </w:r>
      <w:r>
        <w:t xml:space="preserve"> </w:t>
      </w:r>
      <w:r>
        <w:rPr>
          <w:b/>
          <w:bCs/>
        </w:rPr>
        <w:t xml:space="preserve">mémoire fiable et souveraine</w:t>
      </w:r>
      <w:r>
        <w:t xml:space="preserve">, accessible via une interface web privée, avec un</w:t>
      </w:r>
      <w:r>
        <w:t xml:space="preserve"> </w:t>
      </w:r>
      <w:r>
        <w:rPr>
          <w:b/>
          <w:bCs/>
        </w:rPr>
        <w:t xml:space="preserve">excellent moteur de recherche</w:t>
      </w:r>
      <w:r>
        <w:t xml:space="preserve"> </w:t>
      </w:r>
      <w:r>
        <w:t xml:space="preserve">et un</w:t>
      </w:r>
      <w:r>
        <w:t xml:space="preserve"> </w:t>
      </w:r>
      <w:r>
        <w:rPr>
          <w:b/>
          <w:bCs/>
        </w:rPr>
        <w:t xml:space="preserve">indexeur de fichiers en arrière-plan</w:t>
      </w:r>
      <w:r>
        <w:t xml:space="preserve">.</w:t>
      </w:r>
    </w:p>
    <w:p>
      <w:pPr>
        <w:pStyle w:val="BodyText"/>
      </w:pPr>
      <w:r>
        <w:t xml:space="preserve">L’utilisateur peut continuer à utiliser des IA externes payantes pour réfléchir, structurer ou produire des synthèses, mais les résultats utiles doivent être déposés dans son propre système, afin de ne pas dépendre des historiques de conversation d’un fournisseur tiers.</w:t>
      </w:r>
    </w:p>
    <w:p>
      <w:pPr>
        <w:pStyle w:val="BodyText"/>
      </w:pPr>
      <w:r>
        <w:t xml:space="preserve">Le principe stratégique du projet est donc :</w:t>
      </w:r>
    </w:p>
    <w:p>
      <w:pPr>
        <w:pStyle w:val="BodyText"/>
      </w:pPr>
      <w:r>
        <w:rPr>
          <w:b/>
          <w:bCs/>
        </w:rPr>
        <w:t xml:space="preserve">L’IA externe peut aider à produire. Le site privé sert à conserver, organiser et retrouver.</w:t>
      </w:r>
    </w:p>
    <w:p>
      <w:r>
        <w:pict>
          <v:rect style="width:0;height:1.5pt" o:hralign="center" o:hrstd="t" o:hr="t"/>
        </w:pict>
      </w:r>
    </w:p>
    <w:bookmarkEnd w:id="22"/>
    <w:bookmarkStart w:id="26" w:name="objectifs-principaux"/>
    <w:p>
      <w:pPr>
        <w:pStyle w:val="Heading1"/>
      </w:pPr>
      <w:r>
        <w:t xml:space="preserve">3. Objectifs principaux</w:t>
      </w:r>
    </w:p>
    <w:bookmarkStart w:id="23" w:name="objectif-fonctionnel"/>
    <w:p>
      <w:pPr>
        <w:pStyle w:val="Heading2"/>
      </w:pPr>
      <w:r>
        <w:t xml:space="preserve">3.1 Objectif fonctionnel</w:t>
      </w:r>
    </w:p>
    <w:p>
      <w:pPr>
        <w:pStyle w:val="FirstParagraph"/>
      </w:pPr>
      <w:r>
        <w:t xml:space="preserve">Créer une application web privée permettant de :</w:t>
      </w:r>
    </w:p>
    <w:p>
      <w:pPr>
        <w:pStyle w:val="Compact"/>
        <w:numPr>
          <w:ilvl w:val="0"/>
          <w:numId w:val="1002"/>
        </w:numPr>
      </w:pPr>
      <w:r>
        <w:t xml:space="preserve">créer des projets ;</w:t>
      </w:r>
    </w:p>
    <w:p>
      <w:pPr>
        <w:pStyle w:val="Compact"/>
        <w:numPr>
          <w:ilvl w:val="0"/>
          <w:numId w:val="1002"/>
        </w:numPr>
      </w:pPr>
      <w:r>
        <w:t xml:space="preserve">déposer des idées ;</w:t>
      </w:r>
    </w:p>
    <w:p>
      <w:pPr>
        <w:pStyle w:val="Compact"/>
        <w:numPr>
          <w:ilvl w:val="0"/>
          <w:numId w:val="1002"/>
        </w:numPr>
      </w:pPr>
      <w:r>
        <w:t xml:space="preserve">stocker des synthèses issues de discussions IA ;</w:t>
      </w:r>
    </w:p>
    <w:p>
      <w:pPr>
        <w:pStyle w:val="Compact"/>
        <w:numPr>
          <w:ilvl w:val="0"/>
          <w:numId w:val="1002"/>
        </w:numPr>
      </w:pPr>
      <w:r>
        <w:t xml:space="preserve">conserver des décisions ;</w:t>
      </w:r>
    </w:p>
    <w:p>
      <w:pPr>
        <w:pStyle w:val="Compact"/>
        <w:numPr>
          <w:ilvl w:val="0"/>
          <w:numId w:val="1002"/>
        </w:numPr>
      </w:pPr>
      <w:r>
        <w:t xml:space="preserve">ajouter des fichiers ;</w:t>
      </w:r>
    </w:p>
    <w:p>
      <w:pPr>
        <w:pStyle w:val="Compact"/>
        <w:numPr>
          <w:ilvl w:val="0"/>
          <w:numId w:val="1002"/>
        </w:numPr>
      </w:pPr>
      <w:r>
        <w:t xml:space="preserve">déposer des croquis, schémas, images, PDF, tableurs, plans, documents ;</w:t>
      </w:r>
    </w:p>
    <w:p>
      <w:pPr>
        <w:pStyle w:val="Compact"/>
        <w:numPr>
          <w:ilvl w:val="0"/>
          <w:numId w:val="1002"/>
        </w:numPr>
      </w:pPr>
      <w:r>
        <w:t xml:space="preserve">faire une recherche globale puissante ;</w:t>
      </w:r>
    </w:p>
    <w:p>
      <w:pPr>
        <w:pStyle w:val="Compact"/>
        <w:numPr>
          <w:ilvl w:val="0"/>
          <w:numId w:val="1002"/>
        </w:numPr>
      </w:pPr>
      <w:r>
        <w:t xml:space="preserve">retrouver rapidement une information ancienne ;</w:t>
      </w:r>
    </w:p>
    <w:p>
      <w:pPr>
        <w:pStyle w:val="Compact"/>
        <w:numPr>
          <w:ilvl w:val="0"/>
          <w:numId w:val="1002"/>
        </w:numPr>
      </w:pPr>
      <w:r>
        <w:t xml:space="preserve">suivre l’historique d’un projet ;</w:t>
      </w:r>
    </w:p>
    <w:p>
      <w:pPr>
        <w:pStyle w:val="Compact"/>
        <w:numPr>
          <w:ilvl w:val="0"/>
          <w:numId w:val="1002"/>
        </w:numPr>
      </w:pPr>
      <w:r>
        <w:t xml:space="preserve">conserver les raisons des décisions ;</w:t>
      </w:r>
    </w:p>
    <w:p>
      <w:pPr>
        <w:pStyle w:val="Compact"/>
        <w:numPr>
          <w:ilvl w:val="0"/>
          <w:numId w:val="1002"/>
        </w:numPr>
      </w:pPr>
      <w:r>
        <w:t xml:space="preserve">indexer automatiquement les contenus ajoutés ;</w:t>
      </w:r>
    </w:p>
    <w:p>
      <w:pPr>
        <w:pStyle w:val="Compact"/>
        <w:numPr>
          <w:ilvl w:val="0"/>
          <w:numId w:val="1002"/>
        </w:numPr>
      </w:pPr>
      <w:r>
        <w:t xml:space="preserve">ajouter progressivement une aide IA locale facultative.</w:t>
      </w:r>
    </w:p>
    <w:bookmarkEnd w:id="23"/>
    <w:bookmarkStart w:id="24" w:name="objectif-de-souveraineté"/>
    <w:p>
      <w:pPr>
        <w:pStyle w:val="Heading2"/>
      </w:pPr>
      <w:r>
        <w:t xml:space="preserve">3.2 Objectif de souveraineté</w:t>
      </w:r>
    </w:p>
    <w:p>
      <w:pPr>
        <w:pStyle w:val="FirstParagraph"/>
      </w:pPr>
      <w:r>
        <w:t xml:space="preserve">Le système doit être conçu pour que :</w:t>
      </w:r>
    </w:p>
    <w:p>
      <w:pPr>
        <w:pStyle w:val="Compact"/>
        <w:numPr>
          <w:ilvl w:val="0"/>
          <w:numId w:val="1003"/>
        </w:numPr>
      </w:pPr>
      <w:r>
        <w:t xml:space="preserve">les données soient stockées sur une machine contrôlée par l’utilisateur ;</w:t>
      </w:r>
    </w:p>
    <w:p>
      <w:pPr>
        <w:pStyle w:val="Compact"/>
        <w:numPr>
          <w:ilvl w:val="0"/>
          <w:numId w:val="1003"/>
        </w:numPr>
      </w:pPr>
      <w:r>
        <w:t xml:space="preserve">les fichiers originaux restent accessibles hors de l’application ;</w:t>
      </w:r>
    </w:p>
    <w:p>
      <w:pPr>
        <w:pStyle w:val="Compact"/>
        <w:numPr>
          <w:ilvl w:val="0"/>
          <w:numId w:val="1003"/>
        </w:numPr>
      </w:pPr>
      <w:r>
        <w:t xml:space="preserve">les sauvegardes soient maîtrisées ;</w:t>
      </w:r>
    </w:p>
    <w:p>
      <w:pPr>
        <w:pStyle w:val="Compact"/>
        <w:numPr>
          <w:ilvl w:val="0"/>
          <w:numId w:val="1003"/>
        </w:numPr>
      </w:pPr>
      <w:r>
        <w:t xml:space="preserve">le site ne dépende pas d’un SaaS ;</w:t>
      </w:r>
    </w:p>
    <w:p>
      <w:pPr>
        <w:pStyle w:val="Compact"/>
        <w:numPr>
          <w:ilvl w:val="0"/>
          <w:numId w:val="1003"/>
        </w:numPr>
      </w:pPr>
      <w:r>
        <w:t xml:space="preserve">le moteur de recherche soit auto-hébergé ;</w:t>
      </w:r>
    </w:p>
    <w:p>
      <w:pPr>
        <w:pStyle w:val="Compact"/>
        <w:numPr>
          <w:ilvl w:val="0"/>
          <w:numId w:val="1003"/>
        </w:numPr>
      </w:pPr>
      <w:r>
        <w:t xml:space="preserve">l’indexation soit locale ;</w:t>
      </w:r>
    </w:p>
    <w:p>
      <w:pPr>
        <w:pStyle w:val="Compact"/>
        <w:numPr>
          <w:ilvl w:val="0"/>
          <w:numId w:val="1003"/>
        </w:numPr>
      </w:pPr>
      <w:r>
        <w:t xml:space="preserve">l’OCR soit local ;</w:t>
      </w:r>
    </w:p>
    <w:p>
      <w:pPr>
        <w:pStyle w:val="Compact"/>
        <w:numPr>
          <w:ilvl w:val="0"/>
          <w:numId w:val="1003"/>
        </w:numPr>
      </w:pPr>
      <w:r>
        <w:t xml:space="preserve">l’accès distant, s’il existe, passe de préférence par VPN ;</w:t>
      </w:r>
    </w:p>
    <w:p>
      <w:pPr>
        <w:pStyle w:val="Compact"/>
        <w:numPr>
          <w:ilvl w:val="0"/>
          <w:numId w:val="1003"/>
        </w:numPr>
      </w:pPr>
      <w:r>
        <w:t xml:space="preserve">l’application reste utilisable sans IA locale.</w:t>
      </w:r>
    </w:p>
    <w:bookmarkEnd w:id="24"/>
    <w:bookmarkStart w:id="25" w:name="objectif-de-simplicité"/>
    <w:p>
      <w:pPr>
        <w:pStyle w:val="Heading2"/>
      </w:pPr>
      <w:r>
        <w:t xml:space="preserve">3.3 Objectif de simplicité</w:t>
      </w:r>
    </w:p>
    <w:p>
      <w:pPr>
        <w:pStyle w:val="FirstParagraph"/>
      </w:pPr>
      <w:r>
        <w:t xml:space="preserve">Le système ne doit pas devenir une usine à gaz.</w:t>
      </w:r>
    </w:p>
    <w:p>
      <w:pPr>
        <w:pStyle w:val="BodyText"/>
      </w:pPr>
      <w:r>
        <w:t xml:space="preserve">L’utilisateur ne veut pas devoir penser en permanence à :</w:t>
      </w:r>
    </w:p>
    <w:p>
      <w:pPr>
        <w:pStyle w:val="Compact"/>
        <w:numPr>
          <w:ilvl w:val="0"/>
          <w:numId w:val="1004"/>
        </w:numPr>
      </w:pPr>
      <w:r>
        <w:t xml:space="preserve">des tags complexes ;</w:t>
      </w:r>
    </w:p>
    <w:p>
      <w:pPr>
        <w:pStyle w:val="Compact"/>
        <w:numPr>
          <w:ilvl w:val="0"/>
          <w:numId w:val="1004"/>
        </w:numPr>
      </w:pPr>
      <w:r>
        <w:t xml:space="preserve">des liens manuels ;</w:t>
      </w:r>
    </w:p>
    <w:p>
      <w:pPr>
        <w:pStyle w:val="Compact"/>
        <w:numPr>
          <w:ilvl w:val="0"/>
          <w:numId w:val="1004"/>
        </w:numPr>
      </w:pPr>
      <w:r>
        <w:t xml:space="preserve">une hiérarchie parfaite ;</w:t>
      </w:r>
    </w:p>
    <w:p>
      <w:pPr>
        <w:pStyle w:val="Compact"/>
        <w:numPr>
          <w:ilvl w:val="0"/>
          <w:numId w:val="1004"/>
        </w:numPr>
      </w:pPr>
      <w:r>
        <w:t xml:space="preserve">un classement rigide ;</w:t>
      </w:r>
    </w:p>
    <w:p>
      <w:pPr>
        <w:pStyle w:val="Compact"/>
        <w:numPr>
          <w:ilvl w:val="0"/>
          <w:numId w:val="1004"/>
        </w:numPr>
      </w:pPr>
      <w:r>
        <w:t xml:space="preserve">des conventions de nommage lourdes ;</w:t>
      </w:r>
    </w:p>
    <w:p>
      <w:pPr>
        <w:pStyle w:val="Compact"/>
        <w:numPr>
          <w:ilvl w:val="0"/>
          <w:numId w:val="1004"/>
        </w:numPr>
      </w:pPr>
      <w:r>
        <w:t xml:space="preserve">une structure de type Obsidian trop exigeante.</w:t>
      </w:r>
    </w:p>
    <w:p>
      <w:pPr>
        <w:pStyle w:val="FirstParagraph"/>
      </w:pPr>
      <w:r>
        <w:t xml:space="preserve">L’interface doit donc favoriser :</w:t>
      </w:r>
    </w:p>
    <w:p>
      <w:pPr>
        <w:pStyle w:val="Compact"/>
        <w:numPr>
          <w:ilvl w:val="0"/>
          <w:numId w:val="1005"/>
        </w:numPr>
      </w:pPr>
      <w:r>
        <w:t xml:space="preserve">l’ajout rapide ;</w:t>
      </w:r>
    </w:p>
    <w:p>
      <w:pPr>
        <w:pStyle w:val="Compact"/>
        <w:numPr>
          <w:ilvl w:val="0"/>
          <w:numId w:val="1005"/>
        </w:numPr>
      </w:pPr>
      <w:r>
        <w:t xml:space="preserve">la recherche ;</w:t>
      </w:r>
    </w:p>
    <w:p>
      <w:pPr>
        <w:pStyle w:val="Compact"/>
        <w:numPr>
          <w:ilvl w:val="0"/>
          <w:numId w:val="1005"/>
        </w:numPr>
      </w:pPr>
      <w:r>
        <w:t xml:space="preserve">la consultation par projet ;</w:t>
      </w:r>
    </w:p>
    <w:p>
      <w:pPr>
        <w:pStyle w:val="Compact"/>
        <w:numPr>
          <w:ilvl w:val="0"/>
          <w:numId w:val="1005"/>
        </w:numPr>
      </w:pPr>
      <w:r>
        <w:t xml:space="preserve">les décisions ;</w:t>
      </w:r>
    </w:p>
    <w:p>
      <w:pPr>
        <w:pStyle w:val="Compact"/>
        <w:numPr>
          <w:ilvl w:val="0"/>
          <w:numId w:val="1005"/>
        </w:numPr>
      </w:pPr>
      <w:r>
        <w:t xml:space="preserve">les fichiers liés ;</w:t>
      </w:r>
    </w:p>
    <w:p>
      <w:pPr>
        <w:pStyle w:val="Compact"/>
        <w:numPr>
          <w:ilvl w:val="0"/>
          <w:numId w:val="1005"/>
        </w:numPr>
      </w:pPr>
      <w:r>
        <w:t xml:space="preserve">les notes brutes ;</w:t>
      </w:r>
    </w:p>
    <w:p>
      <w:pPr>
        <w:pStyle w:val="Compact"/>
        <w:numPr>
          <w:ilvl w:val="0"/>
          <w:numId w:val="1005"/>
        </w:numPr>
      </w:pPr>
      <w:r>
        <w:t xml:space="preserve">la structuration progressive.</w:t>
      </w:r>
    </w:p>
    <w:p>
      <w:r>
        <w:pict>
          <v:rect style="width:0;height:1.5pt" o:hralign="center" o:hrstd="t" o:hr="t"/>
        </w:pict>
      </w:r>
    </w:p>
    <w:bookmarkEnd w:id="25"/>
    <w:bookmarkEnd w:id="26"/>
    <w:bookmarkStart w:id="27" w:name="vision-produit"/>
    <w:p>
      <w:pPr>
        <w:pStyle w:val="Heading1"/>
      </w:pPr>
      <w:r>
        <w:t xml:space="preserve">4. Vision produit</w:t>
      </w:r>
    </w:p>
    <w:p>
      <w:pPr>
        <w:pStyle w:val="FirstParagraph"/>
      </w:pPr>
      <w:r>
        <w:t xml:space="preserve">L’application doit devenir un</w:t>
      </w:r>
      <w:r>
        <w:t xml:space="preserve"> </w:t>
      </w:r>
      <w:r>
        <w:rPr>
          <w:b/>
          <w:bCs/>
        </w:rPr>
        <w:t xml:space="preserve">coffre de projets privé</w:t>
      </w:r>
      <w:r>
        <w:t xml:space="preserve">.</w:t>
      </w:r>
    </w:p>
    <w:p>
      <w:pPr>
        <w:pStyle w:val="BodyText"/>
      </w:pPr>
      <w:r>
        <w:t xml:space="preserve">Elle doit permettre de répondre facilement à des questions comme :</w:t>
      </w:r>
    </w:p>
    <w:p>
      <w:pPr>
        <w:pStyle w:val="Compact"/>
        <w:numPr>
          <w:ilvl w:val="0"/>
          <w:numId w:val="1006"/>
        </w:numPr>
      </w:pPr>
      <w:r>
        <w:t xml:space="preserve">“Où est-ce que j’avais noté cette idée ?”</w:t>
      </w:r>
    </w:p>
    <w:p>
      <w:pPr>
        <w:pStyle w:val="Compact"/>
        <w:numPr>
          <w:ilvl w:val="0"/>
          <w:numId w:val="1006"/>
        </w:numPr>
      </w:pPr>
      <w:r>
        <w:t xml:space="preserve">“Quels projets parlent de moteur 12V ?”</w:t>
      </w:r>
    </w:p>
    <w:p>
      <w:pPr>
        <w:pStyle w:val="Compact"/>
        <w:numPr>
          <w:ilvl w:val="0"/>
          <w:numId w:val="1006"/>
        </w:numPr>
      </w:pPr>
      <w:r>
        <w:t xml:space="preserve">“Quelles décisions ai-je prises sur ce projet ?”</w:t>
      </w:r>
    </w:p>
    <w:p>
      <w:pPr>
        <w:pStyle w:val="Compact"/>
        <w:numPr>
          <w:ilvl w:val="0"/>
          <w:numId w:val="1006"/>
        </w:numPr>
      </w:pPr>
      <w:r>
        <w:t xml:space="preserve">“Quelle était la dernière version de mon étude de prix ?”</w:t>
      </w:r>
    </w:p>
    <w:p>
      <w:pPr>
        <w:pStyle w:val="Compact"/>
        <w:numPr>
          <w:ilvl w:val="0"/>
          <w:numId w:val="1006"/>
        </w:numPr>
      </w:pPr>
      <w:r>
        <w:t xml:space="preserve">“Où est le croquis associé à cette idée ?”</w:t>
      </w:r>
    </w:p>
    <w:p>
      <w:pPr>
        <w:pStyle w:val="Compact"/>
        <w:numPr>
          <w:ilvl w:val="0"/>
          <w:numId w:val="1006"/>
        </w:numPr>
      </w:pPr>
      <w:r>
        <w:t xml:space="preserve">“Quel fichier FreeCAD ou draw.io est lié à cette note ?”</w:t>
      </w:r>
    </w:p>
    <w:p>
      <w:pPr>
        <w:pStyle w:val="Compact"/>
        <w:numPr>
          <w:ilvl w:val="0"/>
          <w:numId w:val="1006"/>
        </w:numPr>
      </w:pPr>
      <w:r>
        <w:t xml:space="preserve">“Quels projets sont en attente ?”</w:t>
      </w:r>
    </w:p>
    <w:p>
      <w:pPr>
        <w:pStyle w:val="Compact"/>
        <w:numPr>
          <w:ilvl w:val="0"/>
          <w:numId w:val="1006"/>
        </w:numPr>
      </w:pPr>
      <w:r>
        <w:t xml:space="preserve">“Quelles idées n’ont jamais été transformées en projet ?”</w:t>
      </w:r>
    </w:p>
    <w:p>
      <w:pPr>
        <w:pStyle w:val="Compact"/>
        <w:numPr>
          <w:ilvl w:val="0"/>
          <w:numId w:val="1006"/>
        </w:numPr>
      </w:pPr>
      <w:r>
        <w:t xml:space="preserve">“Quelles actions sont encore ouvertes ?”</w:t>
      </w:r>
    </w:p>
    <w:p>
      <w:pPr>
        <w:pStyle w:val="Compact"/>
        <w:numPr>
          <w:ilvl w:val="0"/>
          <w:numId w:val="1006"/>
        </w:numPr>
      </w:pPr>
      <w:r>
        <w:t xml:space="preserve">“Qu’est-ce que l’IA m’avait conseillé et qu’est-ce que j’ai finalement validé ?”</w:t>
      </w:r>
    </w:p>
    <w:p>
      <w:pPr>
        <w:pStyle w:val="FirstParagraph"/>
      </w:pPr>
      <w:r>
        <w:t xml:space="preserve">Le système doit être pensé comme une mémoire de travail, pas comme un simple wiki.</w:t>
      </w:r>
    </w:p>
    <w:p>
      <w:r>
        <w:pict>
          <v:rect style="width:0;height:1.5pt" o:hralign="center" o:hrstd="t" o:hr="t"/>
        </w:pict>
      </w:r>
    </w:p>
    <w:bookmarkEnd w:id="27"/>
    <w:bookmarkStart w:id="34" w:name="principes-de-conception"/>
    <w:p>
      <w:pPr>
        <w:pStyle w:val="Heading1"/>
      </w:pPr>
      <w:r>
        <w:t xml:space="preserve">5. Principes de conception</w:t>
      </w:r>
    </w:p>
    <w:bookmarkStart w:id="28" w:name="le-moteur-de-recherche-est-central"/>
    <w:p>
      <w:pPr>
        <w:pStyle w:val="Heading2"/>
      </w:pPr>
      <w:r>
        <w:t xml:space="preserve">5.1 Le moteur de recherche est central</w:t>
      </w:r>
    </w:p>
    <w:p>
      <w:pPr>
        <w:pStyle w:val="FirstParagraph"/>
      </w:pPr>
      <w:r>
        <w:t xml:space="preserve">L’utilisateur ne doit pas être obligé de tout classer parfaitement.</w:t>
      </w:r>
    </w:p>
    <w:p>
      <w:pPr>
        <w:pStyle w:val="BodyText"/>
      </w:pPr>
      <w:r>
        <w:t xml:space="preserve">Le système doit partir du principe suivant :</w:t>
      </w:r>
    </w:p>
    <w:p>
      <w:pPr>
        <w:pStyle w:val="BodyText"/>
      </w:pPr>
      <w:r>
        <w:rPr>
          <w:b/>
          <w:bCs/>
        </w:rPr>
        <w:t xml:space="preserve">Ce qui est mal rangé doit quand même être retrouvable.</w:t>
      </w:r>
    </w:p>
    <w:p>
      <w:pPr>
        <w:pStyle w:val="BodyText"/>
      </w:pPr>
      <w:r>
        <w:t xml:space="preserve">Cela impose :</w:t>
      </w:r>
    </w:p>
    <w:p>
      <w:pPr>
        <w:pStyle w:val="Compact"/>
        <w:numPr>
          <w:ilvl w:val="0"/>
          <w:numId w:val="1007"/>
        </w:numPr>
      </w:pPr>
      <w:r>
        <w:t xml:space="preserve">indexation plein texte ;</w:t>
      </w:r>
    </w:p>
    <w:p>
      <w:pPr>
        <w:pStyle w:val="Compact"/>
        <w:numPr>
          <w:ilvl w:val="0"/>
          <w:numId w:val="1007"/>
        </w:numPr>
      </w:pPr>
      <w:r>
        <w:t xml:space="preserve">recherche tolérante aux fautes ;</w:t>
      </w:r>
    </w:p>
    <w:p>
      <w:pPr>
        <w:pStyle w:val="Compact"/>
        <w:numPr>
          <w:ilvl w:val="0"/>
          <w:numId w:val="1007"/>
        </w:numPr>
      </w:pPr>
      <w:r>
        <w:t xml:space="preserve">recherche dans les fichiers ;</w:t>
      </w:r>
    </w:p>
    <w:p>
      <w:pPr>
        <w:pStyle w:val="Compact"/>
        <w:numPr>
          <w:ilvl w:val="0"/>
          <w:numId w:val="1007"/>
        </w:numPr>
      </w:pPr>
      <w:r>
        <w:t xml:space="preserve">recherche dans les notes ;</w:t>
      </w:r>
    </w:p>
    <w:p>
      <w:pPr>
        <w:pStyle w:val="Compact"/>
        <w:numPr>
          <w:ilvl w:val="0"/>
          <w:numId w:val="1007"/>
        </w:numPr>
      </w:pPr>
      <w:r>
        <w:t xml:space="preserve">recherche dans les décisions ;</w:t>
      </w:r>
    </w:p>
    <w:p>
      <w:pPr>
        <w:pStyle w:val="Compact"/>
        <w:numPr>
          <w:ilvl w:val="0"/>
          <w:numId w:val="1007"/>
        </w:numPr>
      </w:pPr>
      <w:r>
        <w:t xml:space="preserve">recherche dans les métadonnées ;</w:t>
      </w:r>
    </w:p>
    <w:p>
      <w:pPr>
        <w:pStyle w:val="Compact"/>
        <w:numPr>
          <w:ilvl w:val="0"/>
          <w:numId w:val="1007"/>
        </w:numPr>
      </w:pPr>
      <w:r>
        <w:t xml:space="preserve">filtres par projet, date, type, statut.</w:t>
      </w:r>
    </w:p>
    <w:bookmarkEnd w:id="28"/>
    <w:bookmarkStart w:id="29" w:name="lajout-rapide-est-prioritaire"/>
    <w:p>
      <w:pPr>
        <w:pStyle w:val="Heading2"/>
      </w:pPr>
      <w:r>
        <w:t xml:space="preserve">5.2 L’ajout rapide est prioritaire</w:t>
      </w:r>
    </w:p>
    <w:p>
      <w:pPr>
        <w:pStyle w:val="FirstParagraph"/>
      </w:pPr>
      <w:r>
        <w:t xml:space="preserve">L’utilisateur doit pouvoir déposer une idée ou un fichier sans friction.</w:t>
      </w:r>
    </w:p>
    <w:p>
      <w:pPr>
        <w:pStyle w:val="BodyText"/>
      </w:pPr>
      <w:r>
        <w:t xml:space="preserve">L’ajout rapide doit permettre de saisir :</w:t>
      </w:r>
    </w:p>
    <w:p>
      <w:pPr>
        <w:pStyle w:val="Compact"/>
        <w:numPr>
          <w:ilvl w:val="0"/>
          <w:numId w:val="1008"/>
        </w:numPr>
      </w:pPr>
      <w:r>
        <w:t xml:space="preserve">un titre ;</w:t>
      </w:r>
    </w:p>
    <w:p>
      <w:pPr>
        <w:pStyle w:val="Compact"/>
        <w:numPr>
          <w:ilvl w:val="0"/>
          <w:numId w:val="1008"/>
        </w:numPr>
      </w:pPr>
      <w:r>
        <w:t xml:space="preserve">un contenu libre ;</w:t>
      </w:r>
    </w:p>
    <w:p>
      <w:pPr>
        <w:pStyle w:val="Compact"/>
        <w:numPr>
          <w:ilvl w:val="0"/>
          <w:numId w:val="1008"/>
        </w:numPr>
      </w:pPr>
      <w:r>
        <w:t xml:space="preserve">un projet associé, facultatif ;</w:t>
      </w:r>
    </w:p>
    <w:p>
      <w:pPr>
        <w:pStyle w:val="Compact"/>
        <w:numPr>
          <w:ilvl w:val="0"/>
          <w:numId w:val="1008"/>
        </w:numPr>
      </w:pPr>
      <w:r>
        <w:t xml:space="preserve">un type de contenu ;</w:t>
      </w:r>
    </w:p>
    <w:p>
      <w:pPr>
        <w:pStyle w:val="Compact"/>
        <w:numPr>
          <w:ilvl w:val="0"/>
          <w:numId w:val="1008"/>
        </w:numPr>
      </w:pPr>
      <w:r>
        <w:t xml:space="preserve">un ou plusieurs fichiers ;</w:t>
      </w:r>
    </w:p>
    <w:p>
      <w:pPr>
        <w:pStyle w:val="Compact"/>
        <w:numPr>
          <w:ilvl w:val="0"/>
          <w:numId w:val="1008"/>
        </w:numPr>
      </w:pPr>
      <w:r>
        <w:t xml:space="preserve">un statut éventuel.</w:t>
      </w:r>
    </w:p>
    <w:p>
      <w:pPr>
        <w:pStyle w:val="FirstParagraph"/>
      </w:pPr>
      <w:r>
        <w:t xml:space="preserve">Si l’utilisateur ne sait pas où ranger, il doit pouvoir déposer dans une boîte d’entrée.</w:t>
      </w:r>
    </w:p>
    <w:bookmarkEnd w:id="29"/>
    <w:bookmarkStart w:id="30" w:name="lorganisation-doit-être-progressive"/>
    <w:p>
      <w:pPr>
        <w:pStyle w:val="Heading2"/>
      </w:pPr>
      <w:r>
        <w:t xml:space="preserve">5.3 L’organisation doit être progressive</w:t>
      </w:r>
    </w:p>
    <w:p>
      <w:pPr>
        <w:pStyle w:val="FirstParagraph"/>
      </w:pPr>
      <w:r>
        <w:t xml:space="preserve">Le système doit accepter un contenu initialement brut.</w:t>
      </w:r>
    </w:p>
    <w:p>
      <w:pPr>
        <w:pStyle w:val="BodyText"/>
      </w:pPr>
      <w:r>
        <w:t xml:space="preserve">Une note peut commencer comme une simple idée, puis devenir :</w:t>
      </w:r>
    </w:p>
    <w:p>
      <w:pPr>
        <w:pStyle w:val="Compact"/>
        <w:numPr>
          <w:ilvl w:val="0"/>
          <w:numId w:val="1009"/>
        </w:numPr>
      </w:pPr>
      <w:r>
        <w:t xml:space="preserve">une hypothèse ;</w:t>
      </w:r>
    </w:p>
    <w:p>
      <w:pPr>
        <w:pStyle w:val="Compact"/>
        <w:numPr>
          <w:ilvl w:val="0"/>
          <w:numId w:val="1009"/>
        </w:numPr>
      </w:pPr>
      <w:r>
        <w:t xml:space="preserve">une décision ;</w:t>
      </w:r>
    </w:p>
    <w:p>
      <w:pPr>
        <w:pStyle w:val="Compact"/>
        <w:numPr>
          <w:ilvl w:val="0"/>
          <w:numId w:val="1009"/>
        </w:numPr>
      </w:pPr>
      <w:r>
        <w:t xml:space="preserve">une action ;</w:t>
      </w:r>
    </w:p>
    <w:p>
      <w:pPr>
        <w:pStyle w:val="Compact"/>
        <w:numPr>
          <w:ilvl w:val="0"/>
          <w:numId w:val="1009"/>
        </w:numPr>
      </w:pPr>
      <w:r>
        <w:t xml:space="preserve">une procédure ;</w:t>
      </w:r>
    </w:p>
    <w:p>
      <w:pPr>
        <w:pStyle w:val="Compact"/>
        <w:numPr>
          <w:ilvl w:val="0"/>
          <w:numId w:val="1009"/>
        </w:numPr>
      </w:pPr>
      <w:r>
        <w:t xml:space="preserve">une fiche projet ;</w:t>
      </w:r>
    </w:p>
    <w:p>
      <w:pPr>
        <w:pStyle w:val="Compact"/>
        <w:numPr>
          <w:ilvl w:val="0"/>
          <w:numId w:val="1009"/>
        </w:numPr>
      </w:pPr>
      <w:r>
        <w:t xml:space="preserve">une version validée ;</w:t>
      </w:r>
    </w:p>
    <w:p>
      <w:pPr>
        <w:pStyle w:val="Compact"/>
        <w:numPr>
          <w:ilvl w:val="0"/>
          <w:numId w:val="1009"/>
        </w:numPr>
      </w:pPr>
      <w:r>
        <w:t xml:space="preserve">une archive.</w:t>
      </w:r>
    </w:p>
    <w:bookmarkEnd w:id="30"/>
    <w:bookmarkStart w:id="31" w:name="Xf1fe9d8cbeba006f9c40e0bcd55575f2e10538f"/>
    <w:p>
      <w:pPr>
        <w:pStyle w:val="Heading2"/>
      </w:pPr>
      <w:r>
        <w:t xml:space="preserve">5.4 Les décisions sont plus importantes que les tags</w:t>
      </w:r>
    </w:p>
    <w:p>
      <w:pPr>
        <w:pStyle w:val="FirstParagraph"/>
      </w:pPr>
      <w:r>
        <w:t xml:space="preserve">Le système doit suivre explicitement les décisions.</w:t>
      </w:r>
    </w:p>
    <w:p>
      <w:pPr>
        <w:pStyle w:val="BodyText"/>
      </w:pPr>
      <w:r>
        <w:t xml:space="preserve">Une décision doit idéalement contenir :</w:t>
      </w:r>
    </w:p>
    <w:p>
      <w:pPr>
        <w:pStyle w:val="Compact"/>
        <w:numPr>
          <w:ilvl w:val="0"/>
          <w:numId w:val="1010"/>
        </w:numPr>
      </w:pPr>
      <w:r>
        <w:t xml:space="preserve">le projet concerné ;</w:t>
      </w:r>
    </w:p>
    <w:p>
      <w:pPr>
        <w:pStyle w:val="Compact"/>
        <w:numPr>
          <w:ilvl w:val="0"/>
          <w:numId w:val="1010"/>
        </w:numPr>
      </w:pPr>
      <w:r>
        <w:t xml:space="preserve">la date ;</w:t>
      </w:r>
    </w:p>
    <w:p>
      <w:pPr>
        <w:pStyle w:val="Compact"/>
        <w:numPr>
          <w:ilvl w:val="0"/>
          <w:numId w:val="1010"/>
        </w:numPr>
      </w:pPr>
      <w:r>
        <w:t xml:space="preserve">la décision ;</w:t>
      </w:r>
    </w:p>
    <w:p>
      <w:pPr>
        <w:pStyle w:val="Compact"/>
        <w:numPr>
          <w:ilvl w:val="0"/>
          <w:numId w:val="1010"/>
        </w:numPr>
      </w:pPr>
      <w:r>
        <w:t xml:space="preserve">la justification ;</w:t>
      </w:r>
    </w:p>
    <w:p>
      <w:pPr>
        <w:pStyle w:val="Compact"/>
        <w:numPr>
          <w:ilvl w:val="0"/>
          <w:numId w:val="1010"/>
        </w:numPr>
      </w:pPr>
      <w:r>
        <w:t xml:space="preserve">les alternatives écartées ;</w:t>
      </w:r>
    </w:p>
    <w:p>
      <w:pPr>
        <w:pStyle w:val="Compact"/>
        <w:numPr>
          <w:ilvl w:val="0"/>
          <w:numId w:val="1010"/>
        </w:numPr>
      </w:pPr>
      <w:r>
        <w:t xml:space="preserve">les risques ;</w:t>
      </w:r>
    </w:p>
    <w:p>
      <w:pPr>
        <w:pStyle w:val="Compact"/>
        <w:numPr>
          <w:ilvl w:val="0"/>
          <w:numId w:val="1010"/>
        </w:numPr>
      </w:pPr>
      <w:r>
        <w:t xml:space="preserve">la source ;</w:t>
      </w:r>
    </w:p>
    <w:p>
      <w:pPr>
        <w:pStyle w:val="Compact"/>
        <w:numPr>
          <w:ilvl w:val="0"/>
          <w:numId w:val="1010"/>
        </w:numPr>
      </w:pPr>
      <w:r>
        <w:t xml:space="preserve">les fichiers liés.</w:t>
      </w:r>
    </w:p>
    <w:p>
      <w:pPr>
        <w:pStyle w:val="FirstParagraph"/>
      </w:pPr>
      <w:r>
        <w:t xml:space="preserve">Ce point est essentiel : dans un projet, on oublie souvent pourquoi une solution a été choisie.</w:t>
      </w:r>
    </w:p>
    <w:bookmarkEnd w:id="31"/>
    <w:bookmarkStart w:id="32" w:name="X5209f8955f6441932923dd2669fc67aa5ec2d59"/>
    <w:p>
      <w:pPr>
        <w:pStyle w:val="Heading2"/>
      </w:pPr>
      <w:r>
        <w:t xml:space="preserve">5.5 Les fichiers originaux doivent rester accessibles</w:t>
      </w:r>
    </w:p>
    <w:p>
      <w:pPr>
        <w:pStyle w:val="FirstParagraph"/>
      </w:pPr>
      <w:r>
        <w:t xml:space="preserve">L’application ne doit pas enfermer les fichiers dans une base propriétaire.</w:t>
      </w:r>
    </w:p>
    <w:p>
      <w:pPr>
        <w:pStyle w:val="BodyText"/>
      </w:pPr>
      <w:r>
        <w:t xml:space="preserve">Les fichiers doivent pouvoir être stockés dans une arborescence claire, par exemple :</w:t>
      </w:r>
    </w:p>
    <w:p>
      <w:pPr>
        <w:pStyle w:val="SourceCode"/>
      </w:pPr>
      <w:r>
        <w:rPr>
          <w:rStyle w:val="VerbatimChar"/>
        </w:rPr>
        <w:t xml:space="preserve">/storage/projects/{project_id}/files/</w:t>
      </w:r>
    </w:p>
    <w:p>
      <w:pPr>
        <w:pStyle w:val="FirstParagraph"/>
      </w:pPr>
      <w:r>
        <w:t xml:space="preserve">ou dans un dossier monté depuis un NAS.</w:t>
      </w:r>
    </w:p>
    <w:p>
      <w:pPr>
        <w:pStyle w:val="BodyText"/>
      </w:pPr>
      <w:r>
        <w:t xml:space="preserve">L’application garde les métadonnées et les liens, mais les fichiers doivent rester récupérables en cas de panne applicative.</w:t>
      </w:r>
    </w:p>
    <w:bookmarkEnd w:id="32"/>
    <w:bookmarkStart w:id="33" w:name="lia-locale-doit-être-optionnelle"/>
    <w:p>
      <w:pPr>
        <w:pStyle w:val="Heading2"/>
      </w:pPr>
      <w:r>
        <w:t xml:space="preserve">5.6 L’IA locale doit être optionnelle</w:t>
      </w:r>
    </w:p>
    <w:p>
      <w:pPr>
        <w:pStyle w:val="FirstParagraph"/>
      </w:pPr>
      <w:r>
        <w:t xml:space="preserve">Le système final pourra intégrer une IA locale légère.</w:t>
      </w:r>
    </w:p>
    <w:p>
      <w:pPr>
        <w:pStyle w:val="BodyText"/>
      </w:pPr>
      <w:r>
        <w:t xml:space="preserve">Mais le système doit fonctionner sans elle.</w:t>
      </w:r>
    </w:p>
    <w:p>
      <w:pPr>
        <w:pStyle w:val="BodyText"/>
      </w:pPr>
      <w:r>
        <w:t xml:space="preserve">L’IA locale pourra aider à :</w:t>
      </w:r>
    </w:p>
    <w:p>
      <w:pPr>
        <w:pStyle w:val="Compact"/>
        <w:numPr>
          <w:ilvl w:val="0"/>
          <w:numId w:val="1011"/>
        </w:numPr>
      </w:pPr>
      <w:r>
        <w:t xml:space="preserve">proposer un titre ;</w:t>
      </w:r>
    </w:p>
    <w:p>
      <w:pPr>
        <w:pStyle w:val="Compact"/>
        <w:numPr>
          <w:ilvl w:val="0"/>
          <w:numId w:val="1011"/>
        </w:numPr>
      </w:pPr>
      <w:r>
        <w:t xml:space="preserve">résumer une note ;</w:t>
      </w:r>
    </w:p>
    <w:p>
      <w:pPr>
        <w:pStyle w:val="Compact"/>
        <w:numPr>
          <w:ilvl w:val="0"/>
          <w:numId w:val="1011"/>
        </w:numPr>
      </w:pPr>
      <w:r>
        <w:t xml:space="preserve">extraire des actions ;</w:t>
      </w:r>
    </w:p>
    <w:p>
      <w:pPr>
        <w:pStyle w:val="Compact"/>
        <w:numPr>
          <w:ilvl w:val="0"/>
          <w:numId w:val="1011"/>
        </w:numPr>
      </w:pPr>
      <w:r>
        <w:t xml:space="preserve">détecter des décisions ;</w:t>
      </w:r>
    </w:p>
    <w:p>
      <w:pPr>
        <w:pStyle w:val="Compact"/>
        <w:numPr>
          <w:ilvl w:val="0"/>
          <w:numId w:val="1011"/>
        </w:numPr>
      </w:pPr>
      <w:r>
        <w:t xml:space="preserve">suggérer un projet ;</w:t>
      </w:r>
    </w:p>
    <w:p>
      <w:pPr>
        <w:pStyle w:val="Compact"/>
        <w:numPr>
          <w:ilvl w:val="0"/>
          <w:numId w:val="1011"/>
        </w:numPr>
      </w:pPr>
      <w:r>
        <w:t xml:space="preserve">générer des mots-clés ;</w:t>
      </w:r>
    </w:p>
    <w:p>
      <w:pPr>
        <w:pStyle w:val="Compact"/>
        <w:numPr>
          <w:ilvl w:val="0"/>
          <w:numId w:val="1011"/>
        </w:numPr>
      </w:pPr>
      <w:r>
        <w:t xml:space="preserve">produire une description de fichier.</w:t>
      </w:r>
    </w:p>
    <w:p>
      <w:pPr>
        <w:pStyle w:val="FirstParagraph"/>
      </w:pPr>
      <w:r>
        <w:t xml:space="preserve">Elle ne doit pas être critique pour la sauvegarde, la recherche ou la consultation.</w:t>
      </w:r>
    </w:p>
    <w:p>
      <w:r>
        <w:pict>
          <v:rect style="width:0;height:1.5pt" o:hralign="center" o:hrstd="t" o:hr="t"/>
        </w:pict>
      </w:r>
    </w:p>
    <w:bookmarkEnd w:id="33"/>
    <w:bookmarkEnd w:id="34"/>
    <w:bookmarkStart w:id="38" w:name="périmètre-fonctionnel-global"/>
    <w:p>
      <w:pPr>
        <w:pStyle w:val="Heading1"/>
      </w:pPr>
      <w:r>
        <w:t xml:space="preserve">6. Périmètre fonctionnel global</w:t>
      </w:r>
    </w:p>
    <w:bookmarkStart w:id="35" w:name="inclus-dans-le-projet"/>
    <w:p>
      <w:pPr>
        <w:pStyle w:val="Heading2"/>
      </w:pPr>
      <w:r>
        <w:t xml:space="preserve">6.1 Inclus dans le projet</w:t>
      </w:r>
    </w:p>
    <w:p>
      <w:pPr>
        <w:pStyle w:val="FirstParagraph"/>
      </w:pPr>
      <w:r>
        <w:t xml:space="preserve">Le projet inclut :</w:t>
      </w:r>
    </w:p>
    <w:p>
      <w:pPr>
        <w:pStyle w:val="Compact"/>
        <w:numPr>
          <w:ilvl w:val="0"/>
          <w:numId w:val="1012"/>
        </w:numPr>
      </w:pPr>
      <w:r>
        <w:t xml:space="preserve">une application web privée ;</w:t>
      </w:r>
    </w:p>
    <w:p>
      <w:pPr>
        <w:pStyle w:val="Compact"/>
        <w:numPr>
          <w:ilvl w:val="0"/>
          <w:numId w:val="1012"/>
        </w:numPr>
      </w:pPr>
      <w:r>
        <w:t xml:space="preserve">un système d’authentification ;</w:t>
      </w:r>
    </w:p>
    <w:p>
      <w:pPr>
        <w:pStyle w:val="Compact"/>
        <w:numPr>
          <w:ilvl w:val="0"/>
          <w:numId w:val="1012"/>
        </w:numPr>
      </w:pPr>
      <w:r>
        <w:t xml:space="preserve">une gestion des projets ;</w:t>
      </w:r>
    </w:p>
    <w:p>
      <w:pPr>
        <w:pStyle w:val="Compact"/>
        <w:numPr>
          <w:ilvl w:val="0"/>
          <w:numId w:val="1012"/>
        </w:numPr>
      </w:pPr>
      <w:r>
        <w:t xml:space="preserve">une gestion des notes ;</w:t>
      </w:r>
    </w:p>
    <w:p>
      <w:pPr>
        <w:pStyle w:val="Compact"/>
        <w:numPr>
          <w:ilvl w:val="0"/>
          <w:numId w:val="1012"/>
        </w:numPr>
      </w:pPr>
      <w:r>
        <w:t xml:space="preserve">une gestion des décisions ;</w:t>
      </w:r>
    </w:p>
    <w:p>
      <w:pPr>
        <w:pStyle w:val="Compact"/>
        <w:numPr>
          <w:ilvl w:val="0"/>
          <w:numId w:val="1012"/>
        </w:numPr>
      </w:pPr>
      <w:r>
        <w:t xml:space="preserve">une gestion des actions ;</w:t>
      </w:r>
    </w:p>
    <w:p>
      <w:pPr>
        <w:pStyle w:val="Compact"/>
        <w:numPr>
          <w:ilvl w:val="0"/>
          <w:numId w:val="1012"/>
        </w:numPr>
      </w:pPr>
      <w:r>
        <w:t xml:space="preserve">une gestion des fichiers ;</w:t>
      </w:r>
    </w:p>
    <w:p>
      <w:pPr>
        <w:pStyle w:val="Compact"/>
        <w:numPr>
          <w:ilvl w:val="0"/>
          <w:numId w:val="1012"/>
        </w:numPr>
      </w:pPr>
      <w:r>
        <w:t xml:space="preserve">un moteur de recherche ;</w:t>
      </w:r>
    </w:p>
    <w:p>
      <w:pPr>
        <w:pStyle w:val="Compact"/>
        <w:numPr>
          <w:ilvl w:val="0"/>
          <w:numId w:val="1012"/>
        </w:numPr>
      </w:pPr>
      <w:r>
        <w:t xml:space="preserve">un indexeur de fichiers ;</w:t>
      </w:r>
    </w:p>
    <w:p>
      <w:pPr>
        <w:pStyle w:val="Compact"/>
        <w:numPr>
          <w:ilvl w:val="0"/>
          <w:numId w:val="1012"/>
        </w:numPr>
      </w:pPr>
      <w:r>
        <w:t xml:space="preserve">une extraction de texte ;</w:t>
      </w:r>
    </w:p>
    <w:p>
      <w:pPr>
        <w:pStyle w:val="Compact"/>
        <w:numPr>
          <w:ilvl w:val="0"/>
          <w:numId w:val="1012"/>
        </w:numPr>
      </w:pPr>
      <w:r>
        <w:t xml:space="preserve">un OCR local ;</w:t>
      </w:r>
    </w:p>
    <w:p>
      <w:pPr>
        <w:pStyle w:val="Compact"/>
        <w:numPr>
          <w:ilvl w:val="0"/>
          <w:numId w:val="1012"/>
        </w:numPr>
      </w:pPr>
      <w:r>
        <w:t xml:space="preserve">une vue tableau de bord ;</w:t>
      </w:r>
    </w:p>
    <w:p>
      <w:pPr>
        <w:pStyle w:val="Compact"/>
        <w:numPr>
          <w:ilvl w:val="0"/>
          <w:numId w:val="1012"/>
        </w:numPr>
      </w:pPr>
      <w:r>
        <w:t xml:space="preserve">une vue projet ;</w:t>
      </w:r>
    </w:p>
    <w:p>
      <w:pPr>
        <w:pStyle w:val="Compact"/>
        <w:numPr>
          <w:ilvl w:val="0"/>
          <w:numId w:val="1012"/>
        </w:numPr>
      </w:pPr>
      <w:r>
        <w:t xml:space="preserve">une vue recherche ;</w:t>
      </w:r>
    </w:p>
    <w:p>
      <w:pPr>
        <w:pStyle w:val="Compact"/>
        <w:numPr>
          <w:ilvl w:val="0"/>
          <w:numId w:val="1012"/>
        </w:numPr>
      </w:pPr>
      <w:r>
        <w:t xml:space="preserve">une vue décisions ;</w:t>
      </w:r>
    </w:p>
    <w:p>
      <w:pPr>
        <w:pStyle w:val="Compact"/>
        <w:numPr>
          <w:ilvl w:val="0"/>
          <w:numId w:val="1012"/>
        </w:numPr>
      </w:pPr>
      <w:r>
        <w:t xml:space="preserve">une vue fichiers ;</w:t>
      </w:r>
    </w:p>
    <w:p>
      <w:pPr>
        <w:pStyle w:val="Compact"/>
        <w:numPr>
          <w:ilvl w:val="0"/>
          <w:numId w:val="1012"/>
        </w:numPr>
      </w:pPr>
      <w:r>
        <w:t xml:space="preserve">une sauvegarde ;</w:t>
      </w:r>
    </w:p>
    <w:p>
      <w:pPr>
        <w:pStyle w:val="Compact"/>
        <w:numPr>
          <w:ilvl w:val="0"/>
          <w:numId w:val="1012"/>
        </w:numPr>
      </w:pPr>
      <w:r>
        <w:t xml:space="preserve">une architecture évolutive ;</w:t>
      </w:r>
    </w:p>
    <w:p>
      <w:pPr>
        <w:pStyle w:val="Compact"/>
        <w:numPr>
          <w:ilvl w:val="0"/>
          <w:numId w:val="1012"/>
        </w:numPr>
      </w:pPr>
      <w:r>
        <w:t xml:space="preserve">une IA locale optionnelle dans la version finale.</w:t>
      </w:r>
    </w:p>
    <w:bookmarkEnd w:id="35"/>
    <w:bookmarkStart w:id="36" w:name="non-inclus-au-départ"/>
    <w:p>
      <w:pPr>
        <w:pStyle w:val="Heading2"/>
      </w:pPr>
      <w:r>
        <w:t xml:space="preserve">6.2 Non inclus au départ</w:t>
      </w:r>
    </w:p>
    <w:p>
      <w:pPr>
        <w:pStyle w:val="FirstParagraph"/>
      </w:pPr>
      <w:r>
        <w:t xml:space="preserve">Le projet ne doit pas inclure au départ :</w:t>
      </w:r>
    </w:p>
    <w:p>
      <w:pPr>
        <w:pStyle w:val="Compact"/>
        <w:numPr>
          <w:ilvl w:val="0"/>
          <w:numId w:val="1013"/>
        </w:numPr>
      </w:pPr>
      <w:r>
        <w:t xml:space="preserve">une IA locale complexe ;</w:t>
      </w:r>
    </w:p>
    <w:p>
      <w:pPr>
        <w:pStyle w:val="Compact"/>
        <w:numPr>
          <w:ilvl w:val="0"/>
          <w:numId w:val="1013"/>
        </w:numPr>
      </w:pPr>
      <w:r>
        <w:t xml:space="preserve">un agent autonome ;</w:t>
      </w:r>
    </w:p>
    <w:p>
      <w:pPr>
        <w:pStyle w:val="Compact"/>
        <w:numPr>
          <w:ilvl w:val="0"/>
          <w:numId w:val="1013"/>
        </w:numPr>
      </w:pPr>
      <w:r>
        <w:t xml:space="preserve">une gestion complète de tickets ;</w:t>
      </w:r>
    </w:p>
    <w:p>
      <w:pPr>
        <w:pStyle w:val="Compact"/>
        <w:numPr>
          <w:ilvl w:val="0"/>
          <w:numId w:val="1013"/>
        </w:numPr>
      </w:pPr>
      <w:r>
        <w:t xml:space="preserve">un CRM ;</w:t>
      </w:r>
    </w:p>
    <w:p>
      <w:pPr>
        <w:pStyle w:val="Compact"/>
        <w:numPr>
          <w:ilvl w:val="0"/>
          <w:numId w:val="1013"/>
        </w:numPr>
      </w:pPr>
      <w:r>
        <w:t xml:space="preserve">un ERP ;</w:t>
      </w:r>
    </w:p>
    <w:p>
      <w:pPr>
        <w:pStyle w:val="Compact"/>
        <w:numPr>
          <w:ilvl w:val="0"/>
          <w:numId w:val="1013"/>
        </w:numPr>
      </w:pPr>
      <w:r>
        <w:t xml:space="preserve">une GED professionnelle complète ;</w:t>
      </w:r>
    </w:p>
    <w:p>
      <w:pPr>
        <w:pStyle w:val="Compact"/>
        <w:numPr>
          <w:ilvl w:val="0"/>
          <w:numId w:val="1013"/>
        </w:numPr>
      </w:pPr>
      <w:r>
        <w:t xml:space="preserve">un remplacement de Snipe-IT ;</w:t>
      </w:r>
    </w:p>
    <w:p>
      <w:pPr>
        <w:pStyle w:val="Compact"/>
        <w:numPr>
          <w:ilvl w:val="0"/>
          <w:numId w:val="1013"/>
        </w:numPr>
      </w:pPr>
      <w:r>
        <w:t xml:space="preserve">un remplacement de GLPI ;</w:t>
      </w:r>
    </w:p>
    <w:p>
      <w:pPr>
        <w:pStyle w:val="Compact"/>
        <w:numPr>
          <w:ilvl w:val="0"/>
          <w:numId w:val="1013"/>
        </w:numPr>
      </w:pPr>
      <w:r>
        <w:t xml:space="preserve">un éditeur collaboratif temps réel ;</w:t>
      </w:r>
    </w:p>
    <w:p>
      <w:pPr>
        <w:pStyle w:val="Compact"/>
        <w:numPr>
          <w:ilvl w:val="0"/>
          <w:numId w:val="1013"/>
        </w:numPr>
      </w:pPr>
      <w:r>
        <w:t xml:space="preserve">une gestion multi-tenant complexe ;</w:t>
      </w:r>
    </w:p>
    <w:p>
      <w:pPr>
        <w:pStyle w:val="Compact"/>
        <w:numPr>
          <w:ilvl w:val="0"/>
          <w:numId w:val="1013"/>
        </w:numPr>
      </w:pPr>
      <w:r>
        <w:t xml:space="preserve">une application mobile native ;</w:t>
      </w:r>
    </w:p>
    <w:p>
      <w:pPr>
        <w:pStyle w:val="Compact"/>
        <w:numPr>
          <w:ilvl w:val="0"/>
          <w:numId w:val="1013"/>
        </w:numPr>
      </w:pPr>
      <w:r>
        <w:t xml:space="preserve">une exposition publique sans VPN.</w:t>
      </w:r>
    </w:p>
    <w:bookmarkEnd w:id="36"/>
    <w:bookmarkStart w:id="37" w:name="possibles-extensions-futures"/>
    <w:p>
      <w:pPr>
        <w:pStyle w:val="Heading2"/>
      </w:pPr>
      <w:r>
        <w:t xml:space="preserve">6.3 Possibles extensions futures</w:t>
      </w:r>
    </w:p>
    <w:p>
      <w:pPr>
        <w:pStyle w:val="FirstParagraph"/>
      </w:pPr>
      <w:r>
        <w:t xml:space="preserve">Extensions envisageables :</w:t>
      </w:r>
    </w:p>
    <w:p>
      <w:pPr>
        <w:pStyle w:val="Compact"/>
        <w:numPr>
          <w:ilvl w:val="0"/>
          <w:numId w:val="1014"/>
        </w:numPr>
      </w:pPr>
      <w:r>
        <w:t xml:space="preserve">import automatique depuis un dossier surveillé ;</w:t>
      </w:r>
    </w:p>
    <w:p>
      <w:pPr>
        <w:pStyle w:val="Compact"/>
        <w:numPr>
          <w:ilvl w:val="0"/>
          <w:numId w:val="1014"/>
        </w:numPr>
      </w:pPr>
      <w:r>
        <w:t xml:space="preserve">API pour déposer des notes depuis un autre outil ;</w:t>
      </w:r>
    </w:p>
    <w:p>
      <w:pPr>
        <w:pStyle w:val="Compact"/>
        <w:numPr>
          <w:ilvl w:val="0"/>
          <w:numId w:val="1014"/>
        </w:numPr>
      </w:pPr>
      <w:r>
        <w:t xml:space="preserve">extension navigateur ;</w:t>
      </w:r>
    </w:p>
    <w:p>
      <w:pPr>
        <w:pStyle w:val="Compact"/>
        <w:numPr>
          <w:ilvl w:val="0"/>
          <w:numId w:val="1014"/>
        </w:numPr>
      </w:pPr>
      <w:r>
        <w:t xml:space="preserve">dépôt par email ;</w:t>
      </w:r>
    </w:p>
    <w:p>
      <w:pPr>
        <w:pStyle w:val="Compact"/>
        <w:numPr>
          <w:ilvl w:val="0"/>
          <w:numId w:val="1014"/>
        </w:numPr>
      </w:pPr>
      <w:r>
        <w:t xml:space="preserve">dépôt par Telegram privé ;</w:t>
      </w:r>
    </w:p>
    <w:p>
      <w:pPr>
        <w:pStyle w:val="Compact"/>
        <w:numPr>
          <w:ilvl w:val="0"/>
          <w:numId w:val="1014"/>
        </w:numPr>
      </w:pPr>
      <w:r>
        <w:t xml:space="preserve">intégration avec n8n ;</w:t>
      </w:r>
    </w:p>
    <w:p>
      <w:pPr>
        <w:pStyle w:val="Compact"/>
        <w:numPr>
          <w:ilvl w:val="0"/>
          <w:numId w:val="1014"/>
        </w:numPr>
      </w:pPr>
      <w:r>
        <w:t xml:space="preserve">génération automatique de fiches projet ;</w:t>
      </w:r>
    </w:p>
    <w:p>
      <w:pPr>
        <w:pStyle w:val="Compact"/>
        <w:numPr>
          <w:ilvl w:val="0"/>
          <w:numId w:val="1014"/>
        </w:numPr>
      </w:pPr>
      <w:r>
        <w:t xml:space="preserve">résumé automatique par IA locale ;</w:t>
      </w:r>
    </w:p>
    <w:p>
      <w:pPr>
        <w:pStyle w:val="Compact"/>
        <w:numPr>
          <w:ilvl w:val="0"/>
          <w:numId w:val="1014"/>
        </w:numPr>
      </w:pPr>
      <w:r>
        <w:t xml:space="preserve">OCR avancé ;</w:t>
      </w:r>
    </w:p>
    <w:p>
      <w:pPr>
        <w:pStyle w:val="Compact"/>
        <w:numPr>
          <w:ilvl w:val="0"/>
          <w:numId w:val="1014"/>
        </w:numPr>
      </w:pPr>
      <w:r>
        <w:t xml:space="preserve">versioning documentaire ;</w:t>
      </w:r>
    </w:p>
    <w:p>
      <w:pPr>
        <w:pStyle w:val="Compact"/>
        <w:numPr>
          <w:ilvl w:val="0"/>
          <w:numId w:val="1014"/>
        </w:numPr>
      </w:pPr>
      <w:r>
        <w:t xml:space="preserve">comparaison de versions de fichiers ;</w:t>
      </w:r>
    </w:p>
    <w:p>
      <w:pPr>
        <w:pStyle w:val="Compact"/>
        <w:numPr>
          <w:ilvl w:val="0"/>
          <w:numId w:val="1014"/>
        </w:numPr>
      </w:pPr>
      <w:r>
        <w:t xml:space="preserve">export complet d’un projet ;</w:t>
      </w:r>
    </w:p>
    <w:p>
      <w:pPr>
        <w:pStyle w:val="Compact"/>
        <w:numPr>
          <w:ilvl w:val="0"/>
          <w:numId w:val="1014"/>
        </w:numPr>
      </w:pPr>
      <w:r>
        <w:t xml:space="preserve">gestion de modèles de notes ;</w:t>
      </w:r>
    </w:p>
    <w:p>
      <w:pPr>
        <w:pStyle w:val="Compact"/>
        <w:numPr>
          <w:ilvl w:val="0"/>
          <w:numId w:val="1014"/>
        </w:numPr>
      </w:pPr>
      <w:r>
        <w:t xml:space="preserve">génération de rapports PDF.</w:t>
      </w:r>
    </w:p>
    <w:p>
      <w:r>
        <w:pict>
          <v:rect style="width:0;height:1.5pt" o:hralign="center" o:hrstd="t" o:hr="t"/>
        </w:pict>
      </w:r>
    </w:p>
    <w:bookmarkEnd w:id="37"/>
    <w:bookmarkEnd w:id="38"/>
    <w:bookmarkStart w:id="42" w:name="utilisateurs-et-rôles"/>
    <w:p>
      <w:pPr>
        <w:pStyle w:val="Heading1"/>
      </w:pPr>
      <w:r>
        <w:t xml:space="preserve">7. Utilisateurs et rôles</w:t>
      </w:r>
    </w:p>
    <w:bookmarkStart w:id="39" w:name="utilisateur-principal"/>
    <w:p>
      <w:pPr>
        <w:pStyle w:val="Heading2"/>
      </w:pPr>
      <w:r>
        <w:t xml:space="preserve">7.1 Utilisateur principal</w:t>
      </w:r>
    </w:p>
    <w:p>
      <w:pPr>
        <w:pStyle w:val="FirstParagraph"/>
      </w:pPr>
      <w:r>
        <w:t xml:space="preserve">L’utilisateur principal est le propriétaire du système.</w:t>
      </w:r>
    </w:p>
    <w:p>
      <w:pPr>
        <w:pStyle w:val="BodyText"/>
      </w:pPr>
      <w:r>
        <w:t xml:space="preserve">Il peut :</w:t>
      </w:r>
    </w:p>
    <w:p>
      <w:pPr>
        <w:pStyle w:val="Compact"/>
        <w:numPr>
          <w:ilvl w:val="0"/>
          <w:numId w:val="1015"/>
        </w:numPr>
      </w:pPr>
      <w:r>
        <w:t xml:space="preserve">créer des projets ;</w:t>
      </w:r>
    </w:p>
    <w:p>
      <w:pPr>
        <w:pStyle w:val="Compact"/>
        <w:numPr>
          <w:ilvl w:val="0"/>
          <w:numId w:val="1015"/>
        </w:numPr>
      </w:pPr>
      <w:r>
        <w:t xml:space="preserve">créer des notes ;</w:t>
      </w:r>
    </w:p>
    <w:p>
      <w:pPr>
        <w:pStyle w:val="Compact"/>
        <w:numPr>
          <w:ilvl w:val="0"/>
          <w:numId w:val="1015"/>
        </w:numPr>
      </w:pPr>
      <w:r>
        <w:t xml:space="preserve">ajouter des fichiers ;</w:t>
      </w:r>
    </w:p>
    <w:p>
      <w:pPr>
        <w:pStyle w:val="Compact"/>
        <w:numPr>
          <w:ilvl w:val="0"/>
          <w:numId w:val="1015"/>
        </w:numPr>
      </w:pPr>
      <w:r>
        <w:t xml:space="preserve">modifier tous les contenus ;</w:t>
      </w:r>
    </w:p>
    <w:p>
      <w:pPr>
        <w:pStyle w:val="Compact"/>
        <w:numPr>
          <w:ilvl w:val="0"/>
          <w:numId w:val="1015"/>
        </w:numPr>
      </w:pPr>
      <w:r>
        <w:t xml:space="preserve">supprimer ou archiver ;</w:t>
      </w:r>
    </w:p>
    <w:p>
      <w:pPr>
        <w:pStyle w:val="Compact"/>
        <w:numPr>
          <w:ilvl w:val="0"/>
          <w:numId w:val="1015"/>
        </w:numPr>
      </w:pPr>
      <w:r>
        <w:t xml:space="preserve">rechercher ;</w:t>
      </w:r>
    </w:p>
    <w:p>
      <w:pPr>
        <w:pStyle w:val="Compact"/>
        <w:numPr>
          <w:ilvl w:val="0"/>
          <w:numId w:val="1015"/>
        </w:numPr>
      </w:pPr>
      <w:r>
        <w:t xml:space="preserve">configurer l’application ;</w:t>
      </w:r>
    </w:p>
    <w:p>
      <w:pPr>
        <w:pStyle w:val="Compact"/>
        <w:numPr>
          <w:ilvl w:val="0"/>
          <w:numId w:val="1015"/>
        </w:numPr>
      </w:pPr>
      <w:r>
        <w:t xml:space="preserve">gérer les sauvegardes ;</w:t>
      </w:r>
    </w:p>
    <w:p>
      <w:pPr>
        <w:pStyle w:val="Compact"/>
        <w:numPr>
          <w:ilvl w:val="0"/>
          <w:numId w:val="1015"/>
        </w:numPr>
      </w:pPr>
      <w:r>
        <w:t xml:space="preserve">gérer les utilisateurs éventuels ;</w:t>
      </w:r>
    </w:p>
    <w:p>
      <w:pPr>
        <w:pStyle w:val="Compact"/>
        <w:numPr>
          <w:ilvl w:val="0"/>
          <w:numId w:val="1015"/>
        </w:numPr>
      </w:pPr>
      <w:r>
        <w:t xml:space="preserve">accéder aux journaux.</w:t>
      </w:r>
    </w:p>
    <w:bookmarkEnd w:id="39"/>
    <w:bookmarkStart w:id="40" w:name="utilisateur-invité-optionnel"/>
    <w:p>
      <w:pPr>
        <w:pStyle w:val="Heading2"/>
      </w:pPr>
      <w:r>
        <w:t xml:space="preserve">7.2 Utilisateur invité, optionnel</w:t>
      </w:r>
    </w:p>
    <w:p>
      <w:pPr>
        <w:pStyle w:val="FirstParagraph"/>
      </w:pPr>
      <w:r>
        <w:t xml:space="preserve">Dans une version future, un utilisateur invité pourrait être créé pour consulter certains projets.</w:t>
      </w:r>
    </w:p>
    <w:p>
      <w:pPr>
        <w:pStyle w:val="BodyText"/>
      </w:pPr>
      <w:r>
        <w:t xml:space="preserve">Exemple :</w:t>
      </w:r>
    </w:p>
    <w:p>
      <w:pPr>
        <w:pStyle w:val="Compact"/>
        <w:numPr>
          <w:ilvl w:val="0"/>
          <w:numId w:val="1016"/>
        </w:numPr>
      </w:pPr>
      <w:r>
        <w:t xml:space="preserve">collaborateur ;</w:t>
      </w:r>
    </w:p>
    <w:p>
      <w:pPr>
        <w:pStyle w:val="Compact"/>
        <w:numPr>
          <w:ilvl w:val="0"/>
          <w:numId w:val="1016"/>
        </w:numPr>
      </w:pPr>
      <w:r>
        <w:t xml:space="preserve">associé ;</w:t>
      </w:r>
    </w:p>
    <w:p>
      <w:pPr>
        <w:pStyle w:val="Compact"/>
        <w:numPr>
          <w:ilvl w:val="0"/>
          <w:numId w:val="1016"/>
        </w:numPr>
      </w:pPr>
      <w:r>
        <w:t xml:space="preserve">prestataire ;</w:t>
      </w:r>
    </w:p>
    <w:p>
      <w:pPr>
        <w:pStyle w:val="Compact"/>
        <w:numPr>
          <w:ilvl w:val="0"/>
          <w:numId w:val="1016"/>
        </w:numPr>
      </w:pPr>
      <w:r>
        <w:t xml:space="preserve">client, uniquement sur un espace restreint.</w:t>
      </w:r>
    </w:p>
    <w:p>
      <w:pPr>
        <w:pStyle w:val="FirstParagraph"/>
      </w:pPr>
      <w:r>
        <w:t xml:space="preserve">Cette fonctionnalité n’est pas prioritaire.</w:t>
      </w:r>
    </w:p>
    <w:bookmarkEnd w:id="40"/>
    <w:bookmarkStart w:id="41" w:name="administrateur"/>
    <w:p>
      <w:pPr>
        <w:pStyle w:val="Heading2"/>
      </w:pPr>
      <w:r>
        <w:t xml:space="preserve">7.3 Administrateur</w:t>
      </w:r>
    </w:p>
    <w:p>
      <w:pPr>
        <w:pStyle w:val="FirstParagraph"/>
      </w:pPr>
      <w:r>
        <w:t xml:space="preserve">L’administrateur peut :</w:t>
      </w:r>
    </w:p>
    <w:p>
      <w:pPr>
        <w:pStyle w:val="Compact"/>
        <w:numPr>
          <w:ilvl w:val="0"/>
          <w:numId w:val="1017"/>
        </w:numPr>
      </w:pPr>
      <w:r>
        <w:t xml:space="preserve">gérer les comptes ;</w:t>
      </w:r>
    </w:p>
    <w:p>
      <w:pPr>
        <w:pStyle w:val="Compact"/>
        <w:numPr>
          <w:ilvl w:val="0"/>
          <w:numId w:val="1017"/>
        </w:numPr>
      </w:pPr>
      <w:r>
        <w:t xml:space="preserve">consulter les logs ;</w:t>
      </w:r>
    </w:p>
    <w:p>
      <w:pPr>
        <w:pStyle w:val="Compact"/>
        <w:numPr>
          <w:ilvl w:val="0"/>
          <w:numId w:val="1017"/>
        </w:numPr>
      </w:pPr>
      <w:r>
        <w:t xml:space="preserve">relancer l’indexation ;</w:t>
      </w:r>
    </w:p>
    <w:p>
      <w:pPr>
        <w:pStyle w:val="Compact"/>
        <w:numPr>
          <w:ilvl w:val="0"/>
          <w:numId w:val="1017"/>
        </w:numPr>
      </w:pPr>
      <w:r>
        <w:t xml:space="preserve">gérer les paramètres ;</w:t>
      </w:r>
    </w:p>
    <w:p>
      <w:pPr>
        <w:pStyle w:val="Compact"/>
        <w:numPr>
          <w:ilvl w:val="0"/>
          <w:numId w:val="1017"/>
        </w:numPr>
      </w:pPr>
      <w:r>
        <w:t xml:space="preserve">surveiller l’état du moteur de recherche ;</w:t>
      </w:r>
    </w:p>
    <w:p>
      <w:pPr>
        <w:pStyle w:val="Compact"/>
        <w:numPr>
          <w:ilvl w:val="0"/>
          <w:numId w:val="1017"/>
        </w:numPr>
      </w:pPr>
      <w:r>
        <w:t xml:space="preserve">lancer une sauvegarde ;</w:t>
      </w:r>
    </w:p>
    <w:p>
      <w:pPr>
        <w:pStyle w:val="Compact"/>
        <w:numPr>
          <w:ilvl w:val="0"/>
          <w:numId w:val="1017"/>
        </w:numPr>
      </w:pPr>
      <w:r>
        <w:t xml:space="preserve">restaurer une sauvegarde ;</w:t>
      </w:r>
    </w:p>
    <w:p>
      <w:pPr>
        <w:pStyle w:val="Compact"/>
        <w:numPr>
          <w:ilvl w:val="0"/>
          <w:numId w:val="1017"/>
        </w:numPr>
      </w:pPr>
      <w:r>
        <w:t xml:space="preserve">configurer les modules IA optionnels.</w:t>
      </w:r>
    </w:p>
    <w:p>
      <w:pPr>
        <w:pStyle w:val="FirstParagraph"/>
      </w:pPr>
      <w:r>
        <w:t xml:space="preserve">Dans une première version, utilisateur principal et administrateur peuvent être la même personne.</w:t>
      </w:r>
    </w:p>
    <w:p>
      <w:r>
        <w:pict>
          <v:rect style="width:0;height:1.5pt" o:hralign="center" o:hrstd="t" o:hr="t"/>
        </w:pict>
      </w:r>
    </w:p>
    <w:bookmarkEnd w:id="41"/>
    <w:bookmarkEnd w:id="42"/>
    <w:bookmarkStart w:id="50" w:name="objets-principaux-de-lapplication"/>
    <w:p>
      <w:pPr>
        <w:pStyle w:val="Heading1"/>
      </w:pPr>
      <w:r>
        <w:t xml:space="preserve">8. Objets principaux de l’application</w:t>
      </w:r>
    </w:p>
    <w:bookmarkStart w:id="43" w:name="projet"/>
    <w:p>
      <w:pPr>
        <w:pStyle w:val="Heading2"/>
      </w:pPr>
      <w:r>
        <w:t xml:space="preserve">8.1 Projet</w:t>
      </w:r>
    </w:p>
    <w:p>
      <w:pPr>
        <w:pStyle w:val="FirstParagraph"/>
      </w:pPr>
      <w:r>
        <w:t xml:space="preserve">Un projet est le conteneur principal.</w:t>
      </w:r>
    </w:p>
    <w:p>
      <w:pPr>
        <w:pStyle w:val="BodyText"/>
      </w:pPr>
      <w:r>
        <w:t xml:space="preserve">Exemples :</w:t>
      </w:r>
    </w:p>
    <w:p>
      <w:pPr>
        <w:pStyle w:val="Compact"/>
        <w:numPr>
          <w:ilvl w:val="0"/>
          <w:numId w:val="1018"/>
        </w:numPr>
      </w:pPr>
      <w:r>
        <w:t xml:space="preserve">Porte motorisée pour chats ;</w:t>
      </w:r>
    </w:p>
    <w:p>
      <w:pPr>
        <w:pStyle w:val="Compact"/>
        <w:numPr>
          <w:ilvl w:val="0"/>
          <w:numId w:val="1018"/>
        </w:numPr>
      </w:pPr>
      <w:r>
        <w:t xml:space="preserve">Outil de maintenance serveur ;</w:t>
      </w:r>
    </w:p>
    <w:p>
      <w:pPr>
        <w:pStyle w:val="Compact"/>
        <w:numPr>
          <w:ilvl w:val="0"/>
          <w:numId w:val="1018"/>
        </w:numPr>
      </w:pPr>
      <w:r>
        <w:t xml:space="preserve">Site d’audit qualité ;</w:t>
      </w:r>
    </w:p>
    <w:p>
      <w:pPr>
        <w:pStyle w:val="Compact"/>
        <w:numPr>
          <w:ilvl w:val="0"/>
          <w:numId w:val="1018"/>
        </w:numPr>
      </w:pPr>
      <w:r>
        <w:t xml:space="preserve">Migration Active Directory ;</w:t>
      </w:r>
    </w:p>
    <w:p>
      <w:pPr>
        <w:pStyle w:val="Compact"/>
        <w:numPr>
          <w:ilvl w:val="0"/>
          <w:numId w:val="1018"/>
        </w:numPr>
      </w:pPr>
      <w:r>
        <w:t xml:space="preserve">Déploiement 45C DEPLOYER ;</w:t>
      </w:r>
    </w:p>
    <w:p>
      <w:pPr>
        <w:pStyle w:val="Compact"/>
        <w:numPr>
          <w:ilvl w:val="0"/>
          <w:numId w:val="1018"/>
        </w:numPr>
      </w:pPr>
      <w:r>
        <w:t xml:space="preserve">Pompe 12V avec capteurs de débit ;</w:t>
      </w:r>
    </w:p>
    <w:p>
      <w:pPr>
        <w:pStyle w:val="Compact"/>
        <w:numPr>
          <w:ilvl w:val="0"/>
          <w:numId w:val="1018"/>
        </w:numPr>
      </w:pPr>
      <w:r>
        <w:t xml:space="preserve">Infrastructure AWX / Gitea / Snipe-IT ;</w:t>
      </w:r>
    </w:p>
    <w:p>
      <w:pPr>
        <w:pStyle w:val="Compact"/>
        <w:numPr>
          <w:ilvl w:val="0"/>
          <w:numId w:val="1018"/>
        </w:numPr>
      </w:pPr>
      <w:r>
        <w:t xml:space="preserve">Client Hygifie.</w:t>
      </w:r>
    </w:p>
    <w:p>
      <w:pPr>
        <w:pStyle w:val="FirstParagraph"/>
      </w:pPr>
      <w:r>
        <w:t xml:space="preserve">Un projet contient :</w:t>
      </w:r>
    </w:p>
    <w:p>
      <w:pPr>
        <w:pStyle w:val="Compact"/>
        <w:numPr>
          <w:ilvl w:val="0"/>
          <w:numId w:val="1019"/>
        </w:numPr>
      </w:pPr>
      <w:r>
        <w:t xml:space="preserve">titre ;</w:t>
      </w:r>
    </w:p>
    <w:p>
      <w:pPr>
        <w:pStyle w:val="Compact"/>
        <w:numPr>
          <w:ilvl w:val="0"/>
          <w:numId w:val="1019"/>
        </w:numPr>
      </w:pPr>
      <w:r>
        <w:t xml:space="preserve">description courte ;</w:t>
      </w:r>
    </w:p>
    <w:p>
      <w:pPr>
        <w:pStyle w:val="Compact"/>
        <w:numPr>
          <w:ilvl w:val="0"/>
          <w:numId w:val="1019"/>
        </w:numPr>
      </w:pPr>
      <w:r>
        <w:t xml:space="preserve">résumé ;</w:t>
      </w:r>
    </w:p>
    <w:p>
      <w:pPr>
        <w:pStyle w:val="Compact"/>
        <w:numPr>
          <w:ilvl w:val="0"/>
          <w:numId w:val="1019"/>
        </w:numPr>
      </w:pPr>
      <w:r>
        <w:t xml:space="preserve">statut ;</w:t>
      </w:r>
    </w:p>
    <w:p>
      <w:pPr>
        <w:pStyle w:val="Compact"/>
        <w:numPr>
          <w:ilvl w:val="0"/>
          <w:numId w:val="1019"/>
        </w:numPr>
      </w:pPr>
      <w:r>
        <w:t xml:space="preserve">catégorie ;</w:t>
      </w:r>
    </w:p>
    <w:p>
      <w:pPr>
        <w:pStyle w:val="Compact"/>
        <w:numPr>
          <w:ilvl w:val="0"/>
          <w:numId w:val="1019"/>
        </w:numPr>
      </w:pPr>
      <w:r>
        <w:t xml:space="preserve">priorité ;</w:t>
      </w:r>
    </w:p>
    <w:p>
      <w:pPr>
        <w:pStyle w:val="Compact"/>
        <w:numPr>
          <w:ilvl w:val="0"/>
          <w:numId w:val="1019"/>
        </w:numPr>
      </w:pPr>
      <w:r>
        <w:t xml:space="preserve">date de création ;</w:t>
      </w:r>
    </w:p>
    <w:p>
      <w:pPr>
        <w:pStyle w:val="Compact"/>
        <w:numPr>
          <w:ilvl w:val="0"/>
          <w:numId w:val="1019"/>
        </w:numPr>
      </w:pPr>
      <w:r>
        <w:t xml:space="preserve">date de dernière activité ;</w:t>
      </w:r>
    </w:p>
    <w:p>
      <w:pPr>
        <w:pStyle w:val="Compact"/>
        <w:numPr>
          <w:ilvl w:val="0"/>
          <w:numId w:val="1019"/>
        </w:numPr>
      </w:pPr>
      <w:r>
        <w:t xml:space="preserve">notes ;</w:t>
      </w:r>
    </w:p>
    <w:p>
      <w:pPr>
        <w:pStyle w:val="Compact"/>
        <w:numPr>
          <w:ilvl w:val="0"/>
          <w:numId w:val="1019"/>
        </w:numPr>
      </w:pPr>
      <w:r>
        <w:t xml:space="preserve">décisions ;</w:t>
      </w:r>
    </w:p>
    <w:p>
      <w:pPr>
        <w:pStyle w:val="Compact"/>
        <w:numPr>
          <w:ilvl w:val="0"/>
          <w:numId w:val="1019"/>
        </w:numPr>
      </w:pPr>
      <w:r>
        <w:t xml:space="preserve">actions ;</w:t>
      </w:r>
    </w:p>
    <w:p>
      <w:pPr>
        <w:pStyle w:val="Compact"/>
        <w:numPr>
          <w:ilvl w:val="0"/>
          <w:numId w:val="1019"/>
        </w:numPr>
      </w:pPr>
      <w:r>
        <w:t xml:space="preserve">fichiers ;</w:t>
      </w:r>
    </w:p>
    <w:p>
      <w:pPr>
        <w:pStyle w:val="Compact"/>
        <w:numPr>
          <w:ilvl w:val="0"/>
          <w:numId w:val="1019"/>
        </w:numPr>
      </w:pPr>
      <w:r>
        <w:t xml:space="preserve">liens ;</w:t>
      </w:r>
    </w:p>
    <w:p>
      <w:pPr>
        <w:pStyle w:val="Compact"/>
        <w:numPr>
          <w:ilvl w:val="0"/>
          <w:numId w:val="1019"/>
        </w:numPr>
      </w:pPr>
      <w:r>
        <w:t xml:space="preserve">études de prix ;</w:t>
      </w:r>
    </w:p>
    <w:p>
      <w:pPr>
        <w:pStyle w:val="Compact"/>
        <w:numPr>
          <w:ilvl w:val="0"/>
          <w:numId w:val="1019"/>
        </w:numPr>
      </w:pPr>
      <w:r>
        <w:t xml:space="preserve">croquis ;</w:t>
      </w:r>
    </w:p>
    <w:p>
      <w:pPr>
        <w:pStyle w:val="Compact"/>
        <w:numPr>
          <w:ilvl w:val="0"/>
          <w:numId w:val="1019"/>
        </w:numPr>
      </w:pPr>
      <w:r>
        <w:t xml:space="preserve">historique.</w:t>
      </w:r>
    </w:p>
    <w:p>
      <w:pPr>
        <w:pStyle w:val="FirstParagraph"/>
      </w:pPr>
      <w:r>
        <w:t xml:space="preserve">Statuts possibles :</w:t>
      </w:r>
    </w:p>
    <w:p>
      <w:pPr>
        <w:pStyle w:val="Compact"/>
        <w:numPr>
          <w:ilvl w:val="0"/>
          <w:numId w:val="1020"/>
        </w:numPr>
      </w:pPr>
      <w:r>
        <w:t xml:space="preserve">idée ;</w:t>
      </w:r>
    </w:p>
    <w:p>
      <w:pPr>
        <w:pStyle w:val="Compact"/>
        <w:numPr>
          <w:ilvl w:val="0"/>
          <w:numId w:val="1020"/>
        </w:numPr>
      </w:pPr>
      <w:r>
        <w:t xml:space="preserve">à explorer ;</w:t>
      </w:r>
    </w:p>
    <w:p>
      <w:pPr>
        <w:pStyle w:val="Compact"/>
        <w:numPr>
          <w:ilvl w:val="0"/>
          <w:numId w:val="1020"/>
        </w:numPr>
      </w:pPr>
      <w:r>
        <w:t xml:space="preserve">en cours ;</w:t>
      </w:r>
    </w:p>
    <w:p>
      <w:pPr>
        <w:pStyle w:val="Compact"/>
        <w:numPr>
          <w:ilvl w:val="0"/>
          <w:numId w:val="1020"/>
        </w:numPr>
      </w:pPr>
      <w:r>
        <w:t xml:space="preserve">en pause ;</w:t>
      </w:r>
    </w:p>
    <w:p>
      <w:pPr>
        <w:pStyle w:val="Compact"/>
        <w:numPr>
          <w:ilvl w:val="0"/>
          <w:numId w:val="1020"/>
        </w:numPr>
      </w:pPr>
      <w:r>
        <w:t xml:space="preserve">validé ;</w:t>
      </w:r>
    </w:p>
    <w:p>
      <w:pPr>
        <w:pStyle w:val="Compact"/>
        <w:numPr>
          <w:ilvl w:val="0"/>
          <w:numId w:val="1020"/>
        </w:numPr>
      </w:pPr>
      <w:r>
        <w:t xml:space="preserve">abandonné ;</w:t>
      </w:r>
    </w:p>
    <w:p>
      <w:pPr>
        <w:pStyle w:val="Compact"/>
        <w:numPr>
          <w:ilvl w:val="0"/>
          <w:numId w:val="1020"/>
        </w:numPr>
      </w:pPr>
      <w:r>
        <w:t xml:space="preserve">terminé ;</w:t>
      </w:r>
    </w:p>
    <w:p>
      <w:pPr>
        <w:pStyle w:val="Compact"/>
        <w:numPr>
          <w:ilvl w:val="0"/>
          <w:numId w:val="1020"/>
        </w:numPr>
      </w:pPr>
      <w:r>
        <w:t xml:space="preserve">archivé.</w:t>
      </w:r>
    </w:p>
    <w:bookmarkEnd w:id="43"/>
    <w:bookmarkStart w:id="44" w:name="note"/>
    <w:p>
      <w:pPr>
        <w:pStyle w:val="Heading2"/>
      </w:pPr>
      <w:r>
        <w:t xml:space="preserve">8.2 Note</w:t>
      </w:r>
    </w:p>
    <w:p>
      <w:pPr>
        <w:pStyle w:val="FirstParagraph"/>
      </w:pPr>
      <w:r>
        <w:t xml:space="preserve">Une note est un contenu textuel libre.</w:t>
      </w:r>
    </w:p>
    <w:p>
      <w:pPr>
        <w:pStyle w:val="BodyText"/>
      </w:pPr>
      <w:r>
        <w:t xml:space="preserve">Types de notes possibles :</w:t>
      </w:r>
    </w:p>
    <w:p>
      <w:pPr>
        <w:pStyle w:val="Compact"/>
        <w:numPr>
          <w:ilvl w:val="0"/>
          <w:numId w:val="1021"/>
        </w:numPr>
      </w:pPr>
      <w:r>
        <w:t xml:space="preserve">idée ;</w:t>
      </w:r>
    </w:p>
    <w:p>
      <w:pPr>
        <w:pStyle w:val="Compact"/>
        <w:numPr>
          <w:ilvl w:val="0"/>
          <w:numId w:val="1021"/>
        </w:numPr>
      </w:pPr>
      <w:r>
        <w:t xml:space="preserve">brouillon ;</w:t>
      </w:r>
    </w:p>
    <w:p>
      <w:pPr>
        <w:pStyle w:val="Compact"/>
        <w:numPr>
          <w:ilvl w:val="0"/>
          <w:numId w:val="1021"/>
        </w:numPr>
      </w:pPr>
      <w:r>
        <w:t xml:space="preserve">synthèse IA ;</w:t>
      </w:r>
    </w:p>
    <w:p>
      <w:pPr>
        <w:pStyle w:val="Compact"/>
        <w:numPr>
          <w:ilvl w:val="0"/>
          <w:numId w:val="1021"/>
        </w:numPr>
      </w:pPr>
      <w:r>
        <w:t xml:space="preserve">réflexion ;</w:t>
      </w:r>
    </w:p>
    <w:p>
      <w:pPr>
        <w:pStyle w:val="Compact"/>
        <w:numPr>
          <w:ilvl w:val="0"/>
          <w:numId w:val="1021"/>
        </w:numPr>
      </w:pPr>
      <w:r>
        <w:t xml:space="preserve">compte rendu ;</w:t>
      </w:r>
    </w:p>
    <w:p>
      <w:pPr>
        <w:pStyle w:val="Compact"/>
        <w:numPr>
          <w:ilvl w:val="0"/>
          <w:numId w:val="1021"/>
        </w:numPr>
      </w:pPr>
      <w:r>
        <w:t xml:space="preserve">procédure ;</w:t>
      </w:r>
    </w:p>
    <w:p>
      <w:pPr>
        <w:pStyle w:val="Compact"/>
        <w:numPr>
          <w:ilvl w:val="0"/>
          <w:numId w:val="1021"/>
        </w:numPr>
      </w:pPr>
      <w:r>
        <w:t xml:space="preserve">hypothèse ;</w:t>
      </w:r>
    </w:p>
    <w:p>
      <w:pPr>
        <w:pStyle w:val="Compact"/>
        <w:numPr>
          <w:ilvl w:val="0"/>
          <w:numId w:val="1021"/>
        </w:numPr>
      </w:pPr>
      <w:r>
        <w:t xml:space="preserve">problème ;</w:t>
      </w:r>
    </w:p>
    <w:p>
      <w:pPr>
        <w:pStyle w:val="Compact"/>
        <w:numPr>
          <w:ilvl w:val="0"/>
          <w:numId w:val="1021"/>
        </w:numPr>
      </w:pPr>
      <w:r>
        <w:t xml:space="preserve">solution ;</w:t>
      </w:r>
    </w:p>
    <w:p>
      <w:pPr>
        <w:pStyle w:val="Compact"/>
        <w:numPr>
          <w:ilvl w:val="0"/>
          <w:numId w:val="1021"/>
        </w:numPr>
      </w:pPr>
      <w:r>
        <w:t xml:space="preserve">documentation ;</w:t>
      </w:r>
    </w:p>
    <w:p>
      <w:pPr>
        <w:pStyle w:val="Compact"/>
        <w:numPr>
          <w:ilvl w:val="0"/>
          <w:numId w:val="1021"/>
        </w:numPr>
      </w:pPr>
      <w:r>
        <w:t xml:space="preserve">recherche ;</w:t>
      </w:r>
    </w:p>
    <w:p>
      <w:pPr>
        <w:pStyle w:val="Compact"/>
        <w:numPr>
          <w:ilvl w:val="0"/>
          <w:numId w:val="1021"/>
        </w:numPr>
      </w:pPr>
      <w:r>
        <w:t xml:space="preserve">retour d’expérience ;</w:t>
      </w:r>
    </w:p>
    <w:p>
      <w:pPr>
        <w:pStyle w:val="Compact"/>
        <w:numPr>
          <w:ilvl w:val="0"/>
          <w:numId w:val="1021"/>
        </w:numPr>
      </w:pPr>
      <w:r>
        <w:t xml:space="preserve">note brute.</w:t>
      </w:r>
    </w:p>
    <w:p>
      <w:pPr>
        <w:pStyle w:val="FirstParagraph"/>
      </w:pPr>
      <w:r>
        <w:t xml:space="preserve">Champs d’une note :</w:t>
      </w:r>
    </w:p>
    <w:p>
      <w:pPr>
        <w:pStyle w:val="Compact"/>
        <w:numPr>
          <w:ilvl w:val="0"/>
          <w:numId w:val="1022"/>
        </w:numPr>
      </w:pPr>
      <w:r>
        <w:t xml:space="preserve">titre ;</w:t>
      </w:r>
    </w:p>
    <w:p>
      <w:pPr>
        <w:pStyle w:val="Compact"/>
        <w:numPr>
          <w:ilvl w:val="0"/>
          <w:numId w:val="1022"/>
        </w:numPr>
      </w:pPr>
      <w:r>
        <w:t xml:space="preserve">contenu ;</w:t>
      </w:r>
    </w:p>
    <w:p>
      <w:pPr>
        <w:pStyle w:val="Compact"/>
        <w:numPr>
          <w:ilvl w:val="0"/>
          <w:numId w:val="1022"/>
        </w:numPr>
      </w:pPr>
      <w:r>
        <w:t xml:space="preserve">projet associé ;</w:t>
      </w:r>
    </w:p>
    <w:p>
      <w:pPr>
        <w:pStyle w:val="Compact"/>
        <w:numPr>
          <w:ilvl w:val="0"/>
          <w:numId w:val="1022"/>
        </w:numPr>
      </w:pPr>
      <w:r>
        <w:t xml:space="preserve">type ;</w:t>
      </w:r>
    </w:p>
    <w:p>
      <w:pPr>
        <w:pStyle w:val="Compact"/>
        <w:numPr>
          <w:ilvl w:val="0"/>
          <w:numId w:val="1022"/>
        </w:numPr>
      </w:pPr>
      <w:r>
        <w:t xml:space="preserve">statut ;</w:t>
      </w:r>
    </w:p>
    <w:p>
      <w:pPr>
        <w:pStyle w:val="Compact"/>
        <w:numPr>
          <w:ilvl w:val="0"/>
          <w:numId w:val="1022"/>
        </w:numPr>
      </w:pPr>
      <w:r>
        <w:t xml:space="preserve">source ;</w:t>
      </w:r>
    </w:p>
    <w:p>
      <w:pPr>
        <w:pStyle w:val="Compact"/>
        <w:numPr>
          <w:ilvl w:val="0"/>
          <w:numId w:val="1022"/>
        </w:numPr>
      </w:pPr>
      <w:r>
        <w:t xml:space="preserve">date de création ;</w:t>
      </w:r>
    </w:p>
    <w:p>
      <w:pPr>
        <w:pStyle w:val="Compact"/>
        <w:numPr>
          <w:ilvl w:val="0"/>
          <w:numId w:val="1022"/>
        </w:numPr>
      </w:pPr>
      <w:r>
        <w:t xml:space="preserve">date de modification ;</w:t>
      </w:r>
    </w:p>
    <w:p>
      <w:pPr>
        <w:pStyle w:val="Compact"/>
        <w:numPr>
          <w:ilvl w:val="0"/>
          <w:numId w:val="1022"/>
        </w:numPr>
      </w:pPr>
      <w:r>
        <w:t xml:space="preserve">fichiers liés ;</w:t>
      </w:r>
    </w:p>
    <w:p>
      <w:pPr>
        <w:pStyle w:val="Compact"/>
        <w:numPr>
          <w:ilvl w:val="0"/>
          <w:numId w:val="1022"/>
        </w:numPr>
      </w:pPr>
      <w:r>
        <w:t xml:space="preserve">décisions liées ;</w:t>
      </w:r>
    </w:p>
    <w:p>
      <w:pPr>
        <w:pStyle w:val="Compact"/>
        <w:numPr>
          <w:ilvl w:val="0"/>
          <w:numId w:val="1022"/>
        </w:numPr>
      </w:pPr>
      <w:r>
        <w:t xml:space="preserve">actions liées ;</w:t>
      </w:r>
    </w:p>
    <w:p>
      <w:pPr>
        <w:pStyle w:val="Compact"/>
        <w:numPr>
          <w:ilvl w:val="0"/>
          <w:numId w:val="1022"/>
        </w:numPr>
      </w:pPr>
      <w:r>
        <w:t xml:space="preserve">texte indexé ;</w:t>
      </w:r>
    </w:p>
    <w:p>
      <w:pPr>
        <w:pStyle w:val="Compact"/>
        <w:numPr>
          <w:ilvl w:val="0"/>
          <w:numId w:val="1022"/>
        </w:numPr>
      </w:pPr>
      <w:r>
        <w:t xml:space="preserve">résumé optionnel.</w:t>
      </w:r>
    </w:p>
    <w:bookmarkEnd w:id="44"/>
    <w:bookmarkStart w:id="45" w:name="décision"/>
    <w:p>
      <w:pPr>
        <w:pStyle w:val="Heading2"/>
      </w:pPr>
      <w:r>
        <w:t xml:space="preserve">8.3 Décision</w:t>
      </w:r>
    </w:p>
    <w:p>
      <w:pPr>
        <w:pStyle w:val="FirstParagraph"/>
      </w:pPr>
      <w:r>
        <w:t xml:space="preserve">Une décision est un objet de premier niveau.</w:t>
      </w:r>
    </w:p>
    <w:p>
      <w:pPr>
        <w:pStyle w:val="BodyText"/>
      </w:pPr>
      <w:r>
        <w:t xml:space="preserve">Champs recommandés :</w:t>
      </w:r>
    </w:p>
    <w:p>
      <w:pPr>
        <w:pStyle w:val="Compact"/>
        <w:numPr>
          <w:ilvl w:val="0"/>
          <w:numId w:val="1023"/>
        </w:numPr>
      </w:pPr>
      <w:r>
        <w:t xml:space="preserve">projet ;</w:t>
      </w:r>
    </w:p>
    <w:p>
      <w:pPr>
        <w:pStyle w:val="Compact"/>
        <w:numPr>
          <w:ilvl w:val="0"/>
          <w:numId w:val="1023"/>
        </w:numPr>
      </w:pPr>
      <w:r>
        <w:t xml:space="preserve">titre ;</w:t>
      </w:r>
    </w:p>
    <w:p>
      <w:pPr>
        <w:pStyle w:val="Compact"/>
        <w:numPr>
          <w:ilvl w:val="0"/>
          <w:numId w:val="1023"/>
        </w:numPr>
      </w:pPr>
      <w:r>
        <w:t xml:space="preserve">décision ;</w:t>
      </w:r>
    </w:p>
    <w:p>
      <w:pPr>
        <w:pStyle w:val="Compact"/>
        <w:numPr>
          <w:ilvl w:val="0"/>
          <w:numId w:val="1023"/>
        </w:numPr>
      </w:pPr>
      <w:r>
        <w:t xml:space="preserve">justification ;</w:t>
      </w:r>
    </w:p>
    <w:p>
      <w:pPr>
        <w:pStyle w:val="Compact"/>
        <w:numPr>
          <w:ilvl w:val="0"/>
          <w:numId w:val="1023"/>
        </w:numPr>
      </w:pPr>
      <w:r>
        <w:t xml:space="preserve">alternatives étudiées ;</w:t>
      </w:r>
    </w:p>
    <w:p>
      <w:pPr>
        <w:pStyle w:val="Compact"/>
        <w:numPr>
          <w:ilvl w:val="0"/>
          <w:numId w:val="1023"/>
        </w:numPr>
      </w:pPr>
      <w:r>
        <w:t xml:space="preserve">solution retenue ;</w:t>
      </w:r>
    </w:p>
    <w:p>
      <w:pPr>
        <w:pStyle w:val="Compact"/>
        <w:numPr>
          <w:ilvl w:val="0"/>
          <w:numId w:val="1023"/>
        </w:numPr>
      </w:pPr>
      <w:r>
        <w:t xml:space="preserve">risques ;</w:t>
      </w:r>
    </w:p>
    <w:p>
      <w:pPr>
        <w:pStyle w:val="Compact"/>
        <w:numPr>
          <w:ilvl w:val="0"/>
          <w:numId w:val="1023"/>
        </w:numPr>
      </w:pPr>
      <w:r>
        <w:t xml:space="preserve">impact ;</w:t>
      </w:r>
    </w:p>
    <w:p>
      <w:pPr>
        <w:pStyle w:val="Compact"/>
        <w:numPr>
          <w:ilvl w:val="0"/>
          <w:numId w:val="1023"/>
        </w:numPr>
      </w:pPr>
      <w:r>
        <w:t xml:space="preserve">date ;</w:t>
      </w:r>
    </w:p>
    <w:p>
      <w:pPr>
        <w:pStyle w:val="Compact"/>
        <w:numPr>
          <w:ilvl w:val="0"/>
          <w:numId w:val="1023"/>
        </w:numPr>
      </w:pPr>
      <w:r>
        <w:t xml:space="preserve">source ;</w:t>
      </w:r>
    </w:p>
    <w:p>
      <w:pPr>
        <w:pStyle w:val="Compact"/>
        <w:numPr>
          <w:ilvl w:val="0"/>
          <w:numId w:val="1023"/>
        </w:numPr>
      </w:pPr>
      <w:r>
        <w:t xml:space="preserve">fichiers liés ;</w:t>
      </w:r>
    </w:p>
    <w:p>
      <w:pPr>
        <w:pStyle w:val="Compact"/>
        <w:numPr>
          <w:ilvl w:val="0"/>
          <w:numId w:val="1023"/>
        </w:numPr>
      </w:pPr>
      <w:r>
        <w:t xml:space="preserve">statut.</w:t>
      </w:r>
    </w:p>
    <w:p>
      <w:pPr>
        <w:pStyle w:val="FirstParagraph"/>
      </w:pPr>
      <w:r>
        <w:t xml:space="preserve">Statuts possibles :</w:t>
      </w:r>
    </w:p>
    <w:p>
      <w:pPr>
        <w:pStyle w:val="Compact"/>
        <w:numPr>
          <w:ilvl w:val="0"/>
          <w:numId w:val="1024"/>
        </w:numPr>
      </w:pPr>
      <w:r>
        <w:t xml:space="preserve">proposée ;</w:t>
      </w:r>
    </w:p>
    <w:p>
      <w:pPr>
        <w:pStyle w:val="Compact"/>
        <w:numPr>
          <w:ilvl w:val="0"/>
          <w:numId w:val="1024"/>
        </w:numPr>
      </w:pPr>
      <w:r>
        <w:t xml:space="preserve">validée ;</w:t>
      </w:r>
    </w:p>
    <w:p>
      <w:pPr>
        <w:pStyle w:val="Compact"/>
        <w:numPr>
          <w:ilvl w:val="0"/>
          <w:numId w:val="1024"/>
        </w:numPr>
      </w:pPr>
      <w:r>
        <w:t xml:space="preserve">annulée ;</w:t>
      </w:r>
    </w:p>
    <w:p>
      <w:pPr>
        <w:pStyle w:val="Compact"/>
        <w:numPr>
          <w:ilvl w:val="0"/>
          <w:numId w:val="1024"/>
        </w:numPr>
      </w:pPr>
      <w:r>
        <w:t xml:space="preserve">remplacée ;</w:t>
      </w:r>
    </w:p>
    <w:p>
      <w:pPr>
        <w:pStyle w:val="Compact"/>
        <w:numPr>
          <w:ilvl w:val="0"/>
          <w:numId w:val="1024"/>
        </w:numPr>
      </w:pPr>
      <w:r>
        <w:t xml:space="preserve">à revoir.</w:t>
      </w:r>
    </w:p>
    <w:bookmarkEnd w:id="45"/>
    <w:bookmarkStart w:id="46" w:name="action"/>
    <w:p>
      <w:pPr>
        <w:pStyle w:val="Heading2"/>
      </w:pPr>
      <w:r>
        <w:t xml:space="preserve">8.4 Action</w:t>
      </w:r>
    </w:p>
    <w:p>
      <w:pPr>
        <w:pStyle w:val="FirstParagraph"/>
      </w:pPr>
      <w:r>
        <w:t xml:space="preserve">Une action représente une tâche à faire.</w:t>
      </w:r>
    </w:p>
    <w:p>
      <w:pPr>
        <w:pStyle w:val="BodyText"/>
      </w:pPr>
      <w:r>
        <w:t xml:space="preserve">Champs :</w:t>
      </w:r>
    </w:p>
    <w:p>
      <w:pPr>
        <w:pStyle w:val="Compact"/>
        <w:numPr>
          <w:ilvl w:val="0"/>
          <w:numId w:val="1025"/>
        </w:numPr>
      </w:pPr>
      <w:r>
        <w:t xml:space="preserve">titre ;</w:t>
      </w:r>
    </w:p>
    <w:p>
      <w:pPr>
        <w:pStyle w:val="Compact"/>
        <w:numPr>
          <w:ilvl w:val="0"/>
          <w:numId w:val="1025"/>
        </w:numPr>
      </w:pPr>
      <w:r>
        <w:t xml:space="preserve">description ;</w:t>
      </w:r>
    </w:p>
    <w:p>
      <w:pPr>
        <w:pStyle w:val="Compact"/>
        <w:numPr>
          <w:ilvl w:val="0"/>
          <w:numId w:val="1025"/>
        </w:numPr>
      </w:pPr>
      <w:r>
        <w:t xml:space="preserve">projet ;</w:t>
      </w:r>
    </w:p>
    <w:p>
      <w:pPr>
        <w:pStyle w:val="Compact"/>
        <w:numPr>
          <w:ilvl w:val="0"/>
          <w:numId w:val="1025"/>
        </w:numPr>
      </w:pPr>
      <w:r>
        <w:t xml:space="preserve">statut ;</w:t>
      </w:r>
    </w:p>
    <w:p>
      <w:pPr>
        <w:pStyle w:val="Compact"/>
        <w:numPr>
          <w:ilvl w:val="0"/>
          <w:numId w:val="1025"/>
        </w:numPr>
      </w:pPr>
      <w:r>
        <w:t xml:space="preserve">priorité ;</w:t>
      </w:r>
    </w:p>
    <w:p>
      <w:pPr>
        <w:pStyle w:val="Compact"/>
        <w:numPr>
          <w:ilvl w:val="0"/>
          <w:numId w:val="1025"/>
        </w:numPr>
      </w:pPr>
      <w:r>
        <w:t xml:space="preserve">date d’échéance facultative ;</w:t>
      </w:r>
    </w:p>
    <w:p>
      <w:pPr>
        <w:pStyle w:val="Compact"/>
        <w:numPr>
          <w:ilvl w:val="0"/>
          <w:numId w:val="1025"/>
        </w:numPr>
      </w:pPr>
      <w:r>
        <w:t xml:space="preserve">date de création ;</w:t>
      </w:r>
    </w:p>
    <w:p>
      <w:pPr>
        <w:pStyle w:val="Compact"/>
        <w:numPr>
          <w:ilvl w:val="0"/>
          <w:numId w:val="1025"/>
        </w:numPr>
      </w:pPr>
      <w:r>
        <w:t xml:space="preserve">date de clôture ;</w:t>
      </w:r>
    </w:p>
    <w:p>
      <w:pPr>
        <w:pStyle w:val="Compact"/>
        <w:numPr>
          <w:ilvl w:val="0"/>
          <w:numId w:val="1025"/>
        </w:numPr>
      </w:pPr>
      <w:r>
        <w:t xml:space="preserve">source ;</w:t>
      </w:r>
    </w:p>
    <w:p>
      <w:pPr>
        <w:pStyle w:val="Compact"/>
        <w:numPr>
          <w:ilvl w:val="0"/>
          <w:numId w:val="1025"/>
        </w:numPr>
      </w:pPr>
      <w:r>
        <w:t xml:space="preserve">note liée ;</w:t>
      </w:r>
    </w:p>
    <w:p>
      <w:pPr>
        <w:pStyle w:val="Compact"/>
        <w:numPr>
          <w:ilvl w:val="0"/>
          <w:numId w:val="1025"/>
        </w:numPr>
      </w:pPr>
      <w:r>
        <w:t xml:space="preserve">décision liée.</w:t>
      </w:r>
    </w:p>
    <w:p>
      <w:pPr>
        <w:pStyle w:val="FirstParagraph"/>
      </w:pPr>
      <w:r>
        <w:t xml:space="preserve">Statuts :</w:t>
      </w:r>
    </w:p>
    <w:p>
      <w:pPr>
        <w:pStyle w:val="Compact"/>
        <w:numPr>
          <w:ilvl w:val="0"/>
          <w:numId w:val="1026"/>
        </w:numPr>
      </w:pPr>
      <w:r>
        <w:t xml:space="preserve">à faire ;</w:t>
      </w:r>
    </w:p>
    <w:p>
      <w:pPr>
        <w:pStyle w:val="Compact"/>
        <w:numPr>
          <w:ilvl w:val="0"/>
          <w:numId w:val="1026"/>
        </w:numPr>
      </w:pPr>
      <w:r>
        <w:t xml:space="preserve">en cours ;</w:t>
      </w:r>
    </w:p>
    <w:p>
      <w:pPr>
        <w:pStyle w:val="Compact"/>
        <w:numPr>
          <w:ilvl w:val="0"/>
          <w:numId w:val="1026"/>
        </w:numPr>
      </w:pPr>
      <w:r>
        <w:t xml:space="preserve">bloquée ;</w:t>
      </w:r>
    </w:p>
    <w:p>
      <w:pPr>
        <w:pStyle w:val="Compact"/>
        <w:numPr>
          <w:ilvl w:val="0"/>
          <w:numId w:val="1026"/>
        </w:numPr>
      </w:pPr>
      <w:r>
        <w:t xml:space="preserve">faite ;</w:t>
      </w:r>
    </w:p>
    <w:p>
      <w:pPr>
        <w:pStyle w:val="Compact"/>
        <w:numPr>
          <w:ilvl w:val="0"/>
          <w:numId w:val="1026"/>
        </w:numPr>
      </w:pPr>
      <w:r>
        <w:t xml:space="preserve">abandonnée.</w:t>
      </w:r>
    </w:p>
    <w:bookmarkEnd w:id="46"/>
    <w:bookmarkStart w:id="47" w:name="fichier"/>
    <w:p>
      <w:pPr>
        <w:pStyle w:val="Heading2"/>
      </w:pPr>
      <w:r>
        <w:t xml:space="preserve">8.5 Fichier</w:t>
      </w:r>
    </w:p>
    <w:p>
      <w:pPr>
        <w:pStyle w:val="FirstParagraph"/>
      </w:pPr>
      <w:r>
        <w:t xml:space="preserve">Un fichier est un document stocké.</w:t>
      </w:r>
    </w:p>
    <w:p>
      <w:pPr>
        <w:pStyle w:val="BodyText"/>
      </w:pPr>
      <w:r>
        <w:t xml:space="preserve">Types possibles :</w:t>
      </w:r>
    </w:p>
    <w:p>
      <w:pPr>
        <w:pStyle w:val="Compact"/>
        <w:numPr>
          <w:ilvl w:val="0"/>
          <w:numId w:val="1027"/>
        </w:numPr>
      </w:pPr>
      <w:r>
        <w:t xml:space="preserve">image ;</w:t>
      </w:r>
    </w:p>
    <w:p>
      <w:pPr>
        <w:pStyle w:val="Compact"/>
        <w:numPr>
          <w:ilvl w:val="0"/>
          <w:numId w:val="1027"/>
        </w:numPr>
      </w:pPr>
      <w:r>
        <w:t xml:space="preserve">croquis ;</w:t>
      </w:r>
    </w:p>
    <w:p>
      <w:pPr>
        <w:pStyle w:val="Compact"/>
        <w:numPr>
          <w:ilvl w:val="0"/>
          <w:numId w:val="1027"/>
        </w:numPr>
      </w:pPr>
      <w:r>
        <w:t xml:space="preserve">PDF ;</w:t>
      </w:r>
    </w:p>
    <w:p>
      <w:pPr>
        <w:pStyle w:val="Compact"/>
        <w:numPr>
          <w:ilvl w:val="0"/>
          <w:numId w:val="1027"/>
        </w:numPr>
      </w:pPr>
      <w:r>
        <w:t xml:space="preserve">document texte ;</w:t>
      </w:r>
    </w:p>
    <w:p>
      <w:pPr>
        <w:pStyle w:val="Compact"/>
        <w:numPr>
          <w:ilvl w:val="0"/>
          <w:numId w:val="1027"/>
        </w:numPr>
      </w:pPr>
      <w:r>
        <w:t xml:space="preserve">tableur ;</w:t>
      </w:r>
    </w:p>
    <w:p>
      <w:pPr>
        <w:pStyle w:val="Compact"/>
        <w:numPr>
          <w:ilvl w:val="0"/>
          <w:numId w:val="1027"/>
        </w:numPr>
      </w:pPr>
      <w:r>
        <w:t xml:space="preserve">schéma ;</w:t>
      </w:r>
    </w:p>
    <w:p>
      <w:pPr>
        <w:pStyle w:val="Compact"/>
        <w:numPr>
          <w:ilvl w:val="0"/>
          <w:numId w:val="1027"/>
        </w:numPr>
      </w:pPr>
      <w:r>
        <w:t xml:space="preserve">plan ;</w:t>
      </w:r>
    </w:p>
    <w:p>
      <w:pPr>
        <w:pStyle w:val="Compact"/>
        <w:numPr>
          <w:ilvl w:val="0"/>
          <w:numId w:val="1027"/>
        </w:numPr>
      </w:pPr>
      <w:r>
        <w:t xml:space="preserve">archive ;</w:t>
      </w:r>
    </w:p>
    <w:p>
      <w:pPr>
        <w:pStyle w:val="Compact"/>
        <w:numPr>
          <w:ilvl w:val="0"/>
          <w:numId w:val="1027"/>
        </w:numPr>
      </w:pPr>
      <w:r>
        <w:t xml:space="preserve">code ;</w:t>
      </w:r>
    </w:p>
    <w:p>
      <w:pPr>
        <w:pStyle w:val="Compact"/>
        <w:numPr>
          <w:ilvl w:val="0"/>
          <w:numId w:val="1027"/>
        </w:numPr>
      </w:pPr>
      <w:r>
        <w:t xml:space="preserve">export ;</w:t>
      </w:r>
    </w:p>
    <w:p>
      <w:pPr>
        <w:pStyle w:val="Compact"/>
        <w:numPr>
          <w:ilvl w:val="0"/>
          <w:numId w:val="1027"/>
        </w:numPr>
      </w:pPr>
      <w:r>
        <w:t xml:space="preserve">audio ;</w:t>
      </w:r>
    </w:p>
    <w:p>
      <w:pPr>
        <w:pStyle w:val="Compact"/>
        <w:numPr>
          <w:ilvl w:val="0"/>
          <w:numId w:val="1027"/>
        </w:numPr>
      </w:pPr>
      <w:r>
        <w:t xml:space="preserve">autre.</w:t>
      </w:r>
    </w:p>
    <w:p>
      <w:pPr>
        <w:pStyle w:val="FirstParagraph"/>
      </w:pPr>
      <w:r>
        <w:t xml:space="preserve">Champs :</w:t>
      </w:r>
    </w:p>
    <w:p>
      <w:pPr>
        <w:pStyle w:val="Compact"/>
        <w:numPr>
          <w:ilvl w:val="0"/>
          <w:numId w:val="1028"/>
        </w:numPr>
      </w:pPr>
      <w:r>
        <w:t xml:space="preserve">nom original ;</w:t>
      </w:r>
    </w:p>
    <w:p>
      <w:pPr>
        <w:pStyle w:val="Compact"/>
        <w:numPr>
          <w:ilvl w:val="0"/>
          <w:numId w:val="1028"/>
        </w:numPr>
      </w:pPr>
      <w:r>
        <w:t xml:space="preserve">nom stocké ;</w:t>
      </w:r>
    </w:p>
    <w:p>
      <w:pPr>
        <w:pStyle w:val="Compact"/>
        <w:numPr>
          <w:ilvl w:val="0"/>
          <w:numId w:val="1028"/>
        </w:numPr>
      </w:pPr>
      <w:r>
        <w:t xml:space="preserve">chemin ;</w:t>
      </w:r>
    </w:p>
    <w:p>
      <w:pPr>
        <w:pStyle w:val="Compact"/>
        <w:numPr>
          <w:ilvl w:val="0"/>
          <w:numId w:val="1028"/>
        </w:numPr>
      </w:pPr>
      <w:r>
        <w:t xml:space="preserve">extension ;</w:t>
      </w:r>
    </w:p>
    <w:p>
      <w:pPr>
        <w:pStyle w:val="Compact"/>
        <w:numPr>
          <w:ilvl w:val="0"/>
          <w:numId w:val="1028"/>
        </w:numPr>
      </w:pPr>
      <w:r>
        <w:t xml:space="preserve">type MIME ;</w:t>
      </w:r>
    </w:p>
    <w:p>
      <w:pPr>
        <w:pStyle w:val="Compact"/>
        <w:numPr>
          <w:ilvl w:val="0"/>
          <w:numId w:val="1028"/>
        </w:numPr>
      </w:pPr>
      <w:r>
        <w:t xml:space="preserve">taille ;</w:t>
      </w:r>
    </w:p>
    <w:p>
      <w:pPr>
        <w:pStyle w:val="Compact"/>
        <w:numPr>
          <w:ilvl w:val="0"/>
          <w:numId w:val="1028"/>
        </w:numPr>
      </w:pPr>
      <w:r>
        <w:t xml:space="preserve">hash ;</w:t>
      </w:r>
    </w:p>
    <w:p>
      <w:pPr>
        <w:pStyle w:val="Compact"/>
        <w:numPr>
          <w:ilvl w:val="0"/>
          <w:numId w:val="1028"/>
        </w:numPr>
      </w:pPr>
      <w:r>
        <w:t xml:space="preserve">projet associé ;</w:t>
      </w:r>
    </w:p>
    <w:p>
      <w:pPr>
        <w:pStyle w:val="Compact"/>
        <w:numPr>
          <w:ilvl w:val="0"/>
          <w:numId w:val="1028"/>
        </w:numPr>
      </w:pPr>
      <w:r>
        <w:t xml:space="preserve">note associée ;</w:t>
      </w:r>
    </w:p>
    <w:p>
      <w:pPr>
        <w:pStyle w:val="Compact"/>
        <w:numPr>
          <w:ilvl w:val="0"/>
          <w:numId w:val="1028"/>
        </w:numPr>
      </w:pPr>
      <w:r>
        <w:t xml:space="preserve">date d’ajout ;</w:t>
      </w:r>
    </w:p>
    <w:p>
      <w:pPr>
        <w:pStyle w:val="Compact"/>
        <w:numPr>
          <w:ilvl w:val="0"/>
          <w:numId w:val="1028"/>
        </w:numPr>
      </w:pPr>
      <w:r>
        <w:t xml:space="preserve">texte extrait ;</w:t>
      </w:r>
    </w:p>
    <w:p>
      <w:pPr>
        <w:pStyle w:val="Compact"/>
        <w:numPr>
          <w:ilvl w:val="0"/>
          <w:numId w:val="1028"/>
        </w:numPr>
      </w:pPr>
      <w:r>
        <w:t xml:space="preserve">statut d’indexation ;</w:t>
      </w:r>
    </w:p>
    <w:p>
      <w:pPr>
        <w:pStyle w:val="Compact"/>
        <w:numPr>
          <w:ilvl w:val="0"/>
          <w:numId w:val="1028"/>
        </w:numPr>
      </w:pPr>
      <w:r>
        <w:t xml:space="preserve">statut OCR ;</w:t>
      </w:r>
    </w:p>
    <w:p>
      <w:pPr>
        <w:pStyle w:val="Compact"/>
        <w:numPr>
          <w:ilvl w:val="0"/>
          <w:numId w:val="1028"/>
        </w:numPr>
      </w:pPr>
      <w:r>
        <w:t xml:space="preserve">miniature éventuelle ;</w:t>
      </w:r>
    </w:p>
    <w:p>
      <w:pPr>
        <w:pStyle w:val="Compact"/>
        <w:numPr>
          <w:ilvl w:val="0"/>
          <w:numId w:val="1028"/>
        </w:numPr>
      </w:pPr>
      <w:r>
        <w:t xml:space="preserve">résumé optionnel ;</w:t>
      </w:r>
    </w:p>
    <w:p>
      <w:pPr>
        <w:pStyle w:val="Compact"/>
        <w:numPr>
          <w:ilvl w:val="0"/>
          <w:numId w:val="1028"/>
        </w:numPr>
      </w:pPr>
      <w:r>
        <w:t xml:space="preserve">métadonnées techniques.</w:t>
      </w:r>
    </w:p>
    <w:bookmarkEnd w:id="47"/>
    <w:bookmarkStart w:id="48" w:name="étude-de-prix"/>
    <w:p>
      <w:pPr>
        <w:pStyle w:val="Heading2"/>
      </w:pPr>
      <w:r>
        <w:t xml:space="preserve">8.6 Étude de prix</w:t>
      </w:r>
    </w:p>
    <w:p>
      <w:pPr>
        <w:pStyle w:val="FirstParagraph"/>
      </w:pPr>
      <w:r>
        <w:t xml:space="preserve">Une étude de prix peut être simple au départ.</w:t>
      </w:r>
    </w:p>
    <w:p>
      <w:pPr>
        <w:pStyle w:val="BodyText"/>
      </w:pPr>
      <w:r>
        <w:t xml:space="preserve">Champs :</w:t>
      </w:r>
    </w:p>
    <w:p>
      <w:pPr>
        <w:pStyle w:val="Compact"/>
        <w:numPr>
          <w:ilvl w:val="0"/>
          <w:numId w:val="1029"/>
        </w:numPr>
      </w:pPr>
      <w:r>
        <w:t xml:space="preserve">projet ;</w:t>
      </w:r>
    </w:p>
    <w:p>
      <w:pPr>
        <w:pStyle w:val="Compact"/>
        <w:numPr>
          <w:ilvl w:val="0"/>
          <w:numId w:val="1029"/>
        </w:numPr>
      </w:pPr>
      <w:r>
        <w:t xml:space="preserve">titre ;</w:t>
      </w:r>
    </w:p>
    <w:p>
      <w:pPr>
        <w:pStyle w:val="Compact"/>
        <w:numPr>
          <w:ilvl w:val="0"/>
          <w:numId w:val="1029"/>
        </w:numPr>
      </w:pPr>
      <w:r>
        <w:t xml:space="preserve">version ;</w:t>
      </w:r>
    </w:p>
    <w:p>
      <w:pPr>
        <w:pStyle w:val="Compact"/>
        <w:numPr>
          <w:ilvl w:val="0"/>
          <w:numId w:val="1029"/>
        </w:numPr>
      </w:pPr>
      <w:r>
        <w:t xml:space="preserve">total estimé ;</w:t>
      </w:r>
    </w:p>
    <w:p>
      <w:pPr>
        <w:pStyle w:val="Compact"/>
        <w:numPr>
          <w:ilvl w:val="0"/>
          <w:numId w:val="1029"/>
        </w:numPr>
      </w:pPr>
      <w:r>
        <w:t xml:space="preserve">devise ;</w:t>
      </w:r>
    </w:p>
    <w:p>
      <w:pPr>
        <w:pStyle w:val="Compact"/>
        <w:numPr>
          <w:ilvl w:val="0"/>
          <w:numId w:val="1029"/>
        </w:numPr>
      </w:pPr>
      <w:r>
        <w:t xml:space="preserve">fichier tableur lié ;</w:t>
      </w:r>
    </w:p>
    <w:p>
      <w:pPr>
        <w:pStyle w:val="Compact"/>
        <w:numPr>
          <w:ilvl w:val="0"/>
          <w:numId w:val="1029"/>
        </w:numPr>
      </w:pPr>
      <w:r>
        <w:t xml:space="preserve">commentaire ;</w:t>
      </w:r>
    </w:p>
    <w:p>
      <w:pPr>
        <w:pStyle w:val="Compact"/>
        <w:numPr>
          <w:ilvl w:val="0"/>
          <w:numId w:val="1029"/>
        </w:numPr>
      </w:pPr>
      <w:r>
        <w:t xml:space="preserve">statut ;</w:t>
      </w:r>
    </w:p>
    <w:p>
      <w:pPr>
        <w:pStyle w:val="Compact"/>
        <w:numPr>
          <w:ilvl w:val="0"/>
          <w:numId w:val="1029"/>
        </w:numPr>
      </w:pPr>
      <w:r>
        <w:t xml:space="preserve">date.</w:t>
      </w:r>
    </w:p>
    <w:p>
      <w:pPr>
        <w:pStyle w:val="FirstParagraph"/>
      </w:pPr>
      <w:r>
        <w:t xml:space="preserve">Statuts possibles :</w:t>
      </w:r>
    </w:p>
    <w:p>
      <w:pPr>
        <w:pStyle w:val="Compact"/>
        <w:numPr>
          <w:ilvl w:val="0"/>
          <w:numId w:val="1030"/>
        </w:numPr>
      </w:pPr>
      <w:r>
        <w:t xml:space="preserve">brouillon ;</w:t>
      </w:r>
    </w:p>
    <w:p>
      <w:pPr>
        <w:pStyle w:val="Compact"/>
        <w:numPr>
          <w:ilvl w:val="0"/>
          <w:numId w:val="1030"/>
        </w:numPr>
      </w:pPr>
      <w:r>
        <w:t xml:space="preserve">à vérifier ;</w:t>
      </w:r>
    </w:p>
    <w:p>
      <w:pPr>
        <w:pStyle w:val="Compact"/>
        <w:numPr>
          <w:ilvl w:val="0"/>
          <w:numId w:val="1030"/>
        </w:numPr>
      </w:pPr>
      <w:r>
        <w:t xml:space="preserve">validée ;</w:t>
      </w:r>
    </w:p>
    <w:p>
      <w:pPr>
        <w:pStyle w:val="Compact"/>
        <w:numPr>
          <w:ilvl w:val="0"/>
          <w:numId w:val="1030"/>
        </w:numPr>
      </w:pPr>
      <w:r>
        <w:t xml:space="preserve">obsolète.</w:t>
      </w:r>
    </w:p>
    <w:bookmarkEnd w:id="48"/>
    <w:bookmarkStart w:id="49" w:name="source-ia-externe"/>
    <w:p>
      <w:pPr>
        <w:pStyle w:val="Heading2"/>
      </w:pPr>
      <w:r>
        <w:t xml:space="preserve">8.7 Source IA externe</w:t>
      </w:r>
    </w:p>
    <w:p>
      <w:pPr>
        <w:pStyle w:val="FirstParagraph"/>
      </w:pPr>
      <w:r>
        <w:t xml:space="preserve">Quand une synthèse vient d’une IA externe, il peut être utile d’indiquer :</w:t>
      </w:r>
    </w:p>
    <w:p>
      <w:pPr>
        <w:pStyle w:val="Compact"/>
        <w:numPr>
          <w:ilvl w:val="0"/>
          <w:numId w:val="1031"/>
        </w:numPr>
      </w:pPr>
      <w:r>
        <w:t xml:space="preserve">outil utilisé ;</w:t>
      </w:r>
    </w:p>
    <w:p>
      <w:pPr>
        <w:pStyle w:val="Compact"/>
        <w:numPr>
          <w:ilvl w:val="0"/>
          <w:numId w:val="1031"/>
        </w:numPr>
      </w:pPr>
      <w:r>
        <w:t xml:space="preserve">date ;</w:t>
      </w:r>
    </w:p>
    <w:p>
      <w:pPr>
        <w:pStyle w:val="Compact"/>
        <w:numPr>
          <w:ilvl w:val="0"/>
          <w:numId w:val="1031"/>
        </w:numPr>
      </w:pPr>
      <w:r>
        <w:t xml:space="preserve">sujet ;</w:t>
      </w:r>
    </w:p>
    <w:p>
      <w:pPr>
        <w:pStyle w:val="Compact"/>
        <w:numPr>
          <w:ilvl w:val="0"/>
          <w:numId w:val="1031"/>
        </w:numPr>
      </w:pPr>
      <w:r>
        <w:t xml:space="preserve">prompt éventuel ;</w:t>
      </w:r>
    </w:p>
    <w:p>
      <w:pPr>
        <w:pStyle w:val="Compact"/>
        <w:numPr>
          <w:ilvl w:val="0"/>
          <w:numId w:val="1031"/>
        </w:numPr>
      </w:pPr>
      <w:r>
        <w:t xml:space="preserve">réponse synthétisée ;</w:t>
      </w:r>
    </w:p>
    <w:p>
      <w:pPr>
        <w:pStyle w:val="Compact"/>
        <w:numPr>
          <w:ilvl w:val="0"/>
          <w:numId w:val="1031"/>
        </w:numPr>
      </w:pPr>
      <w:r>
        <w:t xml:space="preserve">niveau de confiance ;</w:t>
      </w:r>
    </w:p>
    <w:p>
      <w:pPr>
        <w:pStyle w:val="Compact"/>
        <w:numPr>
          <w:ilvl w:val="0"/>
          <w:numId w:val="1031"/>
        </w:numPr>
      </w:pPr>
      <w:r>
        <w:t xml:space="preserve">éléments validés ;</w:t>
      </w:r>
    </w:p>
    <w:p>
      <w:pPr>
        <w:pStyle w:val="Compact"/>
        <w:numPr>
          <w:ilvl w:val="0"/>
          <w:numId w:val="1031"/>
        </w:numPr>
      </w:pPr>
      <w:r>
        <w:t xml:space="preserve">éléments non validés.</w:t>
      </w:r>
    </w:p>
    <w:p>
      <w:pPr>
        <w:pStyle w:val="FirstParagraph"/>
      </w:pPr>
      <w:r>
        <w:t xml:space="preserve">Il ne faut pas forcément stocker toute la conversation brute. Il faut surtout stocker le résultat exploitable.</w:t>
      </w:r>
    </w:p>
    <w:p>
      <w:r>
        <w:pict>
          <v:rect style="width:0;height:1.5pt" o:hralign="center" o:hrstd="t" o:hr="t"/>
        </w:pict>
      </w:r>
    </w:p>
    <w:bookmarkEnd w:id="49"/>
    <w:bookmarkEnd w:id="50"/>
    <w:bookmarkStart w:id="62" w:name="fonctionnalités-détaillées-mvp"/>
    <w:p>
      <w:pPr>
        <w:pStyle w:val="Heading1"/>
      </w:pPr>
      <w:r>
        <w:t xml:space="preserve">9. Fonctionnalités détaillées — MVP</w:t>
      </w:r>
    </w:p>
    <w:p>
      <w:pPr>
        <w:pStyle w:val="FirstParagraph"/>
      </w:pPr>
      <w:r>
        <w:t xml:space="preserve">Le MVP doit être utile rapidement. Il ne doit pas chercher à tout faire.</w:t>
      </w:r>
    </w:p>
    <w:bookmarkStart w:id="51" w:name="authentification"/>
    <w:p>
      <w:pPr>
        <w:pStyle w:val="Heading2"/>
      </w:pPr>
      <w:r>
        <w:t xml:space="preserve">9.1 Authentification</w:t>
      </w:r>
    </w:p>
    <w:p>
      <w:pPr>
        <w:pStyle w:val="FirstParagraph"/>
      </w:pPr>
      <w:r>
        <w:t xml:space="preserve">Fonctions attendues :</w:t>
      </w:r>
    </w:p>
    <w:p>
      <w:pPr>
        <w:pStyle w:val="Compact"/>
        <w:numPr>
          <w:ilvl w:val="0"/>
          <w:numId w:val="1032"/>
        </w:numPr>
      </w:pPr>
      <w:r>
        <w:t xml:space="preserve">page de connexion ;</w:t>
      </w:r>
    </w:p>
    <w:p>
      <w:pPr>
        <w:pStyle w:val="Compact"/>
        <w:numPr>
          <w:ilvl w:val="0"/>
          <w:numId w:val="1032"/>
        </w:numPr>
      </w:pPr>
      <w:r>
        <w:t xml:space="preserve">compte administrateur ;</w:t>
      </w:r>
    </w:p>
    <w:p>
      <w:pPr>
        <w:pStyle w:val="Compact"/>
        <w:numPr>
          <w:ilvl w:val="0"/>
          <w:numId w:val="1032"/>
        </w:numPr>
      </w:pPr>
      <w:r>
        <w:t xml:space="preserve">mot de passe fort ;</w:t>
      </w:r>
    </w:p>
    <w:p>
      <w:pPr>
        <w:pStyle w:val="Compact"/>
        <w:numPr>
          <w:ilvl w:val="0"/>
          <w:numId w:val="1032"/>
        </w:numPr>
      </w:pPr>
      <w:r>
        <w:t xml:space="preserve">session sécurisée ;</w:t>
      </w:r>
    </w:p>
    <w:p>
      <w:pPr>
        <w:pStyle w:val="Compact"/>
        <w:numPr>
          <w:ilvl w:val="0"/>
          <w:numId w:val="1032"/>
        </w:numPr>
      </w:pPr>
      <w:r>
        <w:t xml:space="preserve">déconnexion ;</w:t>
      </w:r>
    </w:p>
    <w:p>
      <w:pPr>
        <w:pStyle w:val="Compact"/>
        <w:numPr>
          <w:ilvl w:val="0"/>
          <w:numId w:val="1032"/>
        </w:numPr>
      </w:pPr>
      <w:r>
        <w:t xml:space="preserve">protection des routes privées.</w:t>
      </w:r>
    </w:p>
    <w:p>
      <w:pPr>
        <w:pStyle w:val="FirstParagraph"/>
      </w:pPr>
      <w:r>
        <w:t xml:space="preserve">Exigence :</w:t>
      </w:r>
    </w:p>
    <w:p>
      <w:pPr>
        <w:pStyle w:val="Compact"/>
        <w:numPr>
          <w:ilvl w:val="0"/>
          <w:numId w:val="1033"/>
        </w:numPr>
      </w:pPr>
      <w:r>
        <w:t xml:space="preserve">aucune page de contenu ne doit être accessible sans authentification ;</w:t>
      </w:r>
    </w:p>
    <w:p>
      <w:pPr>
        <w:pStyle w:val="Compact"/>
        <w:numPr>
          <w:ilvl w:val="0"/>
          <w:numId w:val="1033"/>
        </w:numPr>
      </w:pPr>
      <w:r>
        <w:t xml:space="preserve">le site ne doit pas être indexable par les moteurs de recherche ;</w:t>
      </w:r>
    </w:p>
    <w:p>
      <w:pPr>
        <w:pStyle w:val="Compact"/>
        <w:numPr>
          <w:ilvl w:val="0"/>
          <w:numId w:val="1033"/>
        </w:numPr>
      </w:pPr>
      <w:r>
        <w:t xml:space="preserve">le site doit être prévu pour fonctionner derrière VPN ou reverse proxy privé.</w:t>
      </w:r>
    </w:p>
    <w:bookmarkEnd w:id="51"/>
    <w:bookmarkStart w:id="52" w:name="tableau-de-bord"/>
    <w:p>
      <w:pPr>
        <w:pStyle w:val="Heading2"/>
      </w:pPr>
      <w:r>
        <w:t xml:space="preserve">9.2 Tableau de bord</w:t>
      </w:r>
    </w:p>
    <w:p>
      <w:pPr>
        <w:pStyle w:val="FirstParagraph"/>
      </w:pPr>
      <w:r>
        <w:t xml:space="preserve">Le tableau de bord doit afficher :</w:t>
      </w:r>
    </w:p>
    <w:p>
      <w:pPr>
        <w:pStyle w:val="Compact"/>
        <w:numPr>
          <w:ilvl w:val="0"/>
          <w:numId w:val="1034"/>
        </w:numPr>
      </w:pPr>
      <w:r>
        <w:t xml:space="preserve">barre de recherche globale ;</w:t>
      </w:r>
    </w:p>
    <w:p>
      <w:pPr>
        <w:pStyle w:val="Compact"/>
        <w:numPr>
          <w:ilvl w:val="0"/>
          <w:numId w:val="1034"/>
        </w:numPr>
      </w:pPr>
      <w:r>
        <w:t xml:space="preserve">projets actifs ;</w:t>
      </w:r>
    </w:p>
    <w:p>
      <w:pPr>
        <w:pStyle w:val="Compact"/>
        <w:numPr>
          <w:ilvl w:val="0"/>
          <w:numId w:val="1034"/>
        </w:numPr>
      </w:pPr>
      <w:r>
        <w:t xml:space="preserve">dernières notes ajoutées ;</w:t>
      </w:r>
    </w:p>
    <w:p>
      <w:pPr>
        <w:pStyle w:val="Compact"/>
        <w:numPr>
          <w:ilvl w:val="0"/>
          <w:numId w:val="1034"/>
        </w:numPr>
      </w:pPr>
      <w:r>
        <w:t xml:space="preserve">derniers fichiers ajoutés ;</w:t>
      </w:r>
    </w:p>
    <w:p>
      <w:pPr>
        <w:pStyle w:val="Compact"/>
        <w:numPr>
          <w:ilvl w:val="0"/>
          <w:numId w:val="1034"/>
        </w:numPr>
      </w:pPr>
      <w:r>
        <w:t xml:space="preserve">dernières décisions ;</w:t>
      </w:r>
    </w:p>
    <w:p>
      <w:pPr>
        <w:pStyle w:val="Compact"/>
        <w:numPr>
          <w:ilvl w:val="0"/>
          <w:numId w:val="1034"/>
        </w:numPr>
      </w:pPr>
      <w:r>
        <w:t xml:space="preserve">actions ouvertes ;</w:t>
      </w:r>
    </w:p>
    <w:p>
      <w:pPr>
        <w:pStyle w:val="Compact"/>
        <w:numPr>
          <w:ilvl w:val="0"/>
          <w:numId w:val="1034"/>
        </w:numPr>
      </w:pPr>
      <w:r>
        <w:t xml:space="preserve">raccourci</w:t>
      </w:r>
      <w:r>
        <w:t xml:space="preserve"> </w:t>
      </w:r>
      <w:r>
        <w:t xml:space="preserve">“ajout rapide”</w:t>
      </w:r>
      <w:r>
        <w:t xml:space="preserve">.</w:t>
      </w:r>
    </w:p>
    <w:bookmarkEnd w:id="52"/>
    <w:bookmarkStart w:id="53" w:name="gestion-des-projets"/>
    <w:p>
      <w:pPr>
        <w:pStyle w:val="Heading2"/>
      </w:pPr>
      <w:r>
        <w:t xml:space="preserve">9.3 Gestion des projets</w:t>
      </w:r>
    </w:p>
    <w:p>
      <w:pPr>
        <w:pStyle w:val="FirstParagraph"/>
      </w:pPr>
      <w:r>
        <w:t xml:space="preserve">Fonctions :</w:t>
      </w:r>
    </w:p>
    <w:p>
      <w:pPr>
        <w:pStyle w:val="Compact"/>
        <w:numPr>
          <w:ilvl w:val="0"/>
          <w:numId w:val="1035"/>
        </w:numPr>
      </w:pPr>
      <w:r>
        <w:t xml:space="preserve">créer un projet ;</w:t>
      </w:r>
    </w:p>
    <w:p>
      <w:pPr>
        <w:pStyle w:val="Compact"/>
        <w:numPr>
          <w:ilvl w:val="0"/>
          <w:numId w:val="1035"/>
        </w:numPr>
      </w:pPr>
      <w:r>
        <w:t xml:space="preserve">modifier un projet ;</w:t>
      </w:r>
    </w:p>
    <w:p>
      <w:pPr>
        <w:pStyle w:val="Compact"/>
        <w:numPr>
          <w:ilvl w:val="0"/>
          <w:numId w:val="1035"/>
        </w:numPr>
      </w:pPr>
      <w:r>
        <w:t xml:space="preserve">archiver un projet ;</w:t>
      </w:r>
    </w:p>
    <w:p>
      <w:pPr>
        <w:pStyle w:val="Compact"/>
        <w:numPr>
          <w:ilvl w:val="0"/>
          <w:numId w:val="1035"/>
        </w:numPr>
      </w:pPr>
      <w:r>
        <w:t xml:space="preserve">supprimer un projet, uniquement avec confirmation ;</w:t>
      </w:r>
    </w:p>
    <w:p>
      <w:pPr>
        <w:pStyle w:val="Compact"/>
        <w:numPr>
          <w:ilvl w:val="0"/>
          <w:numId w:val="1035"/>
        </w:numPr>
      </w:pPr>
      <w:r>
        <w:t xml:space="preserve">consulter une fiche projet.</w:t>
      </w:r>
    </w:p>
    <w:p>
      <w:pPr>
        <w:pStyle w:val="FirstParagraph"/>
      </w:pPr>
      <w:r>
        <w:t xml:space="preserve">La fiche projet doit afficher :</w:t>
      </w:r>
    </w:p>
    <w:p>
      <w:pPr>
        <w:pStyle w:val="Compact"/>
        <w:numPr>
          <w:ilvl w:val="0"/>
          <w:numId w:val="1036"/>
        </w:numPr>
      </w:pPr>
      <w:r>
        <w:t xml:space="preserve">résumé ;</w:t>
      </w:r>
    </w:p>
    <w:p>
      <w:pPr>
        <w:pStyle w:val="Compact"/>
        <w:numPr>
          <w:ilvl w:val="0"/>
          <w:numId w:val="1036"/>
        </w:numPr>
      </w:pPr>
      <w:r>
        <w:t xml:space="preserve">statut ;</w:t>
      </w:r>
    </w:p>
    <w:p>
      <w:pPr>
        <w:pStyle w:val="Compact"/>
        <w:numPr>
          <w:ilvl w:val="0"/>
          <w:numId w:val="1036"/>
        </w:numPr>
      </w:pPr>
      <w:r>
        <w:t xml:space="preserve">notes ;</w:t>
      </w:r>
    </w:p>
    <w:p>
      <w:pPr>
        <w:pStyle w:val="Compact"/>
        <w:numPr>
          <w:ilvl w:val="0"/>
          <w:numId w:val="1036"/>
        </w:numPr>
      </w:pPr>
      <w:r>
        <w:t xml:space="preserve">décisions ;</w:t>
      </w:r>
    </w:p>
    <w:p>
      <w:pPr>
        <w:pStyle w:val="Compact"/>
        <w:numPr>
          <w:ilvl w:val="0"/>
          <w:numId w:val="1036"/>
        </w:numPr>
      </w:pPr>
      <w:r>
        <w:t xml:space="preserve">actions ;</w:t>
      </w:r>
    </w:p>
    <w:p>
      <w:pPr>
        <w:pStyle w:val="Compact"/>
        <w:numPr>
          <w:ilvl w:val="0"/>
          <w:numId w:val="1036"/>
        </w:numPr>
      </w:pPr>
      <w:r>
        <w:t xml:space="preserve">fichiers ;</w:t>
      </w:r>
    </w:p>
    <w:p>
      <w:pPr>
        <w:pStyle w:val="Compact"/>
        <w:numPr>
          <w:ilvl w:val="0"/>
          <w:numId w:val="1036"/>
        </w:numPr>
      </w:pPr>
      <w:r>
        <w:t xml:space="preserve">dernières activités.</w:t>
      </w:r>
    </w:p>
    <w:bookmarkEnd w:id="53"/>
    <w:bookmarkStart w:id="54" w:name="ajout-rapide"/>
    <w:p>
      <w:pPr>
        <w:pStyle w:val="Heading2"/>
      </w:pPr>
      <w:r>
        <w:t xml:space="preserve">9.4 Ajout rapide</w:t>
      </w:r>
    </w:p>
    <w:p>
      <w:pPr>
        <w:pStyle w:val="FirstParagraph"/>
      </w:pPr>
      <w:r>
        <w:t xml:space="preserve">L’ajout rapide est une fonctionnalité centrale.</w:t>
      </w:r>
    </w:p>
    <w:p>
      <w:pPr>
        <w:pStyle w:val="BodyText"/>
      </w:pPr>
      <w:r>
        <w:t xml:space="preserve">L’utilisateur doit pouvoir créer rapidement :</w:t>
      </w:r>
    </w:p>
    <w:p>
      <w:pPr>
        <w:pStyle w:val="Compact"/>
        <w:numPr>
          <w:ilvl w:val="0"/>
          <w:numId w:val="1037"/>
        </w:numPr>
      </w:pPr>
      <w:r>
        <w:t xml:space="preserve">une idée ;</w:t>
      </w:r>
    </w:p>
    <w:p>
      <w:pPr>
        <w:pStyle w:val="Compact"/>
        <w:numPr>
          <w:ilvl w:val="0"/>
          <w:numId w:val="1037"/>
        </w:numPr>
      </w:pPr>
      <w:r>
        <w:t xml:space="preserve">une note ;</w:t>
      </w:r>
    </w:p>
    <w:p>
      <w:pPr>
        <w:pStyle w:val="Compact"/>
        <w:numPr>
          <w:ilvl w:val="0"/>
          <w:numId w:val="1037"/>
        </w:numPr>
      </w:pPr>
      <w:r>
        <w:t xml:space="preserve">une décision ;</w:t>
      </w:r>
    </w:p>
    <w:p>
      <w:pPr>
        <w:pStyle w:val="Compact"/>
        <w:numPr>
          <w:ilvl w:val="0"/>
          <w:numId w:val="1037"/>
        </w:numPr>
      </w:pPr>
      <w:r>
        <w:t xml:space="preserve">une action ;</w:t>
      </w:r>
    </w:p>
    <w:p>
      <w:pPr>
        <w:pStyle w:val="Compact"/>
        <w:numPr>
          <w:ilvl w:val="0"/>
          <w:numId w:val="1037"/>
        </w:numPr>
      </w:pPr>
      <w:r>
        <w:t xml:space="preserve">un fichier ;</w:t>
      </w:r>
    </w:p>
    <w:p>
      <w:pPr>
        <w:pStyle w:val="Compact"/>
        <w:numPr>
          <w:ilvl w:val="0"/>
          <w:numId w:val="1037"/>
        </w:numPr>
      </w:pPr>
      <w:r>
        <w:t xml:space="preserve">une synthèse IA.</w:t>
      </w:r>
    </w:p>
    <w:p>
      <w:pPr>
        <w:pStyle w:val="FirstParagraph"/>
      </w:pPr>
      <w:r>
        <w:t xml:space="preserve">Champs minimaux :</w:t>
      </w:r>
    </w:p>
    <w:p>
      <w:pPr>
        <w:pStyle w:val="Compact"/>
        <w:numPr>
          <w:ilvl w:val="0"/>
          <w:numId w:val="1038"/>
        </w:numPr>
      </w:pPr>
      <w:r>
        <w:t xml:space="preserve">titre ;</w:t>
      </w:r>
    </w:p>
    <w:p>
      <w:pPr>
        <w:pStyle w:val="Compact"/>
        <w:numPr>
          <w:ilvl w:val="0"/>
          <w:numId w:val="1038"/>
        </w:numPr>
      </w:pPr>
      <w:r>
        <w:t xml:space="preserve">contenu ;</w:t>
      </w:r>
    </w:p>
    <w:p>
      <w:pPr>
        <w:pStyle w:val="Compact"/>
        <w:numPr>
          <w:ilvl w:val="0"/>
          <w:numId w:val="1038"/>
        </w:numPr>
      </w:pPr>
      <w:r>
        <w:t xml:space="preserve">projet, optionnel ;</w:t>
      </w:r>
    </w:p>
    <w:p>
      <w:pPr>
        <w:pStyle w:val="Compact"/>
        <w:numPr>
          <w:ilvl w:val="0"/>
          <w:numId w:val="1038"/>
        </w:numPr>
      </w:pPr>
      <w:r>
        <w:t xml:space="preserve">type ;</w:t>
      </w:r>
    </w:p>
    <w:p>
      <w:pPr>
        <w:pStyle w:val="Compact"/>
        <w:numPr>
          <w:ilvl w:val="0"/>
          <w:numId w:val="1038"/>
        </w:numPr>
      </w:pPr>
      <w:r>
        <w:t xml:space="preserve">fichiers joints.</w:t>
      </w:r>
    </w:p>
    <w:p>
      <w:pPr>
        <w:pStyle w:val="FirstParagraph"/>
      </w:pPr>
      <w:r>
        <w:t xml:space="preserve">Si aucun projet n’est choisi, le contenu va dans une boîte d’entrée.</w:t>
      </w:r>
    </w:p>
    <w:bookmarkEnd w:id="54"/>
    <w:bookmarkStart w:id="55" w:name="notes"/>
    <w:p>
      <w:pPr>
        <w:pStyle w:val="Heading2"/>
      </w:pPr>
      <w:r>
        <w:t xml:space="preserve">9.5 Notes</w:t>
      </w:r>
    </w:p>
    <w:p>
      <w:pPr>
        <w:pStyle w:val="FirstParagraph"/>
      </w:pPr>
      <w:r>
        <w:t xml:space="preserve">Fonctions :</w:t>
      </w:r>
    </w:p>
    <w:p>
      <w:pPr>
        <w:pStyle w:val="Compact"/>
        <w:numPr>
          <w:ilvl w:val="0"/>
          <w:numId w:val="1039"/>
        </w:numPr>
      </w:pPr>
      <w:r>
        <w:t xml:space="preserve">créer une note ;</w:t>
      </w:r>
    </w:p>
    <w:p>
      <w:pPr>
        <w:pStyle w:val="Compact"/>
        <w:numPr>
          <w:ilvl w:val="0"/>
          <w:numId w:val="1039"/>
        </w:numPr>
      </w:pPr>
      <w:r>
        <w:t xml:space="preserve">modifier une note ;</w:t>
      </w:r>
    </w:p>
    <w:p>
      <w:pPr>
        <w:pStyle w:val="Compact"/>
        <w:numPr>
          <w:ilvl w:val="0"/>
          <w:numId w:val="1039"/>
        </w:numPr>
      </w:pPr>
      <w:r>
        <w:t xml:space="preserve">supprimer une note ;</w:t>
      </w:r>
    </w:p>
    <w:p>
      <w:pPr>
        <w:pStyle w:val="Compact"/>
        <w:numPr>
          <w:ilvl w:val="0"/>
          <w:numId w:val="1039"/>
        </w:numPr>
      </w:pPr>
      <w:r>
        <w:t xml:space="preserve">archiver une note ;</w:t>
      </w:r>
    </w:p>
    <w:p>
      <w:pPr>
        <w:pStyle w:val="Compact"/>
        <w:numPr>
          <w:ilvl w:val="0"/>
          <w:numId w:val="1039"/>
        </w:numPr>
      </w:pPr>
      <w:r>
        <w:t xml:space="preserve">associer une note à un projet ;</w:t>
      </w:r>
    </w:p>
    <w:p>
      <w:pPr>
        <w:pStyle w:val="Compact"/>
        <w:numPr>
          <w:ilvl w:val="0"/>
          <w:numId w:val="1039"/>
        </w:numPr>
      </w:pPr>
      <w:r>
        <w:t xml:space="preserve">lier des fichiers à une note ;</w:t>
      </w:r>
    </w:p>
    <w:p>
      <w:pPr>
        <w:pStyle w:val="Compact"/>
        <w:numPr>
          <w:ilvl w:val="0"/>
          <w:numId w:val="1039"/>
        </w:numPr>
      </w:pPr>
      <w:r>
        <w:t xml:space="preserve">filtrer les notes par type.</w:t>
      </w:r>
    </w:p>
    <w:p>
      <w:pPr>
        <w:pStyle w:val="FirstParagraph"/>
      </w:pPr>
      <w:r>
        <w:t xml:space="preserve">L’éditeur peut être simple au départ :</w:t>
      </w:r>
    </w:p>
    <w:p>
      <w:pPr>
        <w:pStyle w:val="Compact"/>
        <w:numPr>
          <w:ilvl w:val="0"/>
          <w:numId w:val="1040"/>
        </w:numPr>
      </w:pPr>
      <w:r>
        <w:t xml:space="preserve">zone texte ;</w:t>
      </w:r>
    </w:p>
    <w:p>
      <w:pPr>
        <w:pStyle w:val="Compact"/>
        <w:numPr>
          <w:ilvl w:val="0"/>
          <w:numId w:val="1040"/>
        </w:numPr>
      </w:pPr>
      <w:r>
        <w:t xml:space="preserve">Markdown facultatif ;</w:t>
      </w:r>
    </w:p>
    <w:p>
      <w:pPr>
        <w:pStyle w:val="Compact"/>
        <w:numPr>
          <w:ilvl w:val="0"/>
          <w:numId w:val="1040"/>
        </w:numPr>
      </w:pPr>
      <w:r>
        <w:t xml:space="preserve">prévisualisation facultative.</w:t>
      </w:r>
    </w:p>
    <w:bookmarkEnd w:id="55"/>
    <w:bookmarkStart w:id="56" w:name="décisions"/>
    <w:p>
      <w:pPr>
        <w:pStyle w:val="Heading2"/>
      </w:pPr>
      <w:r>
        <w:t xml:space="preserve">9.6 Décisions</w:t>
      </w:r>
    </w:p>
    <w:p>
      <w:pPr>
        <w:pStyle w:val="FirstParagraph"/>
      </w:pPr>
      <w:r>
        <w:t xml:space="preserve">Fonctions :</w:t>
      </w:r>
    </w:p>
    <w:p>
      <w:pPr>
        <w:pStyle w:val="Compact"/>
        <w:numPr>
          <w:ilvl w:val="0"/>
          <w:numId w:val="1041"/>
        </w:numPr>
      </w:pPr>
      <w:r>
        <w:t xml:space="preserve">créer une décision ;</w:t>
      </w:r>
    </w:p>
    <w:p>
      <w:pPr>
        <w:pStyle w:val="Compact"/>
        <w:numPr>
          <w:ilvl w:val="0"/>
          <w:numId w:val="1041"/>
        </w:numPr>
      </w:pPr>
      <w:r>
        <w:t xml:space="preserve">associer à un projet ;</w:t>
      </w:r>
    </w:p>
    <w:p>
      <w:pPr>
        <w:pStyle w:val="Compact"/>
        <w:numPr>
          <w:ilvl w:val="0"/>
          <w:numId w:val="1041"/>
        </w:numPr>
      </w:pPr>
      <w:r>
        <w:t xml:space="preserve">indiquer justification ;</w:t>
      </w:r>
    </w:p>
    <w:p>
      <w:pPr>
        <w:pStyle w:val="Compact"/>
        <w:numPr>
          <w:ilvl w:val="0"/>
          <w:numId w:val="1041"/>
        </w:numPr>
      </w:pPr>
      <w:r>
        <w:t xml:space="preserve">marquer comme validée ;</w:t>
      </w:r>
    </w:p>
    <w:p>
      <w:pPr>
        <w:pStyle w:val="Compact"/>
        <w:numPr>
          <w:ilvl w:val="0"/>
          <w:numId w:val="1041"/>
        </w:numPr>
      </w:pPr>
      <w:r>
        <w:t xml:space="preserve">marquer comme remplacée ;</w:t>
      </w:r>
    </w:p>
    <w:p>
      <w:pPr>
        <w:pStyle w:val="Compact"/>
        <w:numPr>
          <w:ilvl w:val="0"/>
          <w:numId w:val="1041"/>
        </w:numPr>
      </w:pPr>
      <w:r>
        <w:t xml:space="preserve">lier à une note ou un fichier.</w:t>
      </w:r>
    </w:p>
    <w:p>
      <w:pPr>
        <w:pStyle w:val="FirstParagraph"/>
      </w:pPr>
      <w:r>
        <w:t xml:space="preserve">Vue spéciale :</w:t>
      </w:r>
    </w:p>
    <w:p>
      <w:pPr>
        <w:pStyle w:val="Compact"/>
        <w:numPr>
          <w:ilvl w:val="0"/>
          <w:numId w:val="1042"/>
        </w:numPr>
      </w:pPr>
      <w:r>
        <w:t xml:space="preserve">liste globale des décisions ;</w:t>
      </w:r>
    </w:p>
    <w:p>
      <w:pPr>
        <w:pStyle w:val="Compact"/>
        <w:numPr>
          <w:ilvl w:val="0"/>
          <w:numId w:val="1042"/>
        </w:numPr>
      </w:pPr>
      <w:r>
        <w:t xml:space="preserve">filtre par projet ;</w:t>
      </w:r>
    </w:p>
    <w:p>
      <w:pPr>
        <w:pStyle w:val="Compact"/>
        <w:numPr>
          <w:ilvl w:val="0"/>
          <w:numId w:val="1042"/>
        </w:numPr>
      </w:pPr>
      <w:r>
        <w:t xml:space="preserve">filtre par statut ;</w:t>
      </w:r>
    </w:p>
    <w:p>
      <w:pPr>
        <w:pStyle w:val="Compact"/>
        <w:numPr>
          <w:ilvl w:val="0"/>
          <w:numId w:val="1042"/>
        </w:numPr>
      </w:pPr>
      <w:r>
        <w:t xml:space="preserve">tri par date.</w:t>
      </w:r>
    </w:p>
    <w:bookmarkEnd w:id="56"/>
    <w:bookmarkStart w:id="57" w:name="actions"/>
    <w:p>
      <w:pPr>
        <w:pStyle w:val="Heading2"/>
      </w:pPr>
      <w:r>
        <w:t xml:space="preserve">9.7 Actions</w:t>
      </w:r>
    </w:p>
    <w:p>
      <w:pPr>
        <w:pStyle w:val="FirstParagraph"/>
      </w:pPr>
      <w:r>
        <w:t xml:space="preserve">Fonctions :</w:t>
      </w:r>
    </w:p>
    <w:p>
      <w:pPr>
        <w:pStyle w:val="Compact"/>
        <w:numPr>
          <w:ilvl w:val="0"/>
          <w:numId w:val="1043"/>
        </w:numPr>
      </w:pPr>
      <w:r>
        <w:t xml:space="preserve">créer une action ;</w:t>
      </w:r>
    </w:p>
    <w:p>
      <w:pPr>
        <w:pStyle w:val="Compact"/>
        <w:numPr>
          <w:ilvl w:val="0"/>
          <w:numId w:val="1043"/>
        </w:numPr>
      </w:pPr>
      <w:r>
        <w:t xml:space="preserve">modifier le statut ;</w:t>
      </w:r>
    </w:p>
    <w:p>
      <w:pPr>
        <w:pStyle w:val="Compact"/>
        <w:numPr>
          <w:ilvl w:val="0"/>
          <w:numId w:val="1043"/>
        </w:numPr>
      </w:pPr>
      <w:r>
        <w:t xml:space="preserve">associer à un projet ;</w:t>
      </w:r>
    </w:p>
    <w:p>
      <w:pPr>
        <w:pStyle w:val="Compact"/>
        <w:numPr>
          <w:ilvl w:val="0"/>
          <w:numId w:val="1043"/>
        </w:numPr>
      </w:pPr>
      <w:r>
        <w:t xml:space="preserve">associer à une note ou une décision ;</w:t>
      </w:r>
    </w:p>
    <w:p>
      <w:pPr>
        <w:pStyle w:val="Compact"/>
        <w:numPr>
          <w:ilvl w:val="0"/>
          <w:numId w:val="1043"/>
        </w:numPr>
      </w:pPr>
      <w:r>
        <w:t xml:space="preserve">afficher les actions ouvertes sur le tableau de bord.</w:t>
      </w:r>
    </w:p>
    <w:bookmarkEnd w:id="57"/>
    <w:bookmarkStart w:id="58" w:name="fichiers"/>
    <w:p>
      <w:pPr>
        <w:pStyle w:val="Heading2"/>
      </w:pPr>
      <w:r>
        <w:t xml:space="preserve">9.8 Fichiers</w:t>
      </w:r>
    </w:p>
    <w:p>
      <w:pPr>
        <w:pStyle w:val="FirstParagraph"/>
      </w:pPr>
      <w:r>
        <w:t xml:space="preserve">Fonctions :</w:t>
      </w:r>
    </w:p>
    <w:p>
      <w:pPr>
        <w:pStyle w:val="Compact"/>
        <w:numPr>
          <w:ilvl w:val="0"/>
          <w:numId w:val="1044"/>
        </w:numPr>
      </w:pPr>
      <w:r>
        <w:t xml:space="preserve">upload simple ;</w:t>
      </w:r>
    </w:p>
    <w:p>
      <w:pPr>
        <w:pStyle w:val="Compact"/>
        <w:numPr>
          <w:ilvl w:val="0"/>
          <w:numId w:val="1044"/>
        </w:numPr>
      </w:pPr>
      <w:r>
        <w:t xml:space="preserve">upload multiple ;</w:t>
      </w:r>
    </w:p>
    <w:p>
      <w:pPr>
        <w:pStyle w:val="Compact"/>
        <w:numPr>
          <w:ilvl w:val="0"/>
          <w:numId w:val="1044"/>
        </w:numPr>
      </w:pPr>
      <w:r>
        <w:t xml:space="preserve">association à un projet ;</w:t>
      </w:r>
    </w:p>
    <w:p>
      <w:pPr>
        <w:pStyle w:val="Compact"/>
        <w:numPr>
          <w:ilvl w:val="0"/>
          <w:numId w:val="1044"/>
        </w:numPr>
      </w:pPr>
      <w:r>
        <w:t xml:space="preserve">association à une note ;</w:t>
      </w:r>
    </w:p>
    <w:p>
      <w:pPr>
        <w:pStyle w:val="Compact"/>
        <w:numPr>
          <w:ilvl w:val="0"/>
          <w:numId w:val="1044"/>
        </w:numPr>
      </w:pPr>
      <w:r>
        <w:t xml:space="preserve">affichage de la liste des fichiers ;</w:t>
      </w:r>
    </w:p>
    <w:p>
      <w:pPr>
        <w:pStyle w:val="Compact"/>
        <w:numPr>
          <w:ilvl w:val="0"/>
          <w:numId w:val="1044"/>
        </w:numPr>
      </w:pPr>
      <w:r>
        <w:t xml:space="preserve">téléchargement ;</w:t>
      </w:r>
    </w:p>
    <w:p>
      <w:pPr>
        <w:pStyle w:val="Compact"/>
        <w:numPr>
          <w:ilvl w:val="0"/>
          <w:numId w:val="1044"/>
        </w:numPr>
      </w:pPr>
      <w:r>
        <w:t xml:space="preserve">suppression avec confirmation ;</w:t>
      </w:r>
    </w:p>
    <w:p>
      <w:pPr>
        <w:pStyle w:val="Compact"/>
        <w:numPr>
          <w:ilvl w:val="0"/>
          <w:numId w:val="1044"/>
        </w:numPr>
      </w:pPr>
      <w:r>
        <w:t xml:space="preserve">stockage du fichier original ;</w:t>
      </w:r>
    </w:p>
    <w:p>
      <w:pPr>
        <w:pStyle w:val="Compact"/>
        <w:numPr>
          <w:ilvl w:val="0"/>
          <w:numId w:val="1044"/>
        </w:numPr>
      </w:pPr>
      <w:r>
        <w:t xml:space="preserve">calcul du hash ;</w:t>
      </w:r>
    </w:p>
    <w:p>
      <w:pPr>
        <w:pStyle w:val="Compact"/>
        <w:numPr>
          <w:ilvl w:val="0"/>
          <w:numId w:val="1044"/>
        </w:numPr>
      </w:pPr>
      <w:r>
        <w:t xml:space="preserve">détection du type ;</w:t>
      </w:r>
    </w:p>
    <w:p>
      <w:pPr>
        <w:pStyle w:val="Compact"/>
        <w:numPr>
          <w:ilvl w:val="0"/>
          <w:numId w:val="1044"/>
        </w:numPr>
      </w:pPr>
      <w:r>
        <w:t xml:space="preserve">création d’une entrée en base.</w:t>
      </w:r>
    </w:p>
    <w:p>
      <w:pPr>
        <w:pStyle w:val="FirstParagraph"/>
      </w:pPr>
      <w:r>
        <w:t xml:space="preserve">Types à accepter dès le MVP :</w:t>
      </w:r>
    </w:p>
    <w:p>
      <w:pPr>
        <w:pStyle w:val="Compact"/>
        <w:numPr>
          <w:ilvl w:val="0"/>
          <w:numId w:val="1045"/>
        </w:numPr>
      </w:pPr>
      <w:r>
        <w:t xml:space="preserve">PDF ;</w:t>
      </w:r>
    </w:p>
    <w:p>
      <w:pPr>
        <w:pStyle w:val="Compact"/>
        <w:numPr>
          <w:ilvl w:val="0"/>
          <w:numId w:val="1045"/>
        </w:numPr>
      </w:pPr>
      <w:r>
        <w:t xml:space="preserve">images JPG/PNG/WebP ;</w:t>
      </w:r>
    </w:p>
    <w:p>
      <w:pPr>
        <w:pStyle w:val="Compact"/>
        <w:numPr>
          <w:ilvl w:val="0"/>
          <w:numId w:val="1045"/>
        </w:numPr>
      </w:pPr>
      <w:r>
        <w:t xml:space="preserve">TXT ;</w:t>
      </w:r>
    </w:p>
    <w:p>
      <w:pPr>
        <w:pStyle w:val="Compact"/>
        <w:numPr>
          <w:ilvl w:val="0"/>
          <w:numId w:val="1045"/>
        </w:numPr>
      </w:pPr>
      <w:r>
        <w:t xml:space="preserve">Markdown ;</w:t>
      </w:r>
    </w:p>
    <w:p>
      <w:pPr>
        <w:pStyle w:val="Compact"/>
        <w:numPr>
          <w:ilvl w:val="0"/>
          <w:numId w:val="1045"/>
        </w:numPr>
      </w:pPr>
      <w:r>
        <w:t xml:space="preserve">DOCX ;</w:t>
      </w:r>
    </w:p>
    <w:p>
      <w:pPr>
        <w:pStyle w:val="Compact"/>
        <w:numPr>
          <w:ilvl w:val="0"/>
          <w:numId w:val="1045"/>
        </w:numPr>
      </w:pPr>
      <w:r>
        <w:t xml:space="preserve">XLSX ;</w:t>
      </w:r>
    </w:p>
    <w:p>
      <w:pPr>
        <w:pStyle w:val="Compact"/>
        <w:numPr>
          <w:ilvl w:val="0"/>
          <w:numId w:val="1045"/>
        </w:numPr>
      </w:pPr>
      <w:r>
        <w:t xml:space="preserve">ODS ;</w:t>
      </w:r>
    </w:p>
    <w:p>
      <w:pPr>
        <w:pStyle w:val="Compact"/>
        <w:numPr>
          <w:ilvl w:val="0"/>
          <w:numId w:val="1045"/>
        </w:numPr>
      </w:pPr>
      <w:r>
        <w:t xml:space="preserve">CSV ;</w:t>
      </w:r>
    </w:p>
    <w:p>
      <w:pPr>
        <w:pStyle w:val="Compact"/>
        <w:numPr>
          <w:ilvl w:val="0"/>
          <w:numId w:val="1045"/>
        </w:numPr>
      </w:pPr>
      <w:r>
        <w:t xml:space="preserve">ZIP ;</w:t>
      </w:r>
    </w:p>
    <w:p>
      <w:pPr>
        <w:pStyle w:val="Compact"/>
        <w:numPr>
          <w:ilvl w:val="0"/>
          <w:numId w:val="1045"/>
        </w:numPr>
      </w:pPr>
      <w:r>
        <w:t xml:space="preserve">fichiers draw.io ;</w:t>
      </w:r>
    </w:p>
    <w:p>
      <w:pPr>
        <w:pStyle w:val="Compact"/>
        <w:numPr>
          <w:ilvl w:val="0"/>
          <w:numId w:val="1045"/>
        </w:numPr>
      </w:pPr>
      <w:r>
        <w:t xml:space="preserve">fichiers Excalidraw ;</w:t>
      </w:r>
    </w:p>
    <w:p>
      <w:pPr>
        <w:pStyle w:val="Compact"/>
        <w:numPr>
          <w:ilvl w:val="0"/>
          <w:numId w:val="1045"/>
        </w:numPr>
      </w:pPr>
      <w:r>
        <w:t xml:space="preserve">fichiers FreeCAD ;</w:t>
      </w:r>
    </w:p>
    <w:p>
      <w:pPr>
        <w:pStyle w:val="Compact"/>
        <w:numPr>
          <w:ilvl w:val="0"/>
          <w:numId w:val="1045"/>
        </w:numPr>
      </w:pPr>
      <w:r>
        <w:t xml:space="preserve">scripts.</w:t>
      </w:r>
    </w:p>
    <w:p>
      <w:pPr>
        <w:pStyle w:val="FirstParagraph"/>
      </w:pPr>
      <w:r>
        <w:t xml:space="preserve">Tous les formats ne seront pas forcément indexés au départ, mais ils doivent pouvoir être stockés.</w:t>
      </w:r>
    </w:p>
    <w:bookmarkEnd w:id="58"/>
    <w:bookmarkStart w:id="59" w:name="recherche-globale"/>
    <w:p>
      <w:pPr>
        <w:pStyle w:val="Heading2"/>
      </w:pPr>
      <w:r>
        <w:t xml:space="preserve">9.9 Recherche globale</w:t>
      </w:r>
    </w:p>
    <w:p>
      <w:pPr>
        <w:pStyle w:val="FirstParagraph"/>
      </w:pPr>
      <w:r>
        <w:t xml:space="preserve">Le MVP doit inclure une recherche utile dès le départ.</w:t>
      </w:r>
    </w:p>
    <w:p>
      <w:pPr>
        <w:pStyle w:val="BodyText"/>
      </w:pPr>
      <w:r>
        <w:t xml:space="preserve">Recherche dans :</w:t>
      </w:r>
    </w:p>
    <w:p>
      <w:pPr>
        <w:pStyle w:val="Compact"/>
        <w:numPr>
          <w:ilvl w:val="0"/>
          <w:numId w:val="1046"/>
        </w:numPr>
      </w:pPr>
      <w:r>
        <w:t xml:space="preserve">titres de projets ;</w:t>
      </w:r>
    </w:p>
    <w:p>
      <w:pPr>
        <w:pStyle w:val="Compact"/>
        <w:numPr>
          <w:ilvl w:val="0"/>
          <w:numId w:val="1046"/>
        </w:numPr>
      </w:pPr>
      <w:r>
        <w:t xml:space="preserve">résumés ;</w:t>
      </w:r>
    </w:p>
    <w:p>
      <w:pPr>
        <w:pStyle w:val="Compact"/>
        <w:numPr>
          <w:ilvl w:val="0"/>
          <w:numId w:val="1046"/>
        </w:numPr>
      </w:pPr>
      <w:r>
        <w:t xml:space="preserve">notes ;</w:t>
      </w:r>
    </w:p>
    <w:p>
      <w:pPr>
        <w:pStyle w:val="Compact"/>
        <w:numPr>
          <w:ilvl w:val="0"/>
          <w:numId w:val="1046"/>
        </w:numPr>
      </w:pPr>
      <w:r>
        <w:t xml:space="preserve">décisions ;</w:t>
      </w:r>
    </w:p>
    <w:p>
      <w:pPr>
        <w:pStyle w:val="Compact"/>
        <w:numPr>
          <w:ilvl w:val="0"/>
          <w:numId w:val="1046"/>
        </w:numPr>
      </w:pPr>
      <w:r>
        <w:t xml:space="preserve">actions ;</w:t>
      </w:r>
    </w:p>
    <w:p>
      <w:pPr>
        <w:pStyle w:val="Compact"/>
        <w:numPr>
          <w:ilvl w:val="0"/>
          <w:numId w:val="1046"/>
        </w:numPr>
      </w:pPr>
      <w:r>
        <w:t xml:space="preserve">noms de fichiers ;</w:t>
      </w:r>
    </w:p>
    <w:p>
      <w:pPr>
        <w:pStyle w:val="Compact"/>
        <w:numPr>
          <w:ilvl w:val="0"/>
          <w:numId w:val="1046"/>
        </w:numPr>
      </w:pPr>
      <w:r>
        <w:t xml:space="preserve">texte extrait des fichiers lorsque disponible.</w:t>
      </w:r>
    </w:p>
    <w:p>
      <w:pPr>
        <w:pStyle w:val="FirstParagraph"/>
      </w:pPr>
      <w:r>
        <w:t xml:space="preserve">Filtres minimaux :</w:t>
      </w:r>
    </w:p>
    <w:p>
      <w:pPr>
        <w:pStyle w:val="Compact"/>
        <w:numPr>
          <w:ilvl w:val="0"/>
          <w:numId w:val="1047"/>
        </w:numPr>
      </w:pPr>
      <w:r>
        <w:t xml:space="preserve">projet ;</w:t>
      </w:r>
    </w:p>
    <w:p>
      <w:pPr>
        <w:pStyle w:val="Compact"/>
        <w:numPr>
          <w:ilvl w:val="0"/>
          <w:numId w:val="1047"/>
        </w:numPr>
      </w:pPr>
      <w:r>
        <w:t xml:space="preserve">type ;</w:t>
      </w:r>
    </w:p>
    <w:p>
      <w:pPr>
        <w:pStyle w:val="Compact"/>
        <w:numPr>
          <w:ilvl w:val="0"/>
          <w:numId w:val="1047"/>
        </w:numPr>
      </w:pPr>
      <w:r>
        <w:t xml:space="preserve">date ;</w:t>
      </w:r>
    </w:p>
    <w:p>
      <w:pPr>
        <w:pStyle w:val="Compact"/>
        <w:numPr>
          <w:ilvl w:val="0"/>
          <w:numId w:val="1047"/>
        </w:numPr>
      </w:pPr>
      <w:r>
        <w:t xml:space="preserve">statut.</w:t>
      </w:r>
    </w:p>
    <w:p>
      <w:pPr>
        <w:pStyle w:val="FirstParagraph"/>
      </w:pPr>
      <w:r>
        <w:t xml:space="preserve">Résultat de recherche :</w:t>
      </w:r>
    </w:p>
    <w:p>
      <w:pPr>
        <w:pStyle w:val="Compact"/>
        <w:numPr>
          <w:ilvl w:val="0"/>
          <w:numId w:val="1048"/>
        </w:numPr>
      </w:pPr>
      <w:r>
        <w:t xml:space="preserve">titre ;</w:t>
      </w:r>
    </w:p>
    <w:p>
      <w:pPr>
        <w:pStyle w:val="Compact"/>
        <w:numPr>
          <w:ilvl w:val="0"/>
          <w:numId w:val="1048"/>
        </w:numPr>
      </w:pPr>
      <w:r>
        <w:t xml:space="preserve">type ;</w:t>
      </w:r>
    </w:p>
    <w:p>
      <w:pPr>
        <w:pStyle w:val="Compact"/>
        <w:numPr>
          <w:ilvl w:val="0"/>
          <w:numId w:val="1048"/>
        </w:numPr>
      </w:pPr>
      <w:r>
        <w:t xml:space="preserve">projet ;</w:t>
      </w:r>
    </w:p>
    <w:p>
      <w:pPr>
        <w:pStyle w:val="Compact"/>
        <w:numPr>
          <w:ilvl w:val="0"/>
          <w:numId w:val="1048"/>
        </w:numPr>
      </w:pPr>
      <w:r>
        <w:t xml:space="preserve">extrait ;</w:t>
      </w:r>
    </w:p>
    <w:p>
      <w:pPr>
        <w:pStyle w:val="Compact"/>
        <w:numPr>
          <w:ilvl w:val="0"/>
          <w:numId w:val="1048"/>
        </w:numPr>
      </w:pPr>
      <w:r>
        <w:t xml:space="preserve">date ;</w:t>
      </w:r>
    </w:p>
    <w:p>
      <w:pPr>
        <w:pStyle w:val="Compact"/>
        <w:numPr>
          <w:ilvl w:val="0"/>
          <w:numId w:val="1048"/>
        </w:numPr>
      </w:pPr>
      <w:r>
        <w:t xml:space="preserve">lien vers l’objet.</w:t>
      </w:r>
    </w:p>
    <w:bookmarkEnd w:id="59"/>
    <w:bookmarkStart w:id="60" w:name="indexation-de-base"/>
    <w:p>
      <w:pPr>
        <w:pStyle w:val="Heading2"/>
      </w:pPr>
      <w:r>
        <w:t xml:space="preserve">9.10 Indexation de base</w:t>
      </w:r>
    </w:p>
    <w:p>
      <w:pPr>
        <w:pStyle w:val="FirstParagraph"/>
      </w:pPr>
      <w:r>
        <w:t xml:space="preserve">Au MVP, l’indexation doit fonctionner sur :</w:t>
      </w:r>
    </w:p>
    <w:p>
      <w:pPr>
        <w:pStyle w:val="Compact"/>
        <w:numPr>
          <w:ilvl w:val="0"/>
          <w:numId w:val="1049"/>
        </w:numPr>
      </w:pPr>
      <w:r>
        <w:t xml:space="preserve">notes ;</w:t>
      </w:r>
    </w:p>
    <w:p>
      <w:pPr>
        <w:pStyle w:val="Compact"/>
        <w:numPr>
          <w:ilvl w:val="0"/>
          <w:numId w:val="1049"/>
        </w:numPr>
      </w:pPr>
      <w:r>
        <w:t xml:space="preserve">projets ;</w:t>
      </w:r>
    </w:p>
    <w:p>
      <w:pPr>
        <w:pStyle w:val="Compact"/>
        <w:numPr>
          <w:ilvl w:val="0"/>
          <w:numId w:val="1049"/>
        </w:numPr>
      </w:pPr>
      <w:r>
        <w:t xml:space="preserve">décisions ;</w:t>
      </w:r>
    </w:p>
    <w:p>
      <w:pPr>
        <w:pStyle w:val="Compact"/>
        <w:numPr>
          <w:ilvl w:val="0"/>
          <w:numId w:val="1049"/>
        </w:numPr>
      </w:pPr>
      <w:r>
        <w:t xml:space="preserve">actions ;</w:t>
      </w:r>
    </w:p>
    <w:p>
      <w:pPr>
        <w:pStyle w:val="Compact"/>
        <w:numPr>
          <w:ilvl w:val="0"/>
          <w:numId w:val="1049"/>
        </w:numPr>
      </w:pPr>
      <w:r>
        <w:t xml:space="preserve">noms de fichiers ;</w:t>
      </w:r>
    </w:p>
    <w:p>
      <w:pPr>
        <w:pStyle w:val="Compact"/>
        <w:numPr>
          <w:ilvl w:val="0"/>
          <w:numId w:val="1049"/>
        </w:numPr>
      </w:pPr>
      <w:r>
        <w:t xml:space="preserve">CSV/TXT/Markdown ;</w:t>
      </w:r>
    </w:p>
    <w:p>
      <w:pPr>
        <w:pStyle w:val="Compact"/>
        <w:numPr>
          <w:ilvl w:val="0"/>
          <w:numId w:val="1049"/>
        </w:numPr>
      </w:pPr>
      <w:r>
        <w:t xml:space="preserve">éventuellement PDF texte simple.</w:t>
      </w:r>
    </w:p>
    <w:p>
      <w:pPr>
        <w:pStyle w:val="FirstParagraph"/>
      </w:pPr>
      <w:r>
        <w:t xml:space="preserve">L’indexation avancée peut venir ensuite.</w:t>
      </w:r>
    </w:p>
    <w:bookmarkEnd w:id="60"/>
    <w:bookmarkStart w:id="61" w:name="sauvegarde-minimale"/>
    <w:p>
      <w:pPr>
        <w:pStyle w:val="Heading2"/>
      </w:pPr>
      <w:r>
        <w:t xml:space="preserve">9.11 Sauvegarde minimale</w:t>
      </w:r>
    </w:p>
    <w:p>
      <w:pPr>
        <w:pStyle w:val="FirstParagraph"/>
      </w:pPr>
      <w:r>
        <w:t xml:space="preserve">Le MVP doit prévoir une sauvegarde manuelle ou planifiée :</w:t>
      </w:r>
    </w:p>
    <w:p>
      <w:pPr>
        <w:pStyle w:val="Compact"/>
        <w:numPr>
          <w:ilvl w:val="0"/>
          <w:numId w:val="1050"/>
        </w:numPr>
      </w:pPr>
      <w:r>
        <w:t xml:space="preserve">base de données ;</w:t>
      </w:r>
    </w:p>
    <w:p>
      <w:pPr>
        <w:pStyle w:val="Compact"/>
        <w:numPr>
          <w:ilvl w:val="0"/>
          <w:numId w:val="1050"/>
        </w:numPr>
      </w:pPr>
      <w:r>
        <w:t xml:space="preserve">fichiers uploadés ;</w:t>
      </w:r>
    </w:p>
    <w:p>
      <w:pPr>
        <w:pStyle w:val="Compact"/>
        <w:numPr>
          <w:ilvl w:val="0"/>
          <w:numId w:val="1050"/>
        </w:numPr>
      </w:pPr>
      <w:r>
        <w:t xml:space="preserve">configuration ;</w:t>
      </w:r>
    </w:p>
    <w:p>
      <w:pPr>
        <w:pStyle w:val="Compact"/>
        <w:numPr>
          <w:ilvl w:val="0"/>
          <w:numId w:val="1050"/>
        </w:numPr>
      </w:pPr>
      <w:r>
        <w:t xml:space="preserve">index de recherche, ou capacité à le reconstruire.</w:t>
      </w:r>
    </w:p>
    <w:p>
      <w:pPr>
        <w:pStyle w:val="FirstParagraph"/>
      </w:pPr>
      <w:r>
        <w:t xml:space="preserve">Le système doit documenter la procédure de restauration.</w:t>
      </w:r>
    </w:p>
    <w:p>
      <w:r>
        <w:pict>
          <v:rect style="width:0;height:1.5pt" o:hralign="center" o:hrstd="t" o:hr="t"/>
        </w:pict>
      </w:r>
    </w:p>
    <w:bookmarkEnd w:id="61"/>
    <w:bookmarkEnd w:id="62"/>
    <w:bookmarkStart w:id="73" w:name="X8ac4ad326ebc4e2381433f953e8c9c6e2c6ab5d"/>
    <w:p>
      <w:pPr>
        <w:pStyle w:val="Heading1"/>
      </w:pPr>
      <w:r>
        <w:t xml:space="preserve">10. Fonctionnalités détaillées — Version 1 complète</w:t>
      </w:r>
    </w:p>
    <w:p>
      <w:pPr>
        <w:pStyle w:val="FirstParagraph"/>
      </w:pPr>
      <w:r>
        <w:t xml:space="preserve">La V1 correspond à une version vraiment utilisable au quotidien.</w:t>
      </w:r>
    </w:p>
    <w:bookmarkStart w:id="63" w:name="indexation-avancée-des-fichiers"/>
    <w:p>
      <w:pPr>
        <w:pStyle w:val="Heading2"/>
      </w:pPr>
      <w:r>
        <w:t xml:space="preserve">10.1 Indexation avancée des fichiers</w:t>
      </w:r>
    </w:p>
    <w:p>
      <w:pPr>
        <w:pStyle w:val="FirstParagraph"/>
      </w:pPr>
      <w:r>
        <w:t xml:space="preserve">La V1 doit extraire le texte de nombreux formats :</w:t>
      </w:r>
    </w:p>
    <w:p>
      <w:pPr>
        <w:pStyle w:val="Compact"/>
        <w:numPr>
          <w:ilvl w:val="0"/>
          <w:numId w:val="1051"/>
        </w:numPr>
      </w:pPr>
      <w:r>
        <w:t xml:space="preserve">PDF ;</w:t>
      </w:r>
    </w:p>
    <w:p>
      <w:pPr>
        <w:pStyle w:val="Compact"/>
        <w:numPr>
          <w:ilvl w:val="0"/>
          <w:numId w:val="1051"/>
        </w:numPr>
      </w:pPr>
      <w:r>
        <w:t xml:space="preserve">DOCX ;</w:t>
      </w:r>
    </w:p>
    <w:p>
      <w:pPr>
        <w:pStyle w:val="Compact"/>
        <w:numPr>
          <w:ilvl w:val="0"/>
          <w:numId w:val="1051"/>
        </w:numPr>
      </w:pPr>
      <w:r>
        <w:t xml:space="preserve">XLSX ;</w:t>
      </w:r>
    </w:p>
    <w:p>
      <w:pPr>
        <w:pStyle w:val="Compact"/>
        <w:numPr>
          <w:ilvl w:val="0"/>
          <w:numId w:val="1051"/>
        </w:numPr>
      </w:pPr>
      <w:r>
        <w:t xml:space="preserve">ODS ;</w:t>
      </w:r>
    </w:p>
    <w:p>
      <w:pPr>
        <w:pStyle w:val="Compact"/>
        <w:numPr>
          <w:ilvl w:val="0"/>
          <w:numId w:val="1051"/>
        </w:numPr>
      </w:pPr>
      <w:r>
        <w:t xml:space="preserve">CSV ;</w:t>
      </w:r>
    </w:p>
    <w:p>
      <w:pPr>
        <w:pStyle w:val="Compact"/>
        <w:numPr>
          <w:ilvl w:val="0"/>
          <w:numId w:val="1051"/>
        </w:numPr>
      </w:pPr>
      <w:r>
        <w:t xml:space="preserve">TXT ;</w:t>
      </w:r>
    </w:p>
    <w:p>
      <w:pPr>
        <w:pStyle w:val="Compact"/>
        <w:numPr>
          <w:ilvl w:val="0"/>
          <w:numId w:val="1051"/>
        </w:numPr>
      </w:pPr>
      <w:r>
        <w:t xml:space="preserve">Markdown ;</w:t>
      </w:r>
    </w:p>
    <w:p>
      <w:pPr>
        <w:pStyle w:val="Compact"/>
        <w:numPr>
          <w:ilvl w:val="0"/>
          <w:numId w:val="1051"/>
        </w:numPr>
      </w:pPr>
      <w:r>
        <w:t xml:space="preserve">PPTX ;</w:t>
      </w:r>
    </w:p>
    <w:p>
      <w:pPr>
        <w:pStyle w:val="Compact"/>
        <w:numPr>
          <w:ilvl w:val="0"/>
          <w:numId w:val="1051"/>
        </w:numPr>
      </w:pPr>
      <w:r>
        <w:t xml:space="preserve">HTML ;</w:t>
      </w:r>
    </w:p>
    <w:p>
      <w:pPr>
        <w:pStyle w:val="Compact"/>
        <w:numPr>
          <w:ilvl w:val="0"/>
          <w:numId w:val="1051"/>
        </w:numPr>
      </w:pPr>
      <w:r>
        <w:t xml:space="preserve">fichiers texte divers.</w:t>
      </w:r>
    </w:p>
    <w:p>
      <w:pPr>
        <w:pStyle w:val="FirstParagraph"/>
      </w:pPr>
      <w:r>
        <w:t xml:space="preserve">Le système doit :</w:t>
      </w:r>
    </w:p>
    <w:p>
      <w:pPr>
        <w:pStyle w:val="Compact"/>
        <w:numPr>
          <w:ilvl w:val="0"/>
          <w:numId w:val="1052"/>
        </w:numPr>
      </w:pPr>
      <w:r>
        <w:t xml:space="preserve">lancer l’extraction en tâche de fond ;</w:t>
      </w:r>
    </w:p>
    <w:p>
      <w:pPr>
        <w:pStyle w:val="Compact"/>
        <w:numPr>
          <w:ilvl w:val="0"/>
          <w:numId w:val="1052"/>
        </w:numPr>
      </w:pPr>
      <w:r>
        <w:t xml:space="preserve">enregistrer le texte extrait ;</w:t>
      </w:r>
    </w:p>
    <w:p>
      <w:pPr>
        <w:pStyle w:val="Compact"/>
        <w:numPr>
          <w:ilvl w:val="0"/>
          <w:numId w:val="1052"/>
        </w:numPr>
      </w:pPr>
      <w:r>
        <w:t xml:space="preserve">indexer le contenu ;</w:t>
      </w:r>
    </w:p>
    <w:p>
      <w:pPr>
        <w:pStyle w:val="Compact"/>
        <w:numPr>
          <w:ilvl w:val="0"/>
          <w:numId w:val="1052"/>
        </w:numPr>
      </w:pPr>
      <w:r>
        <w:t xml:space="preserve">afficher le statut d’indexation ;</w:t>
      </w:r>
    </w:p>
    <w:p>
      <w:pPr>
        <w:pStyle w:val="Compact"/>
        <w:numPr>
          <w:ilvl w:val="0"/>
          <w:numId w:val="1052"/>
        </w:numPr>
      </w:pPr>
      <w:r>
        <w:t xml:space="preserve">permettre de relancer l’indexation d’un fichier ;</w:t>
      </w:r>
    </w:p>
    <w:p>
      <w:pPr>
        <w:pStyle w:val="Compact"/>
        <w:numPr>
          <w:ilvl w:val="0"/>
          <w:numId w:val="1052"/>
        </w:numPr>
      </w:pPr>
      <w:r>
        <w:t xml:space="preserve">signaler les erreurs.</w:t>
      </w:r>
    </w:p>
    <w:bookmarkEnd w:id="63"/>
    <w:bookmarkStart w:id="64" w:name="ocr-local"/>
    <w:p>
      <w:pPr>
        <w:pStyle w:val="Heading2"/>
      </w:pPr>
      <w:r>
        <w:t xml:space="preserve">10.2 OCR local</w:t>
      </w:r>
    </w:p>
    <w:p>
      <w:pPr>
        <w:pStyle w:val="FirstParagraph"/>
      </w:pPr>
      <w:r>
        <w:t xml:space="preserve">Pour les images et PDF scannés :</w:t>
      </w:r>
    </w:p>
    <w:p>
      <w:pPr>
        <w:pStyle w:val="Compact"/>
        <w:numPr>
          <w:ilvl w:val="0"/>
          <w:numId w:val="1053"/>
        </w:numPr>
      </w:pPr>
      <w:r>
        <w:t xml:space="preserve">OCR local ;</w:t>
      </w:r>
    </w:p>
    <w:p>
      <w:pPr>
        <w:pStyle w:val="Compact"/>
        <w:numPr>
          <w:ilvl w:val="0"/>
          <w:numId w:val="1053"/>
        </w:numPr>
      </w:pPr>
      <w:r>
        <w:t xml:space="preserve">extraction du texte ;</w:t>
      </w:r>
    </w:p>
    <w:p>
      <w:pPr>
        <w:pStyle w:val="Compact"/>
        <w:numPr>
          <w:ilvl w:val="0"/>
          <w:numId w:val="1053"/>
        </w:numPr>
      </w:pPr>
      <w:r>
        <w:t xml:space="preserve">indexation du texte OCR ;</w:t>
      </w:r>
    </w:p>
    <w:p>
      <w:pPr>
        <w:pStyle w:val="Compact"/>
        <w:numPr>
          <w:ilvl w:val="0"/>
          <w:numId w:val="1053"/>
        </w:numPr>
      </w:pPr>
      <w:r>
        <w:t xml:space="preserve">conservation du fichier original ;</w:t>
      </w:r>
    </w:p>
    <w:p>
      <w:pPr>
        <w:pStyle w:val="Compact"/>
        <w:numPr>
          <w:ilvl w:val="0"/>
          <w:numId w:val="1053"/>
        </w:numPr>
      </w:pPr>
      <w:r>
        <w:t xml:space="preserve">conservation éventuelle du texte OCR dans une table dédiée.</w:t>
      </w:r>
    </w:p>
    <w:p>
      <w:pPr>
        <w:pStyle w:val="FirstParagraph"/>
      </w:pPr>
      <w:r>
        <w:t xml:space="preserve">Formats concernés :</w:t>
      </w:r>
    </w:p>
    <w:p>
      <w:pPr>
        <w:pStyle w:val="Compact"/>
        <w:numPr>
          <w:ilvl w:val="0"/>
          <w:numId w:val="1054"/>
        </w:numPr>
      </w:pPr>
      <w:r>
        <w:t xml:space="preserve">images ;</w:t>
      </w:r>
    </w:p>
    <w:p>
      <w:pPr>
        <w:pStyle w:val="Compact"/>
        <w:numPr>
          <w:ilvl w:val="0"/>
          <w:numId w:val="1054"/>
        </w:numPr>
      </w:pPr>
      <w:r>
        <w:t xml:space="preserve">scans ;</w:t>
      </w:r>
    </w:p>
    <w:p>
      <w:pPr>
        <w:pStyle w:val="Compact"/>
        <w:numPr>
          <w:ilvl w:val="0"/>
          <w:numId w:val="1054"/>
        </w:numPr>
      </w:pPr>
      <w:r>
        <w:t xml:space="preserve">PDF scannés ;</w:t>
      </w:r>
    </w:p>
    <w:p>
      <w:pPr>
        <w:pStyle w:val="Compact"/>
        <w:numPr>
          <w:ilvl w:val="0"/>
          <w:numId w:val="1054"/>
        </w:numPr>
      </w:pPr>
      <w:r>
        <w:t xml:space="preserve">captures d’écran.</w:t>
      </w:r>
    </w:p>
    <w:bookmarkEnd w:id="64"/>
    <w:bookmarkStart w:id="65" w:name="boîte-dentrée"/>
    <w:p>
      <w:pPr>
        <w:pStyle w:val="Heading2"/>
      </w:pPr>
      <w:r>
        <w:t xml:space="preserve">10.3 Boîte d’entrée</w:t>
      </w:r>
    </w:p>
    <w:p>
      <w:pPr>
        <w:pStyle w:val="FirstParagraph"/>
      </w:pPr>
      <w:r>
        <w:t xml:space="preserve">La boîte d’entrée doit recevoir :</w:t>
      </w:r>
    </w:p>
    <w:p>
      <w:pPr>
        <w:pStyle w:val="Compact"/>
        <w:numPr>
          <w:ilvl w:val="0"/>
          <w:numId w:val="1055"/>
        </w:numPr>
      </w:pPr>
      <w:r>
        <w:t xml:space="preserve">notes sans projet ;</w:t>
      </w:r>
    </w:p>
    <w:p>
      <w:pPr>
        <w:pStyle w:val="Compact"/>
        <w:numPr>
          <w:ilvl w:val="0"/>
          <w:numId w:val="1055"/>
        </w:numPr>
      </w:pPr>
      <w:r>
        <w:t xml:space="preserve">fichiers non classés ;</w:t>
      </w:r>
    </w:p>
    <w:p>
      <w:pPr>
        <w:pStyle w:val="Compact"/>
        <w:numPr>
          <w:ilvl w:val="0"/>
          <w:numId w:val="1055"/>
        </w:numPr>
      </w:pPr>
      <w:r>
        <w:t xml:space="preserve">idées rapides ;</w:t>
      </w:r>
    </w:p>
    <w:p>
      <w:pPr>
        <w:pStyle w:val="Compact"/>
        <w:numPr>
          <w:ilvl w:val="0"/>
          <w:numId w:val="1055"/>
        </w:numPr>
      </w:pPr>
      <w:r>
        <w:t xml:space="preserve">contenus à trier.</w:t>
      </w:r>
    </w:p>
    <w:p>
      <w:pPr>
        <w:pStyle w:val="FirstParagraph"/>
      </w:pPr>
      <w:r>
        <w:t xml:space="preserve">Fonctions :</w:t>
      </w:r>
    </w:p>
    <w:p>
      <w:pPr>
        <w:pStyle w:val="Compact"/>
        <w:numPr>
          <w:ilvl w:val="0"/>
          <w:numId w:val="1056"/>
        </w:numPr>
      </w:pPr>
      <w:r>
        <w:t xml:space="preserve">voir les éléments non classés ;</w:t>
      </w:r>
    </w:p>
    <w:p>
      <w:pPr>
        <w:pStyle w:val="Compact"/>
        <w:numPr>
          <w:ilvl w:val="0"/>
          <w:numId w:val="1056"/>
        </w:numPr>
      </w:pPr>
      <w:r>
        <w:t xml:space="preserve">associer à un projet ;</w:t>
      </w:r>
    </w:p>
    <w:p>
      <w:pPr>
        <w:pStyle w:val="Compact"/>
        <w:numPr>
          <w:ilvl w:val="0"/>
          <w:numId w:val="1056"/>
        </w:numPr>
      </w:pPr>
      <w:r>
        <w:t xml:space="preserve">convertir en décision ;</w:t>
      </w:r>
    </w:p>
    <w:p>
      <w:pPr>
        <w:pStyle w:val="Compact"/>
        <w:numPr>
          <w:ilvl w:val="0"/>
          <w:numId w:val="1056"/>
        </w:numPr>
      </w:pPr>
      <w:r>
        <w:t xml:space="preserve">convertir en action ;</w:t>
      </w:r>
    </w:p>
    <w:p>
      <w:pPr>
        <w:pStyle w:val="Compact"/>
        <w:numPr>
          <w:ilvl w:val="0"/>
          <w:numId w:val="1056"/>
        </w:numPr>
      </w:pPr>
      <w:r>
        <w:t xml:space="preserve">archiver ;</w:t>
      </w:r>
    </w:p>
    <w:p>
      <w:pPr>
        <w:pStyle w:val="Compact"/>
        <w:numPr>
          <w:ilvl w:val="0"/>
          <w:numId w:val="1056"/>
        </w:numPr>
      </w:pPr>
      <w:r>
        <w:t xml:space="preserve">supprimer.</w:t>
      </w:r>
    </w:p>
    <w:bookmarkEnd w:id="65"/>
    <w:bookmarkStart w:id="66" w:name="modèles-de-contenu"/>
    <w:p>
      <w:pPr>
        <w:pStyle w:val="Heading2"/>
      </w:pPr>
      <w:r>
        <w:t xml:space="preserve">10.4 Modèles de contenu</w:t>
      </w:r>
    </w:p>
    <w:p>
      <w:pPr>
        <w:pStyle w:val="FirstParagraph"/>
      </w:pPr>
      <w:r>
        <w:t xml:space="preserve">L’utilisateur doit pouvoir utiliser des modèles :</w:t>
      </w:r>
    </w:p>
    <w:p>
      <w:pPr>
        <w:pStyle w:val="Compact"/>
        <w:numPr>
          <w:ilvl w:val="0"/>
          <w:numId w:val="1057"/>
        </w:numPr>
      </w:pPr>
      <w:r>
        <w:t xml:space="preserve">fiche projet ;</w:t>
      </w:r>
    </w:p>
    <w:p>
      <w:pPr>
        <w:pStyle w:val="Compact"/>
        <w:numPr>
          <w:ilvl w:val="0"/>
          <w:numId w:val="1057"/>
        </w:numPr>
      </w:pPr>
      <w:r>
        <w:t xml:space="preserve">synthèse IA ;</w:t>
      </w:r>
    </w:p>
    <w:p>
      <w:pPr>
        <w:pStyle w:val="Compact"/>
        <w:numPr>
          <w:ilvl w:val="0"/>
          <w:numId w:val="1057"/>
        </w:numPr>
      </w:pPr>
      <w:r>
        <w:t xml:space="preserve">décision ;</w:t>
      </w:r>
    </w:p>
    <w:p>
      <w:pPr>
        <w:pStyle w:val="Compact"/>
        <w:numPr>
          <w:ilvl w:val="0"/>
          <w:numId w:val="1057"/>
        </w:numPr>
      </w:pPr>
      <w:r>
        <w:t xml:space="preserve">étude de prix ;</w:t>
      </w:r>
    </w:p>
    <w:p>
      <w:pPr>
        <w:pStyle w:val="Compact"/>
        <w:numPr>
          <w:ilvl w:val="0"/>
          <w:numId w:val="1057"/>
        </w:numPr>
      </w:pPr>
      <w:r>
        <w:t xml:space="preserve">procédure ;</w:t>
      </w:r>
    </w:p>
    <w:p>
      <w:pPr>
        <w:pStyle w:val="Compact"/>
        <w:numPr>
          <w:ilvl w:val="0"/>
          <w:numId w:val="1057"/>
        </w:numPr>
      </w:pPr>
      <w:r>
        <w:t xml:space="preserve">compte rendu ;</w:t>
      </w:r>
    </w:p>
    <w:p>
      <w:pPr>
        <w:pStyle w:val="Compact"/>
        <w:numPr>
          <w:ilvl w:val="0"/>
          <w:numId w:val="1057"/>
        </w:numPr>
      </w:pPr>
      <w:r>
        <w:t xml:space="preserve">idée brute ;</w:t>
      </w:r>
    </w:p>
    <w:p>
      <w:pPr>
        <w:pStyle w:val="Compact"/>
        <w:numPr>
          <w:ilvl w:val="0"/>
          <w:numId w:val="1057"/>
        </w:numPr>
      </w:pPr>
      <w:r>
        <w:t xml:space="preserve">retour d’expérience.</w:t>
      </w:r>
    </w:p>
    <w:p>
      <w:pPr>
        <w:pStyle w:val="FirstParagraph"/>
      </w:pPr>
      <w:r>
        <w:t xml:space="preserve">Exemple de modèle</w:t>
      </w:r>
      <w:r>
        <w:t xml:space="preserve"> </w:t>
      </w:r>
      <w:r>
        <w:t xml:space="preserve">“synthèse IA”</w:t>
      </w:r>
      <w:r>
        <w:t xml:space="preserve"> </w:t>
      </w:r>
      <w:r>
        <w:t xml:space="preserve">:</w:t>
      </w:r>
    </w:p>
    <w:p>
      <w:pPr>
        <w:pStyle w:val="SourceCode"/>
      </w:pPr>
      <w:r>
        <w:rPr>
          <w:rStyle w:val="VerbatimChar"/>
        </w:rPr>
        <w:t xml:space="preserve">Contexte :</w:t>
      </w:r>
      <w:r>
        <w:br/>
      </w:r>
      <w:r>
        <w:rPr>
          <w:rStyle w:val="VerbatimChar"/>
        </w:rPr>
        <w:t xml:space="preserve">Décisions :</w:t>
      </w:r>
      <w:r>
        <w:br/>
      </w:r>
      <w:r>
        <w:rPr>
          <w:rStyle w:val="VerbatimChar"/>
        </w:rPr>
        <w:t xml:space="preserve">Hypothèses :</w:t>
      </w:r>
      <w:r>
        <w:br/>
      </w:r>
      <w:r>
        <w:rPr>
          <w:rStyle w:val="VerbatimChar"/>
        </w:rPr>
        <w:t xml:space="preserve">Risques :</w:t>
      </w:r>
      <w:r>
        <w:br/>
      </w:r>
      <w:r>
        <w:rPr>
          <w:rStyle w:val="VerbatimChar"/>
        </w:rPr>
        <w:t xml:space="preserve">Questions ouvertes :</w:t>
      </w:r>
      <w:r>
        <w:br/>
      </w:r>
      <w:r>
        <w:rPr>
          <w:rStyle w:val="VerbatimChar"/>
        </w:rPr>
        <w:t xml:space="preserve">Actions :</w:t>
      </w:r>
      <w:r>
        <w:br/>
      </w:r>
      <w:r>
        <w:rPr>
          <w:rStyle w:val="VerbatimChar"/>
        </w:rPr>
        <w:t xml:space="preserve">Sources :</w:t>
      </w:r>
    </w:p>
    <w:bookmarkEnd w:id="66"/>
    <w:bookmarkStart w:id="67" w:name="historique-projet"/>
    <w:p>
      <w:pPr>
        <w:pStyle w:val="Heading2"/>
      </w:pPr>
      <w:r>
        <w:t xml:space="preserve">10.5 Historique projet</w:t>
      </w:r>
    </w:p>
    <w:p>
      <w:pPr>
        <w:pStyle w:val="FirstParagraph"/>
      </w:pPr>
      <w:r>
        <w:t xml:space="preserve">Chaque projet doit avoir une timeline :</w:t>
      </w:r>
    </w:p>
    <w:p>
      <w:pPr>
        <w:pStyle w:val="Compact"/>
        <w:numPr>
          <w:ilvl w:val="0"/>
          <w:numId w:val="1058"/>
        </w:numPr>
      </w:pPr>
      <w:r>
        <w:t xml:space="preserve">création du projet ;</w:t>
      </w:r>
    </w:p>
    <w:p>
      <w:pPr>
        <w:pStyle w:val="Compact"/>
        <w:numPr>
          <w:ilvl w:val="0"/>
          <w:numId w:val="1058"/>
        </w:numPr>
      </w:pPr>
      <w:r>
        <w:t xml:space="preserve">notes ajoutées ;</w:t>
      </w:r>
    </w:p>
    <w:p>
      <w:pPr>
        <w:pStyle w:val="Compact"/>
        <w:numPr>
          <w:ilvl w:val="0"/>
          <w:numId w:val="1058"/>
        </w:numPr>
      </w:pPr>
      <w:r>
        <w:t xml:space="preserve">fichiers ajoutés ;</w:t>
      </w:r>
    </w:p>
    <w:p>
      <w:pPr>
        <w:pStyle w:val="Compact"/>
        <w:numPr>
          <w:ilvl w:val="0"/>
          <w:numId w:val="1058"/>
        </w:numPr>
      </w:pPr>
      <w:r>
        <w:t xml:space="preserve">décisions prises ;</w:t>
      </w:r>
    </w:p>
    <w:p>
      <w:pPr>
        <w:pStyle w:val="Compact"/>
        <w:numPr>
          <w:ilvl w:val="0"/>
          <w:numId w:val="1058"/>
        </w:numPr>
      </w:pPr>
      <w:r>
        <w:t xml:space="preserve">actions créées ;</w:t>
      </w:r>
    </w:p>
    <w:p>
      <w:pPr>
        <w:pStyle w:val="Compact"/>
        <w:numPr>
          <w:ilvl w:val="0"/>
          <w:numId w:val="1058"/>
        </w:numPr>
      </w:pPr>
      <w:r>
        <w:t xml:space="preserve">actions terminées ;</w:t>
      </w:r>
    </w:p>
    <w:p>
      <w:pPr>
        <w:pStyle w:val="Compact"/>
        <w:numPr>
          <w:ilvl w:val="0"/>
          <w:numId w:val="1058"/>
        </w:numPr>
      </w:pPr>
      <w:r>
        <w:t xml:space="preserve">changements de statut.</w:t>
      </w:r>
    </w:p>
    <w:bookmarkEnd w:id="67"/>
    <w:bookmarkStart w:id="68" w:name="versioning-simple"/>
    <w:p>
      <w:pPr>
        <w:pStyle w:val="Heading2"/>
      </w:pPr>
      <w:r>
        <w:t xml:space="preserve">10.6 Versioning simple</w:t>
      </w:r>
    </w:p>
    <w:p>
      <w:pPr>
        <w:pStyle w:val="FirstParagraph"/>
      </w:pPr>
      <w:r>
        <w:t xml:space="preserve">Pour les notes importantes :</w:t>
      </w:r>
    </w:p>
    <w:p>
      <w:pPr>
        <w:pStyle w:val="Compact"/>
        <w:numPr>
          <w:ilvl w:val="0"/>
          <w:numId w:val="1059"/>
        </w:numPr>
      </w:pPr>
      <w:r>
        <w:t xml:space="preserve">conserver les anciennes versions ;</w:t>
      </w:r>
    </w:p>
    <w:p>
      <w:pPr>
        <w:pStyle w:val="Compact"/>
        <w:numPr>
          <w:ilvl w:val="0"/>
          <w:numId w:val="1059"/>
        </w:numPr>
      </w:pPr>
      <w:r>
        <w:t xml:space="preserve">afficher la date de modification ;</w:t>
      </w:r>
    </w:p>
    <w:p>
      <w:pPr>
        <w:pStyle w:val="Compact"/>
        <w:numPr>
          <w:ilvl w:val="0"/>
          <w:numId w:val="1059"/>
        </w:numPr>
      </w:pPr>
      <w:r>
        <w:t xml:space="preserve">permettre de restaurer une version précédente.</w:t>
      </w:r>
    </w:p>
    <w:p>
      <w:pPr>
        <w:pStyle w:val="FirstParagraph"/>
      </w:pPr>
      <w:r>
        <w:t xml:space="preserve">Pas besoin au départ d’un versioning complexe de tous les fichiers binaires.</w:t>
      </w:r>
    </w:p>
    <w:bookmarkEnd w:id="68"/>
    <w:bookmarkStart w:id="69" w:name="études-de-prix"/>
    <w:p>
      <w:pPr>
        <w:pStyle w:val="Heading2"/>
      </w:pPr>
      <w:r>
        <w:t xml:space="preserve">10.7 Études de prix</w:t>
      </w:r>
    </w:p>
    <w:p>
      <w:pPr>
        <w:pStyle w:val="FirstParagraph"/>
      </w:pPr>
      <w:r>
        <w:t xml:space="preserve">La V1 doit mieux gérer les études de prix.</w:t>
      </w:r>
    </w:p>
    <w:p>
      <w:pPr>
        <w:pStyle w:val="BodyText"/>
      </w:pPr>
      <w:r>
        <w:t xml:space="preserve">Fonctions :</w:t>
      </w:r>
    </w:p>
    <w:p>
      <w:pPr>
        <w:pStyle w:val="Compact"/>
        <w:numPr>
          <w:ilvl w:val="0"/>
          <w:numId w:val="1060"/>
        </w:numPr>
      </w:pPr>
      <w:r>
        <w:t xml:space="preserve">associer un fichier tableur ;</w:t>
      </w:r>
    </w:p>
    <w:p>
      <w:pPr>
        <w:pStyle w:val="Compact"/>
        <w:numPr>
          <w:ilvl w:val="0"/>
          <w:numId w:val="1060"/>
        </w:numPr>
      </w:pPr>
      <w:r>
        <w:t xml:space="preserve">renseigner un total estimé ;</w:t>
      </w:r>
    </w:p>
    <w:p>
      <w:pPr>
        <w:pStyle w:val="Compact"/>
        <w:numPr>
          <w:ilvl w:val="0"/>
          <w:numId w:val="1060"/>
        </w:numPr>
      </w:pPr>
      <w:r>
        <w:t xml:space="preserve">indiquer une version ;</w:t>
      </w:r>
    </w:p>
    <w:p>
      <w:pPr>
        <w:pStyle w:val="Compact"/>
        <w:numPr>
          <w:ilvl w:val="0"/>
          <w:numId w:val="1060"/>
        </w:numPr>
      </w:pPr>
      <w:r>
        <w:t xml:space="preserve">marquer une version comme validée ;</w:t>
      </w:r>
    </w:p>
    <w:p>
      <w:pPr>
        <w:pStyle w:val="Compact"/>
        <w:numPr>
          <w:ilvl w:val="0"/>
          <w:numId w:val="1060"/>
        </w:numPr>
      </w:pPr>
      <w:r>
        <w:t xml:space="preserve">comparer manuellement plusieurs versions ;</w:t>
      </w:r>
    </w:p>
    <w:p>
      <w:pPr>
        <w:pStyle w:val="Compact"/>
        <w:numPr>
          <w:ilvl w:val="0"/>
          <w:numId w:val="1060"/>
        </w:numPr>
      </w:pPr>
      <w:r>
        <w:t xml:space="preserve">afficher les études de prix par projet.</w:t>
      </w:r>
    </w:p>
    <w:p>
      <w:pPr>
        <w:pStyle w:val="FirstParagraph"/>
      </w:pPr>
      <w:r>
        <w:t xml:space="preserve">Évolution possible :</w:t>
      </w:r>
    </w:p>
    <w:p>
      <w:pPr>
        <w:pStyle w:val="Compact"/>
        <w:numPr>
          <w:ilvl w:val="0"/>
          <w:numId w:val="1061"/>
        </w:numPr>
      </w:pPr>
      <w:r>
        <w:t xml:space="preserve">extraction automatique depuis CSV ;</w:t>
      </w:r>
    </w:p>
    <w:p>
      <w:pPr>
        <w:pStyle w:val="Compact"/>
        <w:numPr>
          <w:ilvl w:val="0"/>
          <w:numId w:val="1061"/>
        </w:numPr>
      </w:pPr>
      <w:r>
        <w:t xml:space="preserve">total automatique ;</w:t>
      </w:r>
    </w:p>
    <w:p>
      <w:pPr>
        <w:pStyle w:val="Compact"/>
        <w:numPr>
          <w:ilvl w:val="0"/>
          <w:numId w:val="1061"/>
        </w:numPr>
      </w:pPr>
      <w:r>
        <w:t xml:space="preserve">détection des lignes incomplètes ;</w:t>
      </w:r>
    </w:p>
    <w:p>
      <w:pPr>
        <w:pStyle w:val="Compact"/>
        <w:numPr>
          <w:ilvl w:val="0"/>
          <w:numId w:val="1061"/>
        </w:numPr>
      </w:pPr>
      <w:r>
        <w:t xml:space="preserve">historique des versions.</w:t>
      </w:r>
    </w:p>
    <w:bookmarkEnd w:id="69"/>
    <w:bookmarkStart w:id="70" w:name="croquis-et-schémas"/>
    <w:p>
      <w:pPr>
        <w:pStyle w:val="Heading2"/>
      </w:pPr>
      <w:r>
        <w:t xml:space="preserve">10.8 Croquis et schémas</w:t>
      </w:r>
    </w:p>
    <w:p>
      <w:pPr>
        <w:pStyle w:val="FirstParagraph"/>
      </w:pPr>
      <w:r>
        <w:t xml:space="preserve">La V1 doit permettre :</w:t>
      </w:r>
    </w:p>
    <w:p>
      <w:pPr>
        <w:pStyle w:val="Compact"/>
        <w:numPr>
          <w:ilvl w:val="0"/>
          <w:numId w:val="1062"/>
        </w:numPr>
      </w:pPr>
      <w:r>
        <w:t xml:space="preserve">dépôt de fichiers draw.io ;</w:t>
      </w:r>
    </w:p>
    <w:p>
      <w:pPr>
        <w:pStyle w:val="Compact"/>
        <w:numPr>
          <w:ilvl w:val="0"/>
          <w:numId w:val="1062"/>
        </w:numPr>
      </w:pPr>
      <w:r>
        <w:t xml:space="preserve">dépôt de fichiers Excalidraw ;</w:t>
      </w:r>
    </w:p>
    <w:p>
      <w:pPr>
        <w:pStyle w:val="Compact"/>
        <w:numPr>
          <w:ilvl w:val="0"/>
          <w:numId w:val="1062"/>
        </w:numPr>
      </w:pPr>
      <w:r>
        <w:t xml:space="preserve">dépôt d’images ;</w:t>
      </w:r>
    </w:p>
    <w:p>
      <w:pPr>
        <w:pStyle w:val="Compact"/>
        <w:numPr>
          <w:ilvl w:val="0"/>
          <w:numId w:val="1062"/>
        </w:numPr>
      </w:pPr>
      <w:r>
        <w:t xml:space="preserve">dépôt de PDF ;</w:t>
      </w:r>
    </w:p>
    <w:p>
      <w:pPr>
        <w:pStyle w:val="Compact"/>
        <w:numPr>
          <w:ilvl w:val="0"/>
          <w:numId w:val="1062"/>
        </w:numPr>
      </w:pPr>
      <w:r>
        <w:t xml:space="preserve">génération de miniatures si possible ;</w:t>
      </w:r>
    </w:p>
    <w:p>
      <w:pPr>
        <w:pStyle w:val="Compact"/>
        <w:numPr>
          <w:ilvl w:val="0"/>
          <w:numId w:val="1062"/>
        </w:numPr>
      </w:pPr>
      <w:r>
        <w:t xml:space="preserve">association à un projet ;</w:t>
      </w:r>
    </w:p>
    <w:p>
      <w:pPr>
        <w:pStyle w:val="Compact"/>
        <w:numPr>
          <w:ilvl w:val="0"/>
          <w:numId w:val="1062"/>
        </w:numPr>
      </w:pPr>
      <w:r>
        <w:t xml:space="preserve">description manuelle ;</w:t>
      </w:r>
    </w:p>
    <w:p>
      <w:pPr>
        <w:pStyle w:val="Compact"/>
        <w:numPr>
          <w:ilvl w:val="0"/>
          <w:numId w:val="1062"/>
        </w:numPr>
      </w:pPr>
      <w:r>
        <w:t xml:space="preserve">indexation de la description.</w:t>
      </w:r>
    </w:p>
    <w:p>
      <w:pPr>
        <w:pStyle w:val="FirstParagraph"/>
      </w:pPr>
      <w:r>
        <w:t xml:space="preserve">Il ne faut pas chercher à interpréter automatiquement tous les schémas dans la V1.</w:t>
      </w:r>
    </w:p>
    <w:bookmarkEnd w:id="70"/>
    <w:bookmarkStart w:id="71" w:name="export-projet"/>
    <w:p>
      <w:pPr>
        <w:pStyle w:val="Heading2"/>
      </w:pPr>
      <w:r>
        <w:t xml:space="preserve">10.9 Export projet</w:t>
      </w:r>
    </w:p>
    <w:p>
      <w:pPr>
        <w:pStyle w:val="FirstParagraph"/>
      </w:pPr>
      <w:r>
        <w:t xml:space="preserve">L’utilisateur doit pouvoir exporter un projet complet :</w:t>
      </w:r>
    </w:p>
    <w:p>
      <w:pPr>
        <w:pStyle w:val="Compact"/>
        <w:numPr>
          <w:ilvl w:val="0"/>
          <w:numId w:val="1063"/>
        </w:numPr>
      </w:pPr>
      <w:r>
        <w:t xml:space="preserve">notes ;</w:t>
      </w:r>
    </w:p>
    <w:p>
      <w:pPr>
        <w:pStyle w:val="Compact"/>
        <w:numPr>
          <w:ilvl w:val="0"/>
          <w:numId w:val="1063"/>
        </w:numPr>
      </w:pPr>
      <w:r>
        <w:t xml:space="preserve">décisions ;</w:t>
      </w:r>
    </w:p>
    <w:p>
      <w:pPr>
        <w:pStyle w:val="Compact"/>
        <w:numPr>
          <w:ilvl w:val="0"/>
          <w:numId w:val="1063"/>
        </w:numPr>
      </w:pPr>
      <w:r>
        <w:t xml:space="preserve">actions ;</w:t>
      </w:r>
    </w:p>
    <w:p>
      <w:pPr>
        <w:pStyle w:val="Compact"/>
        <w:numPr>
          <w:ilvl w:val="0"/>
          <w:numId w:val="1063"/>
        </w:numPr>
      </w:pPr>
      <w:r>
        <w:t xml:space="preserve">fichiers ;</w:t>
      </w:r>
    </w:p>
    <w:p>
      <w:pPr>
        <w:pStyle w:val="Compact"/>
        <w:numPr>
          <w:ilvl w:val="0"/>
          <w:numId w:val="1063"/>
        </w:numPr>
      </w:pPr>
      <w:r>
        <w:t xml:space="preserve">métadonnées ;</w:t>
      </w:r>
    </w:p>
    <w:p>
      <w:pPr>
        <w:pStyle w:val="Compact"/>
        <w:numPr>
          <w:ilvl w:val="0"/>
          <w:numId w:val="1063"/>
        </w:numPr>
      </w:pPr>
      <w:r>
        <w:t xml:space="preserve">éventuellement archive ZIP.</w:t>
      </w:r>
    </w:p>
    <w:p>
      <w:pPr>
        <w:pStyle w:val="FirstParagraph"/>
      </w:pPr>
      <w:r>
        <w:t xml:space="preserve">Objectif :</w:t>
      </w:r>
    </w:p>
    <w:p>
      <w:pPr>
        <w:pStyle w:val="Compact"/>
        <w:numPr>
          <w:ilvl w:val="0"/>
          <w:numId w:val="1064"/>
        </w:numPr>
      </w:pPr>
      <w:r>
        <w:t xml:space="preserve">portabilité ;</w:t>
      </w:r>
    </w:p>
    <w:p>
      <w:pPr>
        <w:pStyle w:val="Compact"/>
        <w:numPr>
          <w:ilvl w:val="0"/>
          <w:numId w:val="1064"/>
        </w:numPr>
      </w:pPr>
      <w:r>
        <w:t xml:space="preserve">sauvegarde ;</w:t>
      </w:r>
    </w:p>
    <w:p>
      <w:pPr>
        <w:pStyle w:val="Compact"/>
        <w:numPr>
          <w:ilvl w:val="0"/>
          <w:numId w:val="1064"/>
        </w:numPr>
      </w:pPr>
      <w:r>
        <w:t xml:space="preserve">partage ponctuel ;</w:t>
      </w:r>
    </w:p>
    <w:p>
      <w:pPr>
        <w:pStyle w:val="Compact"/>
        <w:numPr>
          <w:ilvl w:val="0"/>
          <w:numId w:val="1064"/>
        </w:numPr>
      </w:pPr>
      <w:r>
        <w:t xml:space="preserve">archivage.</w:t>
      </w:r>
    </w:p>
    <w:bookmarkEnd w:id="71"/>
    <w:bookmarkStart w:id="72" w:name="journal-dactivité"/>
    <w:p>
      <w:pPr>
        <w:pStyle w:val="Heading2"/>
      </w:pPr>
      <w:r>
        <w:t xml:space="preserve">10.10 Journal d’activité</w:t>
      </w:r>
    </w:p>
    <w:p>
      <w:pPr>
        <w:pStyle w:val="FirstParagraph"/>
      </w:pPr>
      <w:r>
        <w:t xml:space="preserve">La V1 doit inclure un journal :</w:t>
      </w:r>
    </w:p>
    <w:p>
      <w:pPr>
        <w:pStyle w:val="Compact"/>
        <w:numPr>
          <w:ilvl w:val="0"/>
          <w:numId w:val="1065"/>
        </w:numPr>
      </w:pPr>
      <w:r>
        <w:t xml:space="preserve">uploads ;</w:t>
      </w:r>
    </w:p>
    <w:p>
      <w:pPr>
        <w:pStyle w:val="Compact"/>
        <w:numPr>
          <w:ilvl w:val="0"/>
          <w:numId w:val="1065"/>
        </w:numPr>
      </w:pPr>
      <w:r>
        <w:t xml:space="preserve">suppressions ;</w:t>
      </w:r>
    </w:p>
    <w:p>
      <w:pPr>
        <w:pStyle w:val="Compact"/>
        <w:numPr>
          <w:ilvl w:val="0"/>
          <w:numId w:val="1065"/>
        </w:numPr>
      </w:pPr>
      <w:r>
        <w:t xml:space="preserve">modifications ;</w:t>
      </w:r>
    </w:p>
    <w:p>
      <w:pPr>
        <w:pStyle w:val="Compact"/>
        <w:numPr>
          <w:ilvl w:val="0"/>
          <w:numId w:val="1065"/>
        </w:numPr>
      </w:pPr>
      <w:r>
        <w:t xml:space="preserve">connexions ;</w:t>
      </w:r>
    </w:p>
    <w:p>
      <w:pPr>
        <w:pStyle w:val="Compact"/>
        <w:numPr>
          <w:ilvl w:val="0"/>
          <w:numId w:val="1065"/>
        </w:numPr>
      </w:pPr>
      <w:r>
        <w:t xml:space="preserve">erreurs d’indexation ;</w:t>
      </w:r>
    </w:p>
    <w:p>
      <w:pPr>
        <w:pStyle w:val="Compact"/>
        <w:numPr>
          <w:ilvl w:val="0"/>
          <w:numId w:val="1065"/>
        </w:numPr>
      </w:pPr>
      <w:r>
        <w:t xml:space="preserve">relances d’indexation ;</w:t>
      </w:r>
    </w:p>
    <w:p>
      <w:pPr>
        <w:pStyle w:val="Compact"/>
        <w:numPr>
          <w:ilvl w:val="0"/>
          <w:numId w:val="1065"/>
        </w:numPr>
      </w:pPr>
      <w:r>
        <w:t xml:space="preserve">sauvegardes.</w:t>
      </w:r>
    </w:p>
    <w:p>
      <w:r>
        <w:pict>
          <v:rect style="width:0;height:1.5pt" o:hralign="center" o:hrstd="t" o:hr="t"/>
        </w:pict>
      </w:r>
    </w:p>
    <w:bookmarkEnd w:id="72"/>
    <w:bookmarkEnd w:id="73"/>
    <w:bookmarkStart w:id="84" w:name="Xdb741bcffab2a3ae53c90f65441dd804d8b9642"/>
    <w:p>
      <w:pPr>
        <w:pStyle w:val="Heading1"/>
      </w:pPr>
      <w:r>
        <w:t xml:space="preserve">11. Fonctionnalités détaillées — Version finale cible</w:t>
      </w:r>
    </w:p>
    <w:p>
      <w:pPr>
        <w:pStyle w:val="FirstParagraph"/>
      </w:pPr>
      <w:r>
        <w:t xml:space="preserve">La version finale cible correspond à une solution mature, mais elle doit rester raisonnable.</w:t>
      </w:r>
    </w:p>
    <w:bookmarkStart w:id="74" w:name="assistant-local-optionnel"/>
    <w:p>
      <w:pPr>
        <w:pStyle w:val="Heading2"/>
      </w:pPr>
      <w:r>
        <w:t xml:space="preserve">11.1 Assistant local optionnel</w:t>
      </w:r>
    </w:p>
    <w:p>
      <w:pPr>
        <w:pStyle w:val="FirstParagraph"/>
      </w:pPr>
      <w:r>
        <w:t xml:space="preserve">Un module IA local peut être ajouté.</w:t>
      </w:r>
    </w:p>
    <w:p>
      <w:pPr>
        <w:pStyle w:val="BodyText"/>
      </w:pPr>
      <w:r>
        <w:t xml:space="preserve">Fonctions possibles :</w:t>
      </w:r>
    </w:p>
    <w:p>
      <w:pPr>
        <w:pStyle w:val="Compact"/>
        <w:numPr>
          <w:ilvl w:val="0"/>
          <w:numId w:val="1066"/>
        </w:numPr>
      </w:pPr>
      <w:r>
        <w:t xml:space="preserve">proposer un titre ;</w:t>
      </w:r>
    </w:p>
    <w:p>
      <w:pPr>
        <w:pStyle w:val="Compact"/>
        <w:numPr>
          <w:ilvl w:val="0"/>
          <w:numId w:val="1066"/>
        </w:numPr>
      </w:pPr>
      <w:r>
        <w:t xml:space="preserve">résumer une note ;</w:t>
      </w:r>
    </w:p>
    <w:p>
      <w:pPr>
        <w:pStyle w:val="Compact"/>
        <w:numPr>
          <w:ilvl w:val="0"/>
          <w:numId w:val="1066"/>
        </w:numPr>
      </w:pPr>
      <w:r>
        <w:t xml:space="preserve">extraire des actions ;</w:t>
      </w:r>
    </w:p>
    <w:p>
      <w:pPr>
        <w:pStyle w:val="Compact"/>
        <w:numPr>
          <w:ilvl w:val="0"/>
          <w:numId w:val="1066"/>
        </w:numPr>
      </w:pPr>
      <w:r>
        <w:t xml:space="preserve">détecter une décision ;</w:t>
      </w:r>
    </w:p>
    <w:p>
      <w:pPr>
        <w:pStyle w:val="Compact"/>
        <w:numPr>
          <w:ilvl w:val="0"/>
          <w:numId w:val="1066"/>
        </w:numPr>
      </w:pPr>
      <w:r>
        <w:t xml:space="preserve">détecter des risques ;</w:t>
      </w:r>
    </w:p>
    <w:p>
      <w:pPr>
        <w:pStyle w:val="Compact"/>
        <w:numPr>
          <w:ilvl w:val="0"/>
          <w:numId w:val="1066"/>
        </w:numPr>
      </w:pPr>
      <w:r>
        <w:t xml:space="preserve">proposer un projet ;</w:t>
      </w:r>
    </w:p>
    <w:p>
      <w:pPr>
        <w:pStyle w:val="Compact"/>
        <w:numPr>
          <w:ilvl w:val="0"/>
          <w:numId w:val="1066"/>
        </w:numPr>
      </w:pPr>
      <w:r>
        <w:t xml:space="preserve">proposer une catégorie ;</w:t>
      </w:r>
    </w:p>
    <w:p>
      <w:pPr>
        <w:pStyle w:val="Compact"/>
        <w:numPr>
          <w:ilvl w:val="0"/>
          <w:numId w:val="1066"/>
        </w:numPr>
      </w:pPr>
      <w:r>
        <w:t xml:space="preserve">générer une description de fichier ;</w:t>
      </w:r>
    </w:p>
    <w:p>
      <w:pPr>
        <w:pStyle w:val="Compact"/>
        <w:numPr>
          <w:ilvl w:val="0"/>
          <w:numId w:val="1066"/>
        </w:numPr>
      </w:pPr>
      <w:r>
        <w:t xml:space="preserve">générer une synthèse de projet ;</w:t>
      </w:r>
    </w:p>
    <w:p>
      <w:pPr>
        <w:pStyle w:val="Compact"/>
        <w:numPr>
          <w:ilvl w:val="0"/>
          <w:numId w:val="1066"/>
        </w:numPr>
      </w:pPr>
      <w:r>
        <w:t xml:space="preserve">préparer un compte rendu ;</w:t>
      </w:r>
    </w:p>
    <w:p>
      <w:pPr>
        <w:pStyle w:val="Compact"/>
        <w:numPr>
          <w:ilvl w:val="0"/>
          <w:numId w:val="1066"/>
        </w:numPr>
      </w:pPr>
      <w:r>
        <w:t xml:space="preserve">transformer une discussion IA collée dans le site en fiche propre.</w:t>
      </w:r>
    </w:p>
    <w:p>
      <w:pPr>
        <w:pStyle w:val="FirstParagraph"/>
      </w:pPr>
      <w:r>
        <w:t xml:space="preserve">Important :</w:t>
      </w:r>
    </w:p>
    <w:p>
      <w:pPr>
        <w:pStyle w:val="Compact"/>
        <w:numPr>
          <w:ilvl w:val="0"/>
          <w:numId w:val="1067"/>
        </w:numPr>
      </w:pPr>
      <w:r>
        <w:t xml:space="preserve">l’IA locale ne doit jamais être obligatoire ;</w:t>
      </w:r>
    </w:p>
    <w:p>
      <w:pPr>
        <w:pStyle w:val="Compact"/>
        <w:numPr>
          <w:ilvl w:val="0"/>
          <w:numId w:val="1067"/>
        </w:numPr>
      </w:pPr>
      <w:r>
        <w:t xml:space="preserve">l’utilisateur doit valider les propositions ;</w:t>
      </w:r>
    </w:p>
    <w:p>
      <w:pPr>
        <w:pStyle w:val="Compact"/>
        <w:numPr>
          <w:ilvl w:val="0"/>
          <w:numId w:val="1067"/>
        </w:numPr>
      </w:pPr>
      <w:r>
        <w:t xml:space="preserve">aucun contenu ne doit être envoyé automatiquement à une IA externe ;</w:t>
      </w:r>
    </w:p>
    <w:p>
      <w:pPr>
        <w:pStyle w:val="Compact"/>
        <w:numPr>
          <w:ilvl w:val="0"/>
          <w:numId w:val="1067"/>
        </w:numPr>
      </w:pPr>
      <w:r>
        <w:t xml:space="preserve">les traitements IA doivent être journalisés ;</w:t>
      </w:r>
    </w:p>
    <w:p>
      <w:pPr>
        <w:pStyle w:val="Compact"/>
        <w:numPr>
          <w:ilvl w:val="0"/>
          <w:numId w:val="1067"/>
        </w:numPr>
      </w:pPr>
      <w:r>
        <w:t xml:space="preserve">l’IA locale doit être désactivable.</w:t>
      </w:r>
    </w:p>
    <w:bookmarkEnd w:id="74"/>
    <w:bookmarkStart w:id="75" w:name="recherche-enrichie"/>
    <w:p>
      <w:pPr>
        <w:pStyle w:val="Heading2"/>
      </w:pPr>
      <w:r>
        <w:t xml:space="preserve">11.2 Recherche enrichie</w:t>
      </w:r>
    </w:p>
    <w:p>
      <w:pPr>
        <w:pStyle w:val="FirstParagraph"/>
      </w:pPr>
      <w:r>
        <w:t xml:space="preserve">La recherche finale peut inclure :</w:t>
      </w:r>
    </w:p>
    <w:p>
      <w:pPr>
        <w:pStyle w:val="Compact"/>
        <w:numPr>
          <w:ilvl w:val="0"/>
          <w:numId w:val="1068"/>
        </w:numPr>
      </w:pPr>
      <w:r>
        <w:t xml:space="preserve">recherche plein texte ;</w:t>
      </w:r>
    </w:p>
    <w:p>
      <w:pPr>
        <w:pStyle w:val="Compact"/>
        <w:numPr>
          <w:ilvl w:val="0"/>
          <w:numId w:val="1068"/>
        </w:numPr>
      </w:pPr>
      <w:r>
        <w:t xml:space="preserve">recherche approximative ;</w:t>
      </w:r>
    </w:p>
    <w:p>
      <w:pPr>
        <w:pStyle w:val="Compact"/>
        <w:numPr>
          <w:ilvl w:val="0"/>
          <w:numId w:val="1068"/>
        </w:numPr>
      </w:pPr>
      <w:r>
        <w:t xml:space="preserve">filtres avancés ;</w:t>
      </w:r>
    </w:p>
    <w:p>
      <w:pPr>
        <w:pStyle w:val="Compact"/>
        <w:numPr>
          <w:ilvl w:val="0"/>
          <w:numId w:val="1068"/>
        </w:numPr>
      </w:pPr>
      <w:r>
        <w:t xml:space="preserve">facettes ;</w:t>
      </w:r>
    </w:p>
    <w:p>
      <w:pPr>
        <w:pStyle w:val="Compact"/>
        <w:numPr>
          <w:ilvl w:val="0"/>
          <w:numId w:val="1068"/>
        </w:numPr>
      </w:pPr>
      <w:r>
        <w:t xml:space="preserve">synonymes ;</w:t>
      </w:r>
    </w:p>
    <w:p>
      <w:pPr>
        <w:pStyle w:val="Compact"/>
        <w:numPr>
          <w:ilvl w:val="0"/>
          <w:numId w:val="1068"/>
        </w:numPr>
      </w:pPr>
      <w:r>
        <w:t xml:space="preserve">recherche par type de contenu ;</w:t>
      </w:r>
    </w:p>
    <w:p>
      <w:pPr>
        <w:pStyle w:val="Compact"/>
        <w:numPr>
          <w:ilvl w:val="0"/>
          <w:numId w:val="1068"/>
        </w:numPr>
      </w:pPr>
      <w:r>
        <w:t xml:space="preserve">recherche par période ;</w:t>
      </w:r>
    </w:p>
    <w:p>
      <w:pPr>
        <w:pStyle w:val="Compact"/>
        <w:numPr>
          <w:ilvl w:val="0"/>
          <w:numId w:val="1068"/>
        </w:numPr>
      </w:pPr>
      <w:r>
        <w:t xml:space="preserve">recherche dans les fichiers extraits ;</w:t>
      </w:r>
    </w:p>
    <w:p>
      <w:pPr>
        <w:pStyle w:val="Compact"/>
        <w:numPr>
          <w:ilvl w:val="0"/>
          <w:numId w:val="1068"/>
        </w:numPr>
      </w:pPr>
      <w:r>
        <w:t xml:space="preserve">recherche dans les OCR ;</w:t>
      </w:r>
    </w:p>
    <w:p>
      <w:pPr>
        <w:pStyle w:val="Compact"/>
        <w:numPr>
          <w:ilvl w:val="0"/>
          <w:numId w:val="1068"/>
        </w:numPr>
      </w:pPr>
      <w:r>
        <w:t xml:space="preserve">recherche dans les décisions uniquement ;</w:t>
      </w:r>
    </w:p>
    <w:p>
      <w:pPr>
        <w:pStyle w:val="Compact"/>
        <w:numPr>
          <w:ilvl w:val="0"/>
          <w:numId w:val="1068"/>
        </w:numPr>
      </w:pPr>
      <w:r>
        <w:t xml:space="preserve">recherche dans les actions ouvertes.</w:t>
      </w:r>
    </w:p>
    <w:p>
      <w:pPr>
        <w:pStyle w:val="FirstParagraph"/>
      </w:pPr>
      <w:r>
        <w:t xml:space="preserve">Exemples de requêtes utiles :</w:t>
      </w:r>
    </w:p>
    <w:p>
      <w:pPr>
        <w:pStyle w:val="SourceCode"/>
      </w:pPr>
      <w:r>
        <w:rPr>
          <w:rStyle w:val="VerbatimChar"/>
        </w:rPr>
        <w:t xml:space="preserve">moteur 12V</w:t>
      </w:r>
      <w:r>
        <w:br/>
      </w:r>
      <w:r>
        <w:rPr>
          <w:rStyle w:val="VerbatimChar"/>
        </w:rPr>
        <w:t xml:space="preserve">anti pincement</w:t>
      </w:r>
      <w:r>
        <w:br/>
      </w:r>
      <w:r>
        <w:rPr>
          <w:rStyle w:val="VerbatimChar"/>
        </w:rPr>
        <w:t xml:space="preserve">devis WordPress</w:t>
      </w:r>
      <w:r>
        <w:br/>
      </w:r>
      <w:r>
        <w:rPr>
          <w:rStyle w:val="VerbatimChar"/>
        </w:rPr>
        <w:t xml:space="preserve">DHCP bad address</w:t>
      </w:r>
      <w:r>
        <w:br/>
      </w:r>
      <w:r>
        <w:rPr>
          <w:rStyle w:val="VerbatimChar"/>
        </w:rPr>
        <w:t xml:space="preserve">sauvegarde Snipe-IT</w:t>
      </w:r>
      <w:r>
        <w:br/>
      </w:r>
      <w:r>
        <w:rPr>
          <w:rStyle w:val="VerbatimChar"/>
        </w:rPr>
        <w:t xml:space="preserve">ESP32 alimentation USB</w:t>
      </w:r>
    </w:p>
    <w:bookmarkEnd w:id="75"/>
    <w:bookmarkStart w:id="76" w:name="résumés-automatiques"/>
    <w:p>
      <w:pPr>
        <w:pStyle w:val="Heading2"/>
      </w:pPr>
      <w:r>
        <w:t xml:space="preserve">11.3 Résumés automatiques</w:t>
      </w:r>
    </w:p>
    <w:p>
      <w:pPr>
        <w:pStyle w:val="FirstParagraph"/>
      </w:pPr>
      <w:r>
        <w:t xml:space="preserve">Pour chaque projet, le système pourrait générer :</w:t>
      </w:r>
    </w:p>
    <w:p>
      <w:pPr>
        <w:pStyle w:val="Compact"/>
        <w:numPr>
          <w:ilvl w:val="0"/>
          <w:numId w:val="1069"/>
        </w:numPr>
      </w:pPr>
      <w:r>
        <w:t xml:space="preserve">résumé court ;</w:t>
      </w:r>
    </w:p>
    <w:p>
      <w:pPr>
        <w:pStyle w:val="Compact"/>
        <w:numPr>
          <w:ilvl w:val="0"/>
          <w:numId w:val="1069"/>
        </w:numPr>
      </w:pPr>
      <w:r>
        <w:t xml:space="preserve">résumé long ;</w:t>
      </w:r>
    </w:p>
    <w:p>
      <w:pPr>
        <w:pStyle w:val="Compact"/>
        <w:numPr>
          <w:ilvl w:val="0"/>
          <w:numId w:val="1069"/>
        </w:numPr>
      </w:pPr>
      <w:r>
        <w:t xml:space="preserve">état actuel ;</w:t>
      </w:r>
    </w:p>
    <w:p>
      <w:pPr>
        <w:pStyle w:val="Compact"/>
        <w:numPr>
          <w:ilvl w:val="0"/>
          <w:numId w:val="1069"/>
        </w:numPr>
      </w:pPr>
      <w:r>
        <w:t xml:space="preserve">dernières décisions ;</w:t>
      </w:r>
    </w:p>
    <w:p>
      <w:pPr>
        <w:pStyle w:val="Compact"/>
        <w:numPr>
          <w:ilvl w:val="0"/>
          <w:numId w:val="1069"/>
        </w:numPr>
      </w:pPr>
      <w:r>
        <w:t xml:space="preserve">actions ouvertes ;</w:t>
      </w:r>
    </w:p>
    <w:p>
      <w:pPr>
        <w:pStyle w:val="Compact"/>
        <w:numPr>
          <w:ilvl w:val="0"/>
          <w:numId w:val="1069"/>
        </w:numPr>
      </w:pPr>
      <w:r>
        <w:t xml:space="preserve">risques ;</w:t>
      </w:r>
    </w:p>
    <w:p>
      <w:pPr>
        <w:pStyle w:val="Compact"/>
        <w:numPr>
          <w:ilvl w:val="0"/>
          <w:numId w:val="1069"/>
        </w:numPr>
      </w:pPr>
      <w:r>
        <w:t xml:space="preserve">fichiers importants.</w:t>
      </w:r>
    </w:p>
    <w:p>
      <w:pPr>
        <w:pStyle w:val="FirstParagraph"/>
      </w:pPr>
      <w:r>
        <w:t xml:space="preserve">Ces résumés doivent être clairement marqués comme générés automatiquement.</w:t>
      </w:r>
    </w:p>
    <w:bookmarkEnd w:id="76"/>
    <w:bookmarkStart w:id="77" w:name="détection-de-doublons"/>
    <w:p>
      <w:pPr>
        <w:pStyle w:val="Heading2"/>
      </w:pPr>
      <w:r>
        <w:t xml:space="preserve">11.4 Détection de doublons</w:t>
      </w:r>
    </w:p>
    <w:p>
      <w:pPr>
        <w:pStyle w:val="FirstParagraph"/>
      </w:pPr>
      <w:r>
        <w:t xml:space="preserve">Le système pourrait détecter :</w:t>
      </w:r>
    </w:p>
    <w:p>
      <w:pPr>
        <w:pStyle w:val="Compact"/>
        <w:numPr>
          <w:ilvl w:val="0"/>
          <w:numId w:val="1070"/>
        </w:numPr>
      </w:pPr>
      <w:r>
        <w:t xml:space="preserve">notes proches ;</w:t>
      </w:r>
    </w:p>
    <w:p>
      <w:pPr>
        <w:pStyle w:val="Compact"/>
        <w:numPr>
          <w:ilvl w:val="0"/>
          <w:numId w:val="1070"/>
        </w:numPr>
      </w:pPr>
      <w:r>
        <w:t xml:space="preserve">fichiers identiques via hash ;</w:t>
      </w:r>
    </w:p>
    <w:p>
      <w:pPr>
        <w:pStyle w:val="Compact"/>
        <w:numPr>
          <w:ilvl w:val="0"/>
          <w:numId w:val="1070"/>
        </w:numPr>
      </w:pPr>
      <w:r>
        <w:t xml:space="preserve">fichiers similaires ;</w:t>
      </w:r>
    </w:p>
    <w:p>
      <w:pPr>
        <w:pStyle w:val="Compact"/>
        <w:numPr>
          <w:ilvl w:val="0"/>
          <w:numId w:val="1070"/>
        </w:numPr>
      </w:pPr>
      <w:r>
        <w:t xml:space="preserve">idées redondantes ;</w:t>
      </w:r>
    </w:p>
    <w:p>
      <w:pPr>
        <w:pStyle w:val="Compact"/>
        <w:numPr>
          <w:ilvl w:val="0"/>
          <w:numId w:val="1070"/>
        </w:numPr>
      </w:pPr>
      <w:r>
        <w:t xml:space="preserve">décisions contradictoires.</w:t>
      </w:r>
    </w:p>
    <w:bookmarkEnd w:id="77"/>
    <w:bookmarkStart w:id="78" w:name="capture-rapide-externe"/>
    <w:p>
      <w:pPr>
        <w:pStyle w:val="Heading2"/>
      </w:pPr>
      <w:r>
        <w:t xml:space="preserve">11.5 Capture rapide externe</w:t>
      </w:r>
    </w:p>
    <w:p>
      <w:pPr>
        <w:pStyle w:val="FirstParagraph"/>
      </w:pPr>
      <w:r>
        <w:t xml:space="preserve">Extensions possibles :</w:t>
      </w:r>
    </w:p>
    <w:p>
      <w:pPr>
        <w:pStyle w:val="Compact"/>
        <w:numPr>
          <w:ilvl w:val="0"/>
          <w:numId w:val="1071"/>
        </w:numPr>
      </w:pPr>
      <w:r>
        <w:t xml:space="preserve">bookmarklet navigateur ;</w:t>
      </w:r>
    </w:p>
    <w:p>
      <w:pPr>
        <w:pStyle w:val="Compact"/>
        <w:numPr>
          <w:ilvl w:val="0"/>
          <w:numId w:val="1071"/>
        </w:numPr>
      </w:pPr>
      <w:r>
        <w:t xml:space="preserve">extension Chrome/Firefox ;</w:t>
      </w:r>
    </w:p>
    <w:p>
      <w:pPr>
        <w:pStyle w:val="Compact"/>
        <w:numPr>
          <w:ilvl w:val="0"/>
          <w:numId w:val="1071"/>
        </w:numPr>
      </w:pPr>
      <w:r>
        <w:t xml:space="preserve">envoi par email ;</w:t>
      </w:r>
    </w:p>
    <w:p>
      <w:pPr>
        <w:pStyle w:val="Compact"/>
        <w:numPr>
          <w:ilvl w:val="0"/>
          <w:numId w:val="1071"/>
        </w:numPr>
      </w:pPr>
      <w:r>
        <w:t xml:space="preserve">webhook ;</w:t>
      </w:r>
    </w:p>
    <w:p>
      <w:pPr>
        <w:pStyle w:val="Compact"/>
        <w:numPr>
          <w:ilvl w:val="0"/>
          <w:numId w:val="1071"/>
        </w:numPr>
      </w:pPr>
      <w:r>
        <w:t xml:space="preserve">dépôt dans un dossier surveillé ;</w:t>
      </w:r>
    </w:p>
    <w:p>
      <w:pPr>
        <w:pStyle w:val="Compact"/>
        <w:numPr>
          <w:ilvl w:val="0"/>
          <w:numId w:val="1071"/>
        </w:numPr>
      </w:pPr>
      <w:r>
        <w:t xml:space="preserve">intégration n8n ;</w:t>
      </w:r>
    </w:p>
    <w:p>
      <w:pPr>
        <w:pStyle w:val="Compact"/>
        <w:numPr>
          <w:ilvl w:val="0"/>
          <w:numId w:val="1071"/>
        </w:numPr>
      </w:pPr>
      <w:r>
        <w:t xml:space="preserve">intégration Telegram privée ;</w:t>
      </w:r>
    </w:p>
    <w:p>
      <w:pPr>
        <w:pStyle w:val="Compact"/>
        <w:numPr>
          <w:ilvl w:val="0"/>
          <w:numId w:val="1071"/>
        </w:numPr>
      </w:pPr>
      <w:r>
        <w:t xml:space="preserve">intégration mobile via formulaire web.</w:t>
      </w:r>
    </w:p>
    <w:bookmarkEnd w:id="78"/>
    <w:bookmarkStart w:id="79" w:name="dossier-surveillé"/>
    <w:p>
      <w:pPr>
        <w:pStyle w:val="Heading2"/>
      </w:pPr>
      <w:r>
        <w:t xml:space="preserve">11.6 Dossier surveillé</w:t>
      </w:r>
    </w:p>
    <w:p>
      <w:pPr>
        <w:pStyle w:val="FirstParagraph"/>
      </w:pPr>
      <w:r>
        <w:t xml:space="preserve">Un dossier local pourrait être surveillé :</w:t>
      </w:r>
    </w:p>
    <w:p>
      <w:pPr>
        <w:pStyle w:val="SourceCode"/>
      </w:pPr>
      <w:r>
        <w:rPr>
          <w:rStyle w:val="VerbatimChar"/>
        </w:rPr>
        <w:t xml:space="preserve">/import/</w:t>
      </w:r>
    </w:p>
    <w:p>
      <w:pPr>
        <w:pStyle w:val="FirstParagraph"/>
      </w:pPr>
      <w:r>
        <w:t xml:space="preserve">Tout fichier ajouté serait :</w:t>
      </w:r>
    </w:p>
    <w:p>
      <w:pPr>
        <w:pStyle w:val="Compact"/>
        <w:numPr>
          <w:ilvl w:val="0"/>
          <w:numId w:val="1072"/>
        </w:numPr>
      </w:pPr>
      <w:r>
        <w:t xml:space="preserve">détecté ;</w:t>
      </w:r>
    </w:p>
    <w:p>
      <w:pPr>
        <w:pStyle w:val="Compact"/>
        <w:numPr>
          <w:ilvl w:val="0"/>
          <w:numId w:val="1072"/>
        </w:numPr>
      </w:pPr>
      <w:r>
        <w:t xml:space="preserve">copié ;</w:t>
      </w:r>
    </w:p>
    <w:p>
      <w:pPr>
        <w:pStyle w:val="Compact"/>
        <w:numPr>
          <w:ilvl w:val="0"/>
          <w:numId w:val="1072"/>
        </w:numPr>
      </w:pPr>
      <w:r>
        <w:t xml:space="preserve">enregistré ;</w:t>
      </w:r>
    </w:p>
    <w:p>
      <w:pPr>
        <w:pStyle w:val="Compact"/>
        <w:numPr>
          <w:ilvl w:val="0"/>
          <w:numId w:val="1072"/>
        </w:numPr>
      </w:pPr>
      <w:r>
        <w:t xml:space="preserve">indexé ;</w:t>
      </w:r>
    </w:p>
    <w:p>
      <w:pPr>
        <w:pStyle w:val="Compact"/>
        <w:numPr>
          <w:ilvl w:val="0"/>
          <w:numId w:val="1072"/>
        </w:numPr>
      </w:pPr>
      <w:r>
        <w:t xml:space="preserve">placé dans la boîte d’entrée.</w:t>
      </w:r>
    </w:p>
    <w:bookmarkEnd w:id="79"/>
    <w:bookmarkStart w:id="80" w:name="api-privée"/>
    <w:p>
      <w:pPr>
        <w:pStyle w:val="Heading2"/>
      </w:pPr>
      <w:r>
        <w:t xml:space="preserve">11.7 API privée</w:t>
      </w:r>
    </w:p>
    <w:p>
      <w:pPr>
        <w:pStyle w:val="FirstParagraph"/>
      </w:pPr>
      <w:r>
        <w:t xml:space="preserve">Une API privée peut permettre :</w:t>
      </w:r>
    </w:p>
    <w:p>
      <w:pPr>
        <w:pStyle w:val="Compact"/>
        <w:numPr>
          <w:ilvl w:val="0"/>
          <w:numId w:val="1073"/>
        </w:numPr>
      </w:pPr>
      <w:r>
        <w:t xml:space="preserve">création de note ;</w:t>
      </w:r>
    </w:p>
    <w:p>
      <w:pPr>
        <w:pStyle w:val="Compact"/>
        <w:numPr>
          <w:ilvl w:val="0"/>
          <w:numId w:val="1073"/>
        </w:numPr>
      </w:pPr>
      <w:r>
        <w:t xml:space="preserve">upload de fichier ;</w:t>
      </w:r>
    </w:p>
    <w:p>
      <w:pPr>
        <w:pStyle w:val="Compact"/>
        <w:numPr>
          <w:ilvl w:val="0"/>
          <w:numId w:val="1073"/>
        </w:numPr>
      </w:pPr>
      <w:r>
        <w:t xml:space="preserve">recherche ;</w:t>
      </w:r>
    </w:p>
    <w:p>
      <w:pPr>
        <w:pStyle w:val="Compact"/>
        <w:numPr>
          <w:ilvl w:val="0"/>
          <w:numId w:val="1073"/>
        </w:numPr>
      </w:pPr>
      <w:r>
        <w:t xml:space="preserve">création de projet ;</w:t>
      </w:r>
    </w:p>
    <w:p>
      <w:pPr>
        <w:pStyle w:val="Compact"/>
        <w:numPr>
          <w:ilvl w:val="0"/>
          <w:numId w:val="1073"/>
        </w:numPr>
      </w:pPr>
      <w:r>
        <w:t xml:space="preserve">création de décision ;</w:t>
      </w:r>
    </w:p>
    <w:p>
      <w:pPr>
        <w:pStyle w:val="Compact"/>
        <w:numPr>
          <w:ilvl w:val="0"/>
          <w:numId w:val="1073"/>
        </w:numPr>
      </w:pPr>
      <w:r>
        <w:t xml:space="preserve">récupération d’un projet.</w:t>
      </w:r>
    </w:p>
    <w:p>
      <w:pPr>
        <w:pStyle w:val="FirstParagraph"/>
      </w:pPr>
      <w:r>
        <w:t xml:space="preserve">Elle servira pour :</w:t>
      </w:r>
    </w:p>
    <w:p>
      <w:pPr>
        <w:pStyle w:val="Compact"/>
        <w:numPr>
          <w:ilvl w:val="0"/>
          <w:numId w:val="1074"/>
        </w:numPr>
      </w:pPr>
      <w:r>
        <w:t xml:space="preserve">automatisations ;</w:t>
      </w:r>
    </w:p>
    <w:p>
      <w:pPr>
        <w:pStyle w:val="Compact"/>
        <w:numPr>
          <w:ilvl w:val="0"/>
          <w:numId w:val="1074"/>
        </w:numPr>
      </w:pPr>
      <w:r>
        <w:t xml:space="preserve">intégration avec scripts ;</w:t>
      </w:r>
    </w:p>
    <w:p>
      <w:pPr>
        <w:pStyle w:val="Compact"/>
        <w:numPr>
          <w:ilvl w:val="0"/>
          <w:numId w:val="1074"/>
        </w:numPr>
      </w:pPr>
      <w:r>
        <w:t xml:space="preserve">extension navigateur ;</w:t>
      </w:r>
    </w:p>
    <w:p>
      <w:pPr>
        <w:pStyle w:val="Compact"/>
        <w:numPr>
          <w:ilvl w:val="0"/>
          <w:numId w:val="1074"/>
        </w:numPr>
      </w:pPr>
      <w:r>
        <w:t xml:space="preserve">dépôt par n8n.</w:t>
      </w:r>
    </w:p>
    <w:bookmarkEnd w:id="80"/>
    <w:bookmarkStart w:id="81" w:name="gestion-des-accès-avancée"/>
    <w:p>
      <w:pPr>
        <w:pStyle w:val="Heading2"/>
      </w:pPr>
      <w:r>
        <w:t xml:space="preserve">11.8 Gestion des accès avancée</w:t>
      </w:r>
    </w:p>
    <w:p>
      <w:pPr>
        <w:pStyle w:val="FirstParagraph"/>
      </w:pPr>
      <w:r>
        <w:t xml:space="preserve">Si plusieurs utilisateurs sont prévus :</w:t>
      </w:r>
    </w:p>
    <w:p>
      <w:pPr>
        <w:pStyle w:val="Compact"/>
        <w:numPr>
          <w:ilvl w:val="0"/>
          <w:numId w:val="1075"/>
        </w:numPr>
      </w:pPr>
      <w:r>
        <w:t xml:space="preserve">rôle administrateur ;</w:t>
      </w:r>
    </w:p>
    <w:p>
      <w:pPr>
        <w:pStyle w:val="Compact"/>
        <w:numPr>
          <w:ilvl w:val="0"/>
          <w:numId w:val="1075"/>
        </w:numPr>
      </w:pPr>
      <w:r>
        <w:t xml:space="preserve">rôle contributeur ;</w:t>
      </w:r>
    </w:p>
    <w:p>
      <w:pPr>
        <w:pStyle w:val="Compact"/>
        <w:numPr>
          <w:ilvl w:val="0"/>
          <w:numId w:val="1075"/>
        </w:numPr>
      </w:pPr>
      <w:r>
        <w:t xml:space="preserve">rôle lecture seule ;</w:t>
      </w:r>
    </w:p>
    <w:p>
      <w:pPr>
        <w:pStyle w:val="Compact"/>
        <w:numPr>
          <w:ilvl w:val="0"/>
          <w:numId w:val="1075"/>
        </w:numPr>
      </w:pPr>
      <w:r>
        <w:t xml:space="preserve">accès par projet ;</w:t>
      </w:r>
    </w:p>
    <w:p>
      <w:pPr>
        <w:pStyle w:val="Compact"/>
        <w:numPr>
          <w:ilvl w:val="0"/>
          <w:numId w:val="1075"/>
        </w:numPr>
      </w:pPr>
      <w:r>
        <w:t xml:space="preserve">partage temporaire ;</w:t>
      </w:r>
    </w:p>
    <w:p>
      <w:pPr>
        <w:pStyle w:val="Compact"/>
        <w:numPr>
          <w:ilvl w:val="0"/>
          <w:numId w:val="1075"/>
        </w:numPr>
      </w:pPr>
      <w:r>
        <w:t xml:space="preserve">expiration de partage.</w:t>
      </w:r>
    </w:p>
    <w:p>
      <w:pPr>
        <w:pStyle w:val="FirstParagraph"/>
      </w:pPr>
      <w:r>
        <w:t xml:space="preserve">Cette partie est non prioritaire si l’outil reste personnel.</w:t>
      </w:r>
    </w:p>
    <w:bookmarkEnd w:id="81"/>
    <w:bookmarkStart w:id="82" w:name="mode-client"/>
    <w:p>
      <w:pPr>
        <w:pStyle w:val="Heading2"/>
      </w:pPr>
      <w:r>
        <w:t xml:space="preserve">11.9 Mode client</w:t>
      </w:r>
    </w:p>
    <w:p>
      <w:pPr>
        <w:pStyle w:val="FirstParagraph"/>
      </w:pPr>
      <w:r>
        <w:t xml:space="preserve">Évolution possible :</w:t>
      </w:r>
    </w:p>
    <w:p>
      <w:pPr>
        <w:pStyle w:val="Compact"/>
        <w:numPr>
          <w:ilvl w:val="0"/>
          <w:numId w:val="1076"/>
        </w:numPr>
      </w:pPr>
      <w:r>
        <w:t xml:space="preserve">créer un espace spécifique par client ;</w:t>
      </w:r>
    </w:p>
    <w:p>
      <w:pPr>
        <w:pStyle w:val="Compact"/>
        <w:numPr>
          <w:ilvl w:val="0"/>
          <w:numId w:val="1076"/>
        </w:numPr>
      </w:pPr>
      <w:r>
        <w:t xml:space="preserve">rattacher des projets à un client ;</w:t>
      </w:r>
    </w:p>
    <w:p>
      <w:pPr>
        <w:pStyle w:val="Compact"/>
        <w:numPr>
          <w:ilvl w:val="0"/>
          <w:numId w:val="1076"/>
        </w:numPr>
      </w:pPr>
      <w:r>
        <w:t xml:space="preserve">générer une synthèse client ;</w:t>
      </w:r>
    </w:p>
    <w:p>
      <w:pPr>
        <w:pStyle w:val="Compact"/>
        <w:numPr>
          <w:ilvl w:val="0"/>
          <w:numId w:val="1076"/>
        </w:numPr>
      </w:pPr>
      <w:r>
        <w:t xml:space="preserve">regrouper documents, interventions, décisions, procédures.</w:t>
      </w:r>
    </w:p>
    <w:p>
      <w:pPr>
        <w:pStyle w:val="FirstParagraph"/>
      </w:pPr>
      <w:r>
        <w:t xml:space="preserve">Attention : ne pas transformer l’application en CRM complet.</w:t>
      </w:r>
    </w:p>
    <w:bookmarkEnd w:id="82"/>
    <w:bookmarkStart w:id="83" w:name="génération-de-rapports"/>
    <w:p>
      <w:pPr>
        <w:pStyle w:val="Heading2"/>
      </w:pPr>
      <w:r>
        <w:t xml:space="preserve">11.10 Génération de rapports</w:t>
      </w:r>
    </w:p>
    <w:p>
      <w:pPr>
        <w:pStyle w:val="FirstParagraph"/>
      </w:pPr>
      <w:r>
        <w:t xml:space="preserve">Le système pourrait générer :</w:t>
      </w:r>
    </w:p>
    <w:p>
      <w:pPr>
        <w:pStyle w:val="Compact"/>
        <w:numPr>
          <w:ilvl w:val="0"/>
          <w:numId w:val="1077"/>
        </w:numPr>
      </w:pPr>
      <w:r>
        <w:t xml:space="preserve">rapport projet ;</w:t>
      </w:r>
    </w:p>
    <w:p>
      <w:pPr>
        <w:pStyle w:val="Compact"/>
        <w:numPr>
          <w:ilvl w:val="0"/>
          <w:numId w:val="1077"/>
        </w:numPr>
      </w:pPr>
      <w:r>
        <w:t xml:space="preserve">synthèse mensuelle ;</w:t>
      </w:r>
    </w:p>
    <w:p>
      <w:pPr>
        <w:pStyle w:val="Compact"/>
        <w:numPr>
          <w:ilvl w:val="0"/>
          <w:numId w:val="1077"/>
        </w:numPr>
      </w:pPr>
      <w:r>
        <w:t xml:space="preserve">liste des actions ;</w:t>
      </w:r>
    </w:p>
    <w:p>
      <w:pPr>
        <w:pStyle w:val="Compact"/>
        <w:numPr>
          <w:ilvl w:val="0"/>
          <w:numId w:val="1077"/>
        </w:numPr>
      </w:pPr>
      <w:r>
        <w:t xml:space="preserve">historique des décisions ;</w:t>
      </w:r>
    </w:p>
    <w:p>
      <w:pPr>
        <w:pStyle w:val="Compact"/>
        <w:numPr>
          <w:ilvl w:val="0"/>
          <w:numId w:val="1077"/>
        </w:numPr>
      </w:pPr>
      <w:r>
        <w:t xml:space="preserve">export PDF ;</w:t>
      </w:r>
    </w:p>
    <w:p>
      <w:pPr>
        <w:pStyle w:val="Compact"/>
        <w:numPr>
          <w:ilvl w:val="0"/>
          <w:numId w:val="1077"/>
        </w:numPr>
      </w:pPr>
      <w:r>
        <w:t xml:space="preserve">export Markdown ;</w:t>
      </w:r>
    </w:p>
    <w:p>
      <w:pPr>
        <w:pStyle w:val="Compact"/>
        <w:numPr>
          <w:ilvl w:val="0"/>
          <w:numId w:val="1077"/>
        </w:numPr>
      </w:pPr>
      <w:r>
        <w:t xml:space="preserve">export ZIP.</w:t>
      </w:r>
    </w:p>
    <w:p>
      <w:r>
        <w:pict>
          <v:rect style="width:0;height:1.5pt" o:hralign="center" o:hrstd="t" o:hr="t"/>
        </w:pict>
      </w:r>
    </w:p>
    <w:bookmarkEnd w:id="83"/>
    <w:bookmarkEnd w:id="84"/>
    <w:bookmarkStart w:id="93" w:name="interface-utilisateur"/>
    <w:p>
      <w:pPr>
        <w:pStyle w:val="Heading1"/>
      </w:pPr>
      <w:r>
        <w:t xml:space="preserve">12. Interface utilisateur</w:t>
      </w:r>
    </w:p>
    <w:bookmarkStart w:id="85" w:name="principes-ui"/>
    <w:p>
      <w:pPr>
        <w:pStyle w:val="Heading2"/>
      </w:pPr>
      <w:r>
        <w:t xml:space="preserve">12.1 Principes UI</w:t>
      </w:r>
    </w:p>
    <w:p>
      <w:pPr>
        <w:pStyle w:val="FirstParagraph"/>
      </w:pPr>
      <w:r>
        <w:t xml:space="preserve">L’interface doit être :</w:t>
      </w:r>
    </w:p>
    <w:p>
      <w:pPr>
        <w:pStyle w:val="Compact"/>
        <w:numPr>
          <w:ilvl w:val="0"/>
          <w:numId w:val="1078"/>
        </w:numPr>
      </w:pPr>
      <w:r>
        <w:t xml:space="preserve">simple ;</w:t>
      </w:r>
    </w:p>
    <w:p>
      <w:pPr>
        <w:pStyle w:val="Compact"/>
        <w:numPr>
          <w:ilvl w:val="0"/>
          <w:numId w:val="1078"/>
        </w:numPr>
      </w:pPr>
      <w:r>
        <w:t xml:space="preserve">rapide ;</w:t>
      </w:r>
    </w:p>
    <w:p>
      <w:pPr>
        <w:pStyle w:val="Compact"/>
        <w:numPr>
          <w:ilvl w:val="0"/>
          <w:numId w:val="1078"/>
        </w:numPr>
      </w:pPr>
      <w:r>
        <w:t xml:space="preserve">sobre ;</w:t>
      </w:r>
    </w:p>
    <w:p>
      <w:pPr>
        <w:pStyle w:val="Compact"/>
        <w:numPr>
          <w:ilvl w:val="0"/>
          <w:numId w:val="1078"/>
        </w:numPr>
      </w:pPr>
      <w:r>
        <w:t xml:space="preserve">orientée recherche ;</w:t>
      </w:r>
    </w:p>
    <w:p>
      <w:pPr>
        <w:pStyle w:val="Compact"/>
        <w:numPr>
          <w:ilvl w:val="0"/>
          <w:numId w:val="1078"/>
        </w:numPr>
      </w:pPr>
      <w:r>
        <w:t xml:space="preserve">adaptée au dépôt rapide ;</w:t>
      </w:r>
    </w:p>
    <w:p>
      <w:pPr>
        <w:pStyle w:val="Compact"/>
        <w:numPr>
          <w:ilvl w:val="0"/>
          <w:numId w:val="1078"/>
        </w:numPr>
      </w:pPr>
      <w:r>
        <w:t xml:space="preserve">adaptée aux projets ;</w:t>
      </w:r>
    </w:p>
    <w:p>
      <w:pPr>
        <w:pStyle w:val="Compact"/>
        <w:numPr>
          <w:ilvl w:val="0"/>
          <w:numId w:val="1078"/>
        </w:numPr>
      </w:pPr>
      <w:r>
        <w:t xml:space="preserve">lisible sur ordinateur ;</w:t>
      </w:r>
    </w:p>
    <w:p>
      <w:pPr>
        <w:pStyle w:val="Compact"/>
        <w:numPr>
          <w:ilvl w:val="0"/>
          <w:numId w:val="1078"/>
        </w:numPr>
      </w:pPr>
      <w:r>
        <w:t xml:space="preserve">utilisable sur tablette ;</w:t>
      </w:r>
    </w:p>
    <w:p>
      <w:pPr>
        <w:pStyle w:val="Compact"/>
        <w:numPr>
          <w:ilvl w:val="0"/>
          <w:numId w:val="1078"/>
        </w:numPr>
      </w:pPr>
      <w:r>
        <w:t xml:space="preserve">consultable sur mobile.</w:t>
      </w:r>
    </w:p>
    <w:bookmarkEnd w:id="85"/>
    <w:bookmarkStart w:id="86" w:name="navigation-principale"/>
    <w:p>
      <w:pPr>
        <w:pStyle w:val="Heading2"/>
      </w:pPr>
      <w:r>
        <w:t xml:space="preserve">12.2 Navigation principale</w:t>
      </w:r>
    </w:p>
    <w:p>
      <w:pPr>
        <w:pStyle w:val="FirstParagraph"/>
      </w:pPr>
      <w:r>
        <w:t xml:space="preserve">Menu principal :</w:t>
      </w:r>
    </w:p>
    <w:p>
      <w:pPr>
        <w:pStyle w:val="Compact"/>
        <w:numPr>
          <w:ilvl w:val="0"/>
          <w:numId w:val="1079"/>
        </w:numPr>
      </w:pPr>
      <w:r>
        <w:t xml:space="preserve">Tableau de bord ;</w:t>
      </w:r>
    </w:p>
    <w:p>
      <w:pPr>
        <w:pStyle w:val="Compact"/>
        <w:numPr>
          <w:ilvl w:val="0"/>
          <w:numId w:val="1079"/>
        </w:numPr>
      </w:pPr>
      <w:r>
        <w:t xml:space="preserve">Projets ;</w:t>
      </w:r>
    </w:p>
    <w:p>
      <w:pPr>
        <w:pStyle w:val="Compact"/>
        <w:numPr>
          <w:ilvl w:val="0"/>
          <w:numId w:val="1079"/>
        </w:numPr>
      </w:pPr>
      <w:r>
        <w:t xml:space="preserve">Ajouter ;</w:t>
      </w:r>
    </w:p>
    <w:p>
      <w:pPr>
        <w:pStyle w:val="Compact"/>
        <w:numPr>
          <w:ilvl w:val="0"/>
          <w:numId w:val="1079"/>
        </w:numPr>
      </w:pPr>
      <w:r>
        <w:t xml:space="preserve">Recherche ;</w:t>
      </w:r>
    </w:p>
    <w:p>
      <w:pPr>
        <w:pStyle w:val="Compact"/>
        <w:numPr>
          <w:ilvl w:val="0"/>
          <w:numId w:val="1079"/>
        </w:numPr>
      </w:pPr>
      <w:r>
        <w:t xml:space="preserve">Décisions ;</w:t>
      </w:r>
    </w:p>
    <w:p>
      <w:pPr>
        <w:pStyle w:val="Compact"/>
        <w:numPr>
          <w:ilvl w:val="0"/>
          <w:numId w:val="1079"/>
        </w:numPr>
      </w:pPr>
      <w:r>
        <w:t xml:space="preserve">Actions ;</w:t>
      </w:r>
    </w:p>
    <w:p>
      <w:pPr>
        <w:pStyle w:val="Compact"/>
        <w:numPr>
          <w:ilvl w:val="0"/>
          <w:numId w:val="1079"/>
        </w:numPr>
      </w:pPr>
      <w:r>
        <w:t xml:space="preserve">Fichiers ;</w:t>
      </w:r>
    </w:p>
    <w:p>
      <w:pPr>
        <w:pStyle w:val="Compact"/>
        <w:numPr>
          <w:ilvl w:val="0"/>
          <w:numId w:val="1079"/>
        </w:numPr>
      </w:pPr>
      <w:r>
        <w:t xml:space="preserve">Inbox ;</w:t>
      </w:r>
    </w:p>
    <w:p>
      <w:pPr>
        <w:pStyle w:val="Compact"/>
        <w:numPr>
          <w:ilvl w:val="0"/>
          <w:numId w:val="1079"/>
        </w:numPr>
      </w:pPr>
      <w:r>
        <w:t xml:space="preserve">Administration.</w:t>
      </w:r>
    </w:p>
    <w:bookmarkEnd w:id="86"/>
    <w:bookmarkStart w:id="87" w:name="tableau-de-bord-1"/>
    <w:p>
      <w:pPr>
        <w:pStyle w:val="Heading2"/>
      </w:pPr>
      <w:r>
        <w:t xml:space="preserve">12.3 Tableau de bord</w:t>
      </w:r>
    </w:p>
    <w:p>
      <w:pPr>
        <w:pStyle w:val="FirstParagraph"/>
      </w:pPr>
      <w:r>
        <w:t xml:space="preserve">Éléments :</w:t>
      </w:r>
    </w:p>
    <w:p>
      <w:pPr>
        <w:pStyle w:val="Compact"/>
        <w:numPr>
          <w:ilvl w:val="0"/>
          <w:numId w:val="1080"/>
        </w:numPr>
      </w:pPr>
      <w:r>
        <w:t xml:space="preserve">champ de recherche global en haut ;</w:t>
      </w:r>
    </w:p>
    <w:p>
      <w:pPr>
        <w:pStyle w:val="Compact"/>
        <w:numPr>
          <w:ilvl w:val="0"/>
          <w:numId w:val="1080"/>
        </w:numPr>
      </w:pPr>
      <w:r>
        <w:t xml:space="preserve">bouton</w:t>
      </w:r>
      <w:r>
        <w:t xml:space="preserve"> </w:t>
      </w:r>
      <w:r>
        <w:t xml:space="preserve">“Ajouter rapidement”</w:t>
      </w:r>
      <w:r>
        <w:t xml:space="preserve"> </w:t>
      </w:r>
      <w:r>
        <w:t xml:space="preserve">;</w:t>
      </w:r>
    </w:p>
    <w:p>
      <w:pPr>
        <w:pStyle w:val="Compact"/>
        <w:numPr>
          <w:ilvl w:val="0"/>
          <w:numId w:val="1080"/>
        </w:numPr>
      </w:pPr>
      <w:r>
        <w:t xml:space="preserve">projets actifs ;</w:t>
      </w:r>
    </w:p>
    <w:p>
      <w:pPr>
        <w:pStyle w:val="Compact"/>
        <w:numPr>
          <w:ilvl w:val="0"/>
          <w:numId w:val="1080"/>
        </w:numPr>
      </w:pPr>
      <w:r>
        <w:t xml:space="preserve">actions ouvertes ;</w:t>
      </w:r>
    </w:p>
    <w:p>
      <w:pPr>
        <w:pStyle w:val="Compact"/>
        <w:numPr>
          <w:ilvl w:val="0"/>
          <w:numId w:val="1080"/>
        </w:numPr>
      </w:pPr>
      <w:r>
        <w:t xml:space="preserve">dernières décisions ;</w:t>
      </w:r>
    </w:p>
    <w:p>
      <w:pPr>
        <w:pStyle w:val="Compact"/>
        <w:numPr>
          <w:ilvl w:val="0"/>
          <w:numId w:val="1080"/>
        </w:numPr>
      </w:pPr>
      <w:r>
        <w:t xml:space="preserve">dernières notes ;</w:t>
      </w:r>
    </w:p>
    <w:p>
      <w:pPr>
        <w:pStyle w:val="Compact"/>
        <w:numPr>
          <w:ilvl w:val="0"/>
          <w:numId w:val="1080"/>
        </w:numPr>
      </w:pPr>
      <w:r>
        <w:t xml:space="preserve">derniers fichiers ;</w:t>
      </w:r>
    </w:p>
    <w:p>
      <w:pPr>
        <w:pStyle w:val="Compact"/>
        <w:numPr>
          <w:ilvl w:val="0"/>
          <w:numId w:val="1080"/>
        </w:numPr>
      </w:pPr>
      <w:r>
        <w:t xml:space="preserve">éléments dans Inbox.</w:t>
      </w:r>
    </w:p>
    <w:bookmarkEnd w:id="87"/>
    <w:bookmarkStart w:id="88" w:name="page-projet"/>
    <w:p>
      <w:pPr>
        <w:pStyle w:val="Heading2"/>
      </w:pPr>
      <w:r>
        <w:t xml:space="preserve">12.4 Page projet</w:t>
      </w:r>
    </w:p>
    <w:p>
      <w:pPr>
        <w:pStyle w:val="FirstParagraph"/>
      </w:pPr>
      <w:r>
        <w:t xml:space="preserve">Sections :</w:t>
      </w:r>
    </w:p>
    <w:p>
      <w:pPr>
        <w:pStyle w:val="Compact"/>
        <w:numPr>
          <w:ilvl w:val="0"/>
          <w:numId w:val="1081"/>
        </w:numPr>
      </w:pPr>
      <w:r>
        <w:t xml:space="preserve">résumé ;</w:t>
      </w:r>
    </w:p>
    <w:p>
      <w:pPr>
        <w:pStyle w:val="Compact"/>
        <w:numPr>
          <w:ilvl w:val="0"/>
          <w:numId w:val="1081"/>
        </w:numPr>
      </w:pPr>
      <w:r>
        <w:t xml:space="preserve">statut ;</w:t>
      </w:r>
    </w:p>
    <w:p>
      <w:pPr>
        <w:pStyle w:val="Compact"/>
        <w:numPr>
          <w:ilvl w:val="0"/>
          <w:numId w:val="1081"/>
        </w:numPr>
      </w:pPr>
      <w:r>
        <w:t xml:space="preserve">actions ouvertes ;</w:t>
      </w:r>
    </w:p>
    <w:p>
      <w:pPr>
        <w:pStyle w:val="Compact"/>
        <w:numPr>
          <w:ilvl w:val="0"/>
          <w:numId w:val="1081"/>
        </w:numPr>
      </w:pPr>
      <w:r>
        <w:t xml:space="preserve">décisions ;</w:t>
      </w:r>
    </w:p>
    <w:p>
      <w:pPr>
        <w:pStyle w:val="Compact"/>
        <w:numPr>
          <w:ilvl w:val="0"/>
          <w:numId w:val="1081"/>
        </w:numPr>
      </w:pPr>
      <w:r>
        <w:t xml:space="preserve">notes ;</w:t>
      </w:r>
    </w:p>
    <w:p>
      <w:pPr>
        <w:pStyle w:val="Compact"/>
        <w:numPr>
          <w:ilvl w:val="0"/>
          <w:numId w:val="1081"/>
        </w:numPr>
      </w:pPr>
      <w:r>
        <w:t xml:space="preserve">fichiers ;</w:t>
      </w:r>
    </w:p>
    <w:p>
      <w:pPr>
        <w:pStyle w:val="Compact"/>
        <w:numPr>
          <w:ilvl w:val="0"/>
          <w:numId w:val="1081"/>
        </w:numPr>
      </w:pPr>
      <w:r>
        <w:t xml:space="preserve">études de prix ;</w:t>
      </w:r>
    </w:p>
    <w:p>
      <w:pPr>
        <w:pStyle w:val="Compact"/>
        <w:numPr>
          <w:ilvl w:val="0"/>
          <w:numId w:val="1081"/>
        </w:numPr>
      </w:pPr>
      <w:r>
        <w:t xml:space="preserve">schémas ;</w:t>
      </w:r>
    </w:p>
    <w:p>
      <w:pPr>
        <w:pStyle w:val="Compact"/>
        <w:numPr>
          <w:ilvl w:val="0"/>
          <w:numId w:val="1081"/>
        </w:numPr>
      </w:pPr>
      <w:r>
        <w:t xml:space="preserve">historique.</w:t>
      </w:r>
    </w:p>
    <w:p>
      <w:pPr>
        <w:pStyle w:val="FirstParagraph"/>
      </w:pPr>
      <w:r>
        <w:t xml:space="preserve">Actions disponibles :</w:t>
      </w:r>
    </w:p>
    <w:p>
      <w:pPr>
        <w:pStyle w:val="Compact"/>
        <w:numPr>
          <w:ilvl w:val="0"/>
          <w:numId w:val="1082"/>
        </w:numPr>
      </w:pPr>
      <w:r>
        <w:t xml:space="preserve">ajouter une note ;</w:t>
      </w:r>
    </w:p>
    <w:p>
      <w:pPr>
        <w:pStyle w:val="Compact"/>
        <w:numPr>
          <w:ilvl w:val="0"/>
          <w:numId w:val="1082"/>
        </w:numPr>
      </w:pPr>
      <w:r>
        <w:t xml:space="preserve">ajouter une décision ;</w:t>
      </w:r>
    </w:p>
    <w:p>
      <w:pPr>
        <w:pStyle w:val="Compact"/>
        <w:numPr>
          <w:ilvl w:val="0"/>
          <w:numId w:val="1082"/>
        </w:numPr>
      </w:pPr>
      <w:r>
        <w:t xml:space="preserve">ajouter une action ;</w:t>
      </w:r>
    </w:p>
    <w:p>
      <w:pPr>
        <w:pStyle w:val="Compact"/>
        <w:numPr>
          <w:ilvl w:val="0"/>
          <w:numId w:val="1082"/>
        </w:numPr>
      </w:pPr>
      <w:r>
        <w:t xml:space="preserve">ajouter un fichier ;</w:t>
      </w:r>
    </w:p>
    <w:p>
      <w:pPr>
        <w:pStyle w:val="Compact"/>
        <w:numPr>
          <w:ilvl w:val="0"/>
          <w:numId w:val="1082"/>
        </w:numPr>
      </w:pPr>
      <w:r>
        <w:t xml:space="preserve">changer le statut ;</w:t>
      </w:r>
    </w:p>
    <w:p>
      <w:pPr>
        <w:pStyle w:val="Compact"/>
        <w:numPr>
          <w:ilvl w:val="0"/>
          <w:numId w:val="1082"/>
        </w:numPr>
      </w:pPr>
      <w:r>
        <w:t xml:space="preserve">exporter le projet ;</w:t>
      </w:r>
    </w:p>
    <w:p>
      <w:pPr>
        <w:pStyle w:val="Compact"/>
        <w:numPr>
          <w:ilvl w:val="0"/>
          <w:numId w:val="1082"/>
        </w:numPr>
      </w:pPr>
      <w:r>
        <w:t xml:space="preserve">archiver le projet.</w:t>
      </w:r>
    </w:p>
    <w:bookmarkEnd w:id="88"/>
    <w:bookmarkStart w:id="89" w:name="page-ajout-rapide"/>
    <w:p>
      <w:pPr>
        <w:pStyle w:val="Heading2"/>
      </w:pPr>
      <w:r>
        <w:t xml:space="preserve">12.5 Page ajout rapide</w:t>
      </w:r>
    </w:p>
    <w:p>
      <w:pPr>
        <w:pStyle w:val="FirstParagraph"/>
      </w:pPr>
      <w:r>
        <w:t xml:space="preserve">Cette page doit être extrêmement simple.</w:t>
      </w:r>
    </w:p>
    <w:p>
      <w:pPr>
        <w:pStyle w:val="BodyText"/>
      </w:pPr>
      <w:r>
        <w:t xml:space="preserve">Champs :</w:t>
      </w:r>
    </w:p>
    <w:p>
      <w:pPr>
        <w:pStyle w:val="Compact"/>
        <w:numPr>
          <w:ilvl w:val="0"/>
          <w:numId w:val="1083"/>
        </w:numPr>
      </w:pPr>
      <w:r>
        <w:t xml:space="preserve">type ;</w:t>
      </w:r>
    </w:p>
    <w:p>
      <w:pPr>
        <w:pStyle w:val="Compact"/>
        <w:numPr>
          <w:ilvl w:val="0"/>
          <w:numId w:val="1083"/>
        </w:numPr>
      </w:pPr>
      <w:r>
        <w:t xml:space="preserve">titre ;</w:t>
      </w:r>
    </w:p>
    <w:p>
      <w:pPr>
        <w:pStyle w:val="Compact"/>
        <w:numPr>
          <w:ilvl w:val="0"/>
          <w:numId w:val="1083"/>
        </w:numPr>
      </w:pPr>
      <w:r>
        <w:t xml:space="preserve">projet ;</w:t>
      </w:r>
    </w:p>
    <w:p>
      <w:pPr>
        <w:pStyle w:val="Compact"/>
        <w:numPr>
          <w:ilvl w:val="0"/>
          <w:numId w:val="1083"/>
        </w:numPr>
      </w:pPr>
      <w:r>
        <w:t xml:space="preserve">contenu ;</w:t>
      </w:r>
    </w:p>
    <w:p>
      <w:pPr>
        <w:pStyle w:val="Compact"/>
        <w:numPr>
          <w:ilvl w:val="0"/>
          <w:numId w:val="1083"/>
        </w:numPr>
      </w:pPr>
      <w:r>
        <w:t xml:space="preserve">fichiers ;</w:t>
      </w:r>
    </w:p>
    <w:p>
      <w:pPr>
        <w:pStyle w:val="Compact"/>
        <w:numPr>
          <w:ilvl w:val="0"/>
          <w:numId w:val="1083"/>
        </w:numPr>
      </w:pPr>
      <w:r>
        <w:t xml:space="preserve">statut ;</w:t>
      </w:r>
    </w:p>
    <w:p>
      <w:pPr>
        <w:pStyle w:val="Compact"/>
        <w:numPr>
          <w:ilvl w:val="0"/>
          <w:numId w:val="1083"/>
        </w:numPr>
      </w:pPr>
      <w:r>
        <w:t xml:space="preserve">bouton enregistrer.</w:t>
      </w:r>
    </w:p>
    <w:p>
      <w:pPr>
        <w:pStyle w:val="FirstParagraph"/>
      </w:pPr>
      <w:r>
        <w:t xml:space="preserve">Le projet doit être facultatif.</w:t>
      </w:r>
    </w:p>
    <w:bookmarkEnd w:id="89"/>
    <w:bookmarkStart w:id="90" w:name="page-recherche"/>
    <w:p>
      <w:pPr>
        <w:pStyle w:val="Heading2"/>
      </w:pPr>
      <w:r>
        <w:t xml:space="preserve">12.6 Page recherche</w:t>
      </w:r>
    </w:p>
    <w:p>
      <w:pPr>
        <w:pStyle w:val="FirstParagraph"/>
      </w:pPr>
      <w:r>
        <w:t xml:space="preserve">Éléments :</w:t>
      </w:r>
    </w:p>
    <w:p>
      <w:pPr>
        <w:pStyle w:val="Compact"/>
        <w:numPr>
          <w:ilvl w:val="0"/>
          <w:numId w:val="1084"/>
        </w:numPr>
      </w:pPr>
      <w:r>
        <w:t xml:space="preserve">champ recherche ;</w:t>
      </w:r>
    </w:p>
    <w:p>
      <w:pPr>
        <w:pStyle w:val="Compact"/>
        <w:numPr>
          <w:ilvl w:val="0"/>
          <w:numId w:val="1084"/>
        </w:numPr>
      </w:pPr>
      <w:r>
        <w:t xml:space="preserve">filtres ;</w:t>
      </w:r>
    </w:p>
    <w:p>
      <w:pPr>
        <w:pStyle w:val="Compact"/>
        <w:numPr>
          <w:ilvl w:val="0"/>
          <w:numId w:val="1084"/>
        </w:numPr>
      </w:pPr>
      <w:r>
        <w:t xml:space="preserve">résultats classés ;</w:t>
      </w:r>
    </w:p>
    <w:p>
      <w:pPr>
        <w:pStyle w:val="Compact"/>
        <w:numPr>
          <w:ilvl w:val="0"/>
          <w:numId w:val="1084"/>
        </w:numPr>
      </w:pPr>
      <w:r>
        <w:t xml:space="preserve">extraits ;</w:t>
      </w:r>
    </w:p>
    <w:p>
      <w:pPr>
        <w:pStyle w:val="Compact"/>
        <w:numPr>
          <w:ilvl w:val="0"/>
          <w:numId w:val="1084"/>
        </w:numPr>
      </w:pPr>
      <w:r>
        <w:t xml:space="preserve">lien vers contenu ;</w:t>
      </w:r>
    </w:p>
    <w:p>
      <w:pPr>
        <w:pStyle w:val="Compact"/>
        <w:numPr>
          <w:ilvl w:val="0"/>
          <w:numId w:val="1084"/>
        </w:numPr>
      </w:pPr>
      <w:r>
        <w:t xml:space="preserve">indication du type ;</w:t>
      </w:r>
    </w:p>
    <w:p>
      <w:pPr>
        <w:pStyle w:val="Compact"/>
        <w:numPr>
          <w:ilvl w:val="0"/>
          <w:numId w:val="1084"/>
        </w:numPr>
      </w:pPr>
      <w:r>
        <w:t xml:space="preserve">indication du projet.</w:t>
      </w:r>
    </w:p>
    <w:p>
      <w:pPr>
        <w:pStyle w:val="FirstParagraph"/>
      </w:pPr>
      <w:r>
        <w:t xml:space="preserve">Filtres :</w:t>
      </w:r>
    </w:p>
    <w:p>
      <w:pPr>
        <w:pStyle w:val="Compact"/>
        <w:numPr>
          <w:ilvl w:val="0"/>
          <w:numId w:val="1085"/>
        </w:numPr>
      </w:pPr>
      <w:r>
        <w:t xml:space="preserve">projet ;</w:t>
      </w:r>
    </w:p>
    <w:p>
      <w:pPr>
        <w:pStyle w:val="Compact"/>
        <w:numPr>
          <w:ilvl w:val="0"/>
          <w:numId w:val="1085"/>
        </w:numPr>
      </w:pPr>
      <w:r>
        <w:t xml:space="preserve">type ;</w:t>
      </w:r>
    </w:p>
    <w:p>
      <w:pPr>
        <w:pStyle w:val="Compact"/>
        <w:numPr>
          <w:ilvl w:val="0"/>
          <w:numId w:val="1085"/>
        </w:numPr>
      </w:pPr>
      <w:r>
        <w:t xml:space="preserve">statut ;</w:t>
      </w:r>
    </w:p>
    <w:p>
      <w:pPr>
        <w:pStyle w:val="Compact"/>
        <w:numPr>
          <w:ilvl w:val="0"/>
          <w:numId w:val="1085"/>
        </w:numPr>
      </w:pPr>
      <w:r>
        <w:t xml:space="preserve">date ;</w:t>
      </w:r>
    </w:p>
    <w:p>
      <w:pPr>
        <w:pStyle w:val="Compact"/>
        <w:numPr>
          <w:ilvl w:val="0"/>
          <w:numId w:val="1085"/>
        </w:numPr>
      </w:pPr>
      <w:r>
        <w:t xml:space="preserve">fichier uniquement ;</w:t>
      </w:r>
    </w:p>
    <w:p>
      <w:pPr>
        <w:pStyle w:val="Compact"/>
        <w:numPr>
          <w:ilvl w:val="0"/>
          <w:numId w:val="1085"/>
        </w:numPr>
      </w:pPr>
      <w:r>
        <w:t xml:space="preserve">décisions uniquement ;</w:t>
      </w:r>
    </w:p>
    <w:p>
      <w:pPr>
        <w:pStyle w:val="Compact"/>
        <w:numPr>
          <w:ilvl w:val="0"/>
          <w:numId w:val="1085"/>
        </w:numPr>
      </w:pPr>
      <w:r>
        <w:t xml:space="preserve">actions ouvertes.</w:t>
      </w:r>
    </w:p>
    <w:bookmarkEnd w:id="90"/>
    <w:bookmarkStart w:id="91" w:name="page-décisions"/>
    <w:p>
      <w:pPr>
        <w:pStyle w:val="Heading2"/>
      </w:pPr>
      <w:r>
        <w:t xml:space="preserve">12.7 Page décisions</w:t>
      </w:r>
    </w:p>
    <w:p>
      <w:pPr>
        <w:pStyle w:val="FirstParagraph"/>
      </w:pPr>
      <w:r>
        <w:t xml:space="preserve">Vue tabulaire :</w:t>
      </w:r>
    </w:p>
    <w:p>
      <w:pPr>
        <w:pStyle w:val="Compact"/>
        <w:numPr>
          <w:ilvl w:val="0"/>
          <w:numId w:val="1086"/>
        </w:numPr>
      </w:pPr>
      <w:r>
        <w:t xml:space="preserve">date ;</w:t>
      </w:r>
    </w:p>
    <w:p>
      <w:pPr>
        <w:pStyle w:val="Compact"/>
        <w:numPr>
          <w:ilvl w:val="0"/>
          <w:numId w:val="1086"/>
        </w:numPr>
      </w:pPr>
      <w:r>
        <w:t xml:space="preserve">projet ;</w:t>
      </w:r>
    </w:p>
    <w:p>
      <w:pPr>
        <w:pStyle w:val="Compact"/>
        <w:numPr>
          <w:ilvl w:val="0"/>
          <w:numId w:val="1086"/>
        </w:numPr>
      </w:pPr>
      <w:r>
        <w:t xml:space="preserve">décision ;</w:t>
      </w:r>
    </w:p>
    <w:p>
      <w:pPr>
        <w:pStyle w:val="Compact"/>
        <w:numPr>
          <w:ilvl w:val="0"/>
          <w:numId w:val="1086"/>
        </w:numPr>
      </w:pPr>
      <w:r>
        <w:t xml:space="preserve">statut ;</w:t>
      </w:r>
    </w:p>
    <w:p>
      <w:pPr>
        <w:pStyle w:val="Compact"/>
        <w:numPr>
          <w:ilvl w:val="0"/>
          <w:numId w:val="1086"/>
        </w:numPr>
      </w:pPr>
      <w:r>
        <w:t xml:space="preserve">justification ;</w:t>
      </w:r>
    </w:p>
    <w:p>
      <w:pPr>
        <w:pStyle w:val="Compact"/>
        <w:numPr>
          <w:ilvl w:val="0"/>
          <w:numId w:val="1086"/>
        </w:numPr>
      </w:pPr>
      <w:r>
        <w:t xml:space="preserve">source.</w:t>
      </w:r>
    </w:p>
    <w:bookmarkEnd w:id="91"/>
    <w:bookmarkStart w:id="92" w:name="page-fichiers"/>
    <w:p>
      <w:pPr>
        <w:pStyle w:val="Heading2"/>
      </w:pPr>
      <w:r>
        <w:t xml:space="preserve">12.8 Page fichiers</w:t>
      </w:r>
    </w:p>
    <w:p>
      <w:pPr>
        <w:pStyle w:val="FirstParagraph"/>
      </w:pPr>
      <w:r>
        <w:t xml:space="preserve">Vue :</w:t>
      </w:r>
    </w:p>
    <w:p>
      <w:pPr>
        <w:pStyle w:val="Compact"/>
        <w:numPr>
          <w:ilvl w:val="0"/>
          <w:numId w:val="1087"/>
        </w:numPr>
      </w:pPr>
      <w:r>
        <w:t xml:space="preserve">nom ;</w:t>
      </w:r>
    </w:p>
    <w:p>
      <w:pPr>
        <w:pStyle w:val="Compact"/>
        <w:numPr>
          <w:ilvl w:val="0"/>
          <w:numId w:val="1087"/>
        </w:numPr>
      </w:pPr>
      <w:r>
        <w:t xml:space="preserve">projet ;</w:t>
      </w:r>
    </w:p>
    <w:p>
      <w:pPr>
        <w:pStyle w:val="Compact"/>
        <w:numPr>
          <w:ilvl w:val="0"/>
          <w:numId w:val="1087"/>
        </w:numPr>
      </w:pPr>
      <w:r>
        <w:t xml:space="preserve">type ;</w:t>
      </w:r>
    </w:p>
    <w:p>
      <w:pPr>
        <w:pStyle w:val="Compact"/>
        <w:numPr>
          <w:ilvl w:val="0"/>
          <w:numId w:val="1087"/>
        </w:numPr>
      </w:pPr>
      <w:r>
        <w:t xml:space="preserve">date ;</w:t>
      </w:r>
    </w:p>
    <w:p>
      <w:pPr>
        <w:pStyle w:val="Compact"/>
        <w:numPr>
          <w:ilvl w:val="0"/>
          <w:numId w:val="1087"/>
        </w:numPr>
      </w:pPr>
      <w:r>
        <w:t xml:space="preserve">taille ;</w:t>
      </w:r>
    </w:p>
    <w:p>
      <w:pPr>
        <w:pStyle w:val="Compact"/>
        <w:numPr>
          <w:ilvl w:val="0"/>
          <w:numId w:val="1087"/>
        </w:numPr>
      </w:pPr>
      <w:r>
        <w:t xml:space="preserve">statut indexation ;</w:t>
      </w:r>
    </w:p>
    <w:p>
      <w:pPr>
        <w:pStyle w:val="Compact"/>
        <w:numPr>
          <w:ilvl w:val="0"/>
          <w:numId w:val="1087"/>
        </w:numPr>
      </w:pPr>
      <w:r>
        <w:t xml:space="preserve">actions.</w:t>
      </w:r>
    </w:p>
    <w:p>
      <w:pPr>
        <w:pStyle w:val="FirstParagraph"/>
      </w:pPr>
      <w:r>
        <w:t xml:space="preserve">Actions :</w:t>
      </w:r>
    </w:p>
    <w:p>
      <w:pPr>
        <w:pStyle w:val="Compact"/>
        <w:numPr>
          <w:ilvl w:val="0"/>
          <w:numId w:val="1088"/>
        </w:numPr>
      </w:pPr>
      <w:r>
        <w:t xml:space="preserve">télécharger ;</w:t>
      </w:r>
    </w:p>
    <w:p>
      <w:pPr>
        <w:pStyle w:val="Compact"/>
        <w:numPr>
          <w:ilvl w:val="0"/>
          <w:numId w:val="1088"/>
        </w:numPr>
      </w:pPr>
      <w:r>
        <w:t xml:space="preserve">ouvrir ;</w:t>
      </w:r>
    </w:p>
    <w:p>
      <w:pPr>
        <w:pStyle w:val="Compact"/>
        <w:numPr>
          <w:ilvl w:val="0"/>
          <w:numId w:val="1088"/>
        </w:numPr>
      </w:pPr>
      <w:r>
        <w:t xml:space="preserve">modifier description ;</w:t>
      </w:r>
    </w:p>
    <w:p>
      <w:pPr>
        <w:pStyle w:val="Compact"/>
        <w:numPr>
          <w:ilvl w:val="0"/>
          <w:numId w:val="1088"/>
        </w:numPr>
      </w:pPr>
      <w:r>
        <w:t xml:space="preserve">relancer indexation ;</w:t>
      </w:r>
    </w:p>
    <w:p>
      <w:pPr>
        <w:pStyle w:val="Compact"/>
        <w:numPr>
          <w:ilvl w:val="0"/>
          <w:numId w:val="1088"/>
        </w:numPr>
      </w:pPr>
      <w:r>
        <w:t xml:space="preserve">supprimer.</w:t>
      </w:r>
    </w:p>
    <w:p>
      <w:r>
        <w:pict>
          <v:rect style="width:0;height:1.5pt" o:hralign="center" o:hrstd="t" o:hr="t"/>
        </w:pict>
      </w:r>
    </w:p>
    <w:bookmarkEnd w:id="92"/>
    <w:bookmarkEnd w:id="93"/>
    <w:bookmarkStart w:id="100" w:name="recherche-et-indexation"/>
    <w:p>
      <w:pPr>
        <w:pStyle w:val="Heading1"/>
      </w:pPr>
      <w:r>
        <w:t xml:space="preserve">13. Recherche et indexation</w:t>
      </w:r>
    </w:p>
    <w:bookmarkStart w:id="94" w:name="principe-général"/>
    <w:p>
      <w:pPr>
        <w:pStyle w:val="Heading2"/>
      </w:pPr>
      <w:r>
        <w:t xml:space="preserve">13.1 Principe général</w:t>
      </w:r>
    </w:p>
    <w:p>
      <w:pPr>
        <w:pStyle w:val="FirstParagraph"/>
      </w:pPr>
      <w:r>
        <w:t xml:space="preserve">L’application doit séparer :</w:t>
      </w:r>
    </w:p>
    <w:p>
      <w:pPr>
        <w:pStyle w:val="Compact"/>
        <w:numPr>
          <w:ilvl w:val="0"/>
          <w:numId w:val="1089"/>
        </w:numPr>
      </w:pPr>
      <w:r>
        <w:t xml:space="preserve">la base de données principale ;</w:t>
      </w:r>
    </w:p>
    <w:p>
      <w:pPr>
        <w:pStyle w:val="Compact"/>
        <w:numPr>
          <w:ilvl w:val="0"/>
          <w:numId w:val="1089"/>
        </w:numPr>
      </w:pPr>
      <w:r>
        <w:t xml:space="preserve">les fichiers ;</w:t>
      </w:r>
    </w:p>
    <w:p>
      <w:pPr>
        <w:pStyle w:val="Compact"/>
        <w:numPr>
          <w:ilvl w:val="0"/>
          <w:numId w:val="1089"/>
        </w:numPr>
      </w:pPr>
      <w:r>
        <w:t xml:space="preserve">l’index de recherche.</w:t>
      </w:r>
    </w:p>
    <w:p>
      <w:pPr>
        <w:pStyle w:val="FirstParagraph"/>
      </w:pPr>
      <w:r>
        <w:t xml:space="preserve">La base contient la vérité métier.</w:t>
      </w:r>
    </w:p>
    <w:p>
      <w:pPr>
        <w:pStyle w:val="BodyText"/>
      </w:pPr>
      <w:r>
        <w:t xml:space="preserve">Le moteur de recherche sert à retrouver rapidement.</w:t>
      </w:r>
    </w:p>
    <w:p>
      <w:pPr>
        <w:pStyle w:val="BodyText"/>
      </w:pPr>
      <w:r>
        <w:t xml:space="preserve">En cas de perte de l’index, il doit être possible de le reconstruire depuis la base et les fichiers.</w:t>
      </w:r>
    </w:p>
    <w:bookmarkEnd w:id="94"/>
    <w:bookmarkStart w:id="95" w:name="contenus-indexés"/>
    <w:p>
      <w:pPr>
        <w:pStyle w:val="Heading2"/>
      </w:pPr>
      <w:r>
        <w:t xml:space="preserve">13.2 Contenus indexés</w:t>
      </w:r>
    </w:p>
    <w:p>
      <w:pPr>
        <w:pStyle w:val="FirstParagraph"/>
      </w:pPr>
      <w:r>
        <w:t xml:space="preserve">À indexer :</w:t>
      </w:r>
    </w:p>
    <w:p>
      <w:pPr>
        <w:pStyle w:val="Compact"/>
        <w:numPr>
          <w:ilvl w:val="0"/>
          <w:numId w:val="1090"/>
        </w:numPr>
      </w:pPr>
      <w:r>
        <w:t xml:space="preserve">projets ;</w:t>
      </w:r>
    </w:p>
    <w:p>
      <w:pPr>
        <w:pStyle w:val="Compact"/>
        <w:numPr>
          <w:ilvl w:val="0"/>
          <w:numId w:val="1090"/>
        </w:numPr>
      </w:pPr>
      <w:r>
        <w:t xml:space="preserve">notes ;</w:t>
      </w:r>
    </w:p>
    <w:p>
      <w:pPr>
        <w:pStyle w:val="Compact"/>
        <w:numPr>
          <w:ilvl w:val="0"/>
          <w:numId w:val="1090"/>
        </w:numPr>
      </w:pPr>
      <w:r>
        <w:t xml:space="preserve">décisions ;</w:t>
      </w:r>
    </w:p>
    <w:p>
      <w:pPr>
        <w:pStyle w:val="Compact"/>
        <w:numPr>
          <w:ilvl w:val="0"/>
          <w:numId w:val="1090"/>
        </w:numPr>
      </w:pPr>
      <w:r>
        <w:t xml:space="preserve">actions ;</w:t>
      </w:r>
    </w:p>
    <w:p>
      <w:pPr>
        <w:pStyle w:val="Compact"/>
        <w:numPr>
          <w:ilvl w:val="0"/>
          <w:numId w:val="1090"/>
        </w:numPr>
      </w:pPr>
      <w:r>
        <w:t xml:space="preserve">fichiers ;</w:t>
      </w:r>
    </w:p>
    <w:p>
      <w:pPr>
        <w:pStyle w:val="Compact"/>
        <w:numPr>
          <w:ilvl w:val="0"/>
          <w:numId w:val="1090"/>
        </w:numPr>
      </w:pPr>
      <w:r>
        <w:t xml:space="preserve">texte extrait ;</w:t>
      </w:r>
    </w:p>
    <w:p>
      <w:pPr>
        <w:pStyle w:val="Compact"/>
        <w:numPr>
          <w:ilvl w:val="0"/>
          <w:numId w:val="1090"/>
        </w:numPr>
      </w:pPr>
      <w:r>
        <w:t xml:space="preserve">OCR ;</w:t>
      </w:r>
    </w:p>
    <w:p>
      <w:pPr>
        <w:pStyle w:val="Compact"/>
        <w:numPr>
          <w:ilvl w:val="0"/>
          <w:numId w:val="1090"/>
        </w:numPr>
      </w:pPr>
      <w:r>
        <w:t xml:space="preserve">métadonnées ;</w:t>
      </w:r>
    </w:p>
    <w:p>
      <w:pPr>
        <w:pStyle w:val="Compact"/>
        <w:numPr>
          <w:ilvl w:val="0"/>
          <w:numId w:val="1090"/>
        </w:numPr>
      </w:pPr>
      <w:r>
        <w:t xml:space="preserve">descriptions manuelles ;</w:t>
      </w:r>
    </w:p>
    <w:p>
      <w:pPr>
        <w:pStyle w:val="Compact"/>
        <w:numPr>
          <w:ilvl w:val="0"/>
          <w:numId w:val="1090"/>
        </w:numPr>
      </w:pPr>
      <w:r>
        <w:t xml:space="preserve">résumés.</w:t>
      </w:r>
    </w:p>
    <w:bookmarkEnd w:id="95"/>
    <w:bookmarkStart w:id="96" w:name="pipeline-dindexation"/>
    <w:p>
      <w:pPr>
        <w:pStyle w:val="Heading2"/>
      </w:pPr>
      <w:r>
        <w:t xml:space="preserve">13.3 Pipeline d’indexation</w:t>
      </w:r>
    </w:p>
    <w:p>
      <w:pPr>
        <w:pStyle w:val="FirstParagraph"/>
      </w:pPr>
      <w:r>
        <w:t xml:space="preserve">Lorsqu’un fichier est ajouté :</w:t>
      </w:r>
    </w:p>
    <w:p>
      <w:pPr>
        <w:pStyle w:val="Compact"/>
        <w:numPr>
          <w:ilvl w:val="0"/>
          <w:numId w:val="1091"/>
        </w:numPr>
      </w:pPr>
      <w:r>
        <w:t xml:space="preserve">création d’une entrée fichier en base ;</w:t>
      </w:r>
    </w:p>
    <w:p>
      <w:pPr>
        <w:pStyle w:val="Compact"/>
        <w:numPr>
          <w:ilvl w:val="0"/>
          <w:numId w:val="1091"/>
        </w:numPr>
      </w:pPr>
      <w:r>
        <w:t xml:space="preserve">stockage du fichier original ;</w:t>
      </w:r>
    </w:p>
    <w:p>
      <w:pPr>
        <w:pStyle w:val="Compact"/>
        <w:numPr>
          <w:ilvl w:val="0"/>
          <w:numId w:val="1091"/>
        </w:numPr>
      </w:pPr>
      <w:r>
        <w:t xml:space="preserve">calcul du hash ;</w:t>
      </w:r>
    </w:p>
    <w:p>
      <w:pPr>
        <w:pStyle w:val="Compact"/>
        <w:numPr>
          <w:ilvl w:val="0"/>
          <w:numId w:val="1091"/>
        </w:numPr>
      </w:pPr>
      <w:r>
        <w:t xml:space="preserve">détection du type MIME ;</w:t>
      </w:r>
    </w:p>
    <w:p>
      <w:pPr>
        <w:pStyle w:val="Compact"/>
        <w:numPr>
          <w:ilvl w:val="0"/>
          <w:numId w:val="1091"/>
        </w:numPr>
      </w:pPr>
      <w:r>
        <w:t xml:space="preserve">création d’un job d’indexation ;</w:t>
      </w:r>
    </w:p>
    <w:p>
      <w:pPr>
        <w:pStyle w:val="Compact"/>
        <w:numPr>
          <w:ilvl w:val="0"/>
          <w:numId w:val="1091"/>
        </w:numPr>
      </w:pPr>
      <w:r>
        <w:t xml:space="preserve">extraction du texte si possible ;</w:t>
      </w:r>
    </w:p>
    <w:p>
      <w:pPr>
        <w:pStyle w:val="Compact"/>
        <w:numPr>
          <w:ilvl w:val="0"/>
          <w:numId w:val="1091"/>
        </w:numPr>
      </w:pPr>
      <w:r>
        <w:t xml:space="preserve">OCR si nécessaire ;</w:t>
      </w:r>
    </w:p>
    <w:p>
      <w:pPr>
        <w:pStyle w:val="Compact"/>
        <w:numPr>
          <w:ilvl w:val="0"/>
          <w:numId w:val="1091"/>
        </w:numPr>
      </w:pPr>
      <w:r>
        <w:t xml:space="preserve">stockage du texte extrait ;</w:t>
      </w:r>
    </w:p>
    <w:p>
      <w:pPr>
        <w:pStyle w:val="Compact"/>
        <w:numPr>
          <w:ilvl w:val="0"/>
          <w:numId w:val="1091"/>
        </w:numPr>
      </w:pPr>
      <w:r>
        <w:t xml:space="preserve">envoi vers le moteur de recherche ;</w:t>
      </w:r>
    </w:p>
    <w:p>
      <w:pPr>
        <w:pStyle w:val="Compact"/>
        <w:numPr>
          <w:ilvl w:val="0"/>
          <w:numId w:val="1091"/>
        </w:numPr>
      </w:pPr>
      <w:r>
        <w:t xml:space="preserve">mise à jour du statut.</w:t>
      </w:r>
    </w:p>
    <w:p>
      <w:pPr>
        <w:pStyle w:val="FirstParagraph"/>
      </w:pPr>
      <w:r>
        <w:t xml:space="preserve">Statuts possibles :</w:t>
      </w:r>
    </w:p>
    <w:p>
      <w:pPr>
        <w:pStyle w:val="Compact"/>
        <w:numPr>
          <w:ilvl w:val="0"/>
          <w:numId w:val="1092"/>
        </w:numPr>
      </w:pPr>
      <w:r>
        <w:t xml:space="preserve">en attente ;</w:t>
      </w:r>
    </w:p>
    <w:p>
      <w:pPr>
        <w:pStyle w:val="Compact"/>
        <w:numPr>
          <w:ilvl w:val="0"/>
          <w:numId w:val="1092"/>
        </w:numPr>
      </w:pPr>
      <w:r>
        <w:t xml:space="preserve">en cours ;</w:t>
      </w:r>
    </w:p>
    <w:p>
      <w:pPr>
        <w:pStyle w:val="Compact"/>
        <w:numPr>
          <w:ilvl w:val="0"/>
          <w:numId w:val="1092"/>
        </w:numPr>
      </w:pPr>
      <w:r>
        <w:t xml:space="preserve">indexé ;</w:t>
      </w:r>
    </w:p>
    <w:p>
      <w:pPr>
        <w:pStyle w:val="Compact"/>
        <w:numPr>
          <w:ilvl w:val="0"/>
          <w:numId w:val="1092"/>
        </w:numPr>
      </w:pPr>
      <w:r>
        <w:t xml:space="preserve">indexé partiellement ;</w:t>
      </w:r>
    </w:p>
    <w:p>
      <w:pPr>
        <w:pStyle w:val="Compact"/>
        <w:numPr>
          <w:ilvl w:val="0"/>
          <w:numId w:val="1092"/>
        </w:numPr>
      </w:pPr>
      <w:r>
        <w:t xml:space="preserve">erreur ;</w:t>
      </w:r>
    </w:p>
    <w:p>
      <w:pPr>
        <w:pStyle w:val="Compact"/>
        <w:numPr>
          <w:ilvl w:val="0"/>
          <w:numId w:val="1092"/>
        </w:numPr>
      </w:pPr>
      <w:r>
        <w:t xml:space="preserve">non supporté.</w:t>
      </w:r>
    </w:p>
    <w:bookmarkEnd w:id="96"/>
    <w:bookmarkStart w:id="97" w:name="extraction-texte"/>
    <w:p>
      <w:pPr>
        <w:pStyle w:val="Heading2"/>
      </w:pPr>
      <w:r>
        <w:t xml:space="preserve">13.4 Extraction texte</w:t>
      </w:r>
    </w:p>
    <w:p>
      <w:pPr>
        <w:pStyle w:val="FirstParagraph"/>
      </w:pPr>
      <w:r>
        <w:t xml:space="preserve">L’extraction doit viser :</w:t>
      </w:r>
    </w:p>
    <w:p>
      <w:pPr>
        <w:pStyle w:val="Compact"/>
        <w:numPr>
          <w:ilvl w:val="0"/>
          <w:numId w:val="1093"/>
        </w:numPr>
      </w:pPr>
      <w:r>
        <w:t xml:space="preserve">PDF texte ;</w:t>
      </w:r>
    </w:p>
    <w:p>
      <w:pPr>
        <w:pStyle w:val="Compact"/>
        <w:numPr>
          <w:ilvl w:val="0"/>
          <w:numId w:val="1093"/>
        </w:numPr>
      </w:pPr>
      <w:r>
        <w:t xml:space="preserve">DOCX ;</w:t>
      </w:r>
    </w:p>
    <w:p>
      <w:pPr>
        <w:pStyle w:val="Compact"/>
        <w:numPr>
          <w:ilvl w:val="0"/>
          <w:numId w:val="1093"/>
        </w:numPr>
      </w:pPr>
      <w:r>
        <w:t xml:space="preserve">XLSX ;</w:t>
      </w:r>
    </w:p>
    <w:p>
      <w:pPr>
        <w:pStyle w:val="Compact"/>
        <w:numPr>
          <w:ilvl w:val="0"/>
          <w:numId w:val="1093"/>
        </w:numPr>
      </w:pPr>
      <w:r>
        <w:t xml:space="preserve">ODS ;</w:t>
      </w:r>
    </w:p>
    <w:p>
      <w:pPr>
        <w:pStyle w:val="Compact"/>
        <w:numPr>
          <w:ilvl w:val="0"/>
          <w:numId w:val="1093"/>
        </w:numPr>
      </w:pPr>
      <w:r>
        <w:t xml:space="preserve">CSV ;</w:t>
      </w:r>
    </w:p>
    <w:p>
      <w:pPr>
        <w:pStyle w:val="Compact"/>
        <w:numPr>
          <w:ilvl w:val="0"/>
          <w:numId w:val="1093"/>
        </w:numPr>
      </w:pPr>
      <w:r>
        <w:t xml:space="preserve">TXT ;</w:t>
      </w:r>
    </w:p>
    <w:p>
      <w:pPr>
        <w:pStyle w:val="Compact"/>
        <w:numPr>
          <w:ilvl w:val="0"/>
          <w:numId w:val="1093"/>
        </w:numPr>
      </w:pPr>
      <w:r>
        <w:t xml:space="preserve">Markdown ;</w:t>
      </w:r>
    </w:p>
    <w:p>
      <w:pPr>
        <w:pStyle w:val="Compact"/>
        <w:numPr>
          <w:ilvl w:val="0"/>
          <w:numId w:val="1093"/>
        </w:numPr>
      </w:pPr>
      <w:r>
        <w:t xml:space="preserve">PPTX.</w:t>
      </w:r>
    </w:p>
    <w:bookmarkEnd w:id="97"/>
    <w:bookmarkStart w:id="98" w:name="ocr"/>
    <w:p>
      <w:pPr>
        <w:pStyle w:val="Heading2"/>
      </w:pPr>
      <w:r>
        <w:t xml:space="preserve">13.5 OCR</w:t>
      </w:r>
    </w:p>
    <w:p>
      <w:pPr>
        <w:pStyle w:val="FirstParagraph"/>
      </w:pPr>
      <w:r>
        <w:t xml:space="preserve">L’OCR doit viser :</w:t>
      </w:r>
    </w:p>
    <w:p>
      <w:pPr>
        <w:pStyle w:val="Compact"/>
        <w:numPr>
          <w:ilvl w:val="0"/>
          <w:numId w:val="1094"/>
        </w:numPr>
      </w:pPr>
      <w:r>
        <w:t xml:space="preserve">images ;</w:t>
      </w:r>
    </w:p>
    <w:p>
      <w:pPr>
        <w:pStyle w:val="Compact"/>
        <w:numPr>
          <w:ilvl w:val="0"/>
          <w:numId w:val="1094"/>
        </w:numPr>
      </w:pPr>
      <w:r>
        <w:t xml:space="preserve">scans ;</w:t>
      </w:r>
    </w:p>
    <w:p>
      <w:pPr>
        <w:pStyle w:val="Compact"/>
        <w:numPr>
          <w:ilvl w:val="0"/>
          <w:numId w:val="1094"/>
        </w:numPr>
      </w:pPr>
      <w:r>
        <w:t xml:space="preserve">PDF scannés ;</w:t>
      </w:r>
    </w:p>
    <w:p>
      <w:pPr>
        <w:pStyle w:val="Compact"/>
        <w:numPr>
          <w:ilvl w:val="0"/>
          <w:numId w:val="1094"/>
        </w:numPr>
      </w:pPr>
      <w:r>
        <w:t xml:space="preserve">captures d’écran.</w:t>
      </w:r>
    </w:p>
    <w:p>
      <w:pPr>
        <w:pStyle w:val="FirstParagraph"/>
      </w:pPr>
      <w:r>
        <w:t xml:space="preserve">Langues prioritaires :</w:t>
      </w:r>
    </w:p>
    <w:p>
      <w:pPr>
        <w:pStyle w:val="Compact"/>
        <w:numPr>
          <w:ilvl w:val="0"/>
          <w:numId w:val="1095"/>
        </w:numPr>
      </w:pPr>
      <w:r>
        <w:t xml:space="preserve">français ;</w:t>
      </w:r>
    </w:p>
    <w:p>
      <w:pPr>
        <w:pStyle w:val="Compact"/>
        <w:numPr>
          <w:ilvl w:val="0"/>
          <w:numId w:val="1095"/>
        </w:numPr>
      </w:pPr>
      <w:r>
        <w:t xml:space="preserve">anglais.</w:t>
      </w:r>
    </w:p>
    <w:bookmarkEnd w:id="98"/>
    <w:bookmarkStart w:id="99" w:name="réindexation"/>
    <w:p>
      <w:pPr>
        <w:pStyle w:val="Heading2"/>
      </w:pPr>
      <w:r>
        <w:t xml:space="preserve">13.6 Réindexation</w:t>
      </w:r>
    </w:p>
    <w:p>
      <w:pPr>
        <w:pStyle w:val="FirstParagraph"/>
      </w:pPr>
      <w:r>
        <w:t xml:space="preserve">Fonctions administrateur :</w:t>
      </w:r>
    </w:p>
    <w:p>
      <w:pPr>
        <w:pStyle w:val="Compact"/>
        <w:numPr>
          <w:ilvl w:val="0"/>
          <w:numId w:val="1096"/>
        </w:numPr>
      </w:pPr>
      <w:r>
        <w:t xml:space="preserve">réindexer un fichier ;</w:t>
      </w:r>
    </w:p>
    <w:p>
      <w:pPr>
        <w:pStyle w:val="Compact"/>
        <w:numPr>
          <w:ilvl w:val="0"/>
          <w:numId w:val="1096"/>
        </w:numPr>
      </w:pPr>
      <w:r>
        <w:t xml:space="preserve">réindexer un projet ;</w:t>
      </w:r>
    </w:p>
    <w:p>
      <w:pPr>
        <w:pStyle w:val="Compact"/>
        <w:numPr>
          <w:ilvl w:val="0"/>
          <w:numId w:val="1096"/>
        </w:numPr>
      </w:pPr>
      <w:r>
        <w:t xml:space="preserve">réindexer toute la base ;</w:t>
      </w:r>
    </w:p>
    <w:p>
      <w:pPr>
        <w:pStyle w:val="Compact"/>
        <w:numPr>
          <w:ilvl w:val="0"/>
          <w:numId w:val="1096"/>
        </w:numPr>
      </w:pPr>
      <w:r>
        <w:t xml:space="preserve">voir les erreurs ;</w:t>
      </w:r>
    </w:p>
    <w:p>
      <w:pPr>
        <w:pStyle w:val="Compact"/>
        <w:numPr>
          <w:ilvl w:val="0"/>
          <w:numId w:val="1096"/>
        </w:numPr>
      </w:pPr>
      <w:r>
        <w:t xml:space="preserve">purger et reconstruire l’index.</w:t>
      </w:r>
    </w:p>
    <w:p>
      <w:r>
        <w:pict>
          <v:rect style="width:0;height:1.5pt" o:hralign="center" o:hrstd="t" o:hr="t"/>
        </w:pict>
      </w:r>
    </w:p>
    <w:bookmarkEnd w:id="99"/>
    <w:bookmarkEnd w:id="100"/>
    <w:bookmarkStart w:id="105" w:name="architecture-technique-recommandée"/>
    <w:p>
      <w:pPr>
        <w:pStyle w:val="Heading1"/>
      </w:pPr>
      <w:r>
        <w:t xml:space="preserve">14. Architecture technique recommandée</w:t>
      </w:r>
    </w:p>
    <w:bookmarkStart w:id="101" w:name="architecture-simple"/>
    <w:p>
      <w:pPr>
        <w:pStyle w:val="Heading2"/>
      </w:pPr>
      <w:r>
        <w:t xml:space="preserve">14.1 Architecture simple</w:t>
      </w:r>
    </w:p>
    <w:p>
      <w:pPr>
        <w:pStyle w:val="SourceCode"/>
      </w:pPr>
      <w:r>
        <w:rPr>
          <w:rStyle w:val="VerbatimChar"/>
        </w:rPr>
        <w:t xml:space="preserve">Navigateur</w:t>
      </w:r>
      <w:r>
        <w:br/>
      </w:r>
      <w:r>
        <w:rPr>
          <w:rStyle w:val="VerbatimChar"/>
        </w:rPr>
        <w:t xml:space="preserve">   ↓</w:t>
      </w:r>
      <w:r>
        <w:br/>
      </w:r>
      <w:r>
        <w:rPr>
          <w:rStyle w:val="VerbatimChar"/>
        </w:rPr>
        <w:t xml:space="preserve">Application web</w:t>
      </w:r>
      <w:r>
        <w:br/>
      </w:r>
      <w:r>
        <w:rPr>
          <w:rStyle w:val="VerbatimChar"/>
        </w:rPr>
        <w:t xml:space="preserve">   ↓</w:t>
      </w:r>
      <w:r>
        <w:br/>
      </w:r>
      <w:r>
        <w:rPr>
          <w:rStyle w:val="VerbatimChar"/>
        </w:rPr>
        <w:t xml:space="preserve">Base PostgreSQL</w:t>
      </w:r>
      <w:r>
        <w:br/>
      </w:r>
      <w:r>
        <w:rPr>
          <w:rStyle w:val="VerbatimChar"/>
        </w:rPr>
        <w:t xml:space="preserve">   ↓</w:t>
      </w:r>
      <w:r>
        <w:br/>
      </w:r>
      <w:r>
        <w:rPr>
          <w:rStyle w:val="VerbatimChar"/>
        </w:rPr>
        <w:t xml:space="preserve">Stockage fichiers local/NAS</w:t>
      </w:r>
      <w:r>
        <w:br/>
      </w:r>
      <w:r>
        <w:rPr>
          <w:rStyle w:val="VerbatimChar"/>
        </w:rPr>
        <w:t xml:space="preserve">   ↓</w:t>
      </w:r>
      <w:r>
        <w:br/>
      </w:r>
      <w:r>
        <w:rPr>
          <w:rStyle w:val="VerbatimChar"/>
        </w:rPr>
        <w:t xml:space="preserve">Moteur Meilisearch</w:t>
      </w:r>
      <w:r>
        <w:br/>
      </w:r>
      <w:r>
        <w:rPr>
          <w:rStyle w:val="VerbatimChar"/>
        </w:rPr>
        <w:t xml:space="preserve">   ↓</w:t>
      </w:r>
      <w:r>
        <w:br/>
      </w:r>
      <w:r>
        <w:rPr>
          <w:rStyle w:val="VerbatimChar"/>
        </w:rPr>
        <w:t xml:space="preserve">Workers d’indexation</w:t>
      </w:r>
      <w:r>
        <w:br/>
      </w:r>
      <w:r>
        <w:rPr>
          <w:rStyle w:val="VerbatimChar"/>
        </w:rPr>
        <w:t xml:space="preserve">   ↓</w:t>
      </w:r>
      <w:r>
        <w:br/>
      </w:r>
      <w:r>
        <w:rPr>
          <w:rStyle w:val="VerbatimChar"/>
        </w:rPr>
        <w:t xml:space="preserve">Tika / Tesseract</w:t>
      </w:r>
    </w:p>
    <w:bookmarkEnd w:id="101"/>
    <w:bookmarkStart w:id="102" w:name="stack-recommandée"/>
    <w:p>
      <w:pPr>
        <w:pStyle w:val="Heading2"/>
      </w:pPr>
      <w:r>
        <w:t xml:space="preserve">14.2 Stack recommandée</w:t>
      </w:r>
    </w:p>
    <w:p>
      <w:pPr>
        <w:pStyle w:val="FirstParagraph"/>
      </w:pPr>
      <w:r>
        <w:t xml:space="preserve">Option recommandée :</w:t>
      </w:r>
    </w:p>
    <w:p>
      <w:pPr>
        <w:pStyle w:val="Compact"/>
        <w:numPr>
          <w:ilvl w:val="0"/>
          <w:numId w:val="1097"/>
        </w:numPr>
      </w:pPr>
      <w:r>
        <w:t xml:space="preserve">Backend : Laravel ou Symfony ;</w:t>
      </w:r>
    </w:p>
    <w:p>
      <w:pPr>
        <w:pStyle w:val="Compact"/>
        <w:numPr>
          <w:ilvl w:val="0"/>
          <w:numId w:val="1097"/>
        </w:numPr>
      </w:pPr>
      <w:r>
        <w:t xml:space="preserve">Base : PostgreSQL ;</w:t>
      </w:r>
    </w:p>
    <w:p>
      <w:pPr>
        <w:pStyle w:val="Compact"/>
        <w:numPr>
          <w:ilvl w:val="0"/>
          <w:numId w:val="1097"/>
        </w:numPr>
      </w:pPr>
      <w:r>
        <w:t xml:space="preserve">Recherche : Meilisearch ;</w:t>
      </w:r>
    </w:p>
    <w:p>
      <w:pPr>
        <w:pStyle w:val="Compact"/>
        <w:numPr>
          <w:ilvl w:val="0"/>
          <w:numId w:val="1097"/>
        </w:numPr>
      </w:pPr>
      <w:r>
        <w:t xml:space="preserve">Extraction : Apache Tika ;</w:t>
      </w:r>
    </w:p>
    <w:p>
      <w:pPr>
        <w:pStyle w:val="Compact"/>
        <w:numPr>
          <w:ilvl w:val="0"/>
          <w:numId w:val="1097"/>
        </w:numPr>
      </w:pPr>
      <w:r>
        <w:t xml:space="preserve">OCR : Tesseract ;</w:t>
      </w:r>
    </w:p>
    <w:p>
      <w:pPr>
        <w:pStyle w:val="Compact"/>
        <w:numPr>
          <w:ilvl w:val="0"/>
          <w:numId w:val="1097"/>
        </w:numPr>
      </w:pPr>
      <w:r>
        <w:t xml:space="preserve">Workers : queue applicative ;</w:t>
      </w:r>
    </w:p>
    <w:p>
      <w:pPr>
        <w:pStyle w:val="Compact"/>
        <w:numPr>
          <w:ilvl w:val="0"/>
          <w:numId w:val="1097"/>
        </w:numPr>
      </w:pPr>
      <w:r>
        <w:t xml:space="preserve">Stockage : disque local ou NAS ;</w:t>
      </w:r>
    </w:p>
    <w:p>
      <w:pPr>
        <w:pStyle w:val="Compact"/>
        <w:numPr>
          <w:ilvl w:val="0"/>
          <w:numId w:val="1097"/>
        </w:numPr>
      </w:pPr>
      <w:r>
        <w:t xml:space="preserve">Déploiement : Docker Compose ;</w:t>
      </w:r>
    </w:p>
    <w:p>
      <w:pPr>
        <w:pStyle w:val="Compact"/>
        <w:numPr>
          <w:ilvl w:val="0"/>
          <w:numId w:val="1097"/>
        </w:numPr>
      </w:pPr>
      <w:r>
        <w:t xml:space="preserve">Reverse proxy : Nginx ou Traefik ;</w:t>
      </w:r>
    </w:p>
    <w:p>
      <w:pPr>
        <w:pStyle w:val="Compact"/>
        <w:numPr>
          <w:ilvl w:val="0"/>
          <w:numId w:val="1097"/>
        </w:numPr>
      </w:pPr>
      <w:r>
        <w:t xml:space="preserve">Sauvegarde : BorgBackup.</w:t>
      </w:r>
    </w:p>
    <w:p>
      <w:pPr>
        <w:pStyle w:val="FirstParagraph"/>
      </w:pPr>
      <w:r>
        <w:t xml:space="preserve">Laravel est intéressant si l’utilisateur veut aller vite avec une application web structurée et peut utiliser Laravel Scout avec Meilisearch. Symfony est également très solide, notamment avec Messenger pour les traitements en arrière-plan.</w:t>
      </w:r>
    </w:p>
    <w:bookmarkEnd w:id="102"/>
    <w:bookmarkStart w:id="103" w:name="alternative-plus-légère"/>
    <w:p>
      <w:pPr>
        <w:pStyle w:val="Heading2"/>
      </w:pPr>
      <w:r>
        <w:t xml:space="preserve">14.3 Alternative plus légère</w:t>
      </w:r>
    </w:p>
    <w:p>
      <w:pPr>
        <w:pStyle w:val="FirstParagraph"/>
      </w:pPr>
      <w:r>
        <w:t xml:space="preserve">Pour une version plus simple :</w:t>
      </w:r>
    </w:p>
    <w:p>
      <w:pPr>
        <w:pStyle w:val="Compact"/>
        <w:numPr>
          <w:ilvl w:val="0"/>
          <w:numId w:val="1098"/>
        </w:numPr>
      </w:pPr>
      <w:r>
        <w:t xml:space="preserve">Backend : Django ;</w:t>
      </w:r>
    </w:p>
    <w:p>
      <w:pPr>
        <w:pStyle w:val="Compact"/>
        <w:numPr>
          <w:ilvl w:val="0"/>
          <w:numId w:val="1098"/>
        </w:numPr>
      </w:pPr>
      <w:r>
        <w:t xml:space="preserve">Base : PostgreSQL ;</w:t>
      </w:r>
    </w:p>
    <w:p>
      <w:pPr>
        <w:pStyle w:val="Compact"/>
        <w:numPr>
          <w:ilvl w:val="0"/>
          <w:numId w:val="1098"/>
        </w:numPr>
      </w:pPr>
      <w:r>
        <w:t xml:space="preserve">Recherche : PostgreSQL full-text au début ;</w:t>
      </w:r>
    </w:p>
    <w:p>
      <w:pPr>
        <w:pStyle w:val="Compact"/>
        <w:numPr>
          <w:ilvl w:val="0"/>
          <w:numId w:val="1098"/>
        </w:numPr>
      </w:pPr>
      <w:r>
        <w:t xml:space="preserve">Fichiers : stockage local ;</w:t>
      </w:r>
    </w:p>
    <w:p>
      <w:pPr>
        <w:pStyle w:val="Compact"/>
        <w:numPr>
          <w:ilvl w:val="0"/>
          <w:numId w:val="1098"/>
        </w:numPr>
      </w:pPr>
      <w:r>
        <w:t xml:space="preserve">OCR : Tesseract plus tard.</w:t>
      </w:r>
    </w:p>
    <w:p>
      <w:pPr>
        <w:pStyle w:val="FirstParagraph"/>
      </w:pPr>
      <w:r>
        <w:t xml:space="preserve">Cette option limite les services au départ mais donne une recherche moins confortable qu’un moteur spécialisé.</w:t>
      </w:r>
    </w:p>
    <w:bookmarkEnd w:id="103"/>
    <w:bookmarkStart w:id="104" w:name="recommandation-finale"/>
    <w:p>
      <w:pPr>
        <w:pStyle w:val="Heading2"/>
      </w:pPr>
      <w:r>
        <w:t xml:space="preserve">14.4 Recommandation finale</w:t>
      </w:r>
    </w:p>
    <w:p>
      <w:pPr>
        <w:pStyle w:val="FirstParagraph"/>
      </w:pPr>
      <w:r>
        <w:t xml:space="preserve">Pour ce projet, la meilleure approche semble être :</w:t>
      </w:r>
    </w:p>
    <w:p>
      <w:pPr>
        <w:pStyle w:val="SourceCode"/>
      </w:pPr>
      <w:r>
        <w:rPr>
          <w:rStyle w:val="VerbatimChar"/>
        </w:rPr>
        <w:t xml:space="preserve">Laravel</w:t>
      </w:r>
      <w:r>
        <w:br/>
      </w:r>
      <w:r>
        <w:rPr>
          <w:rStyle w:val="VerbatimChar"/>
        </w:rPr>
        <w:t xml:space="preserve">+ PostgreSQL</w:t>
      </w:r>
      <w:r>
        <w:br/>
      </w:r>
      <w:r>
        <w:rPr>
          <w:rStyle w:val="VerbatimChar"/>
        </w:rPr>
        <w:t xml:space="preserve">+ Meilisearch</w:t>
      </w:r>
      <w:r>
        <w:br/>
      </w:r>
      <w:r>
        <w:rPr>
          <w:rStyle w:val="VerbatimChar"/>
        </w:rPr>
        <w:t xml:space="preserve">+ Apache Tika</w:t>
      </w:r>
      <w:r>
        <w:br/>
      </w:r>
      <w:r>
        <w:rPr>
          <w:rStyle w:val="VerbatimChar"/>
        </w:rPr>
        <w:t xml:space="preserve">+ Tesseract</w:t>
      </w:r>
      <w:r>
        <w:br/>
      </w:r>
      <w:r>
        <w:rPr>
          <w:rStyle w:val="VerbatimChar"/>
        </w:rPr>
        <w:t xml:space="preserve">+ Docker Compose</w:t>
      </w:r>
      <w:r>
        <w:br/>
      </w:r>
      <w:r>
        <w:rPr>
          <w:rStyle w:val="VerbatimChar"/>
        </w:rPr>
        <w:t xml:space="preserve">+ stockage local/NAS</w:t>
      </w:r>
      <w:r>
        <w:br/>
      </w:r>
      <w:r>
        <w:rPr>
          <w:rStyle w:val="VerbatimChar"/>
        </w:rPr>
        <w:t xml:space="preserve">+ BorgBackup</w:t>
      </w:r>
    </w:p>
    <w:p>
      <w:pPr>
        <w:pStyle w:val="FirstParagraph"/>
      </w:pPr>
      <w:r>
        <w:t xml:space="preserve">Cette pile reste raisonnable, auto-hébergeable et évolutive.</w:t>
      </w:r>
    </w:p>
    <w:p>
      <w:r>
        <w:pict>
          <v:rect style="width:0;height:1.5pt" o:hralign="center" o:hrstd="t" o:hr="t"/>
        </w:pict>
      </w:r>
    </w:p>
    <w:bookmarkEnd w:id="104"/>
    <w:bookmarkEnd w:id="105"/>
    <w:bookmarkStart w:id="115" w:name="modèle-de-données-simplifié"/>
    <w:p>
      <w:pPr>
        <w:pStyle w:val="Heading1"/>
      </w:pPr>
      <w:r>
        <w:t xml:space="preserve">15. Modèle de données simplifié</w:t>
      </w:r>
    </w:p>
    <w:bookmarkStart w:id="106" w:name="table-users"/>
    <w:p>
      <w:pPr>
        <w:pStyle w:val="Heading2"/>
      </w:pPr>
      <w:r>
        <w:t xml:space="preserve">15.1 Table users</w:t>
      </w:r>
    </w:p>
    <w:p>
      <w:pPr>
        <w:pStyle w:val="FirstParagraph"/>
      </w:pPr>
      <w:r>
        <w:t xml:space="preserve">Champs :</w:t>
      </w:r>
    </w:p>
    <w:p>
      <w:pPr>
        <w:pStyle w:val="Compact"/>
        <w:numPr>
          <w:ilvl w:val="0"/>
          <w:numId w:val="1099"/>
        </w:numPr>
      </w:pPr>
      <w:r>
        <w:t xml:space="preserve">id ;</w:t>
      </w:r>
    </w:p>
    <w:p>
      <w:pPr>
        <w:pStyle w:val="Compact"/>
        <w:numPr>
          <w:ilvl w:val="0"/>
          <w:numId w:val="1099"/>
        </w:numPr>
      </w:pPr>
      <w:r>
        <w:t xml:space="preserve">name ;</w:t>
      </w:r>
    </w:p>
    <w:p>
      <w:pPr>
        <w:pStyle w:val="Compact"/>
        <w:numPr>
          <w:ilvl w:val="0"/>
          <w:numId w:val="1099"/>
        </w:numPr>
      </w:pPr>
      <w:r>
        <w:t xml:space="preserve">email ;</w:t>
      </w:r>
    </w:p>
    <w:p>
      <w:pPr>
        <w:pStyle w:val="Compact"/>
        <w:numPr>
          <w:ilvl w:val="0"/>
          <w:numId w:val="1099"/>
        </w:numPr>
      </w:pPr>
      <w:r>
        <w:t xml:space="preserve">password_hash ;</w:t>
      </w:r>
    </w:p>
    <w:p>
      <w:pPr>
        <w:pStyle w:val="Compact"/>
        <w:numPr>
          <w:ilvl w:val="0"/>
          <w:numId w:val="1099"/>
        </w:numPr>
      </w:pPr>
      <w:r>
        <w:t xml:space="preserve">role ;</w:t>
      </w:r>
    </w:p>
    <w:p>
      <w:pPr>
        <w:pStyle w:val="Compact"/>
        <w:numPr>
          <w:ilvl w:val="0"/>
          <w:numId w:val="1099"/>
        </w:numPr>
      </w:pPr>
      <w:r>
        <w:t xml:space="preserve">mfa_enabled ;</w:t>
      </w:r>
    </w:p>
    <w:p>
      <w:pPr>
        <w:pStyle w:val="Compact"/>
        <w:numPr>
          <w:ilvl w:val="0"/>
          <w:numId w:val="1099"/>
        </w:numPr>
      </w:pPr>
      <w:r>
        <w:t xml:space="preserve">created_at ;</w:t>
      </w:r>
    </w:p>
    <w:p>
      <w:pPr>
        <w:pStyle w:val="Compact"/>
        <w:numPr>
          <w:ilvl w:val="0"/>
          <w:numId w:val="1099"/>
        </w:numPr>
      </w:pPr>
      <w:r>
        <w:t xml:space="preserve">updated_at ;</w:t>
      </w:r>
    </w:p>
    <w:p>
      <w:pPr>
        <w:pStyle w:val="Compact"/>
        <w:numPr>
          <w:ilvl w:val="0"/>
          <w:numId w:val="1099"/>
        </w:numPr>
      </w:pPr>
      <w:r>
        <w:t xml:space="preserve">last_login_at.</w:t>
      </w:r>
    </w:p>
    <w:bookmarkEnd w:id="106"/>
    <w:bookmarkStart w:id="107" w:name="table-projects"/>
    <w:p>
      <w:pPr>
        <w:pStyle w:val="Heading2"/>
      </w:pPr>
      <w:r>
        <w:t xml:space="preserve">15.2 Table projects</w:t>
      </w:r>
    </w:p>
    <w:p>
      <w:pPr>
        <w:pStyle w:val="FirstParagraph"/>
      </w:pPr>
      <w:r>
        <w:t xml:space="preserve">Champs :</w:t>
      </w:r>
    </w:p>
    <w:p>
      <w:pPr>
        <w:pStyle w:val="Compact"/>
        <w:numPr>
          <w:ilvl w:val="0"/>
          <w:numId w:val="1100"/>
        </w:numPr>
      </w:pPr>
      <w:r>
        <w:t xml:space="preserve">id ;</w:t>
      </w:r>
    </w:p>
    <w:p>
      <w:pPr>
        <w:pStyle w:val="Compact"/>
        <w:numPr>
          <w:ilvl w:val="0"/>
          <w:numId w:val="1100"/>
        </w:numPr>
      </w:pPr>
      <w:r>
        <w:t xml:space="preserve">title ;</w:t>
      </w:r>
    </w:p>
    <w:p>
      <w:pPr>
        <w:pStyle w:val="Compact"/>
        <w:numPr>
          <w:ilvl w:val="0"/>
          <w:numId w:val="1100"/>
        </w:numPr>
      </w:pPr>
      <w:r>
        <w:t xml:space="preserve">slug ;</w:t>
      </w:r>
    </w:p>
    <w:p>
      <w:pPr>
        <w:pStyle w:val="Compact"/>
        <w:numPr>
          <w:ilvl w:val="0"/>
          <w:numId w:val="1100"/>
        </w:numPr>
      </w:pPr>
      <w:r>
        <w:t xml:space="preserve">summary ;</w:t>
      </w:r>
    </w:p>
    <w:p>
      <w:pPr>
        <w:pStyle w:val="Compact"/>
        <w:numPr>
          <w:ilvl w:val="0"/>
          <w:numId w:val="1100"/>
        </w:numPr>
      </w:pPr>
      <w:r>
        <w:t xml:space="preserve">description ;</w:t>
      </w:r>
    </w:p>
    <w:p>
      <w:pPr>
        <w:pStyle w:val="Compact"/>
        <w:numPr>
          <w:ilvl w:val="0"/>
          <w:numId w:val="1100"/>
        </w:numPr>
      </w:pPr>
      <w:r>
        <w:t xml:space="preserve">status ;</w:t>
      </w:r>
    </w:p>
    <w:p>
      <w:pPr>
        <w:pStyle w:val="Compact"/>
        <w:numPr>
          <w:ilvl w:val="0"/>
          <w:numId w:val="1100"/>
        </w:numPr>
      </w:pPr>
      <w:r>
        <w:t xml:space="preserve">priority ;</w:t>
      </w:r>
    </w:p>
    <w:p>
      <w:pPr>
        <w:pStyle w:val="Compact"/>
        <w:numPr>
          <w:ilvl w:val="0"/>
          <w:numId w:val="1100"/>
        </w:numPr>
      </w:pPr>
      <w:r>
        <w:t xml:space="preserve">category ;</w:t>
      </w:r>
    </w:p>
    <w:p>
      <w:pPr>
        <w:pStyle w:val="Compact"/>
        <w:numPr>
          <w:ilvl w:val="0"/>
          <w:numId w:val="1100"/>
        </w:numPr>
      </w:pPr>
      <w:r>
        <w:t xml:space="preserve">created_at ;</w:t>
      </w:r>
    </w:p>
    <w:p>
      <w:pPr>
        <w:pStyle w:val="Compact"/>
        <w:numPr>
          <w:ilvl w:val="0"/>
          <w:numId w:val="1100"/>
        </w:numPr>
      </w:pPr>
      <w:r>
        <w:t xml:space="preserve">updated_at ;</w:t>
      </w:r>
    </w:p>
    <w:p>
      <w:pPr>
        <w:pStyle w:val="Compact"/>
        <w:numPr>
          <w:ilvl w:val="0"/>
          <w:numId w:val="1100"/>
        </w:numPr>
      </w:pPr>
      <w:r>
        <w:t xml:space="preserve">archived_at.</w:t>
      </w:r>
    </w:p>
    <w:bookmarkEnd w:id="107"/>
    <w:bookmarkStart w:id="108" w:name="table-notes"/>
    <w:p>
      <w:pPr>
        <w:pStyle w:val="Heading2"/>
      </w:pPr>
      <w:r>
        <w:t xml:space="preserve">15.3 Table notes</w:t>
      </w:r>
    </w:p>
    <w:p>
      <w:pPr>
        <w:pStyle w:val="FirstParagraph"/>
      </w:pPr>
      <w:r>
        <w:t xml:space="preserve">Champs :</w:t>
      </w:r>
    </w:p>
    <w:p>
      <w:pPr>
        <w:pStyle w:val="Compact"/>
        <w:numPr>
          <w:ilvl w:val="0"/>
          <w:numId w:val="1101"/>
        </w:numPr>
      </w:pPr>
      <w:r>
        <w:t xml:space="preserve">id ;</w:t>
      </w:r>
    </w:p>
    <w:p>
      <w:pPr>
        <w:pStyle w:val="Compact"/>
        <w:numPr>
          <w:ilvl w:val="0"/>
          <w:numId w:val="1101"/>
        </w:numPr>
      </w:pPr>
      <w:r>
        <w:t xml:space="preserve">project_id ;</w:t>
      </w:r>
    </w:p>
    <w:p>
      <w:pPr>
        <w:pStyle w:val="Compact"/>
        <w:numPr>
          <w:ilvl w:val="0"/>
          <w:numId w:val="1101"/>
        </w:numPr>
      </w:pPr>
      <w:r>
        <w:t xml:space="preserve">title ;</w:t>
      </w:r>
    </w:p>
    <w:p>
      <w:pPr>
        <w:pStyle w:val="Compact"/>
        <w:numPr>
          <w:ilvl w:val="0"/>
          <w:numId w:val="1101"/>
        </w:numPr>
      </w:pPr>
      <w:r>
        <w:t xml:space="preserve">content ;</w:t>
      </w:r>
    </w:p>
    <w:p>
      <w:pPr>
        <w:pStyle w:val="Compact"/>
        <w:numPr>
          <w:ilvl w:val="0"/>
          <w:numId w:val="1101"/>
        </w:numPr>
      </w:pPr>
      <w:r>
        <w:t xml:space="preserve">type ;</w:t>
      </w:r>
    </w:p>
    <w:p>
      <w:pPr>
        <w:pStyle w:val="Compact"/>
        <w:numPr>
          <w:ilvl w:val="0"/>
          <w:numId w:val="1101"/>
        </w:numPr>
      </w:pPr>
      <w:r>
        <w:t xml:space="preserve">status ;</w:t>
      </w:r>
    </w:p>
    <w:p>
      <w:pPr>
        <w:pStyle w:val="Compact"/>
        <w:numPr>
          <w:ilvl w:val="0"/>
          <w:numId w:val="1101"/>
        </w:numPr>
      </w:pPr>
      <w:r>
        <w:t xml:space="preserve">source_type ;</w:t>
      </w:r>
    </w:p>
    <w:p>
      <w:pPr>
        <w:pStyle w:val="Compact"/>
        <w:numPr>
          <w:ilvl w:val="0"/>
          <w:numId w:val="1101"/>
        </w:numPr>
      </w:pPr>
      <w:r>
        <w:t xml:space="preserve">source_detail ;</w:t>
      </w:r>
    </w:p>
    <w:p>
      <w:pPr>
        <w:pStyle w:val="Compact"/>
        <w:numPr>
          <w:ilvl w:val="0"/>
          <w:numId w:val="1101"/>
        </w:numPr>
      </w:pPr>
      <w:r>
        <w:t xml:space="preserve">created_at ;</w:t>
      </w:r>
    </w:p>
    <w:p>
      <w:pPr>
        <w:pStyle w:val="Compact"/>
        <w:numPr>
          <w:ilvl w:val="0"/>
          <w:numId w:val="1101"/>
        </w:numPr>
      </w:pPr>
      <w:r>
        <w:t xml:space="preserve">updated_at ;</w:t>
      </w:r>
    </w:p>
    <w:p>
      <w:pPr>
        <w:pStyle w:val="Compact"/>
        <w:numPr>
          <w:ilvl w:val="0"/>
          <w:numId w:val="1101"/>
        </w:numPr>
      </w:pPr>
      <w:r>
        <w:t xml:space="preserve">archived_at.</w:t>
      </w:r>
    </w:p>
    <w:bookmarkEnd w:id="108"/>
    <w:bookmarkStart w:id="109" w:name="table-decisions"/>
    <w:p>
      <w:pPr>
        <w:pStyle w:val="Heading2"/>
      </w:pPr>
      <w:r>
        <w:t xml:space="preserve">15.4 Table decisions</w:t>
      </w:r>
    </w:p>
    <w:p>
      <w:pPr>
        <w:pStyle w:val="FirstParagraph"/>
      </w:pPr>
      <w:r>
        <w:t xml:space="preserve">Champs :</w:t>
      </w:r>
    </w:p>
    <w:p>
      <w:pPr>
        <w:pStyle w:val="Compact"/>
        <w:numPr>
          <w:ilvl w:val="0"/>
          <w:numId w:val="1102"/>
        </w:numPr>
      </w:pPr>
      <w:r>
        <w:t xml:space="preserve">id ;</w:t>
      </w:r>
    </w:p>
    <w:p>
      <w:pPr>
        <w:pStyle w:val="Compact"/>
        <w:numPr>
          <w:ilvl w:val="0"/>
          <w:numId w:val="1102"/>
        </w:numPr>
      </w:pPr>
      <w:r>
        <w:t xml:space="preserve">project_id ;</w:t>
      </w:r>
    </w:p>
    <w:p>
      <w:pPr>
        <w:pStyle w:val="Compact"/>
        <w:numPr>
          <w:ilvl w:val="0"/>
          <w:numId w:val="1102"/>
        </w:numPr>
      </w:pPr>
      <w:r>
        <w:t xml:space="preserve">title ;</w:t>
      </w:r>
    </w:p>
    <w:p>
      <w:pPr>
        <w:pStyle w:val="Compact"/>
        <w:numPr>
          <w:ilvl w:val="0"/>
          <w:numId w:val="1102"/>
        </w:numPr>
      </w:pPr>
      <w:r>
        <w:t xml:space="preserve">decision ;</w:t>
      </w:r>
    </w:p>
    <w:p>
      <w:pPr>
        <w:pStyle w:val="Compact"/>
        <w:numPr>
          <w:ilvl w:val="0"/>
          <w:numId w:val="1102"/>
        </w:numPr>
      </w:pPr>
      <w:r>
        <w:t xml:space="preserve">justification ;</w:t>
      </w:r>
    </w:p>
    <w:p>
      <w:pPr>
        <w:pStyle w:val="Compact"/>
        <w:numPr>
          <w:ilvl w:val="0"/>
          <w:numId w:val="1102"/>
        </w:numPr>
      </w:pPr>
      <w:r>
        <w:t xml:space="preserve">alternatives ;</w:t>
      </w:r>
    </w:p>
    <w:p>
      <w:pPr>
        <w:pStyle w:val="Compact"/>
        <w:numPr>
          <w:ilvl w:val="0"/>
          <w:numId w:val="1102"/>
        </w:numPr>
      </w:pPr>
      <w:r>
        <w:t xml:space="preserve">risks ;</w:t>
      </w:r>
    </w:p>
    <w:p>
      <w:pPr>
        <w:pStyle w:val="Compact"/>
        <w:numPr>
          <w:ilvl w:val="0"/>
          <w:numId w:val="1102"/>
        </w:numPr>
      </w:pPr>
      <w:r>
        <w:t xml:space="preserve">impact ;</w:t>
      </w:r>
    </w:p>
    <w:p>
      <w:pPr>
        <w:pStyle w:val="Compact"/>
        <w:numPr>
          <w:ilvl w:val="0"/>
          <w:numId w:val="1102"/>
        </w:numPr>
      </w:pPr>
      <w:r>
        <w:t xml:space="preserve">status ;</w:t>
      </w:r>
    </w:p>
    <w:p>
      <w:pPr>
        <w:pStyle w:val="Compact"/>
        <w:numPr>
          <w:ilvl w:val="0"/>
          <w:numId w:val="1102"/>
        </w:numPr>
      </w:pPr>
      <w:r>
        <w:t xml:space="preserve">source_note_id ;</w:t>
      </w:r>
    </w:p>
    <w:p>
      <w:pPr>
        <w:pStyle w:val="Compact"/>
        <w:numPr>
          <w:ilvl w:val="0"/>
          <w:numId w:val="1102"/>
        </w:numPr>
      </w:pPr>
      <w:r>
        <w:t xml:space="preserve">created_at ;</w:t>
      </w:r>
    </w:p>
    <w:p>
      <w:pPr>
        <w:pStyle w:val="Compact"/>
        <w:numPr>
          <w:ilvl w:val="0"/>
          <w:numId w:val="1102"/>
        </w:numPr>
      </w:pPr>
      <w:r>
        <w:t xml:space="preserve">updated_at.</w:t>
      </w:r>
    </w:p>
    <w:bookmarkEnd w:id="109"/>
    <w:bookmarkStart w:id="110" w:name="table-actions"/>
    <w:p>
      <w:pPr>
        <w:pStyle w:val="Heading2"/>
      </w:pPr>
      <w:r>
        <w:t xml:space="preserve">15.5 Table actions</w:t>
      </w:r>
    </w:p>
    <w:p>
      <w:pPr>
        <w:pStyle w:val="FirstParagraph"/>
      </w:pPr>
      <w:r>
        <w:t xml:space="preserve">Champs :</w:t>
      </w:r>
    </w:p>
    <w:p>
      <w:pPr>
        <w:pStyle w:val="Compact"/>
        <w:numPr>
          <w:ilvl w:val="0"/>
          <w:numId w:val="1103"/>
        </w:numPr>
      </w:pPr>
      <w:r>
        <w:t xml:space="preserve">id ;</w:t>
      </w:r>
    </w:p>
    <w:p>
      <w:pPr>
        <w:pStyle w:val="Compact"/>
        <w:numPr>
          <w:ilvl w:val="0"/>
          <w:numId w:val="1103"/>
        </w:numPr>
      </w:pPr>
      <w:r>
        <w:t xml:space="preserve">project_id ;</w:t>
      </w:r>
    </w:p>
    <w:p>
      <w:pPr>
        <w:pStyle w:val="Compact"/>
        <w:numPr>
          <w:ilvl w:val="0"/>
          <w:numId w:val="1103"/>
        </w:numPr>
      </w:pPr>
      <w:r>
        <w:t xml:space="preserve">note_id ;</w:t>
      </w:r>
    </w:p>
    <w:p>
      <w:pPr>
        <w:pStyle w:val="Compact"/>
        <w:numPr>
          <w:ilvl w:val="0"/>
          <w:numId w:val="1103"/>
        </w:numPr>
      </w:pPr>
      <w:r>
        <w:t xml:space="preserve">decision_id ;</w:t>
      </w:r>
    </w:p>
    <w:p>
      <w:pPr>
        <w:pStyle w:val="Compact"/>
        <w:numPr>
          <w:ilvl w:val="0"/>
          <w:numId w:val="1103"/>
        </w:numPr>
      </w:pPr>
      <w:r>
        <w:t xml:space="preserve">title ;</w:t>
      </w:r>
    </w:p>
    <w:p>
      <w:pPr>
        <w:pStyle w:val="Compact"/>
        <w:numPr>
          <w:ilvl w:val="0"/>
          <w:numId w:val="1103"/>
        </w:numPr>
      </w:pPr>
      <w:r>
        <w:t xml:space="preserve">description ;</w:t>
      </w:r>
    </w:p>
    <w:p>
      <w:pPr>
        <w:pStyle w:val="Compact"/>
        <w:numPr>
          <w:ilvl w:val="0"/>
          <w:numId w:val="1103"/>
        </w:numPr>
      </w:pPr>
      <w:r>
        <w:t xml:space="preserve">status ;</w:t>
      </w:r>
    </w:p>
    <w:p>
      <w:pPr>
        <w:pStyle w:val="Compact"/>
        <w:numPr>
          <w:ilvl w:val="0"/>
          <w:numId w:val="1103"/>
        </w:numPr>
      </w:pPr>
      <w:r>
        <w:t xml:space="preserve">priority ;</w:t>
      </w:r>
    </w:p>
    <w:p>
      <w:pPr>
        <w:pStyle w:val="Compact"/>
        <w:numPr>
          <w:ilvl w:val="0"/>
          <w:numId w:val="1103"/>
        </w:numPr>
      </w:pPr>
      <w:r>
        <w:t xml:space="preserve">due_date ;</w:t>
      </w:r>
    </w:p>
    <w:p>
      <w:pPr>
        <w:pStyle w:val="Compact"/>
        <w:numPr>
          <w:ilvl w:val="0"/>
          <w:numId w:val="1103"/>
        </w:numPr>
      </w:pPr>
      <w:r>
        <w:t xml:space="preserve">completed_at ;</w:t>
      </w:r>
    </w:p>
    <w:p>
      <w:pPr>
        <w:pStyle w:val="Compact"/>
        <w:numPr>
          <w:ilvl w:val="0"/>
          <w:numId w:val="1103"/>
        </w:numPr>
      </w:pPr>
      <w:r>
        <w:t xml:space="preserve">created_at ;</w:t>
      </w:r>
    </w:p>
    <w:p>
      <w:pPr>
        <w:pStyle w:val="Compact"/>
        <w:numPr>
          <w:ilvl w:val="0"/>
          <w:numId w:val="1103"/>
        </w:numPr>
      </w:pPr>
      <w:r>
        <w:t xml:space="preserve">updated_at.</w:t>
      </w:r>
    </w:p>
    <w:bookmarkEnd w:id="110"/>
    <w:bookmarkStart w:id="111" w:name="table-files"/>
    <w:p>
      <w:pPr>
        <w:pStyle w:val="Heading2"/>
      </w:pPr>
      <w:r>
        <w:t xml:space="preserve">15.6 Table files</w:t>
      </w:r>
    </w:p>
    <w:p>
      <w:pPr>
        <w:pStyle w:val="FirstParagraph"/>
      </w:pPr>
      <w:r>
        <w:t xml:space="preserve">Champs :</w:t>
      </w:r>
    </w:p>
    <w:p>
      <w:pPr>
        <w:pStyle w:val="Compact"/>
        <w:numPr>
          <w:ilvl w:val="0"/>
          <w:numId w:val="1104"/>
        </w:numPr>
      </w:pPr>
      <w:r>
        <w:t xml:space="preserve">id ;</w:t>
      </w:r>
    </w:p>
    <w:p>
      <w:pPr>
        <w:pStyle w:val="Compact"/>
        <w:numPr>
          <w:ilvl w:val="0"/>
          <w:numId w:val="1104"/>
        </w:numPr>
      </w:pPr>
      <w:r>
        <w:t xml:space="preserve">project_id ;</w:t>
      </w:r>
    </w:p>
    <w:p>
      <w:pPr>
        <w:pStyle w:val="Compact"/>
        <w:numPr>
          <w:ilvl w:val="0"/>
          <w:numId w:val="1104"/>
        </w:numPr>
      </w:pPr>
      <w:r>
        <w:t xml:space="preserve">note_id ;</w:t>
      </w:r>
    </w:p>
    <w:p>
      <w:pPr>
        <w:pStyle w:val="Compact"/>
        <w:numPr>
          <w:ilvl w:val="0"/>
          <w:numId w:val="1104"/>
        </w:numPr>
      </w:pPr>
      <w:r>
        <w:t xml:space="preserve">original_name ;</w:t>
      </w:r>
    </w:p>
    <w:p>
      <w:pPr>
        <w:pStyle w:val="Compact"/>
        <w:numPr>
          <w:ilvl w:val="0"/>
          <w:numId w:val="1104"/>
        </w:numPr>
      </w:pPr>
      <w:r>
        <w:t xml:space="preserve">stored_name ;</w:t>
      </w:r>
    </w:p>
    <w:p>
      <w:pPr>
        <w:pStyle w:val="Compact"/>
        <w:numPr>
          <w:ilvl w:val="0"/>
          <w:numId w:val="1104"/>
        </w:numPr>
      </w:pPr>
      <w:r>
        <w:t xml:space="preserve">path ;</w:t>
      </w:r>
    </w:p>
    <w:p>
      <w:pPr>
        <w:pStyle w:val="Compact"/>
        <w:numPr>
          <w:ilvl w:val="0"/>
          <w:numId w:val="1104"/>
        </w:numPr>
      </w:pPr>
      <w:r>
        <w:t xml:space="preserve">mime_type ;</w:t>
      </w:r>
    </w:p>
    <w:p>
      <w:pPr>
        <w:pStyle w:val="Compact"/>
        <w:numPr>
          <w:ilvl w:val="0"/>
          <w:numId w:val="1104"/>
        </w:numPr>
      </w:pPr>
      <w:r>
        <w:t xml:space="preserve">extension ;</w:t>
      </w:r>
    </w:p>
    <w:p>
      <w:pPr>
        <w:pStyle w:val="Compact"/>
        <w:numPr>
          <w:ilvl w:val="0"/>
          <w:numId w:val="1104"/>
        </w:numPr>
      </w:pPr>
      <w:r>
        <w:t xml:space="preserve">size ;</w:t>
      </w:r>
    </w:p>
    <w:p>
      <w:pPr>
        <w:pStyle w:val="Compact"/>
        <w:numPr>
          <w:ilvl w:val="0"/>
          <w:numId w:val="1104"/>
        </w:numPr>
      </w:pPr>
      <w:r>
        <w:t xml:space="preserve">hash ;</w:t>
      </w:r>
    </w:p>
    <w:p>
      <w:pPr>
        <w:pStyle w:val="Compact"/>
        <w:numPr>
          <w:ilvl w:val="0"/>
          <w:numId w:val="1104"/>
        </w:numPr>
      </w:pPr>
      <w:r>
        <w:t xml:space="preserve">description ;</w:t>
      </w:r>
    </w:p>
    <w:p>
      <w:pPr>
        <w:pStyle w:val="Compact"/>
        <w:numPr>
          <w:ilvl w:val="0"/>
          <w:numId w:val="1104"/>
        </w:numPr>
      </w:pPr>
      <w:r>
        <w:t xml:space="preserve">extracted_text ;</w:t>
      </w:r>
    </w:p>
    <w:p>
      <w:pPr>
        <w:pStyle w:val="Compact"/>
        <w:numPr>
          <w:ilvl w:val="0"/>
          <w:numId w:val="1104"/>
        </w:numPr>
      </w:pPr>
      <w:r>
        <w:t xml:space="preserve">ocr_text ;</w:t>
      </w:r>
    </w:p>
    <w:p>
      <w:pPr>
        <w:pStyle w:val="Compact"/>
        <w:numPr>
          <w:ilvl w:val="0"/>
          <w:numId w:val="1104"/>
        </w:numPr>
      </w:pPr>
      <w:r>
        <w:t xml:space="preserve">indexing_status ;</w:t>
      </w:r>
    </w:p>
    <w:p>
      <w:pPr>
        <w:pStyle w:val="Compact"/>
        <w:numPr>
          <w:ilvl w:val="0"/>
          <w:numId w:val="1104"/>
        </w:numPr>
      </w:pPr>
      <w:r>
        <w:t xml:space="preserve">extraction_status ;</w:t>
      </w:r>
    </w:p>
    <w:p>
      <w:pPr>
        <w:pStyle w:val="Compact"/>
        <w:numPr>
          <w:ilvl w:val="0"/>
          <w:numId w:val="1104"/>
        </w:numPr>
      </w:pPr>
      <w:r>
        <w:t xml:space="preserve">ocr_status ;</w:t>
      </w:r>
    </w:p>
    <w:p>
      <w:pPr>
        <w:pStyle w:val="Compact"/>
        <w:numPr>
          <w:ilvl w:val="0"/>
          <w:numId w:val="1104"/>
        </w:numPr>
      </w:pPr>
      <w:r>
        <w:t xml:space="preserve">created_at ;</w:t>
      </w:r>
    </w:p>
    <w:p>
      <w:pPr>
        <w:pStyle w:val="Compact"/>
        <w:numPr>
          <w:ilvl w:val="0"/>
          <w:numId w:val="1104"/>
        </w:numPr>
      </w:pPr>
      <w:r>
        <w:t xml:space="preserve">updated_at.</w:t>
      </w:r>
    </w:p>
    <w:bookmarkEnd w:id="111"/>
    <w:bookmarkStart w:id="112" w:name="table-price_studies"/>
    <w:p>
      <w:pPr>
        <w:pStyle w:val="Heading2"/>
      </w:pPr>
      <w:r>
        <w:t xml:space="preserve">15.7 Table price_studies</w:t>
      </w:r>
    </w:p>
    <w:p>
      <w:pPr>
        <w:pStyle w:val="FirstParagraph"/>
      </w:pPr>
      <w:r>
        <w:t xml:space="preserve">Champs :</w:t>
      </w:r>
    </w:p>
    <w:p>
      <w:pPr>
        <w:pStyle w:val="Compact"/>
        <w:numPr>
          <w:ilvl w:val="0"/>
          <w:numId w:val="1105"/>
        </w:numPr>
      </w:pPr>
      <w:r>
        <w:t xml:space="preserve">id ;</w:t>
      </w:r>
    </w:p>
    <w:p>
      <w:pPr>
        <w:pStyle w:val="Compact"/>
        <w:numPr>
          <w:ilvl w:val="0"/>
          <w:numId w:val="1105"/>
        </w:numPr>
      </w:pPr>
      <w:r>
        <w:t xml:space="preserve">project_id ;</w:t>
      </w:r>
    </w:p>
    <w:p>
      <w:pPr>
        <w:pStyle w:val="Compact"/>
        <w:numPr>
          <w:ilvl w:val="0"/>
          <w:numId w:val="1105"/>
        </w:numPr>
      </w:pPr>
      <w:r>
        <w:t xml:space="preserve">title ;</w:t>
      </w:r>
    </w:p>
    <w:p>
      <w:pPr>
        <w:pStyle w:val="Compact"/>
        <w:numPr>
          <w:ilvl w:val="0"/>
          <w:numId w:val="1105"/>
        </w:numPr>
      </w:pPr>
      <w:r>
        <w:t xml:space="preserve">version ;</w:t>
      </w:r>
    </w:p>
    <w:p>
      <w:pPr>
        <w:pStyle w:val="Compact"/>
        <w:numPr>
          <w:ilvl w:val="0"/>
          <w:numId w:val="1105"/>
        </w:numPr>
      </w:pPr>
      <w:r>
        <w:t xml:space="preserve">amount ;</w:t>
      </w:r>
    </w:p>
    <w:p>
      <w:pPr>
        <w:pStyle w:val="Compact"/>
        <w:numPr>
          <w:ilvl w:val="0"/>
          <w:numId w:val="1105"/>
        </w:numPr>
      </w:pPr>
      <w:r>
        <w:t xml:space="preserve">currency ;</w:t>
      </w:r>
    </w:p>
    <w:p>
      <w:pPr>
        <w:pStyle w:val="Compact"/>
        <w:numPr>
          <w:ilvl w:val="0"/>
          <w:numId w:val="1105"/>
        </w:numPr>
      </w:pPr>
      <w:r>
        <w:t xml:space="preserve">file_id ;</w:t>
      </w:r>
    </w:p>
    <w:p>
      <w:pPr>
        <w:pStyle w:val="Compact"/>
        <w:numPr>
          <w:ilvl w:val="0"/>
          <w:numId w:val="1105"/>
        </w:numPr>
      </w:pPr>
      <w:r>
        <w:t xml:space="preserve">status ;</w:t>
      </w:r>
    </w:p>
    <w:p>
      <w:pPr>
        <w:pStyle w:val="Compact"/>
        <w:numPr>
          <w:ilvl w:val="0"/>
          <w:numId w:val="1105"/>
        </w:numPr>
      </w:pPr>
      <w:r>
        <w:t xml:space="preserve">comment ;</w:t>
      </w:r>
    </w:p>
    <w:p>
      <w:pPr>
        <w:pStyle w:val="Compact"/>
        <w:numPr>
          <w:ilvl w:val="0"/>
          <w:numId w:val="1105"/>
        </w:numPr>
      </w:pPr>
      <w:r>
        <w:t xml:space="preserve">created_at ;</w:t>
      </w:r>
    </w:p>
    <w:p>
      <w:pPr>
        <w:pStyle w:val="Compact"/>
        <w:numPr>
          <w:ilvl w:val="0"/>
          <w:numId w:val="1105"/>
        </w:numPr>
      </w:pPr>
      <w:r>
        <w:t xml:space="preserve">updated_at.</w:t>
      </w:r>
    </w:p>
    <w:bookmarkEnd w:id="112"/>
    <w:bookmarkStart w:id="113" w:name="table-activity_logs"/>
    <w:p>
      <w:pPr>
        <w:pStyle w:val="Heading2"/>
      </w:pPr>
      <w:r>
        <w:t xml:space="preserve">15.8 Table activity_logs</w:t>
      </w:r>
    </w:p>
    <w:p>
      <w:pPr>
        <w:pStyle w:val="FirstParagraph"/>
      </w:pPr>
      <w:r>
        <w:t xml:space="preserve">Champs :</w:t>
      </w:r>
    </w:p>
    <w:p>
      <w:pPr>
        <w:pStyle w:val="Compact"/>
        <w:numPr>
          <w:ilvl w:val="0"/>
          <w:numId w:val="1106"/>
        </w:numPr>
      </w:pPr>
      <w:r>
        <w:t xml:space="preserve">id ;</w:t>
      </w:r>
    </w:p>
    <w:p>
      <w:pPr>
        <w:pStyle w:val="Compact"/>
        <w:numPr>
          <w:ilvl w:val="0"/>
          <w:numId w:val="1106"/>
        </w:numPr>
      </w:pPr>
      <w:r>
        <w:t xml:space="preserve">user_id ;</w:t>
      </w:r>
    </w:p>
    <w:p>
      <w:pPr>
        <w:pStyle w:val="Compact"/>
        <w:numPr>
          <w:ilvl w:val="0"/>
          <w:numId w:val="1106"/>
        </w:numPr>
      </w:pPr>
      <w:r>
        <w:t xml:space="preserve">action ;</w:t>
      </w:r>
    </w:p>
    <w:p>
      <w:pPr>
        <w:pStyle w:val="Compact"/>
        <w:numPr>
          <w:ilvl w:val="0"/>
          <w:numId w:val="1106"/>
        </w:numPr>
      </w:pPr>
      <w:r>
        <w:t xml:space="preserve">entity_type ;</w:t>
      </w:r>
    </w:p>
    <w:p>
      <w:pPr>
        <w:pStyle w:val="Compact"/>
        <w:numPr>
          <w:ilvl w:val="0"/>
          <w:numId w:val="1106"/>
        </w:numPr>
      </w:pPr>
      <w:r>
        <w:t xml:space="preserve">entity_id ;</w:t>
      </w:r>
    </w:p>
    <w:p>
      <w:pPr>
        <w:pStyle w:val="Compact"/>
        <w:numPr>
          <w:ilvl w:val="0"/>
          <w:numId w:val="1106"/>
        </w:numPr>
      </w:pPr>
      <w:r>
        <w:t xml:space="preserve">metadata ;</w:t>
      </w:r>
    </w:p>
    <w:p>
      <w:pPr>
        <w:pStyle w:val="Compact"/>
        <w:numPr>
          <w:ilvl w:val="0"/>
          <w:numId w:val="1106"/>
        </w:numPr>
      </w:pPr>
      <w:r>
        <w:t xml:space="preserve">created_at.</w:t>
      </w:r>
    </w:p>
    <w:bookmarkEnd w:id="113"/>
    <w:bookmarkStart w:id="114" w:name="table-tags-optionnelle"/>
    <w:p>
      <w:pPr>
        <w:pStyle w:val="Heading2"/>
      </w:pPr>
      <w:r>
        <w:t xml:space="preserve">15.9 Table tags, optionnelle</w:t>
      </w:r>
    </w:p>
    <w:p>
      <w:pPr>
        <w:pStyle w:val="FirstParagraph"/>
      </w:pPr>
      <w:r>
        <w:t xml:space="preserve">Les tags ne sont pas prioritaires.</w:t>
      </w:r>
    </w:p>
    <w:p>
      <w:pPr>
        <w:pStyle w:val="BodyText"/>
      </w:pPr>
      <w:r>
        <w:t xml:space="preserve">S’ils sont ajoutés, ils doivent rester optionnels.</w:t>
      </w:r>
    </w:p>
    <w:p>
      <w:pPr>
        <w:pStyle w:val="BodyText"/>
      </w:pPr>
      <w:r>
        <w:t xml:space="preserve">Tables :</w:t>
      </w:r>
    </w:p>
    <w:p>
      <w:pPr>
        <w:pStyle w:val="Compact"/>
        <w:numPr>
          <w:ilvl w:val="0"/>
          <w:numId w:val="1107"/>
        </w:numPr>
      </w:pPr>
      <w:r>
        <w:t xml:space="preserve">tags ;</w:t>
      </w:r>
    </w:p>
    <w:p>
      <w:pPr>
        <w:pStyle w:val="Compact"/>
        <w:numPr>
          <w:ilvl w:val="0"/>
          <w:numId w:val="1107"/>
        </w:numPr>
      </w:pPr>
      <w:r>
        <w:t xml:space="preserve">taggables.</w:t>
      </w:r>
    </w:p>
    <w:p>
      <w:r>
        <w:pict>
          <v:rect style="width:0;height:1.5pt" o:hralign="center" o:hrstd="t" o:hr="t"/>
        </w:pict>
      </w:r>
    </w:p>
    <w:bookmarkEnd w:id="114"/>
    <w:bookmarkEnd w:id="115"/>
    <w:bookmarkStart w:id="123" w:name="sécurité"/>
    <w:p>
      <w:pPr>
        <w:pStyle w:val="Heading1"/>
      </w:pPr>
      <w:r>
        <w:t xml:space="preserve">16. Sécurité</w:t>
      </w:r>
    </w:p>
    <w:bookmarkStart w:id="116" w:name="accès"/>
    <w:p>
      <w:pPr>
        <w:pStyle w:val="Heading2"/>
      </w:pPr>
      <w:r>
        <w:t xml:space="preserve">16.1 Accès</w:t>
      </w:r>
    </w:p>
    <w:p>
      <w:pPr>
        <w:pStyle w:val="FirstParagraph"/>
      </w:pPr>
      <w:r>
        <w:t xml:space="preserve">Recommandation forte :</w:t>
      </w:r>
    </w:p>
    <w:p>
      <w:pPr>
        <w:pStyle w:val="Compact"/>
        <w:numPr>
          <w:ilvl w:val="0"/>
          <w:numId w:val="1108"/>
        </w:numPr>
      </w:pPr>
      <w:r>
        <w:t xml:space="preserve">accès uniquement en LAN ou via VPN ;</w:t>
      </w:r>
    </w:p>
    <w:p>
      <w:pPr>
        <w:pStyle w:val="Compact"/>
        <w:numPr>
          <w:ilvl w:val="0"/>
          <w:numId w:val="1108"/>
        </w:numPr>
      </w:pPr>
      <w:r>
        <w:t xml:space="preserve">pas d’exposition publique directe ;</w:t>
      </w:r>
    </w:p>
    <w:p>
      <w:pPr>
        <w:pStyle w:val="Compact"/>
        <w:numPr>
          <w:ilvl w:val="0"/>
          <w:numId w:val="1108"/>
        </w:numPr>
      </w:pPr>
      <w:r>
        <w:t xml:space="preserve">pas d’indexation par moteurs externes ;</w:t>
      </w:r>
    </w:p>
    <w:p>
      <w:pPr>
        <w:pStyle w:val="Compact"/>
        <w:numPr>
          <w:ilvl w:val="0"/>
          <w:numId w:val="1108"/>
        </w:numPr>
      </w:pPr>
      <w:r>
        <w:t xml:space="preserve">HTTPS si accès réseau ;</w:t>
      </w:r>
    </w:p>
    <w:p>
      <w:pPr>
        <w:pStyle w:val="Compact"/>
        <w:numPr>
          <w:ilvl w:val="0"/>
          <w:numId w:val="1108"/>
        </w:numPr>
      </w:pPr>
      <w:r>
        <w:t xml:space="preserve">reverse proxy durci si besoin.</w:t>
      </w:r>
    </w:p>
    <w:bookmarkEnd w:id="116"/>
    <w:bookmarkStart w:id="117" w:name="authentification-1"/>
    <w:p>
      <w:pPr>
        <w:pStyle w:val="Heading2"/>
      </w:pPr>
      <w:r>
        <w:t xml:space="preserve">16.2 Authentification</w:t>
      </w:r>
    </w:p>
    <w:p>
      <w:pPr>
        <w:pStyle w:val="FirstParagraph"/>
      </w:pPr>
      <w:r>
        <w:t xml:space="preserve">Exigences :</w:t>
      </w:r>
    </w:p>
    <w:p>
      <w:pPr>
        <w:pStyle w:val="Compact"/>
        <w:numPr>
          <w:ilvl w:val="0"/>
          <w:numId w:val="1109"/>
        </w:numPr>
      </w:pPr>
      <w:r>
        <w:t xml:space="preserve">mot de passe hashé correctement ;</w:t>
      </w:r>
    </w:p>
    <w:p>
      <w:pPr>
        <w:pStyle w:val="Compact"/>
        <w:numPr>
          <w:ilvl w:val="0"/>
          <w:numId w:val="1109"/>
        </w:numPr>
      </w:pPr>
      <w:r>
        <w:t xml:space="preserve">protection brute force ;</w:t>
      </w:r>
    </w:p>
    <w:p>
      <w:pPr>
        <w:pStyle w:val="Compact"/>
        <w:numPr>
          <w:ilvl w:val="0"/>
          <w:numId w:val="1109"/>
        </w:numPr>
      </w:pPr>
      <w:r>
        <w:t xml:space="preserve">limitation des tentatives ;</w:t>
      </w:r>
    </w:p>
    <w:p>
      <w:pPr>
        <w:pStyle w:val="Compact"/>
        <w:numPr>
          <w:ilvl w:val="0"/>
          <w:numId w:val="1109"/>
        </w:numPr>
      </w:pPr>
      <w:r>
        <w:t xml:space="preserve">session sécurisée ;</w:t>
      </w:r>
    </w:p>
    <w:p>
      <w:pPr>
        <w:pStyle w:val="Compact"/>
        <w:numPr>
          <w:ilvl w:val="0"/>
          <w:numId w:val="1109"/>
        </w:numPr>
      </w:pPr>
      <w:r>
        <w:t xml:space="preserve">déconnexion ;</w:t>
      </w:r>
    </w:p>
    <w:p>
      <w:pPr>
        <w:pStyle w:val="Compact"/>
        <w:numPr>
          <w:ilvl w:val="0"/>
          <w:numId w:val="1109"/>
        </w:numPr>
      </w:pPr>
      <w:r>
        <w:t xml:space="preserve">option MFA à terme.</w:t>
      </w:r>
    </w:p>
    <w:bookmarkEnd w:id="117"/>
    <w:bookmarkStart w:id="118" w:name="autorisations"/>
    <w:p>
      <w:pPr>
        <w:pStyle w:val="Heading2"/>
      </w:pPr>
      <w:r>
        <w:t xml:space="preserve">16.3 Autorisations</w:t>
      </w:r>
    </w:p>
    <w:p>
      <w:pPr>
        <w:pStyle w:val="FirstParagraph"/>
      </w:pPr>
      <w:r>
        <w:t xml:space="preserve">Même pour un usage personnel, prévoir :</w:t>
      </w:r>
    </w:p>
    <w:p>
      <w:pPr>
        <w:pStyle w:val="Compact"/>
        <w:numPr>
          <w:ilvl w:val="0"/>
          <w:numId w:val="1110"/>
        </w:numPr>
      </w:pPr>
      <w:r>
        <w:t xml:space="preserve">rôles ;</w:t>
      </w:r>
    </w:p>
    <w:p>
      <w:pPr>
        <w:pStyle w:val="Compact"/>
        <w:numPr>
          <w:ilvl w:val="0"/>
          <w:numId w:val="1110"/>
        </w:numPr>
      </w:pPr>
      <w:r>
        <w:t xml:space="preserve">contrôles d’accès ;</w:t>
      </w:r>
    </w:p>
    <w:p>
      <w:pPr>
        <w:pStyle w:val="Compact"/>
        <w:numPr>
          <w:ilvl w:val="0"/>
          <w:numId w:val="1110"/>
        </w:numPr>
      </w:pPr>
      <w:r>
        <w:t xml:space="preserve">protection des routes ;</w:t>
      </w:r>
    </w:p>
    <w:p>
      <w:pPr>
        <w:pStyle w:val="Compact"/>
        <w:numPr>
          <w:ilvl w:val="0"/>
          <w:numId w:val="1110"/>
        </w:numPr>
      </w:pPr>
      <w:r>
        <w:t xml:space="preserve">vérification côté serveur.</w:t>
      </w:r>
    </w:p>
    <w:bookmarkEnd w:id="118"/>
    <w:bookmarkStart w:id="119" w:name="fichiers-1"/>
    <w:p>
      <w:pPr>
        <w:pStyle w:val="Heading2"/>
      </w:pPr>
      <w:r>
        <w:t xml:space="preserve">16.4 Fichiers</w:t>
      </w:r>
    </w:p>
    <w:p>
      <w:pPr>
        <w:pStyle w:val="FirstParagraph"/>
      </w:pPr>
      <w:r>
        <w:t xml:space="preserve">Mesures :</w:t>
      </w:r>
    </w:p>
    <w:p>
      <w:pPr>
        <w:pStyle w:val="Compact"/>
        <w:numPr>
          <w:ilvl w:val="0"/>
          <w:numId w:val="1111"/>
        </w:numPr>
      </w:pPr>
      <w:r>
        <w:t xml:space="preserve">bloquer l’exécution de fichiers uploadés ;</w:t>
      </w:r>
    </w:p>
    <w:p>
      <w:pPr>
        <w:pStyle w:val="Compact"/>
        <w:numPr>
          <w:ilvl w:val="0"/>
          <w:numId w:val="1111"/>
        </w:numPr>
      </w:pPr>
      <w:r>
        <w:t xml:space="preserve">stocker les fichiers hors racine web directe ;</w:t>
      </w:r>
    </w:p>
    <w:p>
      <w:pPr>
        <w:pStyle w:val="Compact"/>
        <w:numPr>
          <w:ilvl w:val="0"/>
          <w:numId w:val="1111"/>
        </w:numPr>
      </w:pPr>
      <w:r>
        <w:t xml:space="preserve">servir les fichiers via contrôleur sécurisé ;</w:t>
      </w:r>
    </w:p>
    <w:p>
      <w:pPr>
        <w:pStyle w:val="Compact"/>
        <w:numPr>
          <w:ilvl w:val="0"/>
          <w:numId w:val="1111"/>
        </w:numPr>
      </w:pPr>
      <w:r>
        <w:t xml:space="preserve">scanner extension et type MIME ;</w:t>
      </w:r>
    </w:p>
    <w:p>
      <w:pPr>
        <w:pStyle w:val="Compact"/>
        <w:numPr>
          <w:ilvl w:val="0"/>
          <w:numId w:val="1111"/>
        </w:numPr>
      </w:pPr>
      <w:r>
        <w:t xml:space="preserve">taille maximale configurable ;</w:t>
      </w:r>
    </w:p>
    <w:p>
      <w:pPr>
        <w:pStyle w:val="Compact"/>
        <w:numPr>
          <w:ilvl w:val="0"/>
          <w:numId w:val="1111"/>
        </w:numPr>
      </w:pPr>
      <w:r>
        <w:t xml:space="preserve">refuser les fichiers dangereux si nécessaire.</w:t>
      </w:r>
    </w:p>
    <w:bookmarkEnd w:id="119"/>
    <w:bookmarkStart w:id="120" w:name="secrets"/>
    <w:p>
      <w:pPr>
        <w:pStyle w:val="Heading2"/>
      </w:pPr>
      <w:r>
        <w:t xml:space="preserve">16.5 Secrets</w:t>
      </w:r>
    </w:p>
    <w:p>
      <w:pPr>
        <w:pStyle w:val="FirstParagraph"/>
      </w:pPr>
      <w:r>
        <w:t xml:space="preserve">Le système ne doit pas devenir un gestionnaire de mots de passe.</w:t>
      </w:r>
    </w:p>
    <w:p>
      <w:pPr>
        <w:pStyle w:val="BodyText"/>
      </w:pPr>
      <w:r>
        <w:t xml:space="preserve">Règle :</w:t>
      </w:r>
    </w:p>
    <w:p>
      <w:pPr>
        <w:pStyle w:val="Compact"/>
        <w:numPr>
          <w:ilvl w:val="0"/>
          <w:numId w:val="1112"/>
        </w:numPr>
      </w:pPr>
      <w:r>
        <w:t xml:space="preserve">pas de mots de passe ;</w:t>
      </w:r>
    </w:p>
    <w:p>
      <w:pPr>
        <w:pStyle w:val="Compact"/>
        <w:numPr>
          <w:ilvl w:val="0"/>
          <w:numId w:val="1112"/>
        </w:numPr>
      </w:pPr>
      <w:r>
        <w:t xml:space="preserve">pas de clés API ;</w:t>
      </w:r>
    </w:p>
    <w:p>
      <w:pPr>
        <w:pStyle w:val="Compact"/>
        <w:numPr>
          <w:ilvl w:val="0"/>
          <w:numId w:val="1112"/>
        </w:numPr>
      </w:pPr>
      <w:r>
        <w:t xml:space="preserve">pas de tokens ;</w:t>
      </w:r>
    </w:p>
    <w:p>
      <w:pPr>
        <w:pStyle w:val="Compact"/>
        <w:numPr>
          <w:ilvl w:val="0"/>
          <w:numId w:val="1112"/>
        </w:numPr>
      </w:pPr>
      <w:r>
        <w:t xml:space="preserve">pas de phrases de récupération ;</w:t>
      </w:r>
    </w:p>
    <w:p>
      <w:pPr>
        <w:pStyle w:val="Compact"/>
        <w:numPr>
          <w:ilvl w:val="0"/>
          <w:numId w:val="1112"/>
        </w:numPr>
      </w:pPr>
      <w:r>
        <w:t xml:space="preserve">pas de certificats privés.</w:t>
      </w:r>
    </w:p>
    <w:p>
      <w:pPr>
        <w:pStyle w:val="FirstParagraph"/>
      </w:pPr>
      <w:r>
        <w:t xml:space="preserve">Si l’utilisateur veut référencer un secret :</w:t>
      </w:r>
    </w:p>
    <w:p>
      <w:pPr>
        <w:pStyle w:val="SourceCode"/>
      </w:pPr>
      <w:r>
        <w:rPr>
          <w:rStyle w:val="VerbatimChar"/>
        </w:rPr>
        <w:t xml:space="preserve">Voir KeePass / entrée : Client X / Serveur Y</w:t>
      </w:r>
    </w:p>
    <w:bookmarkEnd w:id="120"/>
    <w:bookmarkStart w:id="121" w:name="journalisation"/>
    <w:p>
      <w:pPr>
        <w:pStyle w:val="Heading2"/>
      </w:pPr>
      <w:r>
        <w:t xml:space="preserve">16.6 Journalisation</w:t>
      </w:r>
    </w:p>
    <w:p>
      <w:pPr>
        <w:pStyle w:val="FirstParagraph"/>
      </w:pPr>
      <w:r>
        <w:t xml:space="preserve">Journaliser :</w:t>
      </w:r>
    </w:p>
    <w:p>
      <w:pPr>
        <w:pStyle w:val="Compact"/>
        <w:numPr>
          <w:ilvl w:val="0"/>
          <w:numId w:val="1113"/>
        </w:numPr>
      </w:pPr>
      <w:r>
        <w:t xml:space="preserve">connexions ;</w:t>
      </w:r>
    </w:p>
    <w:p>
      <w:pPr>
        <w:pStyle w:val="Compact"/>
        <w:numPr>
          <w:ilvl w:val="0"/>
          <w:numId w:val="1113"/>
        </w:numPr>
      </w:pPr>
      <w:r>
        <w:t xml:space="preserve">échecs de connexion ;</w:t>
      </w:r>
    </w:p>
    <w:p>
      <w:pPr>
        <w:pStyle w:val="Compact"/>
        <w:numPr>
          <w:ilvl w:val="0"/>
          <w:numId w:val="1113"/>
        </w:numPr>
      </w:pPr>
      <w:r>
        <w:t xml:space="preserve">uploads ;</w:t>
      </w:r>
    </w:p>
    <w:p>
      <w:pPr>
        <w:pStyle w:val="Compact"/>
        <w:numPr>
          <w:ilvl w:val="0"/>
          <w:numId w:val="1113"/>
        </w:numPr>
      </w:pPr>
      <w:r>
        <w:t xml:space="preserve">suppressions ;</w:t>
      </w:r>
    </w:p>
    <w:p>
      <w:pPr>
        <w:pStyle w:val="Compact"/>
        <w:numPr>
          <w:ilvl w:val="0"/>
          <w:numId w:val="1113"/>
        </w:numPr>
      </w:pPr>
      <w:r>
        <w:t xml:space="preserve">erreurs d’indexation ;</w:t>
      </w:r>
    </w:p>
    <w:p>
      <w:pPr>
        <w:pStyle w:val="Compact"/>
        <w:numPr>
          <w:ilvl w:val="0"/>
          <w:numId w:val="1113"/>
        </w:numPr>
      </w:pPr>
      <w:r>
        <w:t xml:space="preserve">changements de statut ;</w:t>
      </w:r>
    </w:p>
    <w:p>
      <w:pPr>
        <w:pStyle w:val="Compact"/>
        <w:numPr>
          <w:ilvl w:val="0"/>
          <w:numId w:val="1113"/>
        </w:numPr>
      </w:pPr>
      <w:r>
        <w:t xml:space="preserve">exports ;</w:t>
      </w:r>
    </w:p>
    <w:p>
      <w:pPr>
        <w:pStyle w:val="Compact"/>
        <w:numPr>
          <w:ilvl w:val="0"/>
          <w:numId w:val="1113"/>
        </w:numPr>
      </w:pPr>
      <w:r>
        <w:t xml:space="preserve">opérations admin.</w:t>
      </w:r>
    </w:p>
    <w:bookmarkEnd w:id="121"/>
    <w:bookmarkStart w:id="122" w:name="sauvegardes-chiffrées"/>
    <w:p>
      <w:pPr>
        <w:pStyle w:val="Heading2"/>
      </w:pPr>
      <w:r>
        <w:t xml:space="preserve">16.7 Sauvegardes chiffrées</w:t>
      </w:r>
    </w:p>
    <w:p>
      <w:pPr>
        <w:pStyle w:val="FirstParagraph"/>
      </w:pPr>
      <w:r>
        <w:t xml:space="preserve">Les sauvegardes doivent être chiffrées si elles sortent de la machine principale.</w:t>
      </w:r>
    </w:p>
    <w:p>
      <w:r>
        <w:pict>
          <v:rect style="width:0;height:1.5pt" o:hralign="center" o:hrstd="t" o:hr="t"/>
        </w:pict>
      </w:r>
    </w:p>
    <w:bookmarkEnd w:id="122"/>
    <w:bookmarkEnd w:id="123"/>
    <w:bookmarkStart w:id="128" w:name="sauvegarde-et-restauration"/>
    <w:p>
      <w:pPr>
        <w:pStyle w:val="Heading1"/>
      </w:pPr>
      <w:r>
        <w:t xml:space="preserve">17. Sauvegarde et restauration</w:t>
      </w:r>
    </w:p>
    <w:bookmarkStart w:id="124" w:name="éléments-à-sauvegarder"/>
    <w:p>
      <w:pPr>
        <w:pStyle w:val="Heading2"/>
      </w:pPr>
      <w:r>
        <w:t xml:space="preserve">17.1 Éléments à sauvegarder</w:t>
      </w:r>
    </w:p>
    <w:p>
      <w:pPr>
        <w:pStyle w:val="FirstParagraph"/>
      </w:pPr>
      <w:r>
        <w:t xml:space="preserve">À sauvegarder :</w:t>
      </w:r>
    </w:p>
    <w:p>
      <w:pPr>
        <w:pStyle w:val="Compact"/>
        <w:numPr>
          <w:ilvl w:val="0"/>
          <w:numId w:val="1114"/>
        </w:numPr>
      </w:pPr>
      <w:r>
        <w:t xml:space="preserve">base PostgreSQL ;</w:t>
      </w:r>
    </w:p>
    <w:p>
      <w:pPr>
        <w:pStyle w:val="Compact"/>
        <w:numPr>
          <w:ilvl w:val="0"/>
          <w:numId w:val="1114"/>
        </w:numPr>
      </w:pPr>
      <w:r>
        <w:t xml:space="preserve">fichiers uploadés ;</w:t>
      </w:r>
    </w:p>
    <w:p>
      <w:pPr>
        <w:pStyle w:val="Compact"/>
        <w:numPr>
          <w:ilvl w:val="0"/>
          <w:numId w:val="1114"/>
        </w:numPr>
      </w:pPr>
      <w:r>
        <w:t xml:space="preserve">configuration applicative ;</w:t>
      </w:r>
    </w:p>
    <w:p>
      <w:pPr>
        <w:pStyle w:val="Compact"/>
        <w:numPr>
          <w:ilvl w:val="0"/>
          <w:numId w:val="1114"/>
        </w:numPr>
      </w:pPr>
      <w:r>
        <w:t xml:space="preserve">secrets de configuration ;</w:t>
      </w:r>
    </w:p>
    <w:p>
      <w:pPr>
        <w:pStyle w:val="Compact"/>
        <w:numPr>
          <w:ilvl w:val="0"/>
          <w:numId w:val="1114"/>
        </w:numPr>
      </w:pPr>
      <w:r>
        <w:t xml:space="preserve">fichiers Docker Compose ;</w:t>
      </w:r>
    </w:p>
    <w:p>
      <w:pPr>
        <w:pStyle w:val="Compact"/>
        <w:numPr>
          <w:ilvl w:val="0"/>
          <w:numId w:val="1114"/>
        </w:numPr>
      </w:pPr>
      <w:r>
        <w:t xml:space="preserve">scripts de sauvegarde ;</w:t>
      </w:r>
    </w:p>
    <w:p>
      <w:pPr>
        <w:pStyle w:val="Compact"/>
        <w:numPr>
          <w:ilvl w:val="0"/>
          <w:numId w:val="1114"/>
        </w:numPr>
      </w:pPr>
      <w:r>
        <w:t xml:space="preserve">éventuellement index Meilisearch.</w:t>
      </w:r>
    </w:p>
    <w:p>
      <w:pPr>
        <w:pStyle w:val="FirstParagraph"/>
      </w:pPr>
      <w:r>
        <w:t xml:space="preserve">L’index Meilisearch peut être reconstruit. Il est donc moins critique que la base et les fichiers.</w:t>
      </w:r>
    </w:p>
    <w:bookmarkEnd w:id="124"/>
    <w:bookmarkStart w:id="125" w:name="fréquence"/>
    <w:p>
      <w:pPr>
        <w:pStyle w:val="Heading2"/>
      </w:pPr>
      <w:r>
        <w:t xml:space="preserve">17.2 Fréquence</w:t>
      </w:r>
    </w:p>
    <w:p>
      <w:pPr>
        <w:pStyle w:val="FirstParagraph"/>
      </w:pPr>
      <w:r>
        <w:t xml:space="preserve">Proposition :</w:t>
      </w:r>
    </w:p>
    <w:p>
      <w:pPr>
        <w:pStyle w:val="Compact"/>
        <w:numPr>
          <w:ilvl w:val="0"/>
          <w:numId w:val="1115"/>
        </w:numPr>
      </w:pPr>
      <w:r>
        <w:t xml:space="preserve">sauvegarde quotidienne ;</w:t>
      </w:r>
    </w:p>
    <w:p>
      <w:pPr>
        <w:pStyle w:val="Compact"/>
        <w:numPr>
          <w:ilvl w:val="0"/>
          <w:numId w:val="1115"/>
        </w:numPr>
      </w:pPr>
      <w:r>
        <w:t xml:space="preserve">conservation 7 jours ;</w:t>
      </w:r>
    </w:p>
    <w:p>
      <w:pPr>
        <w:pStyle w:val="Compact"/>
        <w:numPr>
          <w:ilvl w:val="0"/>
          <w:numId w:val="1115"/>
        </w:numPr>
      </w:pPr>
      <w:r>
        <w:t xml:space="preserve">sauvegarde hebdomadaire ;</w:t>
      </w:r>
    </w:p>
    <w:p>
      <w:pPr>
        <w:pStyle w:val="Compact"/>
        <w:numPr>
          <w:ilvl w:val="0"/>
          <w:numId w:val="1115"/>
        </w:numPr>
      </w:pPr>
      <w:r>
        <w:t xml:space="preserve">conservation 7 semaines ;</w:t>
      </w:r>
    </w:p>
    <w:p>
      <w:pPr>
        <w:pStyle w:val="Compact"/>
        <w:numPr>
          <w:ilvl w:val="0"/>
          <w:numId w:val="1115"/>
        </w:numPr>
      </w:pPr>
      <w:r>
        <w:t xml:space="preserve">sauvegarde mensuelle ;</w:t>
      </w:r>
    </w:p>
    <w:p>
      <w:pPr>
        <w:pStyle w:val="Compact"/>
        <w:numPr>
          <w:ilvl w:val="0"/>
          <w:numId w:val="1115"/>
        </w:numPr>
      </w:pPr>
      <w:r>
        <w:t xml:space="preserve">conservation 7 mois.</w:t>
      </w:r>
    </w:p>
    <w:p>
      <w:pPr>
        <w:pStyle w:val="FirstParagraph"/>
      </w:pPr>
      <w:r>
        <w:t xml:space="preserve">Cette logique correspond bien à une stratégie simple de rotation.</w:t>
      </w:r>
    </w:p>
    <w:bookmarkEnd w:id="125"/>
    <w:bookmarkStart w:id="126" w:name="tests-de-restauration"/>
    <w:p>
      <w:pPr>
        <w:pStyle w:val="Heading2"/>
      </w:pPr>
      <w:r>
        <w:t xml:space="preserve">17.3 Tests de restauration</w:t>
      </w:r>
    </w:p>
    <w:p>
      <w:pPr>
        <w:pStyle w:val="FirstParagraph"/>
      </w:pPr>
      <w:r>
        <w:t xml:space="preserve">Obligation :</w:t>
      </w:r>
    </w:p>
    <w:p>
      <w:pPr>
        <w:pStyle w:val="Compact"/>
        <w:numPr>
          <w:ilvl w:val="0"/>
          <w:numId w:val="1116"/>
        </w:numPr>
      </w:pPr>
      <w:r>
        <w:t xml:space="preserve">tester régulièrement la restauration ;</w:t>
      </w:r>
    </w:p>
    <w:p>
      <w:pPr>
        <w:pStyle w:val="Compact"/>
        <w:numPr>
          <w:ilvl w:val="0"/>
          <w:numId w:val="1116"/>
        </w:numPr>
      </w:pPr>
      <w:r>
        <w:t xml:space="preserve">documenter la procédure ;</w:t>
      </w:r>
    </w:p>
    <w:p>
      <w:pPr>
        <w:pStyle w:val="Compact"/>
        <w:numPr>
          <w:ilvl w:val="0"/>
          <w:numId w:val="1116"/>
        </w:numPr>
      </w:pPr>
      <w:r>
        <w:t xml:space="preserve">vérifier l’intégrité des sauvegardes.</w:t>
      </w:r>
    </w:p>
    <w:bookmarkEnd w:id="126"/>
    <w:bookmarkStart w:id="127" w:name="restauration-attendue"/>
    <w:p>
      <w:pPr>
        <w:pStyle w:val="Heading2"/>
      </w:pPr>
      <w:r>
        <w:t xml:space="preserve">17.4 Restauration attendue</w:t>
      </w:r>
    </w:p>
    <w:p>
      <w:pPr>
        <w:pStyle w:val="FirstParagraph"/>
      </w:pPr>
      <w:r>
        <w:t xml:space="preserve">Une restauration complète doit permettre de récupérer :</w:t>
      </w:r>
    </w:p>
    <w:p>
      <w:pPr>
        <w:pStyle w:val="Compact"/>
        <w:numPr>
          <w:ilvl w:val="0"/>
          <w:numId w:val="1117"/>
        </w:numPr>
      </w:pPr>
      <w:r>
        <w:t xml:space="preserve">les projets ;</w:t>
      </w:r>
    </w:p>
    <w:p>
      <w:pPr>
        <w:pStyle w:val="Compact"/>
        <w:numPr>
          <w:ilvl w:val="0"/>
          <w:numId w:val="1117"/>
        </w:numPr>
      </w:pPr>
      <w:r>
        <w:t xml:space="preserve">les notes ;</w:t>
      </w:r>
    </w:p>
    <w:p>
      <w:pPr>
        <w:pStyle w:val="Compact"/>
        <w:numPr>
          <w:ilvl w:val="0"/>
          <w:numId w:val="1117"/>
        </w:numPr>
      </w:pPr>
      <w:r>
        <w:t xml:space="preserve">les décisions ;</w:t>
      </w:r>
    </w:p>
    <w:p>
      <w:pPr>
        <w:pStyle w:val="Compact"/>
        <w:numPr>
          <w:ilvl w:val="0"/>
          <w:numId w:val="1117"/>
        </w:numPr>
      </w:pPr>
      <w:r>
        <w:t xml:space="preserve">les actions ;</w:t>
      </w:r>
    </w:p>
    <w:p>
      <w:pPr>
        <w:pStyle w:val="Compact"/>
        <w:numPr>
          <w:ilvl w:val="0"/>
          <w:numId w:val="1117"/>
        </w:numPr>
      </w:pPr>
      <w:r>
        <w:t xml:space="preserve">les fichiers ;</w:t>
      </w:r>
    </w:p>
    <w:p>
      <w:pPr>
        <w:pStyle w:val="Compact"/>
        <w:numPr>
          <w:ilvl w:val="0"/>
          <w:numId w:val="1117"/>
        </w:numPr>
      </w:pPr>
      <w:r>
        <w:t xml:space="preserve">les métadonnées ;</w:t>
      </w:r>
    </w:p>
    <w:p>
      <w:pPr>
        <w:pStyle w:val="Compact"/>
        <w:numPr>
          <w:ilvl w:val="0"/>
          <w:numId w:val="1117"/>
        </w:numPr>
      </w:pPr>
      <w:r>
        <w:t xml:space="preserve">la recherche après reconstruction de l’index.</w:t>
      </w:r>
    </w:p>
    <w:p>
      <w:r>
        <w:pict>
          <v:rect style="width:0;height:1.5pt" o:hralign="center" o:hrstd="t" o:hr="t"/>
        </w:pict>
      </w:r>
    </w:p>
    <w:bookmarkEnd w:id="127"/>
    <w:bookmarkEnd w:id="128"/>
    <w:bookmarkStart w:id="133" w:name="déploiement"/>
    <w:p>
      <w:pPr>
        <w:pStyle w:val="Heading1"/>
      </w:pPr>
      <w:r>
        <w:t xml:space="preserve">18. Déploiement</w:t>
      </w:r>
    </w:p>
    <w:bookmarkStart w:id="129" w:name="environnement-cible"/>
    <w:p>
      <w:pPr>
        <w:pStyle w:val="Heading2"/>
      </w:pPr>
      <w:r>
        <w:t xml:space="preserve">18.1 Environnement cible</w:t>
      </w:r>
    </w:p>
    <w:p>
      <w:pPr>
        <w:pStyle w:val="FirstParagraph"/>
      </w:pPr>
      <w:r>
        <w:t xml:space="preserve">Environnement conseillé :</w:t>
      </w:r>
    </w:p>
    <w:p>
      <w:pPr>
        <w:pStyle w:val="Compact"/>
        <w:numPr>
          <w:ilvl w:val="0"/>
          <w:numId w:val="1118"/>
        </w:numPr>
      </w:pPr>
      <w:r>
        <w:t xml:space="preserve">machine locale ;</w:t>
      </w:r>
    </w:p>
    <w:p>
      <w:pPr>
        <w:pStyle w:val="Compact"/>
        <w:numPr>
          <w:ilvl w:val="0"/>
          <w:numId w:val="1118"/>
        </w:numPr>
      </w:pPr>
      <w:r>
        <w:t xml:space="preserve">mini-serveur ;</w:t>
      </w:r>
    </w:p>
    <w:p>
      <w:pPr>
        <w:pStyle w:val="Compact"/>
        <w:numPr>
          <w:ilvl w:val="0"/>
          <w:numId w:val="1118"/>
        </w:numPr>
      </w:pPr>
      <w:r>
        <w:t xml:space="preserve">VM Proxmox ;</w:t>
      </w:r>
    </w:p>
    <w:p>
      <w:pPr>
        <w:pStyle w:val="Compact"/>
        <w:numPr>
          <w:ilvl w:val="0"/>
          <w:numId w:val="1118"/>
        </w:numPr>
      </w:pPr>
      <w:r>
        <w:t xml:space="preserve">NAS avec Docker si suffisamment robuste ;</w:t>
      </w:r>
    </w:p>
    <w:p>
      <w:pPr>
        <w:pStyle w:val="Compact"/>
        <w:numPr>
          <w:ilvl w:val="0"/>
          <w:numId w:val="1118"/>
        </w:numPr>
      </w:pPr>
      <w:r>
        <w:t xml:space="preserve">serveur Ubuntu ou Debian.</w:t>
      </w:r>
    </w:p>
    <w:bookmarkEnd w:id="129"/>
    <w:bookmarkStart w:id="130" w:name="conteneurs"/>
    <w:p>
      <w:pPr>
        <w:pStyle w:val="Heading2"/>
      </w:pPr>
      <w:r>
        <w:t xml:space="preserve">18.2 Conteneurs</w:t>
      </w:r>
    </w:p>
    <w:p>
      <w:pPr>
        <w:pStyle w:val="FirstParagraph"/>
      </w:pPr>
      <w:r>
        <w:t xml:space="preserve">Services possibles :</w:t>
      </w:r>
    </w:p>
    <w:p>
      <w:pPr>
        <w:pStyle w:val="Compact"/>
        <w:numPr>
          <w:ilvl w:val="0"/>
          <w:numId w:val="1119"/>
        </w:numPr>
      </w:pPr>
      <w:r>
        <w:t xml:space="preserve">app ;</w:t>
      </w:r>
    </w:p>
    <w:p>
      <w:pPr>
        <w:pStyle w:val="Compact"/>
        <w:numPr>
          <w:ilvl w:val="0"/>
          <w:numId w:val="1119"/>
        </w:numPr>
      </w:pPr>
      <w:r>
        <w:t xml:space="preserve">PostgreSQL ;</w:t>
      </w:r>
    </w:p>
    <w:p>
      <w:pPr>
        <w:pStyle w:val="Compact"/>
        <w:numPr>
          <w:ilvl w:val="0"/>
          <w:numId w:val="1119"/>
        </w:numPr>
      </w:pPr>
      <w:r>
        <w:t xml:space="preserve">Meilisearch ;</w:t>
      </w:r>
    </w:p>
    <w:p>
      <w:pPr>
        <w:pStyle w:val="Compact"/>
        <w:numPr>
          <w:ilvl w:val="0"/>
          <w:numId w:val="1119"/>
        </w:numPr>
      </w:pPr>
      <w:r>
        <w:t xml:space="preserve">Redis, optionnel ;</w:t>
      </w:r>
    </w:p>
    <w:p>
      <w:pPr>
        <w:pStyle w:val="Compact"/>
        <w:numPr>
          <w:ilvl w:val="0"/>
          <w:numId w:val="1119"/>
        </w:numPr>
      </w:pPr>
      <w:r>
        <w:t xml:space="preserve">worker ;</w:t>
      </w:r>
    </w:p>
    <w:p>
      <w:pPr>
        <w:pStyle w:val="Compact"/>
        <w:numPr>
          <w:ilvl w:val="0"/>
          <w:numId w:val="1119"/>
        </w:numPr>
      </w:pPr>
      <w:r>
        <w:t xml:space="preserve">Tika ;</w:t>
      </w:r>
    </w:p>
    <w:p>
      <w:pPr>
        <w:pStyle w:val="Compact"/>
        <w:numPr>
          <w:ilvl w:val="0"/>
          <w:numId w:val="1119"/>
        </w:numPr>
      </w:pPr>
      <w:r>
        <w:t xml:space="preserve">reverse proxy ;</w:t>
      </w:r>
    </w:p>
    <w:p>
      <w:pPr>
        <w:pStyle w:val="Compact"/>
        <w:numPr>
          <w:ilvl w:val="0"/>
          <w:numId w:val="1119"/>
        </w:numPr>
      </w:pPr>
      <w:r>
        <w:t xml:space="preserve">service OCR, optionnel.</w:t>
      </w:r>
    </w:p>
    <w:bookmarkEnd w:id="130"/>
    <w:bookmarkStart w:id="131" w:name="docker-compose"/>
    <w:p>
      <w:pPr>
        <w:pStyle w:val="Heading2"/>
      </w:pPr>
      <w:r>
        <w:t xml:space="preserve">18.3 Docker Compose</w:t>
      </w:r>
    </w:p>
    <w:p>
      <w:pPr>
        <w:pStyle w:val="FirstParagraph"/>
      </w:pPr>
      <w:r>
        <w:t xml:space="preserve">Un fichier Docker Compose doit permettre de lancer la pile.</w:t>
      </w:r>
    </w:p>
    <w:p>
      <w:pPr>
        <w:pStyle w:val="BodyText"/>
      </w:pPr>
      <w:r>
        <w:t xml:space="preserve">Objectif :</w:t>
      </w:r>
    </w:p>
    <w:p>
      <w:pPr>
        <w:pStyle w:val="Compact"/>
        <w:numPr>
          <w:ilvl w:val="0"/>
          <w:numId w:val="1120"/>
        </w:numPr>
      </w:pPr>
      <w:r>
        <w:t xml:space="preserve">reproductibilité ;</w:t>
      </w:r>
    </w:p>
    <w:p>
      <w:pPr>
        <w:pStyle w:val="Compact"/>
        <w:numPr>
          <w:ilvl w:val="0"/>
          <w:numId w:val="1120"/>
        </w:numPr>
      </w:pPr>
      <w:r>
        <w:t xml:space="preserve">simplicité ;</w:t>
      </w:r>
    </w:p>
    <w:p>
      <w:pPr>
        <w:pStyle w:val="Compact"/>
        <w:numPr>
          <w:ilvl w:val="0"/>
          <w:numId w:val="1120"/>
        </w:numPr>
      </w:pPr>
      <w:r>
        <w:t xml:space="preserve">sauvegarde de la configuration ;</w:t>
      </w:r>
    </w:p>
    <w:p>
      <w:pPr>
        <w:pStyle w:val="Compact"/>
        <w:numPr>
          <w:ilvl w:val="0"/>
          <w:numId w:val="1120"/>
        </w:numPr>
      </w:pPr>
      <w:r>
        <w:t xml:space="preserve">restauration plus simple ;</w:t>
      </w:r>
    </w:p>
    <w:p>
      <w:pPr>
        <w:pStyle w:val="Compact"/>
        <w:numPr>
          <w:ilvl w:val="0"/>
          <w:numId w:val="1120"/>
        </w:numPr>
      </w:pPr>
      <w:r>
        <w:t xml:space="preserve">évolution progressive.</w:t>
      </w:r>
    </w:p>
    <w:bookmarkEnd w:id="131"/>
    <w:bookmarkStart w:id="132" w:name="environnements"/>
    <w:p>
      <w:pPr>
        <w:pStyle w:val="Heading2"/>
      </w:pPr>
      <w:r>
        <w:t xml:space="preserve">18.4 Environnements</w:t>
      </w:r>
    </w:p>
    <w:p>
      <w:pPr>
        <w:pStyle w:val="FirstParagraph"/>
      </w:pPr>
      <w:r>
        <w:t xml:space="preserve">Prévoir :</w:t>
      </w:r>
    </w:p>
    <w:p>
      <w:pPr>
        <w:pStyle w:val="Compact"/>
        <w:numPr>
          <w:ilvl w:val="0"/>
          <w:numId w:val="1121"/>
        </w:numPr>
      </w:pPr>
      <w:r>
        <w:t xml:space="preserve">développement ;</w:t>
      </w:r>
    </w:p>
    <w:p>
      <w:pPr>
        <w:pStyle w:val="Compact"/>
        <w:numPr>
          <w:ilvl w:val="0"/>
          <w:numId w:val="1121"/>
        </w:numPr>
      </w:pPr>
      <w:r>
        <w:t xml:space="preserve">test ;</w:t>
      </w:r>
    </w:p>
    <w:p>
      <w:pPr>
        <w:pStyle w:val="Compact"/>
        <w:numPr>
          <w:ilvl w:val="0"/>
          <w:numId w:val="1121"/>
        </w:numPr>
      </w:pPr>
      <w:r>
        <w:t xml:space="preserve">production privée.</w:t>
      </w:r>
    </w:p>
    <w:p>
      <w:pPr>
        <w:pStyle w:val="FirstParagraph"/>
      </w:pPr>
      <w:r>
        <w:t xml:space="preserve">Même pour un projet personnel, il est préférable de ne pas tester directement sur la base de production.</w:t>
      </w:r>
    </w:p>
    <w:p>
      <w:r>
        <w:pict>
          <v:rect style="width:0;height:1.5pt" o:hralign="center" o:hrstd="t" o:hr="t"/>
        </w:pict>
      </w:r>
    </w:p>
    <w:bookmarkEnd w:id="132"/>
    <w:bookmarkEnd w:id="133"/>
    <w:bookmarkStart w:id="137" w:name="performance-attendue"/>
    <w:p>
      <w:pPr>
        <w:pStyle w:val="Heading1"/>
      </w:pPr>
      <w:r>
        <w:t xml:space="preserve">19. Performance attendue</w:t>
      </w:r>
    </w:p>
    <w:bookmarkStart w:id="134" w:name="volumétrie-initiale"/>
    <w:p>
      <w:pPr>
        <w:pStyle w:val="Heading2"/>
      </w:pPr>
      <w:r>
        <w:t xml:space="preserve">19.1 Volumétrie initiale</w:t>
      </w:r>
    </w:p>
    <w:p>
      <w:pPr>
        <w:pStyle w:val="FirstParagraph"/>
      </w:pPr>
      <w:r>
        <w:t xml:space="preserve">Le système doit être confortable pour :</w:t>
      </w:r>
    </w:p>
    <w:p>
      <w:pPr>
        <w:pStyle w:val="Compact"/>
        <w:numPr>
          <w:ilvl w:val="0"/>
          <w:numId w:val="1122"/>
        </w:numPr>
      </w:pPr>
      <w:r>
        <w:t xml:space="preserve">100 projets ;</w:t>
      </w:r>
    </w:p>
    <w:p>
      <w:pPr>
        <w:pStyle w:val="Compact"/>
        <w:numPr>
          <w:ilvl w:val="0"/>
          <w:numId w:val="1122"/>
        </w:numPr>
      </w:pPr>
      <w:r>
        <w:t xml:space="preserve">10 000 notes ;</w:t>
      </w:r>
    </w:p>
    <w:p>
      <w:pPr>
        <w:pStyle w:val="Compact"/>
        <w:numPr>
          <w:ilvl w:val="0"/>
          <w:numId w:val="1122"/>
        </w:numPr>
      </w:pPr>
      <w:r>
        <w:t xml:space="preserve">50 000 fichiers raisonnables ;</w:t>
      </w:r>
    </w:p>
    <w:p>
      <w:pPr>
        <w:pStyle w:val="Compact"/>
        <w:numPr>
          <w:ilvl w:val="0"/>
          <w:numId w:val="1122"/>
        </w:numPr>
      </w:pPr>
      <w:r>
        <w:t xml:space="preserve">plusieurs dizaines de Go de documents.</w:t>
      </w:r>
    </w:p>
    <w:p>
      <w:pPr>
        <w:pStyle w:val="FirstParagraph"/>
      </w:pPr>
      <w:r>
        <w:t xml:space="preserve">Ce sont des ordres de grandeur, pas une limite stricte.</w:t>
      </w:r>
    </w:p>
    <w:bookmarkEnd w:id="134"/>
    <w:bookmarkStart w:id="135" w:name="temps-de-réponse"/>
    <w:p>
      <w:pPr>
        <w:pStyle w:val="Heading2"/>
      </w:pPr>
      <w:r>
        <w:t xml:space="preserve">19.2 Temps de réponse</w:t>
      </w:r>
    </w:p>
    <w:p>
      <w:pPr>
        <w:pStyle w:val="FirstParagraph"/>
      </w:pPr>
      <w:r>
        <w:t xml:space="preserve">Objectifs :</w:t>
      </w:r>
    </w:p>
    <w:p>
      <w:pPr>
        <w:pStyle w:val="Compact"/>
        <w:numPr>
          <w:ilvl w:val="0"/>
          <w:numId w:val="1123"/>
        </w:numPr>
      </w:pPr>
      <w:r>
        <w:t xml:space="preserve">ouverture tableau de bord : moins de 2 secondes ;</w:t>
      </w:r>
    </w:p>
    <w:p>
      <w:pPr>
        <w:pStyle w:val="Compact"/>
        <w:numPr>
          <w:ilvl w:val="0"/>
          <w:numId w:val="1123"/>
        </w:numPr>
      </w:pPr>
      <w:r>
        <w:t xml:space="preserve">recherche : moins de 1 seconde sur index courant ;</w:t>
      </w:r>
    </w:p>
    <w:p>
      <w:pPr>
        <w:pStyle w:val="Compact"/>
        <w:numPr>
          <w:ilvl w:val="0"/>
          <w:numId w:val="1123"/>
        </w:numPr>
      </w:pPr>
      <w:r>
        <w:t xml:space="preserve">upload : immédiat côté utilisateur ;</w:t>
      </w:r>
    </w:p>
    <w:p>
      <w:pPr>
        <w:pStyle w:val="Compact"/>
        <w:numPr>
          <w:ilvl w:val="0"/>
          <w:numId w:val="1123"/>
        </w:numPr>
      </w:pPr>
      <w:r>
        <w:t xml:space="preserve">indexation : en arrière-plan ;</w:t>
      </w:r>
    </w:p>
    <w:p>
      <w:pPr>
        <w:pStyle w:val="Compact"/>
        <w:numPr>
          <w:ilvl w:val="0"/>
          <w:numId w:val="1123"/>
        </w:numPr>
      </w:pPr>
      <w:r>
        <w:t xml:space="preserve">OCR : en arrière-plan.</w:t>
      </w:r>
    </w:p>
    <w:bookmarkEnd w:id="135"/>
    <w:bookmarkStart w:id="136" w:name="traitements-longs"/>
    <w:p>
      <w:pPr>
        <w:pStyle w:val="Heading2"/>
      </w:pPr>
      <w:r>
        <w:t xml:space="preserve">19.3 Traitements longs</w:t>
      </w:r>
    </w:p>
    <w:p>
      <w:pPr>
        <w:pStyle w:val="FirstParagraph"/>
      </w:pPr>
      <w:r>
        <w:t xml:space="preserve">Les traitements lourds ne doivent pas bloquer l’interface :</w:t>
      </w:r>
    </w:p>
    <w:p>
      <w:pPr>
        <w:pStyle w:val="Compact"/>
        <w:numPr>
          <w:ilvl w:val="0"/>
          <w:numId w:val="1124"/>
        </w:numPr>
      </w:pPr>
      <w:r>
        <w:t xml:space="preserve">OCR ;</w:t>
      </w:r>
    </w:p>
    <w:p>
      <w:pPr>
        <w:pStyle w:val="Compact"/>
        <w:numPr>
          <w:ilvl w:val="0"/>
          <w:numId w:val="1124"/>
        </w:numPr>
      </w:pPr>
      <w:r>
        <w:t xml:space="preserve">extraction texte ;</w:t>
      </w:r>
    </w:p>
    <w:p>
      <w:pPr>
        <w:pStyle w:val="Compact"/>
        <w:numPr>
          <w:ilvl w:val="0"/>
          <w:numId w:val="1124"/>
        </w:numPr>
      </w:pPr>
      <w:r>
        <w:t xml:space="preserve">réindexation ;</w:t>
      </w:r>
    </w:p>
    <w:p>
      <w:pPr>
        <w:pStyle w:val="Compact"/>
        <w:numPr>
          <w:ilvl w:val="0"/>
          <w:numId w:val="1124"/>
        </w:numPr>
      </w:pPr>
      <w:r>
        <w:t xml:space="preserve">génération de miniatures ;</w:t>
      </w:r>
    </w:p>
    <w:p>
      <w:pPr>
        <w:pStyle w:val="Compact"/>
        <w:numPr>
          <w:ilvl w:val="0"/>
          <w:numId w:val="1124"/>
        </w:numPr>
      </w:pPr>
      <w:r>
        <w:t xml:space="preserve">résumé IA éventuel.</w:t>
      </w:r>
    </w:p>
    <w:p>
      <w:pPr>
        <w:pStyle w:val="FirstParagraph"/>
      </w:pPr>
      <w:r>
        <w:t xml:space="preserve">Ils doivent passer par des workers.</w:t>
      </w:r>
    </w:p>
    <w:p>
      <w:r>
        <w:pict>
          <v:rect style="width:0;height:1.5pt" o:hralign="center" o:hrstd="t" o:hr="t"/>
        </w:pict>
      </w:r>
    </w:p>
    <w:bookmarkEnd w:id="136"/>
    <w:bookmarkEnd w:id="137"/>
    <w:bookmarkStart w:id="143" w:name="ia-locale-optionnelle"/>
    <w:p>
      <w:pPr>
        <w:pStyle w:val="Heading1"/>
      </w:pPr>
      <w:r>
        <w:t xml:space="preserve">20. IA locale optionnelle</w:t>
      </w:r>
    </w:p>
    <w:bookmarkStart w:id="138" w:name="principe"/>
    <w:p>
      <w:pPr>
        <w:pStyle w:val="Heading2"/>
      </w:pPr>
      <w:r>
        <w:t xml:space="preserve">20.1 Principe</w:t>
      </w:r>
    </w:p>
    <w:p>
      <w:pPr>
        <w:pStyle w:val="FirstParagraph"/>
      </w:pPr>
      <w:r>
        <w:t xml:space="preserve">L’IA locale n’est pas le cœur du système.</w:t>
      </w:r>
    </w:p>
    <w:p>
      <w:pPr>
        <w:pStyle w:val="BodyText"/>
      </w:pPr>
      <w:r>
        <w:t xml:space="preserve">Elle est un module d’assistance.</w:t>
      </w:r>
    </w:p>
    <w:p>
      <w:pPr>
        <w:pStyle w:val="BodyText"/>
      </w:pPr>
      <w:r>
        <w:t xml:space="preserve">Le site doit fonctionner sans IA.</w:t>
      </w:r>
    </w:p>
    <w:bookmarkEnd w:id="138"/>
    <w:bookmarkStart w:id="139" w:name="cas-dusage"/>
    <w:p>
      <w:pPr>
        <w:pStyle w:val="Heading2"/>
      </w:pPr>
      <w:r>
        <w:t xml:space="preserve">20.2 Cas d’usage</w:t>
      </w:r>
    </w:p>
    <w:p>
      <w:pPr>
        <w:pStyle w:val="FirstParagraph"/>
      </w:pPr>
      <w:r>
        <w:t xml:space="preserve">Cas utiles :</w:t>
      </w:r>
    </w:p>
    <w:p>
      <w:pPr>
        <w:pStyle w:val="Compact"/>
        <w:numPr>
          <w:ilvl w:val="0"/>
          <w:numId w:val="1125"/>
        </w:numPr>
      </w:pPr>
      <w:r>
        <w:t xml:space="preserve">“Résume cette note.”</w:t>
      </w:r>
    </w:p>
    <w:p>
      <w:pPr>
        <w:pStyle w:val="Compact"/>
        <w:numPr>
          <w:ilvl w:val="0"/>
          <w:numId w:val="1125"/>
        </w:numPr>
      </w:pPr>
      <w:r>
        <w:t xml:space="preserve">“Propose un titre.”</w:t>
      </w:r>
    </w:p>
    <w:p>
      <w:pPr>
        <w:pStyle w:val="Compact"/>
        <w:numPr>
          <w:ilvl w:val="0"/>
          <w:numId w:val="1125"/>
        </w:numPr>
      </w:pPr>
      <w:r>
        <w:t xml:space="preserve">“Transforme cette synthèse IA en fiche projet.”</w:t>
      </w:r>
    </w:p>
    <w:p>
      <w:pPr>
        <w:pStyle w:val="Compact"/>
        <w:numPr>
          <w:ilvl w:val="0"/>
          <w:numId w:val="1125"/>
        </w:numPr>
      </w:pPr>
      <w:r>
        <w:t xml:space="preserve">“Détecte les décisions.”</w:t>
      </w:r>
    </w:p>
    <w:p>
      <w:pPr>
        <w:pStyle w:val="Compact"/>
        <w:numPr>
          <w:ilvl w:val="0"/>
          <w:numId w:val="1125"/>
        </w:numPr>
      </w:pPr>
      <w:r>
        <w:t xml:space="preserve">“Détecte les actions.”</w:t>
      </w:r>
    </w:p>
    <w:p>
      <w:pPr>
        <w:pStyle w:val="Compact"/>
        <w:numPr>
          <w:ilvl w:val="0"/>
          <w:numId w:val="1125"/>
        </w:numPr>
      </w:pPr>
      <w:r>
        <w:t xml:space="preserve">“Propose une description pour ce fichier.”</w:t>
      </w:r>
    </w:p>
    <w:p>
      <w:pPr>
        <w:pStyle w:val="Compact"/>
        <w:numPr>
          <w:ilvl w:val="0"/>
          <w:numId w:val="1125"/>
        </w:numPr>
      </w:pPr>
      <w:r>
        <w:t xml:space="preserve">“Propose un statut pour ce projet.”</w:t>
      </w:r>
    </w:p>
    <w:p>
      <w:pPr>
        <w:pStyle w:val="Compact"/>
        <w:numPr>
          <w:ilvl w:val="0"/>
          <w:numId w:val="1125"/>
        </w:numPr>
      </w:pPr>
      <w:r>
        <w:t xml:space="preserve">“Génère une synthèse du projet.”</w:t>
      </w:r>
    </w:p>
    <w:bookmarkEnd w:id="139"/>
    <w:bookmarkStart w:id="140" w:name="validation-humaine"/>
    <w:p>
      <w:pPr>
        <w:pStyle w:val="Heading2"/>
      </w:pPr>
      <w:r>
        <w:t xml:space="preserve">20.3 Validation humaine</w:t>
      </w:r>
    </w:p>
    <w:p>
      <w:pPr>
        <w:pStyle w:val="FirstParagraph"/>
      </w:pPr>
      <w:r>
        <w:t xml:space="preserve">Tout résultat IA doit être validé par l’utilisateur avant d’être écrit dans les contenus officiels.</w:t>
      </w:r>
    </w:p>
    <w:p>
      <w:pPr>
        <w:pStyle w:val="BodyText"/>
      </w:pPr>
      <w:r>
        <w:t xml:space="preserve">L’application peut afficher :</w:t>
      </w:r>
    </w:p>
    <w:p>
      <w:pPr>
        <w:pStyle w:val="SourceCode"/>
      </w:pPr>
      <w:r>
        <w:rPr>
          <w:rStyle w:val="VerbatimChar"/>
        </w:rPr>
        <w:t xml:space="preserve">Proposition IA :</w:t>
      </w:r>
      <w:r>
        <w:br/>
      </w:r>
      <w:r>
        <w:rPr>
          <w:rStyle w:val="VerbatimChar"/>
        </w:rPr>
        <w:t xml:space="preserve">...</w:t>
      </w:r>
      <w:r>
        <w:br/>
      </w:r>
      <w:r>
        <w:rPr>
          <w:rStyle w:val="VerbatimChar"/>
        </w:rPr>
        <w:t xml:space="preserve">[Appliquer] [Modifier] [Ignorer]</w:t>
      </w:r>
    </w:p>
    <w:bookmarkEnd w:id="140"/>
    <w:bookmarkStart w:id="141" w:name="modèles"/>
    <w:p>
      <w:pPr>
        <w:pStyle w:val="Heading2"/>
      </w:pPr>
      <w:r>
        <w:t xml:space="preserve">20.4 Modèles</w:t>
      </w:r>
    </w:p>
    <w:p>
      <w:pPr>
        <w:pStyle w:val="FirstParagraph"/>
      </w:pPr>
      <w:r>
        <w:t xml:space="preserve">Le système doit être compatible avec une API locale, par exemple :</w:t>
      </w:r>
    </w:p>
    <w:p>
      <w:pPr>
        <w:pStyle w:val="Compact"/>
        <w:numPr>
          <w:ilvl w:val="0"/>
          <w:numId w:val="1126"/>
        </w:numPr>
      </w:pPr>
      <w:r>
        <w:t xml:space="preserve">Ollama ;</w:t>
      </w:r>
    </w:p>
    <w:p>
      <w:pPr>
        <w:pStyle w:val="Compact"/>
        <w:numPr>
          <w:ilvl w:val="0"/>
          <w:numId w:val="1126"/>
        </w:numPr>
      </w:pPr>
      <w:r>
        <w:t xml:space="preserve">llama.cpp server ;</w:t>
      </w:r>
    </w:p>
    <w:p>
      <w:pPr>
        <w:pStyle w:val="Compact"/>
        <w:numPr>
          <w:ilvl w:val="0"/>
          <w:numId w:val="1126"/>
        </w:numPr>
      </w:pPr>
      <w:r>
        <w:t xml:space="preserve">autre endpoint local compatible.</w:t>
      </w:r>
    </w:p>
    <w:p>
      <w:pPr>
        <w:pStyle w:val="FirstParagraph"/>
      </w:pPr>
      <w:r>
        <w:t xml:space="preserve">Mais aucun modèle ne doit être imposé.</w:t>
      </w:r>
    </w:p>
    <w:bookmarkEnd w:id="141"/>
    <w:bookmarkStart w:id="142" w:name="confidentialité"/>
    <w:p>
      <w:pPr>
        <w:pStyle w:val="Heading2"/>
      </w:pPr>
      <w:r>
        <w:t xml:space="preserve">20.5 Confidentialité</w:t>
      </w:r>
    </w:p>
    <w:p>
      <w:pPr>
        <w:pStyle w:val="FirstParagraph"/>
      </w:pPr>
      <w:r>
        <w:t xml:space="preserve">Règle stricte :</w:t>
      </w:r>
    </w:p>
    <w:p>
      <w:pPr>
        <w:pStyle w:val="Compact"/>
        <w:numPr>
          <w:ilvl w:val="0"/>
          <w:numId w:val="1127"/>
        </w:numPr>
      </w:pPr>
      <w:r>
        <w:t xml:space="preserve">pas d’envoi automatique vers une IA externe ;</w:t>
      </w:r>
    </w:p>
    <w:p>
      <w:pPr>
        <w:pStyle w:val="Compact"/>
        <w:numPr>
          <w:ilvl w:val="0"/>
          <w:numId w:val="1127"/>
        </w:numPr>
      </w:pPr>
      <w:r>
        <w:t xml:space="preserve">tout connecteur IA externe doit être explicitement désactivé par défaut ;</w:t>
      </w:r>
    </w:p>
    <w:p>
      <w:pPr>
        <w:pStyle w:val="Compact"/>
        <w:numPr>
          <w:ilvl w:val="0"/>
          <w:numId w:val="1127"/>
        </w:numPr>
      </w:pPr>
      <w:r>
        <w:t xml:space="preserve">si un jour une IA externe est ajoutée, elle doit nécessiter une validation explicite par contenu.</w:t>
      </w:r>
    </w:p>
    <w:p>
      <w:r>
        <w:pict>
          <v:rect style="width:0;height:1.5pt" o:hralign="center" o:hrstd="t" o:hr="t"/>
        </w:pict>
      </w:r>
    </w:p>
    <w:bookmarkEnd w:id="142"/>
    <w:bookmarkEnd w:id="143"/>
    <w:bookmarkStart w:id="147" w:name="import-et-export"/>
    <w:p>
      <w:pPr>
        <w:pStyle w:val="Heading1"/>
      </w:pPr>
      <w:r>
        <w:t xml:space="preserve">21. Import et export</w:t>
      </w:r>
    </w:p>
    <w:bookmarkStart w:id="144" w:name="import"/>
    <w:p>
      <w:pPr>
        <w:pStyle w:val="Heading2"/>
      </w:pPr>
      <w:r>
        <w:t xml:space="preserve">21.1 Import</w:t>
      </w:r>
    </w:p>
    <w:p>
      <w:pPr>
        <w:pStyle w:val="FirstParagraph"/>
      </w:pPr>
      <w:r>
        <w:t xml:space="preserve">Le système doit pouvoir importer :</w:t>
      </w:r>
    </w:p>
    <w:p>
      <w:pPr>
        <w:pStyle w:val="Compact"/>
        <w:numPr>
          <w:ilvl w:val="0"/>
          <w:numId w:val="1128"/>
        </w:numPr>
      </w:pPr>
      <w:r>
        <w:t xml:space="preserve">notes Markdown ;</w:t>
      </w:r>
    </w:p>
    <w:p>
      <w:pPr>
        <w:pStyle w:val="Compact"/>
        <w:numPr>
          <w:ilvl w:val="0"/>
          <w:numId w:val="1128"/>
        </w:numPr>
      </w:pPr>
      <w:r>
        <w:t xml:space="preserve">fichiers ;</w:t>
      </w:r>
    </w:p>
    <w:p>
      <w:pPr>
        <w:pStyle w:val="Compact"/>
        <w:numPr>
          <w:ilvl w:val="0"/>
          <w:numId w:val="1128"/>
        </w:numPr>
      </w:pPr>
      <w:r>
        <w:t xml:space="preserve">CSV ;</w:t>
      </w:r>
    </w:p>
    <w:p>
      <w:pPr>
        <w:pStyle w:val="Compact"/>
        <w:numPr>
          <w:ilvl w:val="0"/>
          <w:numId w:val="1128"/>
        </w:numPr>
      </w:pPr>
      <w:r>
        <w:t xml:space="preserve">dossiers de projet ;</w:t>
      </w:r>
    </w:p>
    <w:p>
      <w:pPr>
        <w:pStyle w:val="Compact"/>
        <w:numPr>
          <w:ilvl w:val="0"/>
          <w:numId w:val="1128"/>
        </w:numPr>
      </w:pPr>
      <w:r>
        <w:t xml:space="preserve">exports manuels.</w:t>
      </w:r>
    </w:p>
    <w:bookmarkEnd w:id="144"/>
    <w:bookmarkStart w:id="145" w:name="export"/>
    <w:p>
      <w:pPr>
        <w:pStyle w:val="Heading2"/>
      </w:pPr>
      <w:r>
        <w:t xml:space="preserve">21.2 Export</w:t>
      </w:r>
    </w:p>
    <w:p>
      <w:pPr>
        <w:pStyle w:val="FirstParagraph"/>
      </w:pPr>
      <w:r>
        <w:t xml:space="preserve">Le système doit pouvoir exporter :</w:t>
      </w:r>
    </w:p>
    <w:p>
      <w:pPr>
        <w:pStyle w:val="Compact"/>
        <w:numPr>
          <w:ilvl w:val="0"/>
          <w:numId w:val="1129"/>
        </w:numPr>
      </w:pPr>
      <w:r>
        <w:t xml:space="preserve">un projet complet en ZIP ;</w:t>
      </w:r>
    </w:p>
    <w:p>
      <w:pPr>
        <w:pStyle w:val="Compact"/>
        <w:numPr>
          <w:ilvl w:val="0"/>
          <w:numId w:val="1129"/>
        </w:numPr>
      </w:pPr>
      <w:r>
        <w:t xml:space="preserve">notes en Markdown ;</w:t>
      </w:r>
    </w:p>
    <w:p>
      <w:pPr>
        <w:pStyle w:val="Compact"/>
        <w:numPr>
          <w:ilvl w:val="0"/>
          <w:numId w:val="1129"/>
        </w:numPr>
      </w:pPr>
      <w:r>
        <w:t xml:space="preserve">décisions en CSV ;</w:t>
      </w:r>
    </w:p>
    <w:p>
      <w:pPr>
        <w:pStyle w:val="Compact"/>
        <w:numPr>
          <w:ilvl w:val="0"/>
          <w:numId w:val="1129"/>
        </w:numPr>
      </w:pPr>
      <w:r>
        <w:t xml:space="preserve">actions en CSV ;</w:t>
      </w:r>
    </w:p>
    <w:p>
      <w:pPr>
        <w:pStyle w:val="Compact"/>
        <w:numPr>
          <w:ilvl w:val="0"/>
          <w:numId w:val="1129"/>
        </w:numPr>
      </w:pPr>
      <w:r>
        <w:t xml:space="preserve">fichiers originaux ;</w:t>
      </w:r>
    </w:p>
    <w:p>
      <w:pPr>
        <w:pStyle w:val="Compact"/>
        <w:numPr>
          <w:ilvl w:val="0"/>
          <w:numId w:val="1129"/>
        </w:numPr>
      </w:pPr>
      <w:r>
        <w:t xml:space="preserve">métadonnées en JSON.</w:t>
      </w:r>
    </w:p>
    <w:bookmarkEnd w:id="145"/>
    <w:bookmarkStart w:id="146" w:name="portabilité"/>
    <w:p>
      <w:pPr>
        <w:pStyle w:val="Heading2"/>
      </w:pPr>
      <w:r>
        <w:t xml:space="preserve">21.3 Portabilité</w:t>
      </w:r>
    </w:p>
    <w:p>
      <w:pPr>
        <w:pStyle w:val="FirstParagraph"/>
      </w:pPr>
      <w:r>
        <w:t xml:space="preserve">Objectif :</w:t>
      </w:r>
    </w:p>
    <w:p>
      <w:pPr>
        <w:pStyle w:val="BodyText"/>
      </w:pPr>
      <w:r>
        <w:t xml:space="preserve">Si l’application disparaît, l’utilisateur doit pouvoir récupérer :</w:t>
      </w:r>
    </w:p>
    <w:p>
      <w:pPr>
        <w:pStyle w:val="Compact"/>
        <w:numPr>
          <w:ilvl w:val="0"/>
          <w:numId w:val="1130"/>
        </w:numPr>
      </w:pPr>
      <w:r>
        <w:t xml:space="preserve">les fichiers ;</w:t>
      </w:r>
    </w:p>
    <w:p>
      <w:pPr>
        <w:pStyle w:val="Compact"/>
        <w:numPr>
          <w:ilvl w:val="0"/>
          <w:numId w:val="1130"/>
        </w:numPr>
      </w:pPr>
      <w:r>
        <w:t xml:space="preserve">les notes ;</w:t>
      </w:r>
    </w:p>
    <w:p>
      <w:pPr>
        <w:pStyle w:val="Compact"/>
        <w:numPr>
          <w:ilvl w:val="0"/>
          <w:numId w:val="1130"/>
        </w:numPr>
      </w:pPr>
      <w:r>
        <w:t xml:space="preserve">les projets ;</w:t>
      </w:r>
    </w:p>
    <w:p>
      <w:pPr>
        <w:pStyle w:val="Compact"/>
        <w:numPr>
          <w:ilvl w:val="0"/>
          <w:numId w:val="1130"/>
        </w:numPr>
      </w:pPr>
      <w:r>
        <w:t xml:space="preserve">les décisions ;</w:t>
      </w:r>
    </w:p>
    <w:p>
      <w:pPr>
        <w:pStyle w:val="Compact"/>
        <w:numPr>
          <w:ilvl w:val="0"/>
          <w:numId w:val="1130"/>
        </w:numPr>
      </w:pPr>
      <w:r>
        <w:t xml:space="preserve">les actions.</w:t>
      </w:r>
    </w:p>
    <w:p>
      <w:r>
        <w:pict>
          <v:rect style="width:0;height:1.5pt" o:hralign="center" o:hrstd="t" o:hr="t"/>
        </w:pict>
      </w:r>
    </w:p>
    <w:bookmarkEnd w:id="146"/>
    <w:bookmarkEnd w:id="147"/>
    <w:bookmarkStart w:id="155" w:name="roadmap-proposée"/>
    <w:p>
      <w:pPr>
        <w:pStyle w:val="Heading1"/>
      </w:pPr>
      <w:r>
        <w:t xml:space="preserve">22. Roadmap proposée</w:t>
      </w:r>
    </w:p>
    <w:bookmarkStart w:id="148" w:name="phase-0-cadrage"/>
    <w:p>
      <w:pPr>
        <w:pStyle w:val="Heading2"/>
      </w:pPr>
      <w:r>
        <w:t xml:space="preserve">Phase 0 — Cadrage</w:t>
      </w:r>
    </w:p>
    <w:p>
      <w:pPr>
        <w:pStyle w:val="FirstParagraph"/>
      </w:pPr>
      <w:r>
        <w:t xml:space="preserve">Objectif :</w:t>
      </w:r>
    </w:p>
    <w:p>
      <w:pPr>
        <w:pStyle w:val="Compact"/>
        <w:numPr>
          <w:ilvl w:val="0"/>
          <w:numId w:val="1131"/>
        </w:numPr>
      </w:pPr>
      <w:r>
        <w:t xml:space="preserve">valider les objets ;</w:t>
      </w:r>
    </w:p>
    <w:p>
      <w:pPr>
        <w:pStyle w:val="Compact"/>
        <w:numPr>
          <w:ilvl w:val="0"/>
          <w:numId w:val="1131"/>
        </w:numPr>
      </w:pPr>
      <w:r>
        <w:t xml:space="preserve">choisir stack ;</w:t>
      </w:r>
    </w:p>
    <w:p>
      <w:pPr>
        <w:pStyle w:val="Compact"/>
        <w:numPr>
          <w:ilvl w:val="0"/>
          <w:numId w:val="1131"/>
        </w:numPr>
      </w:pPr>
      <w:r>
        <w:t xml:space="preserve">définir structure de base ;</w:t>
      </w:r>
    </w:p>
    <w:p>
      <w:pPr>
        <w:pStyle w:val="Compact"/>
        <w:numPr>
          <w:ilvl w:val="0"/>
          <w:numId w:val="1131"/>
        </w:numPr>
      </w:pPr>
      <w:r>
        <w:t xml:space="preserve">faire maquette rapide.</w:t>
      </w:r>
    </w:p>
    <w:p>
      <w:pPr>
        <w:pStyle w:val="FirstParagraph"/>
      </w:pPr>
      <w:r>
        <w:t xml:space="preserve">Livrables :</w:t>
      </w:r>
    </w:p>
    <w:p>
      <w:pPr>
        <w:pStyle w:val="Compact"/>
        <w:numPr>
          <w:ilvl w:val="0"/>
          <w:numId w:val="1132"/>
        </w:numPr>
      </w:pPr>
      <w:r>
        <w:t xml:space="preserve">modèle de données ;</w:t>
      </w:r>
    </w:p>
    <w:p>
      <w:pPr>
        <w:pStyle w:val="Compact"/>
        <w:numPr>
          <w:ilvl w:val="0"/>
          <w:numId w:val="1132"/>
        </w:numPr>
      </w:pPr>
      <w:r>
        <w:t xml:space="preserve">maquette écrans ;</w:t>
      </w:r>
    </w:p>
    <w:p>
      <w:pPr>
        <w:pStyle w:val="Compact"/>
        <w:numPr>
          <w:ilvl w:val="0"/>
          <w:numId w:val="1132"/>
        </w:numPr>
      </w:pPr>
      <w:r>
        <w:t xml:space="preserve">choix technique ;</w:t>
      </w:r>
    </w:p>
    <w:p>
      <w:pPr>
        <w:pStyle w:val="Compact"/>
        <w:numPr>
          <w:ilvl w:val="0"/>
          <w:numId w:val="1132"/>
        </w:numPr>
      </w:pPr>
      <w:r>
        <w:t xml:space="preserve">dépôt Git ;</w:t>
      </w:r>
    </w:p>
    <w:p>
      <w:pPr>
        <w:pStyle w:val="Compact"/>
        <w:numPr>
          <w:ilvl w:val="0"/>
          <w:numId w:val="1132"/>
        </w:numPr>
      </w:pPr>
      <w:r>
        <w:t xml:space="preserve">environnement Docker de base.</w:t>
      </w:r>
    </w:p>
    <w:bookmarkEnd w:id="148"/>
    <w:bookmarkStart w:id="149" w:name="phase-1-mvp"/>
    <w:p>
      <w:pPr>
        <w:pStyle w:val="Heading2"/>
      </w:pPr>
      <w:r>
        <w:t xml:space="preserve">Phase 1 — MVP</w:t>
      </w:r>
    </w:p>
    <w:p>
      <w:pPr>
        <w:pStyle w:val="FirstParagraph"/>
      </w:pPr>
      <w:r>
        <w:t xml:space="preserve">Fonctions :</w:t>
      </w:r>
    </w:p>
    <w:p>
      <w:pPr>
        <w:pStyle w:val="Compact"/>
        <w:numPr>
          <w:ilvl w:val="0"/>
          <w:numId w:val="1133"/>
        </w:numPr>
      </w:pPr>
      <w:r>
        <w:t xml:space="preserve">authentification ;</w:t>
      </w:r>
    </w:p>
    <w:p>
      <w:pPr>
        <w:pStyle w:val="Compact"/>
        <w:numPr>
          <w:ilvl w:val="0"/>
          <w:numId w:val="1133"/>
        </w:numPr>
      </w:pPr>
      <w:r>
        <w:t xml:space="preserve">projets ;</w:t>
      </w:r>
    </w:p>
    <w:p>
      <w:pPr>
        <w:pStyle w:val="Compact"/>
        <w:numPr>
          <w:ilvl w:val="0"/>
          <w:numId w:val="1133"/>
        </w:numPr>
      </w:pPr>
      <w:r>
        <w:t xml:space="preserve">notes ;</w:t>
      </w:r>
    </w:p>
    <w:p>
      <w:pPr>
        <w:pStyle w:val="Compact"/>
        <w:numPr>
          <w:ilvl w:val="0"/>
          <w:numId w:val="1133"/>
        </w:numPr>
      </w:pPr>
      <w:r>
        <w:t xml:space="preserve">décisions ;</w:t>
      </w:r>
    </w:p>
    <w:p>
      <w:pPr>
        <w:pStyle w:val="Compact"/>
        <w:numPr>
          <w:ilvl w:val="0"/>
          <w:numId w:val="1133"/>
        </w:numPr>
      </w:pPr>
      <w:r>
        <w:t xml:space="preserve">actions ;</w:t>
      </w:r>
    </w:p>
    <w:p>
      <w:pPr>
        <w:pStyle w:val="Compact"/>
        <w:numPr>
          <w:ilvl w:val="0"/>
          <w:numId w:val="1133"/>
        </w:numPr>
      </w:pPr>
      <w:r>
        <w:t xml:space="preserve">fichiers ;</w:t>
      </w:r>
    </w:p>
    <w:p>
      <w:pPr>
        <w:pStyle w:val="Compact"/>
        <w:numPr>
          <w:ilvl w:val="0"/>
          <w:numId w:val="1133"/>
        </w:numPr>
      </w:pPr>
      <w:r>
        <w:t xml:space="preserve">recherche simple ;</w:t>
      </w:r>
    </w:p>
    <w:p>
      <w:pPr>
        <w:pStyle w:val="Compact"/>
        <w:numPr>
          <w:ilvl w:val="0"/>
          <w:numId w:val="1133"/>
        </w:numPr>
      </w:pPr>
      <w:r>
        <w:t xml:space="preserve">upload ;</w:t>
      </w:r>
    </w:p>
    <w:p>
      <w:pPr>
        <w:pStyle w:val="Compact"/>
        <w:numPr>
          <w:ilvl w:val="0"/>
          <w:numId w:val="1133"/>
        </w:numPr>
      </w:pPr>
      <w:r>
        <w:t xml:space="preserve">tableau de bord ;</w:t>
      </w:r>
    </w:p>
    <w:p>
      <w:pPr>
        <w:pStyle w:val="Compact"/>
        <w:numPr>
          <w:ilvl w:val="0"/>
          <w:numId w:val="1133"/>
        </w:numPr>
      </w:pPr>
      <w:r>
        <w:t xml:space="preserve">sauvegarde initiale.</w:t>
      </w:r>
    </w:p>
    <w:p>
      <w:pPr>
        <w:pStyle w:val="FirstParagraph"/>
      </w:pPr>
      <w:r>
        <w:t xml:space="preserve">Critère de réussite :</w:t>
      </w:r>
    </w:p>
    <w:p>
      <w:pPr>
        <w:pStyle w:val="BodyText"/>
      </w:pPr>
      <w:r>
        <w:t xml:space="preserve">L’utilisateur peut déjà déposer ses résultats IA, ses idées, ses fichiers, et les retrouver.</w:t>
      </w:r>
    </w:p>
    <w:bookmarkEnd w:id="149"/>
    <w:bookmarkStart w:id="150" w:name="phase-2-indexation-avancée"/>
    <w:p>
      <w:pPr>
        <w:pStyle w:val="Heading2"/>
      </w:pPr>
      <w:r>
        <w:t xml:space="preserve">Phase 2 — Indexation avancée</w:t>
      </w:r>
    </w:p>
    <w:p>
      <w:pPr>
        <w:pStyle w:val="FirstParagraph"/>
      </w:pPr>
      <w:r>
        <w:t xml:space="preserve">Fonctions :</w:t>
      </w:r>
    </w:p>
    <w:p>
      <w:pPr>
        <w:pStyle w:val="Compact"/>
        <w:numPr>
          <w:ilvl w:val="0"/>
          <w:numId w:val="1134"/>
        </w:numPr>
      </w:pPr>
      <w:r>
        <w:t xml:space="preserve">extraction texte ;</w:t>
      </w:r>
    </w:p>
    <w:p>
      <w:pPr>
        <w:pStyle w:val="Compact"/>
        <w:numPr>
          <w:ilvl w:val="0"/>
          <w:numId w:val="1134"/>
        </w:numPr>
      </w:pPr>
      <w:r>
        <w:t xml:space="preserve">workers ;</w:t>
      </w:r>
    </w:p>
    <w:p>
      <w:pPr>
        <w:pStyle w:val="Compact"/>
        <w:numPr>
          <w:ilvl w:val="0"/>
          <w:numId w:val="1134"/>
        </w:numPr>
      </w:pPr>
      <w:r>
        <w:t xml:space="preserve">indexation fichiers ;</w:t>
      </w:r>
    </w:p>
    <w:p>
      <w:pPr>
        <w:pStyle w:val="Compact"/>
        <w:numPr>
          <w:ilvl w:val="0"/>
          <w:numId w:val="1134"/>
        </w:numPr>
      </w:pPr>
      <w:r>
        <w:t xml:space="preserve">erreurs d’indexation ;</w:t>
      </w:r>
    </w:p>
    <w:p>
      <w:pPr>
        <w:pStyle w:val="Compact"/>
        <w:numPr>
          <w:ilvl w:val="0"/>
          <w:numId w:val="1134"/>
        </w:numPr>
      </w:pPr>
      <w:r>
        <w:t xml:space="preserve">réindexation ;</w:t>
      </w:r>
    </w:p>
    <w:p>
      <w:pPr>
        <w:pStyle w:val="Compact"/>
        <w:numPr>
          <w:ilvl w:val="0"/>
          <w:numId w:val="1134"/>
        </w:numPr>
      </w:pPr>
      <w:r>
        <w:t xml:space="preserve">Meilisearch complet.</w:t>
      </w:r>
    </w:p>
    <w:p>
      <w:pPr>
        <w:pStyle w:val="FirstParagraph"/>
      </w:pPr>
      <w:r>
        <w:t xml:space="preserve">Critère de réussite :</w:t>
      </w:r>
    </w:p>
    <w:p>
      <w:pPr>
        <w:pStyle w:val="BodyText"/>
      </w:pPr>
      <w:r>
        <w:t xml:space="preserve">La majorité des documents texte deviennent recherchables.</w:t>
      </w:r>
    </w:p>
    <w:bookmarkEnd w:id="150"/>
    <w:bookmarkStart w:id="151" w:name="phase-3-ocr"/>
    <w:p>
      <w:pPr>
        <w:pStyle w:val="Heading2"/>
      </w:pPr>
      <w:r>
        <w:t xml:space="preserve">Phase 3 — OCR</w:t>
      </w:r>
    </w:p>
    <w:p>
      <w:pPr>
        <w:pStyle w:val="FirstParagraph"/>
      </w:pPr>
      <w:r>
        <w:t xml:space="preserve">Fonctions :</w:t>
      </w:r>
    </w:p>
    <w:p>
      <w:pPr>
        <w:pStyle w:val="Compact"/>
        <w:numPr>
          <w:ilvl w:val="0"/>
          <w:numId w:val="1135"/>
        </w:numPr>
      </w:pPr>
      <w:r>
        <w:t xml:space="preserve">OCR images ;</w:t>
      </w:r>
    </w:p>
    <w:p>
      <w:pPr>
        <w:pStyle w:val="Compact"/>
        <w:numPr>
          <w:ilvl w:val="0"/>
          <w:numId w:val="1135"/>
        </w:numPr>
      </w:pPr>
      <w:r>
        <w:t xml:space="preserve">OCR PDF scannés ;</w:t>
      </w:r>
    </w:p>
    <w:p>
      <w:pPr>
        <w:pStyle w:val="Compact"/>
        <w:numPr>
          <w:ilvl w:val="0"/>
          <w:numId w:val="1135"/>
        </w:numPr>
      </w:pPr>
      <w:r>
        <w:t xml:space="preserve">statut OCR ;</w:t>
      </w:r>
    </w:p>
    <w:p>
      <w:pPr>
        <w:pStyle w:val="Compact"/>
        <w:numPr>
          <w:ilvl w:val="0"/>
          <w:numId w:val="1135"/>
        </w:numPr>
      </w:pPr>
      <w:r>
        <w:t xml:space="preserve">indexation OCR.</w:t>
      </w:r>
    </w:p>
    <w:p>
      <w:pPr>
        <w:pStyle w:val="FirstParagraph"/>
      </w:pPr>
      <w:r>
        <w:t xml:space="preserve">Critère de réussite :</w:t>
      </w:r>
    </w:p>
    <w:p>
      <w:pPr>
        <w:pStyle w:val="BodyText"/>
      </w:pPr>
      <w:r>
        <w:t xml:space="preserve">Les scans et captures deviennent retrouvables.</w:t>
      </w:r>
    </w:p>
    <w:bookmarkEnd w:id="151"/>
    <w:bookmarkStart w:id="152" w:name="phase-4-expérience-projet-complète"/>
    <w:p>
      <w:pPr>
        <w:pStyle w:val="Heading2"/>
      </w:pPr>
      <w:r>
        <w:t xml:space="preserve">Phase 4 — Expérience projet complète</w:t>
      </w:r>
    </w:p>
    <w:p>
      <w:pPr>
        <w:pStyle w:val="FirstParagraph"/>
      </w:pPr>
      <w:r>
        <w:t xml:space="preserve">Fonctions :</w:t>
      </w:r>
    </w:p>
    <w:p>
      <w:pPr>
        <w:pStyle w:val="Compact"/>
        <w:numPr>
          <w:ilvl w:val="0"/>
          <w:numId w:val="1136"/>
        </w:numPr>
      </w:pPr>
      <w:r>
        <w:t xml:space="preserve">timeline projet ;</w:t>
      </w:r>
    </w:p>
    <w:p>
      <w:pPr>
        <w:pStyle w:val="Compact"/>
        <w:numPr>
          <w:ilvl w:val="0"/>
          <w:numId w:val="1136"/>
        </w:numPr>
      </w:pPr>
      <w:r>
        <w:t xml:space="preserve">export projet ;</w:t>
      </w:r>
    </w:p>
    <w:p>
      <w:pPr>
        <w:pStyle w:val="Compact"/>
        <w:numPr>
          <w:ilvl w:val="0"/>
          <w:numId w:val="1136"/>
        </w:numPr>
      </w:pPr>
      <w:r>
        <w:t xml:space="preserve">études de prix ;</w:t>
      </w:r>
    </w:p>
    <w:p>
      <w:pPr>
        <w:pStyle w:val="Compact"/>
        <w:numPr>
          <w:ilvl w:val="0"/>
          <w:numId w:val="1136"/>
        </w:numPr>
      </w:pPr>
      <w:r>
        <w:t xml:space="preserve">modèles ;</w:t>
      </w:r>
    </w:p>
    <w:p>
      <w:pPr>
        <w:pStyle w:val="Compact"/>
        <w:numPr>
          <w:ilvl w:val="0"/>
          <w:numId w:val="1136"/>
        </w:numPr>
      </w:pPr>
      <w:r>
        <w:t xml:space="preserve">boîte d’entrée avancée ;</w:t>
      </w:r>
    </w:p>
    <w:p>
      <w:pPr>
        <w:pStyle w:val="Compact"/>
        <w:numPr>
          <w:ilvl w:val="0"/>
          <w:numId w:val="1136"/>
        </w:numPr>
      </w:pPr>
      <w:r>
        <w:t xml:space="preserve">versioning notes ;</w:t>
      </w:r>
    </w:p>
    <w:p>
      <w:pPr>
        <w:pStyle w:val="Compact"/>
        <w:numPr>
          <w:ilvl w:val="0"/>
          <w:numId w:val="1136"/>
        </w:numPr>
      </w:pPr>
      <w:r>
        <w:t xml:space="preserve">journal d’activité.</w:t>
      </w:r>
    </w:p>
    <w:p>
      <w:pPr>
        <w:pStyle w:val="FirstParagraph"/>
      </w:pPr>
      <w:r>
        <w:t xml:space="preserve">Critère de réussite :</w:t>
      </w:r>
    </w:p>
    <w:p>
      <w:pPr>
        <w:pStyle w:val="BodyText"/>
      </w:pPr>
      <w:r>
        <w:t xml:space="preserve">Le site devient une vraie mémoire projet quotidienne.</w:t>
      </w:r>
    </w:p>
    <w:bookmarkEnd w:id="152"/>
    <w:bookmarkStart w:id="153" w:name="phase-5-ia-locale-optionnelle"/>
    <w:p>
      <w:pPr>
        <w:pStyle w:val="Heading2"/>
      </w:pPr>
      <w:r>
        <w:t xml:space="preserve">Phase 5 — IA locale optionnelle</w:t>
      </w:r>
    </w:p>
    <w:p>
      <w:pPr>
        <w:pStyle w:val="FirstParagraph"/>
      </w:pPr>
      <w:r>
        <w:t xml:space="preserve">Fonctions :</w:t>
      </w:r>
    </w:p>
    <w:p>
      <w:pPr>
        <w:pStyle w:val="Compact"/>
        <w:numPr>
          <w:ilvl w:val="0"/>
          <w:numId w:val="1137"/>
        </w:numPr>
      </w:pPr>
      <w:r>
        <w:t xml:space="preserve">résumé ;</w:t>
      </w:r>
    </w:p>
    <w:p>
      <w:pPr>
        <w:pStyle w:val="Compact"/>
        <w:numPr>
          <w:ilvl w:val="0"/>
          <w:numId w:val="1137"/>
        </w:numPr>
      </w:pPr>
      <w:r>
        <w:t xml:space="preserve">extraction actions ;</w:t>
      </w:r>
    </w:p>
    <w:p>
      <w:pPr>
        <w:pStyle w:val="Compact"/>
        <w:numPr>
          <w:ilvl w:val="0"/>
          <w:numId w:val="1137"/>
        </w:numPr>
      </w:pPr>
      <w:r>
        <w:t xml:space="preserve">extraction décisions ;</w:t>
      </w:r>
    </w:p>
    <w:p>
      <w:pPr>
        <w:pStyle w:val="Compact"/>
        <w:numPr>
          <w:ilvl w:val="0"/>
          <w:numId w:val="1137"/>
        </w:numPr>
      </w:pPr>
      <w:r>
        <w:t xml:space="preserve">proposition projet ;</w:t>
      </w:r>
    </w:p>
    <w:p>
      <w:pPr>
        <w:pStyle w:val="Compact"/>
        <w:numPr>
          <w:ilvl w:val="0"/>
          <w:numId w:val="1137"/>
        </w:numPr>
      </w:pPr>
      <w:r>
        <w:t xml:space="preserve">génération fiche ;</w:t>
      </w:r>
    </w:p>
    <w:p>
      <w:pPr>
        <w:pStyle w:val="Compact"/>
        <w:numPr>
          <w:ilvl w:val="0"/>
          <w:numId w:val="1137"/>
        </w:numPr>
      </w:pPr>
      <w:r>
        <w:t xml:space="preserve">validation humaine.</w:t>
      </w:r>
    </w:p>
    <w:p>
      <w:pPr>
        <w:pStyle w:val="FirstParagraph"/>
      </w:pPr>
      <w:r>
        <w:t xml:space="preserve">Critère de réussite :</w:t>
      </w:r>
    </w:p>
    <w:p>
      <w:pPr>
        <w:pStyle w:val="BodyText"/>
      </w:pPr>
      <w:r>
        <w:t xml:space="preserve">L’IA accélère le rangement sans devenir obligatoire.</w:t>
      </w:r>
    </w:p>
    <w:bookmarkEnd w:id="153"/>
    <w:bookmarkStart w:id="154" w:name="phase-6-automatisations"/>
    <w:p>
      <w:pPr>
        <w:pStyle w:val="Heading2"/>
      </w:pPr>
      <w:r>
        <w:t xml:space="preserve">Phase 6 — Automatisations</w:t>
      </w:r>
    </w:p>
    <w:p>
      <w:pPr>
        <w:pStyle w:val="FirstParagraph"/>
      </w:pPr>
      <w:r>
        <w:t xml:space="preserve">Fonctions :</w:t>
      </w:r>
    </w:p>
    <w:p>
      <w:pPr>
        <w:pStyle w:val="Compact"/>
        <w:numPr>
          <w:ilvl w:val="0"/>
          <w:numId w:val="1138"/>
        </w:numPr>
      </w:pPr>
      <w:r>
        <w:t xml:space="preserve">dossier surveillé ;</w:t>
      </w:r>
    </w:p>
    <w:p>
      <w:pPr>
        <w:pStyle w:val="Compact"/>
        <w:numPr>
          <w:ilvl w:val="0"/>
          <w:numId w:val="1138"/>
        </w:numPr>
      </w:pPr>
      <w:r>
        <w:t xml:space="preserve">API privée ;</w:t>
      </w:r>
    </w:p>
    <w:p>
      <w:pPr>
        <w:pStyle w:val="Compact"/>
        <w:numPr>
          <w:ilvl w:val="0"/>
          <w:numId w:val="1138"/>
        </w:numPr>
      </w:pPr>
      <w:r>
        <w:t xml:space="preserve">webhooks ;</w:t>
      </w:r>
    </w:p>
    <w:p>
      <w:pPr>
        <w:pStyle w:val="Compact"/>
        <w:numPr>
          <w:ilvl w:val="0"/>
          <w:numId w:val="1138"/>
        </w:numPr>
      </w:pPr>
      <w:r>
        <w:t xml:space="preserve">intégration n8n ;</w:t>
      </w:r>
    </w:p>
    <w:p>
      <w:pPr>
        <w:pStyle w:val="Compact"/>
        <w:numPr>
          <w:ilvl w:val="0"/>
          <w:numId w:val="1138"/>
        </w:numPr>
      </w:pPr>
      <w:r>
        <w:t xml:space="preserve">dépôt externe ;</w:t>
      </w:r>
    </w:p>
    <w:p>
      <w:pPr>
        <w:pStyle w:val="Compact"/>
        <w:numPr>
          <w:ilvl w:val="0"/>
          <w:numId w:val="1138"/>
        </w:numPr>
      </w:pPr>
      <w:r>
        <w:t xml:space="preserve">extension navigateur éventuelle.</w:t>
      </w:r>
    </w:p>
    <w:p>
      <w:pPr>
        <w:pStyle w:val="FirstParagraph"/>
      </w:pPr>
      <w:r>
        <w:t xml:space="preserve">Critère de réussite :</w:t>
      </w:r>
    </w:p>
    <w:p>
      <w:pPr>
        <w:pStyle w:val="BodyText"/>
      </w:pPr>
      <w:r>
        <w:t xml:space="preserve">Le système devient facile à alimenter depuis plusieurs sources.</w:t>
      </w:r>
    </w:p>
    <w:p>
      <w:r>
        <w:pict>
          <v:rect style="width:0;height:1.5pt" o:hralign="center" o:hrstd="t" o:hr="t"/>
        </w:pict>
      </w:r>
    </w:p>
    <w:bookmarkEnd w:id="154"/>
    <w:bookmarkEnd w:id="155"/>
    <w:bookmarkStart w:id="159" w:name="critères-dacceptation"/>
    <w:p>
      <w:pPr>
        <w:pStyle w:val="Heading1"/>
      </w:pPr>
      <w:r>
        <w:t xml:space="preserve">23. Critères d’acceptation</w:t>
      </w:r>
    </w:p>
    <w:bookmarkStart w:id="156" w:name="mvp-accepté-si"/>
    <w:p>
      <w:pPr>
        <w:pStyle w:val="Heading2"/>
      </w:pPr>
      <w:r>
        <w:t xml:space="preserve">23.1 MVP accepté si</w:t>
      </w:r>
    </w:p>
    <w:p>
      <w:pPr>
        <w:pStyle w:val="FirstParagraph"/>
      </w:pPr>
      <w:r>
        <w:t xml:space="preserve">Le MVP est accepté si :</w:t>
      </w:r>
    </w:p>
    <w:p>
      <w:pPr>
        <w:pStyle w:val="Compact"/>
        <w:numPr>
          <w:ilvl w:val="0"/>
          <w:numId w:val="1139"/>
        </w:numPr>
      </w:pPr>
      <w:r>
        <w:t xml:space="preserve">l’utilisateur peut se connecter ;</w:t>
      </w:r>
    </w:p>
    <w:p>
      <w:pPr>
        <w:pStyle w:val="Compact"/>
        <w:numPr>
          <w:ilvl w:val="0"/>
          <w:numId w:val="1139"/>
        </w:numPr>
      </w:pPr>
      <w:r>
        <w:t xml:space="preserve">créer un projet ;</w:t>
      </w:r>
    </w:p>
    <w:p>
      <w:pPr>
        <w:pStyle w:val="Compact"/>
        <w:numPr>
          <w:ilvl w:val="0"/>
          <w:numId w:val="1139"/>
        </w:numPr>
      </w:pPr>
      <w:r>
        <w:t xml:space="preserve">ajouter une note ;</w:t>
      </w:r>
    </w:p>
    <w:p>
      <w:pPr>
        <w:pStyle w:val="Compact"/>
        <w:numPr>
          <w:ilvl w:val="0"/>
          <w:numId w:val="1139"/>
        </w:numPr>
      </w:pPr>
      <w:r>
        <w:t xml:space="preserve">ajouter une décision ;</w:t>
      </w:r>
    </w:p>
    <w:p>
      <w:pPr>
        <w:pStyle w:val="Compact"/>
        <w:numPr>
          <w:ilvl w:val="0"/>
          <w:numId w:val="1139"/>
        </w:numPr>
      </w:pPr>
      <w:r>
        <w:t xml:space="preserve">ajouter une action ;</w:t>
      </w:r>
    </w:p>
    <w:p>
      <w:pPr>
        <w:pStyle w:val="Compact"/>
        <w:numPr>
          <w:ilvl w:val="0"/>
          <w:numId w:val="1139"/>
        </w:numPr>
      </w:pPr>
      <w:r>
        <w:t xml:space="preserve">ajouter un fichier ;</w:t>
      </w:r>
    </w:p>
    <w:p>
      <w:pPr>
        <w:pStyle w:val="Compact"/>
        <w:numPr>
          <w:ilvl w:val="0"/>
          <w:numId w:val="1139"/>
        </w:numPr>
      </w:pPr>
      <w:r>
        <w:t xml:space="preserve">rechercher une note ;</w:t>
      </w:r>
    </w:p>
    <w:p>
      <w:pPr>
        <w:pStyle w:val="Compact"/>
        <w:numPr>
          <w:ilvl w:val="0"/>
          <w:numId w:val="1139"/>
        </w:numPr>
      </w:pPr>
      <w:r>
        <w:t xml:space="preserve">rechercher un projet ;</w:t>
      </w:r>
    </w:p>
    <w:p>
      <w:pPr>
        <w:pStyle w:val="Compact"/>
        <w:numPr>
          <w:ilvl w:val="0"/>
          <w:numId w:val="1139"/>
        </w:numPr>
      </w:pPr>
      <w:r>
        <w:t xml:space="preserve">retrouver un fichier par son nom ;</w:t>
      </w:r>
    </w:p>
    <w:p>
      <w:pPr>
        <w:pStyle w:val="Compact"/>
        <w:numPr>
          <w:ilvl w:val="0"/>
          <w:numId w:val="1139"/>
        </w:numPr>
      </w:pPr>
      <w:r>
        <w:t xml:space="preserve">consulter une fiche projet ;</w:t>
      </w:r>
    </w:p>
    <w:p>
      <w:pPr>
        <w:pStyle w:val="Compact"/>
        <w:numPr>
          <w:ilvl w:val="0"/>
          <w:numId w:val="1139"/>
        </w:numPr>
      </w:pPr>
      <w:r>
        <w:t xml:space="preserve">sauvegarder la base et les fichiers ;</w:t>
      </w:r>
    </w:p>
    <w:p>
      <w:pPr>
        <w:pStyle w:val="Compact"/>
        <w:numPr>
          <w:ilvl w:val="0"/>
          <w:numId w:val="1139"/>
        </w:numPr>
      </w:pPr>
      <w:r>
        <w:t xml:space="preserve">restaurer sur une autre instance de test.</w:t>
      </w:r>
    </w:p>
    <w:bookmarkEnd w:id="156"/>
    <w:bookmarkStart w:id="157" w:name="v1-acceptée-si"/>
    <w:p>
      <w:pPr>
        <w:pStyle w:val="Heading2"/>
      </w:pPr>
      <w:r>
        <w:t xml:space="preserve">23.2 V1 acceptée si</w:t>
      </w:r>
    </w:p>
    <w:p>
      <w:pPr>
        <w:pStyle w:val="FirstParagraph"/>
      </w:pPr>
      <w:r>
        <w:t xml:space="preserve">La V1 est acceptée si :</w:t>
      </w:r>
    </w:p>
    <w:p>
      <w:pPr>
        <w:pStyle w:val="Compact"/>
        <w:numPr>
          <w:ilvl w:val="0"/>
          <w:numId w:val="1140"/>
        </w:numPr>
      </w:pPr>
      <w:r>
        <w:t xml:space="preserve">les PDF texte sont indexés ;</w:t>
      </w:r>
    </w:p>
    <w:p>
      <w:pPr>
        <w:pStyle w:val="Compact"/>
        <w:numPr>
          <w:ilvl w:val="0"/>
          <w:numId w:val="1140"/>
        </w:numPr>
      </w:pPr>
      <w:r>
        <w:t xml:space="preserve">les documents bureautiques sont indexés ;</w:t>
      </w:r>
    </w:p>
    <w:p>
      <w:pPr>
        <w:pStyle w:val="Compact"/>
        <w:numPr>
          <w:ilvl w:val="0"/>
          <w:numId w:val="1140"/>
        </w:numPr>
      </w:pPr>
      <w:r>
        <w:t xml:space="preserve">les erreurs d’indexation sont visibles ;</w:t>
      </w:r>
    </w:p>
    <w:p>
      <w:pPr>
        <w:pStyle w:val="Compact"/>
        <w:numPr>
          <w:ilvl w:val="0"/>
          <w:numId w:val="1140"/>
        </w:numPr>
      </w:pPr>
      <w:r>
        <w:t xml:space="preserve">les fichiers peuvent être associés aux projets ;</w:t>
      </w:r>
    </w:p>
    <w:p>
      <w:pPr>
        <w:pStyle w:val="Compact"/>
        <w:numPr>
          <w:ilvl w:val="0"/>
          <w:numId w:val="1140"/>
        </w:numPr>
      </w:pPr>
      <w:r>
        <w:t xml:space="preserve">les décisions sont centralisées ;</w:t>
      </w:r>
    </w:p>
    <w:p>
      <w:pPr>
        <w:pStyle w:val="Compact"/>
        <w:numPr>
          <w:ilvl w:val="0"/>
          <w:numId w:val="1140"/>
        </w:numPr>
      </w:pPr>
      <w:r>
        <w:t xml:space="preserve">la recherche est réellement utile ;</w:t>
      </w:r>
    </w:p>
    <w:p>
      <w:pPr>
        <w:pStyle w:val="Compact"/>
        <w:numPr>
          <w:ilvl w:val="0"/>
          <w:numId w:val="1140"/>
        </w:numPr>
      </w:pPr>
      <w:r>
        <w:t xml:space="preserve">l’Inbox permet de trier les contenus ;</w:t>
      </w:r>
    </w:p>
    <w:p>
      <w:pPr>
        <w:pStyle w:val="Compact"/>
        <w:numPr>
          <w:ilvl w:val="0"/>
          <w:numId w:val="1140"/>
        </w:numPr>
      </w:pPr>
      <w:r>
        <w:t xml:space="preserve">un projet peut être exporté.</w:t>
      </w:r>
    </w:p>
    <w:bookmarkEnd w:id="157"/>
    <w:bookmarkStart w:id="158" w:name="version-finale-acceptée-si"/>
    <w:p>
      <w:pPr>
        <w:pStyle w:val="Heading2"/>
      </w:pPr>
      <w:r>
        <w:t xml:space="preserve">23.3 Version finale acceptée si</w:t>
      </w:r>
    </w:p>
    <w:p>
      <w:pPr>
        <w:pStyle w:val="FirstParagraph"/>
      </w:pPr>
      <w:r>
        <w:t xml:space="preserve">La version finale est acceptée si :</w:t>
      </w:r>
    </w:p>
    <w:p>
      <w:pPr>
        <w:pStyle w:val="Compact"/>
        <w:numPr>
          <w:ilvl w:val="0"/>
          <w:numId w:val="1141"/>
        </w:numPr>
      </w:pPr>
      <w:r>
        <w:t xml:space="preserve">la majorité des documents ajoutés deviennent recherchables ;</w:t>
      </w:r>
    </w:p>
    <w:p>
      <w:pPr>
        <w:pStyle w:val="Compact"/>
        <w:numPr>
          <w:ilvl w:val="0"/>
          <w:numId w:val="1141"/>
        </w:numPr>
      </w:pPr>
      <w:r>
        <w:t xml:space="preserve">l’OCR fonctionne correctement sur les documents courants ;</w:t>
      </w:r>
    </w:p>
    <w:p>
      <w:pPr>
        <w:pStyle w:val="Compact"/>
        <w:numPr>
          <w:ilvl w:val="0"/>
          <w:numId w:val="1141"/>
        </w:numPr>
      </w:pPr>
      <w:r>
        <w:t xml:space="preserve">l’IA locale aide sans bloquer ;</w:t>
      </w:r>
    </w:p>
    <w:p>
      <w:pPr>
        <w:pStyle w:val="Compact"/>
        <w:numPr>
          <w:ilvl w:val="0"/>
          <w:numId w:val="1141"/>
        </w:numPr>
      </w:pPr>
      <w:r>
        <w:t xml:space="preserve">les sauvegardes sont automatisées ;</w:t>
      </w:r>
    </w:p>
    <w:p>
      <w:pPr>
        <w:pStyle w:val="Compact"/>
        <w:numPr>
          <w:ilvl w:val="0"/>
          <w:numId w:val="1141"/>
        </w:numPr>
      </w:pPr>
      <w:r>
        <w:t xml:space="preserve">la restauration est testée ;</w:t>
      </w:r>
    </w:p>
    <w:p>
      <w:pPr>
        <w:pStyle w:val="Compact"/>
        <w:numPr>
          <w:ilvl w:val="0"/>
          <w:numId w:val="1141"/>
        </w:numPr>
      </w:pPr>
      <w:r>
        <w:t xml:space="preserve">les données restent exportables ;</w:t>
      </w:r>
    </w:p>
    <w:p>
      <w:pPr>
        <w:pStyle w:val="Compact"/>
        <w:numPr>
          <w:ilvl w:val="0"/>
          <w:numId w:val="1141"/>
        </w:numPr>
      </w:pPr>
      <w:r>
        <w:t xml:space="preserve">l’outil remplace efficacement les notes dispersées.</w:t>
      </w:r>
    </w:p>
    <w:p>
      <w:r>
        <w:pict>
          <v:rect style="width:0;height:1.5pt" o:hralign="center" o:hrstd="t" o:hr="t"/>
        </w:pict>
      </w:r>
    </w:p>
    <w:bookmarkEnd w:id="158"/>
    <w:bookmarkEnd w:id="159"/>
    <w:bookmarkStart w:id="166" w:name="risques-identifiés"/>
    <w:p>
      <w:pPr>
        <w:pStyle w:val="Heading1"/>
      </w:pPr>
      <w:r>
        <w:t xml:space="preserve">24. Risques identifiés</w:t>
      </w:r>
    </w:p>
    <w:bookmarkStart w:id="160" w:name="risque-de-surcomplexité"/>
    <w:p>
      <w:pPr>
        <w:pStyle w:val="Heading2"/>
      </w:pPr>
      <w:r>
        <w:t xml:space="preserve">24.1 Risque de surcomplexité</w:t>
      </w:r>
    </w:p>
    <w:p>
      <w:pPr>
        <w:pStyle w:val="FirstParagraph"/>
      </w:pPr>
      <w:r>
        <w:t xml:space="preserve">Risque :</w:t>
      </w:r>
    </w:p>
    <w:p>
      <w:pPr>
        <w:pStyle w:val="BodyText"/>
      </w:pPr>
      <w:r>
        <w:t xml:space="preserve">Le projet devient trop ambitieux et n’aboutit pas.</w:t>
      </w:r>
    </w:p>
    <w:p>
      <w:pPr>
        <w:pStyle w:val="BodyText"/>
      </w:pPr>
      <w:r>
        <w:t xml:space="preserve">Mesure :</w:t>
      </w:r>
    </w:p>
    <w:p>
      <w:pPr>
        <w:pStyle w:val="BodyText"/>
      </w:pPr>
      <w:r>
        <w:t xml:space="preserve">Commencer par le site, les projets, les notes, les fichiers et la recherche.</w:t>
      </w:r>
    </w:p>
    <w:bookmarkEnd w:id="160"/>
    <w:bookmarkStart w:id="161" w:name="risque-de-dépendance-à-lia"/>
    <w:p>
      <w:pPr>
        <w:pStyle w:val="Heading2"/>
      </w:pPr>
      <w:r>
        <w:t xml:space="preserve">24.2 Risque de dépendance à l’IA</w:t>
      </w:r>
    </w:p>
    <w:p>
      <w:pPr>
        <w:pStyle w:val="FirstParagraph"/>
      </w:pPr>
      <w:r>
        <w:t xml:space="preserve">Risque :</w:t>
      </w:r>
    </w:p>
    <w:p>
      <w:pPr>
        <w:pStyle w:val="BodyText"/>
      </w:pPr>
      <w:r>
        <w:t xml:space="preserve">L’application devient inutilisable sans IA.</w:t>
      </w:r>
    </w:p>
    <w:p>
      <w:pPr>
        <w:pStyle w:val="BodyText"/>
      </w:pPr>
      <w:r>
        <w:t xml:space="preserve">Mesure :</w:t>
      </w:r>
    </w:p>
    <w:p>
      <w:pPr>
        <w:pStyle w:val="BodyText"/>
      </w:pPr>
      <w:r>
        <w:t xml:space="preserve">L’IA doit être optionnelle.</w:t>
      </w:r>
    </w:p>
    <w:bookmarkEnd w:id="161"/>
    <w:bookmarkStart w:id="162" w:name="risque-de-mauvaise-indexation"/>
    <w:p>
      <w:pPr>
        <w:pStyle w:val="Heading2"/>
      </w:pPr>
      <w:r>
        <w:t xml:space="preserve">24.3 Risque de mauvaise indexation</w:t>
      </w:r>
    </w:p>
    <w:p>
      <w:pPr>
        <w:pStyle w:val="FirstParagraph"/>
      </w:pPr>
      <w:r>
        <w:t xml:space="preserve">Risque :</w:t>
      </w:r>
    </w:p>
    <w:p>
      <w:pPr>
        <w:pStyle w:val="BodyText"/>
      </w:pPr>
      <w:r>
        <w:t xml:space="preserve">Certains fichiers ne sont pas bien extraits.</w:t>
      </w:r>
    </w:p>
    <w:p>
      <w:pPr>
        <w:pStyle w:val="BodyText"/>
      </w:pPr>
      <w:r>
        <w:t xml:space="preserve">Mesure :</w:t>
      </w:r>
    </w:p>
    <w:p>
      <w:pPr>
        <w:pStyle w:val="BodyText"/>
      </w:pPr>
      <w:r>
        <w:t xml:space="preserve">Afficher les statuts, erreurs, texte extrait et permettre la correction manuelle.</w:t>
      </w:r>
    </w:p>
    <w:bookmarkEnd w:id="162"/>
    <w:bookmarkStart w:id="163" w:name="risque-de-sécurité"/>
    <w:p>
      <w:pPr>
        <w:pStyle w:val="Heading2"/>
      </w:pPr>
      <w:r>
        <w:t xml:space="preserve">24.4 Risque de sécurité</w:t>
      </w:r>
    </w:p>
    <w:p>
      <w:pPr>
        <w:pStyle w:val="FirstParagraph"/>
      </w:pPr>
      <w:r>
        <w:t xml:space="preserve">Risque :</w:t>
      </w:r>
    </w:p>
    <w:p>
      <w:pPr>
        <w:pStyle w:val="BodyText"/>
      </w:pPr>
      <w:r>
        <w:t xml:space="preserve">Site privé exposé publiquement.</w:t>
      </w:r>
    </w:p>
    <w:p>
      <w:pPr>
        <w:pStyle w:val="BodyText"/>
      </w:pPr>
      <w:r>
        <w:t xml:space="preserve">Mesure :</w:t>
      </w:r>
    </w:p>
    <w:p>
      <w:pPr>
        <w:pStyle w:val="BodyText"/>
      </w:pPr>
      <w:r>
        <w:t xml:space="preserve">VPN, authentification forte, pas d’exposition directe.</w:t>
      </w:r>
    </w:p>
    <w:bookmarkEnd w:id="163"/>
    <w:bookmarkStart w:id="164" w:name="risque-de-perte-de-données"/>
    <w:p>
      <w:pPr>
        <w:pStyle w:val="Heading2"/>
      </w:pPr>
      <w:r>
        <w:t xml:space="preserve">24.5 Risque de perte de données</w:t>
      </w:r>
    </w:p>
    <w:p>
      <w:pPr>
        <w:pStyle w:val="FirstParagraph"/>
      </w:pPr>
      <w:r>
        <w:t xml:space="preserve">Risque :</w:t>
      </w:r>
    </w:p>
    <w:p>
      <w:pPr>
        <w:pStyle w:val="BodyText"/>
      </w:pPr>
      <w:r>
        <w:t xml:space="preserve">Perte de base ou fichiers.</w:t>
      </w:r>
    </w:p>
    <w:p>
      <w:pPr>
        <w:pStyle w:val="BodyText"/>
      </w:pPr>
      <w:r>
        <w:t xml:space="preserve">Mesure :</w:t>
      </w:r>
    </w:p>
    <w:p>
      <w:pPr>
        <w:pStyle w:val="BodyText"/>
      </w:pPr>
      <w:r>
        <w:t xml:space="preserve">Sauvegarde automatisée, restauration testée, stockage clair.</w:t>
      </w:r>
    </w:p>
    <w:bookmarkEnd w:id="164"/>
    <w:bookmarkStart w:id="165" w:name="risque-dabandon"/>
    <w:p>
      <w:pPr>
        <w:pStyle w:val="Heading2"/>
      </w:pPr>
      <w:r>
        <w:t xml:space="preserve">24.6 Risque d’abandon</w:t>
      </w:r>
    </w:p>
    <w:p>
      <w:pPr>
        <w:pStyle w:val="FirstParagraph"/>
      </w:pPr>
      <w:r>
        <w:t xml:space="preserve">Risque :</w:t>
      </w:r>
    </w:p>
    <w:p>
      <w:pPr>
        <w:pStyle w:val="BodyText"/>
      </w:pPr>
      <w:r>
        <w:t xml:space="preserve">L’outil demande trop d’efforts.</w:t>
      </w:r>
    </w:p>
    <w:p>
      <w:pPr>
        <w:pStyle w:val="BodyText"/>
      </w:pPr>
      <w:r>
        <w:t xml:space="preserve">Mesure :</w:t>
      </w:r>
    </w:p>
    <w:p>
      <w:pPr>
        <w:pStyle w:val="BodyText"/>
      </w:pPr>
      <w:r>
        <w:t xml:space="preserve">Ajout rapide, recherche efficace, peu de champs obligatoires.</w:t>
      </w:r>
    </w:p>
    <w:p>
      <w:r>
        <w:pict>
          <v:rect style="width:0;height:1.5pt" o:hralign="center" o:hrstd="t" o:hr="t"/>
        </w:pict>
      </w:r>
    </w:p>
    <w:bookmarkEnd w:id="165"/>
    <w:bookmarkEnd w:id="166"/>
    <w:bookmarkStart w:id="172" w:name="exigences-non-fonctionnelles"/>
    <w:p>
      <w:pPr>
        <w:pStyle w:val="Heading1"/>
      </w:pPr>
      <w:r>
        <w:t xml:space="preserve">25. Exigences non fonctionnelles</w:t>
      </w:r>
    </w:p>
    <w:bookmarkStart w:id="167" w:name="souveraineté"/>
    <w:p>
      <w:pPr>
        <w:pStyle w:val="Heading2"/>
      </w:pPr>
      <w:r>
        <w:t xml:space="preserve">25.1 Souveraineté</w:t>
      </w:r>
    </w:p>
    <w:p>
      <w:pPr>
        <w:pStyle w:val="Compact"/>
        <w:numPr>
          <w:ilvl w:val="0"/>
          <w:numId w:val="1142"/>
        </w:numPr>
      </w:pPr>
      <w:r>
        <w:t xml:space="preserve">auto-hébergement ;</w:t>
      </w:r>
    </w:p>
    <w:p>
      <w:pPr>
        <w:pStyle w:val="Compact"/>
        <w:numPr>
          <w:ilvl w:val="0"/>
          <w:numId w:val="1142"/>
        </w:numPr>
      </w:pPr>
      <w:r>
        <w:t xml:space="preserve">pas de SaaS obligatoire ;</w:t>
      </w:r>
    </w:p>
    <w:p>
      <w:pPr>
        <w:pStyle w:val="Compact"/>
        <w:numPr>
          <w:ilvl w:val="0"/>
          <w:numId w:val="1142"/>
        </w:numPr>
      </w:pPr>
      <w:r>
        <w:t xml:space="preserve">données locales ;</w:t>
      </w:r>
    </w:p>
    <w:p>
      <w:pPr>
        <w:pStyle w:val="Compact"/>
        <w:numPr>
          <w:ilvl w:val="0"/>
          <w:numId w:val="1142"/>
        </w:numPr>
      </w:pPr>
      <w:r>
        <w:t xml:space="preserve">fichiers récupérables ;</w:t>
      </w:r>
    </w:p>
    <w:p>
      <w:pPr>
        <w:pStyle w:val="Compact"/>
        <w:numPr>
          <w:ilvl w:val="0"/>
          <w:numId w:val="1142"/>
        </w:numPr>
      </w:pPr>
      <w:r>
        <w:t xml:space="preserve">export possible.</w:t>
      </w:r>
    </w:p>
    <w:bookmarkEnd w:id="167"/>
    <w:bookmarkStart w:id="168" w:name="simplicité"/>
    <w:p>
      <w:pPr>
        <w:pStyle w:val="Heading2"/>
      </w:pPr>
      <w:r>
        <w:t xml:space="preserve">25.2 Simplicité</w:t>
      </w:r>
    </w:p>
    <w:p>
      <w:pPr>
        <w:pStyle w:val="Compact"/>
        <w:numPr>
          <w:ilvl w:val="0"/>
          <w:numId w:val="1143"/>
        </w:numPr>
      </w:pPr>
      <w:r>
        <w:t xml:space="preserve">interface claire ;</w:t>
      </w:r>
    </w:p>
    <w:p>
      <w:pPr>
        <w:pStyle w:val="Compact"/>
        <w:numPr>
          <w:ilvl w:val="0"/>
          <w:numId w:val="1143"/>
        </w:numPr>
      </w:pPr>
      <w:r>
        <w:t xml:space="preserve">peu de champs obligatoires ;</w:t>
      </w:r>
    </w:p>
    <w:p>
      <w:pPr>
        <w:pStyle w:val="Compact"/>
        <w:numPr>
          <w:ilvl w:val="0"/>
          <w:numId w:val="1143"/>
        </w:numPr>
      </w:pPr>
      <w:r>
        <w:t xml:space="preserve">ajout rapide ;</w:t>
      </w:r>
    </w:p>
    <w:p>
      <w:pPr>
        <w:pStyle w:val="Compact"/>
        <w:numPr>
          <w:ilvl w:val="0"/>
          <w:numId w:val="1143"/>
        </w:numPr>
      </w:pPr>
      <w:r>
        <w:t xml:space="preserve">recherche en première classe.</w:t>
      </w:r>
    </w:p>
    <w:bookmarkEnd w:id="168"/>
    <w:bookmarkStart w:id="169" w:name="maintenabilité"/>
    <w:p>
      <w:pPr>
        <w:pStyle w:val="Heading2"/>
      </w:pPr>
      <w:r>
        <w:t xml:space="preserve">25.3 Maintenabilité</w:t>
      </w:r>
    </w:p>
    <w:p>
      <w:pPr>
        <w:pStyle w:val="Compact"/>
        <w:numPr>
          <w:ilvl w:val="0"/>
          <w:numId w:val="1144"/>
        </w:numPr>
      </w:pPr>
      <w:r>
        <w:t xml:space="preserve">code propre ;</w:t>
      </w:r>
    </w:p>
    <w:p>
      <w:pPr>
        <w:pStyle w:val="Compact"/>
        <w:numPr>
          <w:ilvl w:val="0"/>
          <w:numId w:val="1144"/>
        </w:numPr>
      </w:pPr>
      <w:r>
        <w:t xml:space="preserve">documentation ;</w:t>
      </w:r>
    </w:p>
    <w:p>
      <w:pPr>
        <w:pStyle w:val="Compact"/>
        <w:numPr>
          <w:ilvl w:val="0"/>
          <w:numId w:val="1144"/>
        </w:numPr>
      </w:pPr>
      <w:r>
        <w:t xml:space="preserve">logs ;</w:t>
      </w:r>
    </w:p>
    <w:p>
      <w:pPr>
        <w:pStyle w:val="Compact"/>
        <w:numPr>
          <w:ilvl w:val="0"/>
          <w:numId w:val="1144"/>
        </w:numPr>
      </w:pPr>
      <w:r>
        <w:t xml:space="preserve">scripts de sauvegarde ;</w:t>
      </w:r>
    </w:p>
    <w:p>
      <w:pPr>
        <w:pStyle w:val="Compact"/>
        <w:numPr>
          <w:ilvl w:val="0"/>
          <w:numId w:val="1144"/>
        </w:numPr>
      </w:pPr>
      <w:r>
        <w:t xml:space="preserve">Docker Compose ;</w:t>
      </w:r>
    </w:p>
    <w:p>
      <w:pPr>
        <w:pStyle w:val="Compact"/>
        <w:numPr>
          <w:ilvl w:val="0"/>
          <w:numId w:val="1144"/>
        </w:numPr>
      </w:pPr>
      <w:r>
        <w:t xml:space="preserve">migrations base de données.</w:t>
      </w:r>
    </w:p>
    <w:bookmarkEnd w:id="169"/>
    <w:bookmarkStart w:id="170" w:name="sécurité-1"/>
    <w:p>
      <w:pPr>
        <w:pStyle w:val="Heading2"/>
      </w:pPr>
      <w:r>
        <w:t xml:space="preserve">25.4 Sécurité</w:t>
      </w:r>
    </w:p>
    <w:p>
      <w:pPr>
        <w:pStyle w:val="Compact"/>
        <w:numPr>
          <w:ilvl w:val="0"/>
          <w:numId w:val="1145"/>
        </w:numPr>
      </w:pPr>
      <w:r>
        <w:t xml:space="preserve">authentification ;</w:t>
      </w:r>
    </w:p>
    <w:p>
      <w:pPr>
        <w:pStyle w:val="Compact"/>
        <w:numPr>
          <w:ilvl w:val="0"/>
          <w:numId w:val="1145"/>
        </w:numPr>
      </w:pPr>
      <w:r>
        <w:t xml:space="preserve">sessions sécurisées ;</w:t>
      </w:r>
    </w:p>
    <w:p>
      <w:pPr>
        <w:pStyle w:val="Compact"/>
        <w:numPr>
          <w:ilvl w:val="0"/>
          <w:numId w:val="1145"/>
        </w:numPr>
      </w:pPr>
      <w:r>
        <w:t xml:space="preserve">stockage fichiers hors webroot ;</w:t>
      </w:r>
    </w:p>
    <w:p>
      <w:pPr>
        <w:pStyle w:val="Compact"/>
        <w:numPr>
          <w:ilvl w:val="0"/>
          <w:numId w:val="1145"/>
        </w:numPr>
      </w:pPr>
      <w:r>
        <w:t xml:space="preserve">sauvegardes chiffrées ;</w:t>
      </w:r>
    </w:p>
    <w:p>
      <w:pPr>
        <w:pStyle w:val="Compact"/>
        <w:numPr>
          <w:ilvl w:val="0"/>
          <w:numId w:val="1145"/>
        </w:numPr>
      </w:pPr>
      <w:r>
        <w:t xml:space="preserve">accès VPN recommandé.</w:t>
      </w:r>
    </w:p>
    <w:bookmarkEnd w:id="170"/>
    <w:bookmarkStart w:id="171" w:name="évolutivité"/>
    <w:p>
      <w:pPr>
        <w:pStyle w:val="Heading2"/>
      </w:pPr>
      <w:r>
        <w:t xml:space="preserve">25.5 Évolutivité</w:t>
      </w:r>
    </w:p>
    <w:p>
      <w:pPr>
        <w:pStyle w:val="Compact"/>
        <w:numPr>
          <w:ilvl w:val="0"/>
          <w:numId w:val="1146"/>
        </w:numPr>
      </w:pPr>
      <w:r>
        <w:t xml:space="preserve">ajout possible de workers ;</w:t>
      </w:r>
    </w:p>
    <w:p>
      <w:pPr>
        <w:pStyle w:val="Compact"/>
        <w:numPr>
          <w:ilvl w:val="0"/>
          <w:numId w:val="1146"/>
        </w:numPr>
      </w:pPr>
      <w:r>
        <w:t xml:space="preserve">ajout possible OCR ;</w:t>
      </w:r>
    </w:p>
    <w:p>
      <w:pPr>
        <w:pStyle w:val="Compact"/>
        <w:numPr>
          <w:ilvl w:val="0"/>
          <w:numId w:val="1146"/>
        </w:numPr>
      </w:pPr>
      <w:r>
        <w:t xml:space="preserve">ajout possible IA locale ;</w:t>
      </w:r>
    </w:p>
    <w:p>
      <w:pPr>
        <w:pStyle w:val="Compact"/>
        <w:numPr>
          <w:ilvl w:val="0"/>
          <w:numId w:val="1146"/>
        </w:numPr>
      </w:pPr>
      <w:r>
        <w:t xml:space="preserve">ajout possible API ;</w:t>
      </w:r>
    </w:p>
    <w:p>
      <w:pPr>
        <w:pStyle w:val="Compact"/>
        <w:numPr>
          <w:ilvl w:val="0"/>
          <w:numId w:val="1146"/>
        </w:numPr>
      </w:pPr>
      <w:r>
        <w:t xml:space="preserve">ajout possible dossier surveillé.</w:t>
      </w:r>
    </w:p>
    <w:p>
      <w:r>
        <w:pict>
          <v:rect style="width:0;height:1.5pt" o:hralign="center" o:hrstd="t" o:hr="t"/>
        </w:pict>
      </w:r>
    </w:p>
    <w:bookmarkEnd w:id="171"/>
    <w:bookmarkEnd w:id="172"/>
    <w:bookmarkStart w:id="176" w:name="choix-de-développement-recommandé"/>
    <w:p>
      <w:pPr>
        <w:pStyle w:val="Heading1"/>
      </w:pPr>
      <w:r>
        <w:t xml:space="preserve">26. Choix de développement recommandé</w:t>
      </w:r>
    </w:p>
    <w:bookmarkStart w:id="173" w:name="approche"/>
    <w:p>
      <w:pPr>
        <w:pStyle w:val="Heading2"/>
      </w:pPr>
      <w:r>
        <w:t xml:space="preserve">26.1 Approche</w:t>
      </w:r>
    </w:p>
    <w:p>
      <w:pPr>
        <w:pStyle w:val="FirstParagraph"/>
      </w:pPr>
      <w:r>
        <w:t xml:space="preserve">Développement progressif par versions.</w:t>
      </w:r>
    </w:p>
    <w:p>
      <w:pPr>
        <w:pStyle w:val="BodyText"/>
      </w:pPr>
      <w:r>
        <w:t xml:space="preserve">Ne pas commencer par la version finale.</w:t>
      </w:r>
    </w:p>
    <w:p>
      <w:pPr>
        <w:pStyle w:val="BodyText"/>
      </w:pPr>
      <w:r>
        <w:t xml:space="preserve">Commencer par le noyau métier :</w:t>
      </w:r>
    </w:p>
    <w:p>
      <w:pPr>
        <w:pStyle w:val="Compact"/>
        <w:numPr>
          <w:ilvl w:val="0"/>
          <w:numId w:val="1147"/>
        </w:numPr>
      </w:pPr>
      <w:r>
        <w:t xml:space="preserve">projets ;</w:t>
      </w:r>
    </w:p>
    <w:p>
      <w:pPr>
        <w:pStyle w:val="Compact"/>
        <w:numPr>
          <w:ilvl w:val="0"/>
          <w:numId w:val="1147"/>
        </w:numPr>
      </w:pPr>
      <w:r>
        <w:t xml:space="preserve">notes ;</w:t>
      </w:r>
    </w:p>
    <w:p>
      <w:pPr>
        <w:pStyle w:val="Compact"/>
        <w:numPr>
          <w:ilvl w:val="0"/>
          <w:numId w:val="1147"/>
        </w:numPr>
      </w:pPr>
      <w:r>
        <w:t xml:space="preserve">décisions ;</w:t>
      </w:r>
    </w:p>
    <w:p>
      <w:pPr>
        <w:pStyle w:val="Compact"/>
        <w:numPr>
          <w:ilvl w:val="0"/>
          <w:numId w:val="1147"/>
        </w:numPr>
      </w:pPr>
      <w:r>
        <w:t xml:space="preserve">fichiers ;</w:t>
      </w:r>
    </w:p>
    <w:p>
      <w:pPr>
        <w:pStyle w:val="Compact"/>
        <w:numPr>
          <w:ilvl w:val="0"/>
          <w:numId w:val="1147"/>
        </w:numPr>
      </w:pPr>
      <w:r>
        <w:t xml:space="preserve">recherche.</w:t>
      </w:r>
    </w:p>
    <w:bookmarkEnd w:id="173"/>
    <w:bookmarkStart w:id="174" w:name="ordre-de-développement-conseillé"/>
    <w:p>
      <w:pPr>
        <w:pStyle w:val="Heading2"/>
      </w:pPr>
      <w:r>
        <w:t xml:space="preserve">26.2 Ordre de développement conseillé</w:t>
      </w:r>
    </w:p>
    <w:p>
      <w:pPr>
        <w:pStyle w:val="Compact"/>
        <w:numPr>
          <w:ilvl w:val="0"/>
          <w:numId w:val="1148"/>
        </w:numPr>
      </w:pPr>
      <w:r>
        <w:t xml:space="preserve">Authentification ;</w:t>
      </w:r>
    </w:p>
    <w:p>
      <w:pPr>
        <w:pStyle w:val="Compact"/>
        <w:numPr>
          <w:ilvl w:val="0"/>
          <w:numId w:val="1148"/>
        </w:numPr>
      </w:pPr>
      <w:r>
        <w:t xml:space="preserve">Projets ;</w:t>
      </w:r>
    </w:p>
    <w:p>
      <w:pPr>
        <w:pStyle w:val="Compact"/>
        <w:numPr>
          <w:ilvl w:val="0"/>
          <w:numId w:val="1148"/>
        </w:numPr>
      </w:pPr>
      <w:r>
        <w:t xml:space="preserve">Notes ;</w:t>
      </w:r>
    </w:p>
    <w:p>
      <w:pPr>
        <w:pStyle w:val="Compact"/>
        <w:numPr>
          <w:ilvl w:val="0"/>
          <w:numId w:val="1148"/>
        </w:numPr>
      </w:pPr>
      <w:r>
        <w:t xml:space="preserve">Fichiers ;</w:t>
      </w:r>
    </w:p>
    <w:p>
      <w:pPr>
        <w:pStyle w:val="Compact"/>
        <w:numPr>
          <w:ilvl w:val="0"/>
          <w:numId w:val="1148"/>
        </w:numPr>
      </w:pPr>
      <w:r>
        <w:t xml:space="preserve">Décisions ;</w:t>
      </w:r>
    </w:p>
    <w:p>
      <w:pPr>
        <w:pStyle w:val="Compact"/>
        <w:numPr>
          <w:ilvl w:val="0"/>
          <w:numId w:val="1148"/>
        </w:numPr>
      </w:pPr>
      <w:r>
        <w:t xml:space="preserve">Recherche simple ;</w:t>
      </w:r>
    </w:p>
    <w:p>
      <w:pPr>
        <w:pStyle w:val="Compact"/>
        <w:numPr>
          <w:ilvl w:val="0"/>
          <w:numId w:val="1148"/>
        </w:numPr>
      </w:pPr>
      <w:r>
        <w:t xml:space="preserve">Meilisearch ;</w:t>
      </w:r>
    </w:p>
    <w:p>
      <w:pPr>
        <w:pStyle w:val="Compact"/>
        <w:numPr>
          <w:ilvl w:val="0"/>
          <w:numId w:val="1148"/>
        </w:numPr>
      </w:pPr>
      <w:r>
        <w:t xml:space="preserve">Indexation fichiers ;</w:t>
      </w:r>
    </w:p>
    <w:p>
      <w:pPr>
        <w:pStyle w:val="Compact"/>
        <w:numPr>
          <w:ilvl w:val="0"/>
          <w:numId w:val="1148"/>
        </w:numPr>
      </w:pPr>
      <w:r>
        <w:t xml:space="preserve">OCR ;</w:t>
      </w:r>
    </w:p>
    <w:p>
      <w:pPr>
        <w:pStyle w:val="Compact"/>
        <w:numPr>
          <w:ilvl w:val="0"/>
          <w:numId w:val="1148"/>
        </w:numPr>
      </w:pPr>
      <w:r>
        <w:t xml:space="preserve">Exports ;</w:t>
      </w:r>
    </w:p>
    <w:p>
      <w:pPr>
        <w:pStyle w:val="Compact"/>
        <w:numPr>
          <w:ilvl w:val="0"/>
          <w:numId w:val="1148"/>
        </w:numPr>
      </w:pPr>
      <w:r>
        <w:t xml:space="preserve">IA locale optionnelle.</w:t>
      </w:r>
    </w:p>
    <w:bookmarkEnd w:id="174"/>
    <w:bookmarkStart w:id="175" w:name="ce-quil-ne-faut-pas-faire-au-départ"/>
    <w:p>
      <w:pPr>
        <w:pStyle w:val="Heading2"/>
      </w:pPr>
      <w:r>
        <w:t xml:space="preserve">26.3 Ce qu’il ne faut pas faire au départ</w:t>
      </w:r>
    </w:p>
    <w:p>
      <w:pPr>
        <w:pStyle w:val="FirstParagraph"/>
      </w:pPr>
      <w:r>
        <w:t xml:space="preserve">Ne pas commencer par :</w:t>
      </w:r>
    </w:p>
    <w:p>
      <w:pPr>
        <w:pStyle w:val="Compact"/>
        <w:numPr>
          <w:ilvl w:val="0"/>
          <w:numId w:val="1149"/>
        </w:numPr>
      </w:pPr>
      <w:r>
        <w:t xml:space="preserve">agents IA ;</w:t>
      </w:r>
    </w:p>
    <w:p>
      <w:pPr>
        <w:pStyle w:val="Compact"/>
        <w:numPr>
          <w:ilvl w:val="0"/>
          <w:numId w:val="1149"/>
        </w:numPr>
      </w:pPr>
      <w:r>
        <w:t xml:space="preserve">graphes ;</w:t>
      </w:r>
    </w:p>
    <w:p>
      <w:pPr>
        <w:pStyle w:val="Compact"/>
        <w:numPr>
          <w:ilvl w:val="0"/>
          <w:numId w:val="1149"/>
        </w:numPr>
      </w:pPr>
      <w:r>
        <w:t xml:space="preserve">automatisations complexes ;</w:t>
      </w:r>
    </w:p>
    <w:p>
      <w:pPr>
        <w:pStyle w:val="Compact"/>
        <w:numPr>
          <w:ilvl w:val="0"/>
          <w:numId w:val="1149"/>
        </w:numPr>
      </w:pPr>
      <w:r>
        <w:t xml:space="preserve">application mobile ;</w:t>
      </w:r>
    </w:p>
    <w:p>
      <w:pPr>
        <w:pStyle w:val="Compact"/>
        <w:numPr>
          <w:ilvl w:val="0"/>
          <w:numId w:val="1149"/>
        </w:numPr>
      </w:pPr>
      <w:r>
        <w:t xml:space="preserve">permissions fines ;</w:t>
      </w:r>
    </w:p>
    <w:p>
      <w:pPr>
        <w:pStyle w:val="Compact"/>
        <w:numPr>
          <w:ilvl w:val="0"/>
          <w:numId w:val="1149"/>
        </w:numPr>
      </w:pPr>
      <w:r>
        <w:t xml:space="preserve">design trop poussé ;</w:t>
      </w:r>
    </w:p>
    <w:p>
      <w:pPr>
        <w:pStyle w:val="Compact"/>
        <w:numPr>
          <w:ilvl w:val="0"/>
          <w:numId w:val="1149"/>
        </w:numPr>
      </w:pPr>
      <w:r>
        <w:t xml:space="preserve">import massif ;</w:t>
      </w:r>
    </w:p>
    <w:p>
      <w:pPr>
        <w:pStyle w:val="Compact"/>
        <w:numPr>
          <w:ilvl w:val="0"/>
          <w:numId w:val="1149"/>
        </w:numPr>
      </w:pPr>
      <w:r>
        <w:t xml:space="preserve">OCR avancé ;</w:t>
      </w:r>
    </w:p>
    <w:p>
      <w:pPr>
        <w:pStyle w:val="Compact"/>
        <w:numPr>
          <w:ilvl w:val="0"/>
          <w:numId w:val="1149"/>
        </w:numPr>
      </w:pPr>
      <w:r>
        <w:t xml:space="preserve">RAG ;</w:t>
      </w:r>
    </w:p>
    <w:p>
      <w:pPr>
        <w:pStyle w:val="Compact"/>
        <w:numPr>
          <w:ilvl w:val="0"/>
          <w:numId w:val="1149"/>
        </w:numPr>
      </w:pPr>
      <w:r>
        <w:t xml:space="preserve">vector database.</w:t>
      </w:r>
    </w:p>
    <w:p>
      <w:r>
        <w:pict>
          <v:rect style="width:0;height:1.5pt" o:hralign="center" o:hrstd="t" o:hr="t"/>
        </w:pict>
      </w:r>
    </w:p>
    <w:bookmarkEnd w:id="175"/>
    <w:bookmarkEnd w:id="176"/>
    <w:bookmarkStart w:id="177" w:name="résumé-exécutif"/>
    <w:p>
      <w:pPr>
        <w:pStyle w:val="Heading1"/>
      </w:pPr>
      <w:r>
        <w:t xml:space="preserve">27. Résumé exécutif</w:t>
      </w:r>
    </w:p>
    <w:p>
      <w:pPr>
        <w:pStyle w:val="FirstParagraph"/>
      </w:pPr>
      <w:r>
        <w:t xml:space="preserve">Le projet consiste à créer une application web privée servant de mémoire projet souveraine.</w:t>
      </w:r>
    </w:p>
    <w:p>
      <w:pPr>
        <w:pStyle w:val="BodyText"/>
      </w:pPr>
      <w:r>
        <w:t xml:space="preserve">Le système doit permettre de déposer facilement des idées, notes, décisions, fichiers, croquis, schémas et études de prix, puis de les retrouver efficacement grâce à un moteur de recherche et un indexeur de fichiers.</w:t>
      </w:r>
    </w:p>
    <w:p>
      <w:pPr>
        <w:pStyle w:val="BodyText"/>
      </w:pPr>
      <w:r>
        <w:t xml:space="preserve">L’approche recommandée est progressive :</w:t>
      </w:r>
    </w:p>
    <w:p>
      <w:pPr>
        <w:pStyle w:val="Compact"/>
        <w:numPr>
          <w:ilvl w:val="0"/>
          <w:numId w:val="1150"/>
        </w:numPr>
      </w:pPr>
      <w:r>
        <w:t xml:space="preserve">d’abord un site privé utile ;</w:t>
      </w:r>
    </w:p>
    <w:p>
      <w:pPr>
        <w:pStyle w:val="Compact"/>
        <w:numPr>
          <w:ilvl w:val="0"/>
          <w:numId w:val="1150"/>
        </w:numPr>
      </w:pPr>
      <w:r>
        <w:t xml:space="preserve">ensuite une indexation avancée ;</w:t>
      </w:r>
    </w:p>
    <w:p>
      <w:pPr>
        <w:pStyle w:val="Compact"/>
        <w:numPr>
          <w:ilvl w:val="0"/>
          <w:numId w:val="1150"/>
        </w:numPr>
      </w:pPr>
      <w:r>
        <w:t xml:space="preserve">ensuite l’OCR ;</w:t>
      </w:r>
    </w:p>
    <w:p>
      <w:pPr>
        <w:pStyle w:val="Compact"/>
        <w:numPr>
          <w:ilvl w:val="0"/>
          <w:numId w:val="1150"/>
        </w:numPr>
      </w:pPr>
      <w:r>
        <w:t xml:space="preserve">ensuite des fonctions projet plus riches ;</w:t>
      </w:r>
    </w:p>
    <w:p>
      <w:pPr>
        <w:pStyle w:val="Compact"/>
        <w:numPr>
          <w:ilvl w:val="0"/>
          <w:numId w:val="1150"/>
        </w:numPr>
      </w:pPr>
      <w:r>
        <w:t xml:space="preserve">enfin une IA locale optionnelle.</w:t>
      </w:r>
    </w:p>
    <w:p>
      <w:pPr>
        <w:pStyle w:val="FirstParagraph"/>
      </w:pPr>
      <w:r>
        <w:t xml:space="preserve">La priorité n’est pas de créer une IA locale complète.</w:t>
      </w:r>
    </w:p>
    <w:p>
      <w:pPr>
        <w:pStyle w:val="BodyText"/>
      </w:pPr>
      <w:r>
        <w:t xml:space="preserve">La priorité est de construire une mémoire durable, maîtrisée et recherchable.</w:t>
      </w:r>
    </w:p>
    <w:p>
      <w:pPr>
        <w:pStyle w:val="BodyText"/>
      </w:pPr>
      <w:r>
        <w:t xml:space="preserve">La règle directrice est :</w:t>
      </w:r>
    </w:p>
    <w:p>
      <w:pPr>
        <w:pStyle w:val="BodyText"/>
      </w:pPr>
      <w:r>
        <w:rPr>
          <w:b/>
          <w:bCs/>
        </w:rPr>
        <w:t xml:space="preserve">L’IA aide à produire. Le site privé conserve, indexe et retrouve.</w:t>
      </w:r>
    </w:p>
    <w:bookmarkEnd w:id="1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2026-05-29T21:27:47Z</dcterms:created>
  <dcterms:modified xsi:type="dcterms:W3CDTF">2026-05-29T21:27:47Z</dcterms:modified>
</cp:coreProperties>
</file>

<file path=docProps/custom.xml><?xml version="1.0" encoding="utf-8"?>
<Properties xmlns="http://schemas.openxmlformats.org/officeDocument/2006/custom-properties" xmlns:vt="http://schemas.openxmlformats.org/officeDocument/2006/docPropsVTypes"/>
</file>