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7FC" w:rsidRPr="00D837FC" w:rsidRDefault="00D837FC" w:rsidP="00D837FC">
      <w:pPr>
        <w:shd w:val="clear" w:color="auto" w:fill="FFFFFF"/>
        <w:spacing w:before="360" w:after="24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837FC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416C0C5" wp14:editId="47EDFDC3">
            <wp:extent cx="5925820" cy="1091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37FC" w:rsidRPr="00D837FC" w:rsidRDefault="00D837FC" w:rsidP="00D837FC">
      <w:pPr>
        <w:shd w:val="clear" w:color="auto" w:fill="FFFFFF"/>
        <w:spacing w:before="3400" w:after="24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D837FC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ОТЧЕТ О ВЫПОЛНЕНИИ</w:t>
      </w:r>
    </w:p>
    <w:p w:rsidR="00D837FC" w:rsidRPr="005D2DD0" w:rsidRDefault="004C0F61" w:rsidP="00D837FC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практической работы №</w:t>
      </w:r>
      <w:r w:rsidRPr="005D2DD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2</w:t>
      </w:r>
    </w:p>
    <w:p w:rsidR="00D837FC" w:rsidRPr="00D837FC" w:rsidRDefault="000C563E" w:rsidP="00D837FC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по дисциплине / МДК 3.2</w:t>
      </w:r>
      <w:r w:rsidR="00D837FC" w:rsidRPr="00D837FC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. «</w:t>
      </w:r>
      <w:r w:rsidRPr="00D256C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Управление проектами</w:t>
      </w:r>
      <w:r w:rsidR="00D837FC" w:rsidRPr="00D837FC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».</w:t>
      </w:r>
    </w:p>
    <w:p w:rsidR="00D837FC" w:rsidRPr="00D837FC" w:rsidRDefault="00D837FC" w:rsidP="000C563E">
      <w:pPr>
        <w:shd w:val="clear" w:color="auto" w:fill="FFFFFF"/>
        <w:spacing w:after="0" w:line="360" w:lineRule="auto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D837FC" w:rsidRPr="00D837FC" w:rsidRDefault="004B344E" w:rsidP="00D837FC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</w:t>
      </w:r>
      <w:r w:rsidR="00D837FC" w:rsidRPr="00D837FC">
        <w:rPr>
          <w:rFonts w:ascii="Times New Roman" w:eastAsia="Calibri" w:hAnsi="Times New Roman" w:cs="Times New Roman"/>
          <w:sz w:val="28"/>
          <w:szCs w:val="28"/>
        </w:rPr>
        <w:t xml:space="preserve"> ИСП11-31ВБ</w:t>
      </w:r>
    </w:p>
    <w:p w:rsidR="00D837FC" w:rsidRPr="00D837FC" w:rsidRDefault="00D837FC" w:rsidP="00D837FC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837FC">
        <w:rPr>
          <w:rFonts w:ascii="Times New Roman" w:eastAsia="Calibri" w:hAnsi="Times New Roman" w:cs="Times New Roman"/>
          <w:sz w:val="28"/>
          <w:szCs w:val="28"/>
        </w:rPr>
        <w:t>Алирзаева</w:t>
      </w:r>
      <w:proofErr w:type="spellEnd"/>
      <w:r w:rsidRPr="00D837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837FC">
        <w:rPr>
          <w:rFonts w:ascii="Times New Roman" w:eastAsia="Calibri" w:hAnsi="Times New Roman" w:cs="Times New Roman"/>
          <w:sz w:val="28"/>
          <w:szCs w:val="28"/>
        </w:rPr>
        <w:t>З.Н. ,</w:t>
      </w:r>
      <w:proofErr w:type="gramEnd"/>
      <w:r w:rsidRPr="00D837FC">
        <w:rPr>
          <w:rFonts w:ascii="Times New Roman" w:eastAsia="Calibri" w:hAnsi="Times New Roman" w:cs="Times New Roman"/>
          <w:sz w:val="28"/>
          <w:szCs w:val="28"/>
        </w:rPr>
        <w:t xml:space="preserve"> Рязанова Ю.Р.</w:t>
      </w:r>
    </w:p>
    <w:p w:rsidR="00D837FC" w:rsidRPr="00D837FC" w:rsidRDefault="00D837FC" w:rsidP="00D837FC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D837FC">
        <w:rPr>
          <w:rFonts w:ascii="Times New Roman" w:eastAsia="Calibri" w:hAnsi="Times New Roman" w:cs="Times New Roman"/>
          <w:sz w:val="28"/>
          <w:szCs w:val="28"/>
        </w:rPr>
        <w:t xml:space="preserve">Специальность: 09.02.07 Информационные системы и программирование </w:t>
      </w:r>
    </w:p>
    <w:p w:rsidR="00D837FC" w:rsidRPr="00D837FC" w:rsidRDefault="00C16072" w:rsidP="00D837FC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D256C0">
        <w:rPr>
          <w:rFonts w:ascii="Times New Roman" w:eastAsia="Calibri" w:hAnsi="Times New Roman" w:cs="Times New Roman"/>
          <w:sz w:val="28"/>
          <w:szCs w:val="28"/>
        </w:rPr>
        <w:t>Проверил: преп. Голиков Д. А.</w:t>
      </w:r>
    </w:p>
    <w:p w:rsidR="00D837FC" w:rsidRPr="00D837FC" w:rsidRDefault="00D837FC" w:rsidP="00D837FC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837FC" w:rsidRPr="00D837FC" w:rsidRDefault="00D837FC" w:rsidP="00D837FC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837FC" w:rsidRPr="00D837FC" w:rsidRDefault="00D837FC" w:rsidP="00D837FC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837FC" w:rsidRPr="00D256C0" w:rsidRDefault="00D837FC" w:rsidP="00D837FC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838E8" w:rsidRPr="00D837FC" w:rsidRDefault="007838E8" w:rsidP="00D837FC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837FC" w:rsidRPr="00D837FC" w:rsidRDefault="00D837FC" w:rsidP="00D837FC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837FC">
        <w:rPr>
          <w:rFonts w:ascii="Times New Roman" w:eastAsia="Calibri" w:hAnsi="Times New Roman" w:cs="Times New Roman"/>
          <w:color w:val="000000"/>
          <w:sz w:val="28"/>
          <w:szCs w:val="28"/>
        </w:rPr>
        <w:t>Москва</w:t>
      </w:r>
    </w:p>
    <w:p w:rsidR="00D837FC" w:rsidRPr="00D256C0" w:rsidRDefault="00D837FC" w:rsidP="00D837FC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837FC">
        <w:rPr>
          <w:rFonts w:ascii="Times New Roman" w:eastAsia="Calibri" w:hAnsi="Times New Roman" w:cs="Times New Roman"/>
          <w:color w:val="000000"/>
          <w:sz w:val="28"/>
          <w:szCs w:val="28"/>
        </w:rPr>
        <w:t>2023</w:t>
      </w:r>
    </w:p>
    <w:p w:rsidR="007838E8" w:rsidRPr="00D256C0" w:rsidRDefault="007838E8" w:rsidP="00D837FC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7838E8" w:rsidRPr="00D256C0" w:rsidRDefault="007838E8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lastRenderedPageBreak/>
        <w:t xml:space="preserve">Тема: </w:t>
      </w:r>
      <w:r w:rsidR="00AB3DBC" w:rsidRPr="00AB3DBC">
        <w:rPr>
          <w:rFonts w:ascii="Times New Roman" w:eastAsia="Calibri" w:hAnsi="Times New Roman" w:cs="Times New Roman"/>
          <w:color w:val="000000"/>
          <w:sz w:val="28"/>
          <w:szCs w:val="28"/>
        </w:rPr>
        <w:t>Дизассемблирование и отладка программ</w:t>
      </w:r>
    </w:p>
    <w:p w:rsidR="007838E8" w:rsidRPr="00D256C0" w:rsidRDefault="007838E8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Цель работы:</w:t>
      </w:r>
      <w:r w:rsidR="00AB3DBC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 w:rsidR="00AB3DBC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="00AB3DBC" w:rsidRPr="00AB3DB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изассемблирование и отладка с помощью IDA </w:t>
      </w:r>
      <w:proofErr w:type="spellStart"/>
      <w:r w:rsidR="00AB3DBC" w:rsidRPr="00AB3DBC">
        <w:rPr>
          <w:rFonts w:ascii="Times New Roman" w:eastAsia="Calibri" w:hAnsi="Times New Roman" w:cs="Times New Roman"/>
          <w:color w:val="000000"/>
          <w:sz w:val="28"/>
          <w:szCs w:val="28"/>
        </w:rPr>
        <w:t>Pro</w:t>
      </w:r>
      <w:proofErr w:type="spellEnd"/>
      <w:r w:rsidR="00AB3DBC" w:rsidRPr="00AB3DB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простейшей программы</w:t>
      </w: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Ход работы:</w:t>
      </w: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9C7A0B" w:rsidRDefault="009C7A0B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511D5D" w:rsidRDefault="00511D5D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1D5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7FD2D5" wp14:editId="709891B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5D" w:rsidRDefault="00511D5D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</w:t>
      </w:r>
    </w:p>
    <w:p w:rsidR="001A36A2" w:rsidRDefault="00624212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24212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B190A4" wp14:editId="4E401B4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9E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2</w:t>
      </w:r>
    </w:p>
    <w:p w:rsidR="00F42F34" w:rsidRDefault="00F42F34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42F34" w:rsidRDefault="00F42F34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42F34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D17F95" wp14:editId="0BFE38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6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3</w:t>
      </w:r>
    </w:p>
    <w:p w:rsidR="00BA4266" w:rsidRDefault="00BA4266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A426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DD2B2B" wp14:editId="2D33684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6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4</w:t>
      </w:r>
    </w:p>
    <w:p w:rsidR="00BA4266" w:rsidRDefault="00BA4266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A426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37ED88" wp14:editId="0D04572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9E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5</w:t>
      </w:r>
    </w:p>
    <w:p w:rsidR="008F0D9E" w:rsidRPr="00511D5D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F0D9E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061246" wp14:editId="43F596E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12" w:rsidRDefault="008F0D9E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6</w:t>
      </w:r>
    </w:p>
    <w:p w:rsidR="002324A5" w:rsidRDefault="002324A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324A5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1110510" wp14:editId="5511448C">
            <wp:extent cx="3515216" cy="241968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A5" w:rsidRDefault="002324A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7</w:t>
      </w:r>
    </w:p>
    <w:p w:rsidR="005D2DD0" w:rsidRDefault="005D2DD0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D2DD0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1D53D081" wp14:editId="7A93E3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D0" w:rsidRDefault="005D2DD0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="002324A5">
        <w:rPr>
          <w:rFonts w:ascii="Times New Roman" w:eastAsia="Calibri" w:hAnsi="Times New Roman" w:cs="Times New Roman"/>
          <w:color w:val="000000"/>
          <w:sz w:val="28"/>
          <w:szCs w:val="28"/>
        </w:rPr>
        <w:t>ис. 8</w:t>
      </w:r>
    </w:p>
    <w:p w:rsidR="002324A5" w:rsidRDefault="002558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558E3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27EA87B" wp14:editId="2ABD72E7">
            <wp:extent cx="4163006" cy="5115639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9</w:t>
      </w:r>
    </w:p>
    <w:p w:rsidR="002558E3" w:rsidRDefault="00146F7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46F75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77D2B8FD" wp14:editId="032BD3E4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75" w:rsidRDefault="00146F7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10</w:t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D77A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59BDEDB" wp14:editId="53E8DEB1">
            <wp:extent cx="3571875" cy="538516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951" cy="53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11</w:t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D77AB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368EB575" wp14:editId="1FF7F12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12</w:t>
      </w:r>
    </w:p>
    <w:p w:rsidR="00B56933" w:rsidRDefault="00B8606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063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F894162" wp14:editId="6487AD4E">
            <wp:extent cx="3219899" cy="458216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63" w:rsidRDefault="00B8606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13</w:t>
      </w:r>
    </w:p>
    <w:p w:rsidR="00860DE3" w:rsidRDefault="00860D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0DE3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61C49EAA" wp14:editId="3FF06D7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E3" w:rsidRDefault="00860D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14</w:t>
      </w:r>
    </w:p>
    <w:p w:rsidR="00860DE3" w:rsidRDefault="00AA4642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A4642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88EF6C0" wp14:editId="1E25747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2" w:rsidRDefault="00AA4642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15</w:t>
      </w:r>
    </w:p>
    <w:p w:rsidR="00D0014D" w:rsidRDefault="00D0014D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0014D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105E4716" wp14:editId="7C86146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4D" w:rsidRDefault="00D0014D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16</w:t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722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398A3EC" wp14:editId="17AC6FDC">
            <wp:extent cx="3886742" cy="467742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17</w:t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72257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2ACECB60" wp14:editId="58A2083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18</w:t>
      </w:r>
    </w:p>
    <w:p w:rsidR="00C76F18" w:rsidRDefault="00C76F18" w:rsidP="009C7A0B">
      <w:pPr>
        <w:shd w:val="clear" w:color="auto" w:fill="FFFFFF"/>
        <w:spacing w:before="360" w:after="240" w:line="240" w:lineRule="auto"/>
        <w:ind w:left="-113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76F18" w:rsidRDefault="00C76F18" w:rsidP="0087779D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87779D" w:rsidRPr="00D837FC" w:rsidRDefault="0087779D" w:rsidP="0087779D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033E3F" w:rsidRPr="00E20999" w:rsidRDefault="00D256C0">
      <w:pPr>
        <w:rPr>
          <w:rFonts w:ascii="Times New Roman" w:hAnsi="Times New Roman" w:cs="Times New Roman"/>
          <w:b/>
          <w:sz w:val="28"/>
        </w:rPr>
      </w:pPr>
      <w:r w:rsidRPr="00E20999">
        <w:rPr>
          <w:rFonts w:ascii="Times New Roman" w:hAnsi="Times New Roman" w:cs="Times New Roman"/>
          <w:b/>
          <w:sz w:val="28"/>
        </w:rPr>
        <w:lastRenderedPageBreak/>
        <w:t>Контрольные вопросы:</w:t>
      </w:r>
    </w:p>
    <w:p w:rsidR="004D6194" w:rsidRPr="004D6194" w:rsidRDefault="004D6194" w:rsidP="004D6194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4D6194">
        <w:rPr>
          <w:rFonts w:ascii="Times New Roman" w:hAnsi="Times New Roman" w:cs="Times New Roman"/>
          <w:b/>
          <w:sz w:val="28"/>
        </w:rPr>
        <w:t>В чем отличие межд</w:t>
      </w:r>
      <w:r>
        <w:rPr>
          <w:rFonts w:ascii="Times New Roman" w:hAnsi="Times New Roman" w:cs="Times New Roman"/>
          <w:b/>
          <w:sz w:val="28"/>
        </w:rPr>
        <w:t xml:space="preserve">у дизассемблером и отладчиком? – </w:t>
      </w:r>
      <w:r>
        <w:rPr>
          <w:rFonts w:ascii="Times New Roman" w:hAnsi="Times New Roman" w:cs="Times New Roman"/>
          <w:sz w:val="28"/>
        </w:rPr>
        <w:t>Отладчик предназначен</w:t>
      </w:r>
      <w:r w:rsidRPr="004D6194">
        <w:rPr>
          <w:rFonts w:ascii="Times New Roman" w:hAnsi="Times New Roman" w:cs="Times New Roman"/>
          <w:sz w:val="28"/>
        </w:rPr>
        <w:t xml:space="preserve"> для поиска ошибок в программе</w:t>
      </w:r>
      <w:r>
        <w:rPr>
          <w:rFonts w:ascii="Times New Roman" w:hAnsi="Times New Roman" w:cs="Times New Roman"/>
          <w:sz w:val="28"/>
        </w:rPr>
        <w:t>, а дизассемблер преобразует машинный код</w:t>
      </w:r>
      <w:r w:rsidRPr="004D6194">
        <w:rPr>
          <w:rFonts w:ascii="Times New Roman" w:hAnsi="Times New Roman" w:cs="Times New Roman"/>
          <w:sz w:val="28"/>
        </w:rPr>
        <w:t xml:space="preserve"> в текст программы на языке ассемблера</w:t>
      </w:r>
      <w:r>
        <w:rPr>
          <w:rFonts w:ascii="Times New Roman" w:hAnsi="Times New Roman" w:cs="Times New Roman"/>
          <w:sz w:val="28"/>
        </w:rPr>
        <w:t>.</w:t>
      </w:r>
    </w:p>
    <w:p w:rsidR="004D6194" w:rsidRPr="005677F7" w:rsidRDefault="004D6194" w:rsidP="00D9589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4D6194">
        <w:rPr>
          <w:rFonts w:ascii="Times New Roman" w:hAnsi="Times New Roman" w:cs="Times New Roman"/>
          <w:b/>
          <w:sz w:val="28"/>
        </w:rPr>
        <w:t>Каковы основные и дополнительные возможности интерак</w:t>
      </w:r>
      <w:r w:rsidR="005677F7">
        <w:rPr>
          <w:rFonts w:ascii="Times New Roman" w:hAnsi="Times New Roman" w:cs="Times New Roman"/>
          <w:b/>
          <w:sz w:val="28"/>
        </w:rPr>
        <w:t xml:space="preserve">тивного дизассемблера IDA </w:t>
      </w:r>
      <w:proofErr w:type="spellStart"/>
      <w:r w:rsidR="005677F7">
        <w:rPr>
          <w:rFonts w:ascii="Times New Roman" w:hAnsi="Times New Roman" w:cs="Times New Roman"/>
          <w:b/>
          <w:sz w:val="28"/>
        </w:rPr>
        <w:t>Pro</w:t>
      </w:r>
      <w:proofErr w:type="spellEnd"/>
      <w:r w:rsidR="005677F7">
        <w:rPr>
          <w:rFonts w:ascii="Times New Roman" w:hAnsi="Times New Roman" w:cs="Times New Roman"/>
          <w:b/>
          <w:sz w:val="28"/>
        </w:rPr>
        <w:t xml:space="preserve">? - </w:t>
      </w:r>
      <w:r w:rsidR="005677F7" w:rsidRPr="005677F7">
        <w:rPr>
          <w:rFonts w:ascii="Times New Roman" w:hAnsi="Times New Roman" w:cs="Times New Roman"/>
          <w:sz w:val="28"/>
        </w:rPr>
        <w:t>Он отличается исключительной гибкостью, наличием встроенного командного языка, поддерживает множество форматов исполняемых файлов для большого числа процессоров и операционных систем. Позволяет строить блок-схемы, изменять названия меток, просматривать локальные процедуры в стеке и много другое.</w:t>
      </w:r>
      <w:r w:rsidR="00D9589A">
        <w:rPr>
          <w:rFonts w:ascii="Times New Roman" w:hAnsi="Times New Roman" w:cs="Times New Roman"/>
          <w:sz w:val="28"/>
        </w:rPr>
        <w:t xml:space="preserve"> У</w:t>
      </w:r>
      <w:r w:rsidR="00D9589A" w:rsidRPr="00D9589A">
        <w:rPr>
          <w:rFonts w:ascii="Times New Roman" w:hAnsi="Times New Roman" w:cs="Times New Roman"/>
          <w:sz w:val="28"/>
        </w:rPr>
        <w:t>меет автоматически выполнять анализ кода</w:t>
      </w:r>
      <w:r w:rsidR="00D9589A">
        <w:rPr>
          <w:rFonts w:ascii="Times New Roman" w:hAnsi="Times New Roman" w:cs="Times New Roman"/>
          <w:sz w:val="28"/>
        </w:rPr>
        <w:t>. В</w:t>
      </w:r>
      <w:r w:rsidR="00D9589A" w:rsidRPr="00D9589A">
        <w:rPr>
          <w:rFonts w:ascii="Times New Roman" w:hAnsi="Times New Roman" w:cs="Times New Roman"/>
          <w:sz w:val="28"/>
        </w:rPr>
        <w:t>ся сила его проявляется в интерактивном взаимодействии с пользователем</w:t>
      </w:r>
      <w:r w:rsidR="00D9589A">
        <w:rPr>
          <w:rFonts w:ascii="Times New Roman" w:hAnsi="Times New Roman" w:cs="Times New Roman"/>
          <w:sz w:val="28"/>
        </w:rPr>
        <w:t>.</w:t>
      </w:r>
    </w:p>
    <w:p w:rsidR="004D6194" w:rsidRPr="007E7E0F" w:rsidRDefault="004D6194" w:rsidP="007E7E0F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4D6194">
        <w:rPr>
          <w:rFonts w:ascii="Times New Roman" w:hAnsi="Times New Roman" w:cs="Times New Roman"/>
          <w:b/>
          <w:sz w:val="28"/>
        </w:rPr>
        <w:t>Каким образом выполняется дизассемблирование исполняемых</w:t>
      </w:r>
      <w:r w:rsidR="007E7E0F">
        <w:rPr>
          <w:rFonts w:ascii="Times New Roman" w:hAnsi="Times New Roman" w:cs="Times New Roman"/>
          <w:b/>
          <w:sz w:val="28"/>
        </w:rPr>
        <w:t xml:space="preserve"> модулей формата PE в IDA </w:t>
      </w:r>
      <w:proofErr w:type="spellStart"/>
      <w:r w:rsidR="007E7E0F">
        <w:rPr>
          <w:rFonts w:ascii="Times New Roman" w:hAnsi="Times New Roman" w:cs="Times New Roman"/>
          <w:b/>
          <w:sz w:val="28"/>
        </w:rPr>
        <w:t>Pro</w:t>
      </w:r>
      <w:proofErr w:type="spellEnd"/>
      <w:r w:rsidR="007E7E0F">
        <w:rPr>
          <w:rFonts w:ascii="Times New Roman" w:hAnsi="Times New Roman" w:cs="Times New Roman"/>
          <w:b/>
          <w:sz w:val="28"/>
        </w:rPr>
        <w:t xml:space="preserve">? </w:t>
      </w:r>
      <w:r w:rsidR="007E7E0F" w:rsidRPr="007E7E0F">
        <w:rPr>
          <w:rFonts w:ascii="Times New Roman" w:hAnsi="Times New Roman" w:cs="Times New Roman"/>
          <w:sz w:val="28"/>
        </w:rPr>
        <w:t xml:space="preserve">- Анализ выполняется процессорным модулем IDA. Фактически это плагин для IDA. В нашем случае IDA использует так называемый </w:t>
      </w:r>
      <w:proofErr w:type="spellStart"/>
      <w:r w:rsidR="007E7E0F" w:rsidRPr="007E7E0F">
        <w:rPr>
          <w:rFonts w:ascii="Times New Roman" w:hAnsi="Times New Roman" w:cs="Times New Roman"/>
          <w:sz w:val="28"/>
        </w:rPr>
        <w:t>Meta</w:t>
      </w:r>
      <w:proofErr w:type="spellEnd"/>
      <w:r w:rsidR="007E7E0F" w:rsidRPr="007E7E0F">
        <w:rPr>
          <w:rFonts w:ascii="Times New Roman" w:hAnsi="Times New Roman" w:cs="Times New Roman"/>
          <w:sz w:val="28"/>
        </w:rPr>
        <w:t xml:space="preserve"> PC — вариант x86/x64, учитывающий большинство </w:t>
      </w:r>
      <w:proofErr w:type="spellStart"/>
      <w:r w:rsidR="007E7E0F" w:rsidRPr="007E7E0F">
        <w:rPr>
          <w:rFonts w:ascii="Times New Roman" w:hAnsi="Times New Roman" w:cs="Times New Roman"/>
          <w:sz w:val="28"/>
        </w:rPr>
        <w:t>твиков</w:t>
      </w:r>
      <w:proofErr w:type="spellEnd"/>
      <w:r w:rsidR="007E7E0F" w:rsidRPr="007E7E0F">
        <w:rPr>
          <w:rFonts w:ascii="Times New Roman" w:hAnsi="Times New Roman" w:cs="Times New Roman"/>
          <w:sz w:val="28"/>
        </w:rPr>
        <w:t xml:space="preserve">, которые были добавлены в архитектуру от </w:t>
      </w:r>
      <w:proofErr w:type="spellStart"/>
      <w:r w:rsidR="007E7E0F" w:rsidRPr="007E7E0F">
        <w:rPr>
          <w:rFonts w:ascii="Times New Roman" w:hAnsi="Times New Roman" w:cs="Times New Roman"/>
          <w:sz w:val="28"/>
        </w:rPr>
        <w:t>Intel</w:t>
      </w:r>
      <w:proofErr w:type="spellEnd"/>
      <w:r w:rsidR="007E7E0F" w:rsidRPr="007E7E0F">
        <w:rPr>
          <w:rFonts w:ascii="Times New Roman" w:hAnsi="Times New Roman" w:cs="Times New Roman"/>
          <w:sz w:val="28"/>
        </w:rPr>
        <w:t xml:space="preserve"> и AMD.</w:t>
      </w:r>
    </w:p>
    <w:p w:rsidR="004D6194" w:rsidRPr="0091799D" w:rsidRDefault="004D6194" w:rsidP="0091799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4D6194">
        <w:rPr>
          <w:rFonts w:ascii="Times New Roman" w:hAnsi="Times New Roman" w:cs="Times New Roman"/>
          <w:b/>
          <w:sz w:val="28"/>
        </w:rPr>
        <w:t xml:space="preserve">Для чего используется граф вызова процедур и как он </w:t>
      </w:r>
      <w:r w:rsidR="0091799D">
        <w:rPr>
          <w:rFonts w:ascii="Times New Roman" w:hAnsi="Times New Roman" w:cs="Times New Roman"/>
          <w:b/>
          <w:sz w:val="28"/>
        </w:rPr>
        <w:t xml:space="preserve">может быть построен в IDA </w:t>
      </w:r>
      <w:proofErr w:type="spellStart"/>
      <w:r w:rsidR="0091799D">
        <w:rPr>
          <w:rFonts w:ascii="Times New Roman" w:hAnsi="Times New Roman" w:cs="Times New Roman"/>
          <w:b/>
          <w:sz w:val="28"/>
        </w:rPr>
        <w:t>Pro</w:t>
      </w:r>
      <w:proofErr w:type="spellEnd"/>
      <w:r w:rsidR="0091799D">
        <w:rPr>
          <w:rFonts w:ascii="Times New Roman" w:hAnsi="Times New Roman" w:cs="Times New Roman"/>
          <w:b/>
          <w:sz w:val="28"/>
        </w:rPr>
        <w:t xml:space="preserve">? - </w:t>
      </w:r>
      <w:r w:rsidR="0091799D" w:rsidRPr="0091799D">
        <w:rPr>
          <w:rFonts w:ascii="Times New Roman" w:hAnsi="Times New Roman" w:cs="Times New Roman"/>
          <w:sz w:val="28"/>
        </w:rPr>
        <w:t>Граф потока выполнения — основной вид дизассемблера (можно сказать, представление в виде блок-схемы алгоритма функции).</w:t>
      </w:r>
    </w:p>
    <w:p w:rsidR="004D6194" w:rsidRPr="00EB7180" w:rsidRDefault="004D6194" w:rsidP="00EB718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4D6194">
        <w:rPr>
          <w:rFonts w:ascii="Times New Roman" w:hAnsi="Times New Roman" w:cs="Times New Roman"/>
          <w:b/>
          <w:sz w:val="28"/>
        </w:rPr>
        <w:t>Как найти то</w:t>
      </w:r>
      <w:r w:rsidR="00EB7180">
        <w:rPr>
          <w:rFonts w:ascii="Times New Roman" w:hAnsi="Times New Roman" w:cs="Times New Roman"/>
          <w:b/>
          <w:sz w:val="28"/>
        </w:rPr>
        <w:t xml:space="preserve">чку входа программы в IDA </w:t>
      </w:r>
      <w:proofErr w:type="spellStart"/>
      <w:r w:rsidR="00EB7180">
        <w:rPr>
          <w:rFonts w:ascii="Times New Roman" w:hAnsi="Times New Roman" w:cs="Times New Roman"/>
          <w:b/>
          <w:sz w:val="28"/>
        </w:rPr>
        <w:t>Pro</w:t>
      </w:r>
      <w:proofErr w:type="spellEnd"/>
      <w:r w:rsidR="00EB7180">
        <w:rPr>
          <w:rFonts w:ascii="Times New Roman" w:hAnsi="Times New Roman" w:cs="Times New Roman"/>
          <w:b/>
          <w:sz w:val="28"/>
        </w:rPr>
        <w:t xml:space="preserve">? - </w:t>
      </w:r>
      <w:r w:rsidR="00EB7180" w:rsidRPr="00EB7180">
        <w:rPr>
          <w:rFonts w:ascii="Times New Roman" w:hAnsi="Times New Roman" w:cs="Times New Roman"/>
          <w:sz w:val="28"/>
        </w:rPr>
        <w:t xml:space="preserve">Из анализа графа, можно сделать вывод о том, что точка входа в программу носит имя </w:t>
      </w:r>
      <w:proofErr w:type="spellStart"/>
      <w:r w:rsidR="00EB7180" w:rsidRPr="00EB7180">
        <w:rPr>
          <w:rFonts w:ascii="Times New Roman" w:hAnsi="Times New Roman" w:cs="Times New Roman"/>
          <w:sz w:val="28"/>
        </w:rPr>
        <w:t>start</w:t>
      </w:r>
      <w:proofErr w:type="spellEnd"/>
      <w:r w:rsidR="00EB7180" w:rsidRPr="00EB7180">
        <w:rPr>
          <w:rFonts w:ascii="Times New Roman" w:hAnsi="Times New Roman" w:cs="Times New Roman"/>
          <w:sz w:val="28"/>
        </w:rPr>
        <w:t>.</w:t>
      </w:r>
    </w:p>
    <w:p w:rsidR="00D256C0" w:rsidRPr="00EB7180" w:rsidRDefault="004D6194" w:rsidP="00EB718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4D6194">
        <w:rPr>
          <w:rFonts w:ascii="Times New Roman" w:hAnsi="Times New Roman" w:cs="Times New Roman"/>
          <w:b/>
          <w:sz w:val="28"/>
        </w:rPr>
        <w:t xml:space="preserve">Как осуществляется отладка программы в IDA </w:t>
      </w:r>
      <w:proofErr w:type="spellStart"/>
      <w:r w:rsidRPr="004D6194">
        <w:rPr>
          <w:rFonts w:ascii="Times New Roman" w:hAnsi="Times New Roman" w:cs="Times New Roman"/>
          <w:b/>
          <w:sz w:val="28"/>
        </w:rPr>
        <w:t>Pro</w:t>
      </w:r>
      <w:proofErr w:type="spellEnd"/>
      <w:r w:rsidRPr="004D6194">
        <w:rPr>
          <w:rFonts w:ascii="Times New Roman" w:hAnsi="Times New Roman" w:cs="Times New Roman"/>
          <w:b/>
          <w:sz w:val="28"/>
        </w:rPr>
        <w:t>?</w:t>
      </w:r>
      <w:r w:rsidR="00EB7180">
        <w:rPr>
          <w:rFonts w:ascii="Times New Roman" w:hAnsi="Times New Roman" w:cs="Times New Roman"/>
          <w:b/>
          <w:sz w:val="28"/>
        </w:rPr>
        <w:t xml:space="preserve"> - </w:t>
      </w:r>
      <w:r w:rsidR="00EB7180" w:rsidRPr="00EB7180">
        <w:rPr>
          <w:rFonts w:ascii="Times New Roman" w:hAnsi="Times New Roman" w:cs="Times New Roman"/>
          <w:sz w:val="28"/>
        </w:rPr>
        <w:t>Отладчик начинает выполнение программы с точки входа и прерывает работу программы перед командой, отмеченной точкой останова.</w:t>
      </w:r>
    </w:p>
    <w:sectPr w:rsidR="00D256C0" w:rsidRPr="00EB7180" w:rsidSect="00535EAF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8E0" w:rsidRDefault="005408E0" w:rsidP="00535EAF">
      <w:pPr>
        <w:spacing w:after="0" w:line="240" w:lineRule="auto"/>
      </w:pPr>
      <w:r>
        <w:separator/>
      </w:r>
    </w:p>
  </w:endnote>
  <w:endnote w:type="continuationSeparator" w:id="0">
    <w:p w:rsidR="005408E0" w:rsidRDefault="005408E0" w:rsidP="00535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2249467"/>
      <w:docPartObj>
        <w:docPartGallery w:val="Page Numbers (Bottom of Page)"/>
        <w:docPartUnique/>
      </w:docPartObj>
    </w:sdtPr>
    <w:sdtEndPr/>
    <w:sdtContent>
      <w:p w:rsidR="00535EAF" w:rsidRDefault="00535E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779D">
          <w:rPr>
            <w:noProof/>
          </w:rPr>
          <w:t>8</w:t>
        </w:r>
        <w:r>
          <w:fldChar w:fldCharType="end"/>
        </w:r>
      </w:p>
    </w:sdtContent>
  </w:sdt>
  <w:p w:rsidR="00535EAF" w:rsidRDefault="00535E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8E0" w:rsidRDefault="005408E0" w:rsidP="00535EAF">
      <w:pPr>
        <w:spacing w:after="0" w:line="240" w:lineRule="auto"/>
      </w:pPr>
      <w:r>
        <w:separator/>
      </w:r>
    </w:p>
  </w:footnote>
  <w:footnote w:type="continuationSeparator" w:id="0">
    <w:p w:rsidR="005408E0" w:rsidRDefault="005408E0" w:rsidP="00535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BD4A3B"/>
    <w:multiLevelType w:val="hybridMultilevel"/>
    <w:tmpl w:val="F446D62A"/>
    <w:lvl w:ilvl="0" w:tplc="8AA442D8">
      <w:start w:val="1"/>
      <w:numFmt w:val="decimal"/>
      <w:lvlText w:val="%1."/>
      <w:lvlJc w:val="left"/>
      <w:pPr>
        <w:ind w:left="705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632AE7"/>
    <w:multiLevelType w:val="hybridMultilevel"/>
    <w:tmpl w:val="4A1C75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64B"/>
    <w:rsid w:val="00033E3F"/>
    <w:rsid w:val="000C563E"/>
    <w:rsid w:val="00146F75"/>
    <w:rsid w:val="001A36A2"/>
    <w:rsid w:val="002324A5"/>
    <w:rsid w:val="002558E3"/>
    <w:rsid w:val="004B344E"/>
    <w:rsid w:val="004C0F61"/>
    <w:rsid w:val="004D6194"/>
    <w:rsid w:val="00511D5D"/>
    <w:rsid w:val="00535EAF"/>
    <w:rsid w:val="005408E0"/>
    <w:rsid w:val="005677F7"/>
    <w:rsid w:val="00572257"/>
    <w:rsid w:val="005D089C"/>
    <w:rsid w:val="005D2DD0"/>
    <w:rsid w:val="00624212"/>
    <w:rsid w:val="007838E8"/>
    <w:rsid w:val="007E7E0F"/>
    <w:rsid w:val="00860DE3"/>
    <w:rsid w:val="0087779D"/>
    <w:rsid w:val="008A764B"/>
    <w:rsid w:val="008B4A12"/>
    <w:rsid w:val="008F0D9E"/>
    <w:rsid w:val="0091799D"/>
    <w:rsid w:val="009C7A0B"/>
    <w:rsid w:val="00AA4642"/>
    <w:rsid w:val="00AB3DBC"/>
    <w:rsid w:val="00B56933"/>
    <w:rsid w:val="00B86063"/>
    <w:rsid w:val="00BA4266"/>
    <w:rsid w:val="00BD77AB"/>
    <w:rsid w:val="00C16072"/>
    <w:rsid w:val="00C76F18"/>
    <w:rsid w:val="00D0014D"/>
    <w:rsid w:val="00D256C0"/>
    <w:rsid w:val="00D837FC"/>
    <w:rsid w:val="00D9589A"/>
    <w:rsid w:val="00E20999"/>
    <w:rsid w:val="00EB7180"/>
    <w:rsid w:val="00F4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279A"/>
  <w15:chartTrackingRefBased/>
  <w15:docId w15:val="{F9D07645-1191-4132-BA1A-73BFCFFEA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9C7A0B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9C7A0B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535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5EAF"/>
  </w:style>
  <w:style w:type="paragraph" w:styleId="a5">
    <w:name w:val="footer"/>
    <w:basedOn w:val="a"/>
    <w:link w:val="a6"/>
    <w:uiPriority w:val="99"/>
    <w:unhideWhenUsed/>
    <w:rsid w:val="00535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5EAF"/>
  </w:style>
  <w:style w:type="paragraph" w:styleId="a7">
    <w:name w:val="List Paragraph"/>
    <w:basedOn w:val="a"/>
    <w:uiPriority w:val="34"/>
    <w:qFormat/>
    <w:rsid w:val="004D6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622EE-1263-4281-A64B-163D1C818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317</Words>
  <Characters>1808</Characters>
  <Application>Microsoft Office Word</Application>
  <DocSecurity>0</DocSecurity>
  <Lines>15</Lines>
  <Paragraphs>4</Paragraphs>
  <ScaleCrop>false</ScaleCrop>
  <Company>KS54</Company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2023-09-08T13:01:00Z</dcterms:created>
  <dcterms:modified xsi:type="dcterms:W3CDTF">2023-09-14T13:28:00Z</dcterms:modified>
</cp:coreProperties>
</file>