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64" w:lineRule="auto"/>
        <w:ind w:firstLine="709" w:left="0" w:right="0"/>
        <w:rPr>
          <w:color w:val="000000"/>
          <w:sz w:val="28"/>
          <w:u w:val="none"/>
        </w:rPr>
      </w:pPr>
      <w:bookmarkStart w:id="1" w:name="_GoBack"/>
      <w:bookmarkEnd w:id="1"/>
    </w:p>
    <w:p w14:paraId="02000000">
      <w:pPr>
        <w:spacing w:after="0" w:line="264" w:lineRule="auto"/>
        <w:ind w:firstLine="709" w:left="0" w:right="7"/>
        <w:rPr>
          <w:color w:val="000000"/>
          <w:sz w:val="28"/>
          <w:u w:val="none"/>
        </w:rPr>
      </w:pPr>
    </w:p>
    <w:p w14:paraId="03000000">
      <w:pPr>
        <w:spacing w:after="0" w:line="264" w:lineRule="auto"/>
        <w:ind w:firstLine="709" w:left="0" w:right="7"/>
        <w:rPr>
          <w:color w:val="000000"/>
          <w:sz w:val="28"/>
          <w:u w:val="none"/>
        </w:rPr>
      </w:pPr>
    </w:p>
    <w:p w14:paraId="04000000">
      <w:pPr>
        <w:spacing w:after="0" w:line="264" w:lineRule="auto"/>
        <w:ind w:firstLine="709" w:left="0" w:right="7"/>
        <w:rPr>
          <w:color w:val="000000"/>
          <w:sz w:val="28"/>
          <w:u w:val="none"/>
        </w:rPr>
      </w:pPr>
      <w:r>
        <w:rPr>
          <w:rFonts w:ascii="Times New Roman" w:hAnsi="Times New Roman"/>
          <w:sz w:val="28"/>
        </w:rPr>
        <w:drawing>
          <wp:inline>
            <wp:extent cx="5940425" cy="130429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940425" cy="13042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spacing w:after="0" w:line="264" w:lineRule="auto"/>
        <w:ind w:firstLine="709" w:left="0" w:right="7"/>
        <w:rPr>
          <w:color w:val="000000"/>
          <w:sz w:val="28"/>
          <w:u w:val="none"/>
        </w:rPr>
      </w:pPr>
    </w:p>
    <w:p w14:paraId="06000000">
      <w:pPr>
        <w:spacing w:after="0" w:line="264" w:lineRule="auto"/>
        <w:ind w:firstLine="709" w:left="0" w:right="7"/>
        <w:rPr>
          <w:color w:val="000000"/>
          <w:sz w:val="28"/>
          <w:u w:val="none"/>
        </w:rPr>
      </w:pPr>
    </w:p>
    <w:p w14:paraId="07000000">
      <w:pPr>
        <w:spacing w:after="0" w:line="264" w:lineRule="auto"/>
        <w:ind w:firstLine="709" w:left="0" w:right="7"/>
        <w:rPr>
          <w:color w:val="000000"/>
          <w:sz w:val="28"/>
          <w:u w:val="none"/>
        </w:rPr>
      </w:pPr>
    </w:p>
    <w:p w14:paraId="08000000">
      <w:pPr>
        <w:spacing w:after="0" w:line="264" w:lineRule="auto"/>
        <w:ind w:firstLine="709" w:left="0" w:right="7"/>
        <w:rPr>
          <w:color w:val="000000"/>
          <w:sz w:val="28"/>
          <w:u w:val="none"/>
        </w:rPr>
      </w:pPr>
    </w:p>
    <w:p w14:paraId="09000000">
      <w:pPr>
        <w:spacing w:after="0" w:line="264" w:lineRule="auto"/>
        <w:ind w:firstLine="709" w:left="0" w:right="7"/>
        <w:rPr>
          <w:color w:val="000000"/>
          <w:sz w:val="28"/>
          <w:u w:val="none"/>
        </w:rPr>
      </w:pPr>
    </w:p>
    <w:p w14:paraId="0A000000">
      <w:pPr>
        <w:spacing w:after="0" w:line="264" w:lineRule="auto"/>
        <w:ind w:firstLine="709" w:left="0" w:right="7"/>
        <w:rPr>
          <w:color w:val="000000"/>
          <w:sz w:val="28"/>
          <w:u w:val="none"/>
        </w:rPr>
      </w:pPr>
    </w:p>
    <w:p w14:paraId="0B000000">
      <w:pPr>
        <w:spacing w:after="0" w:line="264" w:lineRule="auto"/>
        <w:ind w:firstLine="709" w:left="0" w:right="7"/>
        <w:rPr>
          <w:color w:val="000000"/>
          <w:sz w:val="28"/>
          <w:u w:val="none"/>
        </w:rPr>
      </w:pPr>
    </w:p>
    <w:p w14:paraId="0C000000">
      <w:pPr>
        <w:spacing w:after="0" w:line="264" w:lineRule="auto"/>
        <w:ind w:firstLine="709" w:left="0" w:right="7"/>
        <w:rPr>
          <w:color w:val="000000"/>
          <w:sz w:val="28"/>
          <w:u w:val="none"/>
        </w:rPr>
      </w:pPr>
    </w:p>
    <w:p w14:paraId="0D000000">
      <w:pPr>
        <w:spacing w:after="0" w:line="264" w:lineRule="auto"/>
        <w:ind w:firstLine="709" w:left="0" w:right="7"/>
        <w:rPr>
          <w:color w:val="000000"/>
          <w:sz w:val="28"/>
          <w:u w:val="none"/>
        </w:rPr>
      </w:pPr>
    </w:p>
    <w:p w14:paraId="0E000000">
      <w:pPr>
        <w:spacing w:after="0" w:line="264" w:lineRule="auto"/>
        <w:ind w:firstLine="709" w:left="0" w:right="7"/>
        <w:rPr>
          <w:color w:val="000000"/>
          <w:sz w:val="28"/>
          <w:u w:val="none"/>
        </w:rPr>
      </w:pPr>
    </w:p>
    <w:p w14:paraId="0F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ОТЧЕТ О ВЫПОЛНЕНИИ</w:t>
      </w:r>
    </w:p>
    <w:p w14:paraId="10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практической работы № 1</w:t>
      </w:r>
    </w:p>
    <w:p w14:paraId="11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по предмету МДК 3.2</w:t>
      </w:r>
    </w:p>
    <w:p w14:paraId="12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Управление проектами</w:t>
      </w:r>
    </w:p>
    <w:p w14:paraId="13000000">
      <w:pPr>
        <w:ind/>
        <w:jc w:val="right"/>
        <w:rPr>
          <w:rFonts w:ascii="Times New Roman" w:hAnsi="Times New Roman"/>
          <w:sz w:val="28"/>
        </w:rPr>
      </w:pPr>
    </w:p>
    <w:p w14:paraId="14000000">
      <w:pPr>
        <w:ind/>
        <w:jc w:val="right"/>
        <w:rPr>
          <w:rFonts w:ascii="Times New Roman" w:hAnsi="Times New Roman"/>
          <w:sz w:val="28"/>
        </w:rPr>
      </w:pPr>
    </w:p>
    <w:p w14:paraId="15000000">
      <w:pPr>
        <w:ind/>
        <w:jc w:val="right"/>
        <w:rPr>
          <w:rFonts w:ascii="Times New Roman" w:hAnsi="Times New Roman"/>
          <w:sz w:val="28"/>
        </w:rPr>
      </w:pPr>
    </w:p>
    <w:p w14:paraId="16000000">
      <w:pPr>
        <w:ind/>
        <w:jc w:val="right"/>
        <w:rPr>
          <w:rFonts w:ascii="Times New Roman" w:hAnsi="Times New Roman"/>
          <w:sz w:val="28"/>
        </w:rPr>
      </w:pPr>
    </w:p>
    <w:p w14:paraId="17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гр. 2ИСП11-31ВБ Синицын О. Е.</w:t>
      </w:r>
    </w:p>
    <w:p w14:paraId="18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Специальность: 09.02.07 </w:t>
      </w:r>
    </w:p>
    <w:p w14:paraId="19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Информационные системы и программирование</w:t>
      </w:r>
    </w:p>
    <w:p w14:paraId="1A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 преподаватель Голиков Д. А.</w:t>
      </w:r>
    </w:p>
    <w:p w14:paraId="1B000000">
      <w:pPr>
        <w:ind/>
        <w:jc w:val="right"/>
        <w:rPr>
          <w:rFonts w:ascii="Times New Roman" w:hAnsi="Times New Roman"/>
          <w:sz w:val="28"/>
        </w:rPr>
      </w:pPr>
    </w:p>
    <w:p w14:paraId="1C000000">
      <w:pPr>
        <w:ind/>
        <w:jc w:val="right"/>
        <w:rPr>
          <w:rFonts w:ascii="Times New Roman" w:hAnsi="Times New Roman"/>
          <w:sz w:val="28"/>
        </w:rPr>
      </w:pPr>
    </w:p>
    <w:p w14:paraId="1D000000">
      <w:pPr>
        <w:ind/>
        <w:jc w:val="right"/>
        <w:rPr>
          <w:rFonts w:ascii="Times New Roman" w:hAnsi="Times New Roman"/>
          <w:sz w:val="28"/>
        </w:rPr>
      </w:pPr>
    </w:p>
    <w:p w14:paraId="1E000000">
      <w:pPr>
        <w:ind/>
        <w:jc w:val="right"/>
        <w:rPr>
          <w:rFonts w:ascii="Times New Roman" w:hAnsi="Times New Roman"/>
          <w:sz w:val="28"/>
        </w:rPr>
      </w:pPr>
    </w:p>
    <w:p w14:paraId="1F000000">
      <w:pPr>
        <w:ind/>
        <w:jc w:val="right"/>
        <w:rPr>
          <w:rFonts w:ascii="Times New Roman" w:hAnsi="Times New Roman"/>
          <w:sz w:val="28"/>
        </w:rPr>
      </w:pPr>
    </w:p>
    <w:p w14:paraId="20000000">
      <w:pPr>
        <w:ind w:firstLine="0" w:left="-709"/>
        <w:jc w:val="right"/>
        <w:rPr>
          <w:rFonts w:ascii="Times New Roman" w:hAnsi="Times New Roman"/>
          <w:sz w:val="28"/>
        </w:rPr>
      </w:pPr>
    </w:p>
    <w:p w14:paraId="21000000">
      <w:pPr>
        <w:ind w:firstLine="0" w:left="-709"/>
        <w:jc w:val="right"/>
        <w:rPr>
          <w:rFonts w:ascii="Times New Roman" w:hAnsi="Times New Roman"/>
          <w:sz w:val="28"/>
        </w:rPr>
      </w:pPr>
    </w:p>
    <w:p w14:paraId="22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2023</w:t>
      </w:r>
    </w:p>
    <w:p w14:paraId="23000000">
      <w:pPr>
        <w:spacing w:after="0" w:line="264" w:lineRule="auto"/>
        <w:ind w:firstLine="709" w:left="0" w:right="7"/>
        <w:rPr>
          <w:color w:val="000000"/>
          <w:sz w:val="28"/>
          <w:u w:val="none"/>
        </w:rPr>
      </w:pPr>
    </w:p>
    <w:p w14:paraId="24000000">
      <w:pPr>
        <w:spacing w:after="0" w:line="264" w:lineRule="auto"/>
        <w:ind w:firstLine="709" w:left="0" w:right="7"/>
        <w:rPr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 xml:space="preserve">Тема: </w:t>
      </w:r>
      <w:r>
        <w:rPr>
          <w:b w:val="0"/>
          <w:color w:val="000000"/>
          <w:sz w:val="28"/>
          <w:u w:val="none"/>
        </w:rPr>
        <w:t>Оценка качественных показателей ПС</w:t>
      </w:r>
      <w:r>
        <w:rPr>
          <w:color w:val="000000"/>
          <w:sz w:val="28"/>
          <w:u w:val="none"/>
        </w:rPr>
        <w:t>.</w:t>
      </w:r>
    </w:p>
    <w:p w14:paraId="25000000">
      <w:pPr>
        <w:spacing w:after="0"/>
        <w:ind w:firstLine="709" w:left="0"/>
        <w:rPr>
          <w:sz w:val="28"/>
        </w:rPr>
      </w:pPr>
      <w:r>
        <w:rPr>
          <w:b w:val="1"/>
          <w:sz w:val="28"/>
        </w:rPr>
        <w:t>Цель работы</w:t>
      </w:r>
      <w:r>
        <w:rPr>
          <w:b w:val="1"/>
          <w:sz w:val="28"/>
        </w:rPr>
        <w:t xml:space="preserve">: </w:t>
      </w:r>
      <w:r>
        <w:rPr>
          <w:sz w:val="28"/>
        </w:rPr>
        <w:t>научиться</w:t>
      </w:r>
      <w:r>
        <w:rPr>
          <w:sz w:val="28"/>
        </w:rPr>
        <w:t xml:space="preserve"> проводить оценку качества программного средства </w:t>
      </w:r>
      <w:r>
        <w:rPr>
          <w:sz w:val="28"/>
        </w:rPr>
        <w:t>по различным показателям.</w:t>
      </w:r>
    </w:p>
    <w:p w14:paraId="26000000">
      <w:pPr>
        <w:spacing w:after="0"/>
        <w:ind w:firstLine="709" w:left="0"/>
        <w:rPr>
          <w:b w:val="1"/>
          <w:sz w:val="28"/>
        </w:rPr>
      </w:pPr>
      <w:r>
        <w:rPr>
          <w:b w:val="1"/>
          <w:sz w:val="28"/>
        </w:rPr>
        <w:t>Ход работы:</w:t>
      </w:r>
    </w:p>
    <w:p w14:paraId="27000000">
      <w:pPr>
        <w:spacing w:after="0"/>
        <w:ind w:firstLine="709" w:left="0" w:right="0"/>
        <w:rPr>
          <w:b w:val="1"/>
          <w:sz w:val="28"/>
        </w:rPr>
      </w:pPr>
      <w:r>
        <w:rPr>
          <w:b w:val="1"/>
          <w:sz w:val="28"/>
        </w:rPr>
        <w:t>Задание 1.</w:t>
      </w:r>
    </w:p>
    <w:p w14:paraId="28000000">
      <w:pPr>
        <w:spacing w:after="0"/>
        <w:ind w:firstLine="709" w:left="0" w:right="0"/>
        <w:rPr>
          <w:sz w:val="28"/>
        </w:rPr>
      </w:pPr>
      <w:r>
        <w:rPr>
          <w:sz w:val="28"/>
        </w:rPr>
        <w:t xml:space="preserve">Скачать калькулятор любого производителя или взять разработанный студентами. </w:t>
      </w:r>
    </w:p>
    <w:p w14:paraId="29000000">
      <w:pPr>
        <w:spacing w:after="0"/>
        <w:ind w:firstLine="709" w:left="0" w:right="0"/>
        <w:rPr>
          <w:b w:val="1"/>
          <w:sz w:val="28"/>
        </w:rPr>
      </w:pPr>
      <w:r>
        <w:rPr>
          <w:b w:val="1"/>
          <w:sz w:val="28"/>
        </w:rPr>
        <w:t>Задание 2.</w:t>
      </w:r>
    </w:p>
    <w:p w14:paraId="2A000000">
      <w:pPr>
        <w:spacing w:after="0"/>
        <w:ind w:firstLine="709" w:left="0" w:right="0"/>
        <w:rPr>
          <w:sz w:val="28"/>
        </w:rPr>
      </w:pPr>
      <w:r>
        <w:rPr>
          <w:sz w:val="28"/>
        </w:rPr>
        <w:t xml:space="preserve">Сравнить два программных продукта: калькулятор фирмы </w:t>
      </w:r>
      <w:r>
        <w:rPr>
          <w:sz w:val="28"/>
        </w:rPr>
        <w:t>Microsoft</w:t>
      </w:r>
      <w:r>
        <w:rPr>
          <w:sz w:val="28"/>
        </w:rPr>
        <w:t xml:space="preserve"> и калькулятор, написанный студентами (скачанный). Сравнение проводить по следующим оценочным элементам: </w:t>
      </w:r>
    </w:p>
    <w:p w14:paraId="2B000000">
      <w:pPr>
        <w:spacing w:after="0"/>
        <w:ind w:firstLine="709" w:left="0" w:right="0"/>
        <w:rPr>
          <w:sz w:val="28"/>
        </w:rPr>
      </w:pPr>
      <w:r>
        <w:rPr>
          <w:sz w:val="28"/>
        </w:rPr>
        <w:t xml:space="preserve">надежность ПС, </w:t>
      </w:r>
      <w:r>
        <w:rPr>
          <w:sz w:val="28"/>
        </w:rPr>
        <w:t>сопровождаемость</w:t>
      </w:r>
      <w:r>
        <w:rPr>
          <w:sz w:val="28"/>
        </w:rPr>
        <w:t>, корректность. Критерии оценки (1 или 0).</w:t>
      </w:r>
    </w:p>
    <w:p w14:paraId="2C000000">
      <w:pPr>
        <w:spacing w:after="0"/>
        <w:ind w:firstLine="709" w:left="0" w:right="0"/>
        <w:rPr>
          <w:b w:val="1"/>
          <w:sz w:val="28"/>
        </w:rPr>
      </w:pPr>
      <w:r>
        <w:rPr>
          <w:b w:val="1"/>
          <w:sz w:val="28"/>
        </w:rPr>
        <w:t>Задание 3.</w:t>
      </w:r>
    </w:p>
    <w:p w14:paraId="2D000000">
      <w:pPr>
        <w:spacing w:after="0"/>
        <w:ind w:firstLine="709" w:left="0" w:right="0"/>
        <w:rPr>
          <w:sz w:val="28"/>
        </w:rPr>
      </w:pPr>
      <w:r>
        <w:rPr>
          <w:sz w:val="28"/>
        </w:rPr>
        <w:t>Все сравнение занести в следующую таблицу.</w:t>
      </w:r>
    </w:p>
    <w:p w14:paraId="2E000000">
      <w:pPr>
        <w:spacing w:after="0" w:line="264" w:lineRule="auto"/>
        <w:ind w:firstLine="709" w:left="0" w:right="0"/>
        <w:rPr>
          <w:sz w:val="28"/>
        </w:rPr>
      </w:pPr>
      <w:r>
        <w:rPr>
          <w:sz w:val="28"/>
        </w:rPr>
        <w:t xml:space="preserve">  </w:t>
      </w:r>
    </w:p>
    <w:p w14:paraId="2F000000">
      <w:pPr>
        <w:spacing w:after="0" w:line="264" w:lineRule="auto"/>
        <w:ind w:firstLine="709" w:left="0" w:right="0"/>
        <w:jc w:val="center"/>
        <w:rPr>
          <w:b w:val="1"/>
          <w:sz w:val="28"/>
        </w:rPr>
      </w:pPr>
      <w:r>
        <w:rPr>
          <w:b w:val="1"/>
          <w:sz w:val="28"/>
        </w:rPr>
        <w:t>Таблица сравнения калькуляторов</w:t>
      </w:r>
    </w:p>
    <w:p w14:paraId="30000000">
      <w:pPr>
        <w:spacing w:after="0" w:line="264" w:lineRule="auto"/>
        <w:ind w:firstLine="709" w:left="0" w:right="0"/>
        <w:rPr>
          <w:sz w:val="28"/>
        </w:rPr>
      </w:pPr>
      <w:r>
        <w:rPr>
          <w:sz w:val="28"/>
        </w:rPr>
        <w:t xml:space="preserve"> </w:t>
      </w:r>
    </w:p>
    <w:tbl>
      <w:tblPr>
        <w:tblStyle w:val="Style_1"/>
        <w:tblInd w:type="dxa" w:w="-108"/>
        <w:tblLayout w:type="fixed"/>
        <w:tblCellMar>
          <w:top w:type="dxa" w:w="7"/>
          <w:left w:type="dxa" w:w="108"/>
        </w:tblCellMar>
      </w:tblPr>
      <w:tblGrid>
        <w:gridCol w:w="996"/>
        <w:gridCol w:w="4709"/>
        <w:gridCol w:w="1751"/>
        <w:gridCol w:w="1362"/>
        <w:gridCol w:w="1499"/>
      </w:tblGrid>
      <w:tr>
        <w:trPr>
          <w:trHeight w:hRule="atLeast" w:val="1392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31000000">
            <w:pPr>
              <w:spacing w:after="0" w:line="264" w:lineRule="auto"/>
              <w:ind w:firstLine="0" w:left="0" w:right="0"/>
              <w:jc w:val="center"/>
            </w:pPr>
            <w:r>
              <w:t>Код</w:t>
            </w:r>
            <w:r>
              <w:t xml:space="preserve"> </w:t>
            </w:r>
            <w:r>
              <w:t xml:space="preserve">элемента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32000000">
            <w:pPr>
              <w:spacing w:after="0" w:line="264" w:lineRule="auto"/>
              <w:ind w:firstLine="0" w:left="0" w:right="0"/>
              <w:jc w:val="center"/>
            </w:pPr>
            <w:r>
              <w:t xml:space="preserve">Наименование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33000000">
            <w:pPr>
              <w:spacing w:after="0" w:line="264" w:lineRule="auto"/>
              <w:ind w:firstLine="0" w:left="0" w:right="0"/>
              <w:jc w:val="center"/>
            </w:pPr>
            <w:r>
              <w:t xml:space="preserve">Метод оценки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34000000">
            <w:pPr>
              <w:spacing w:after="0" w:line="240" w:lineRule="auto"/>
              <w:ind w:firstLine="0" w:left="0" w:right="0"/>
              <w:jc w:val="center"/>
            </w:pPr>
            <w:r>
              <w:t>Оценка</w:t>
            </w:r>
            <w:r>
              <w:t xml:space="preserve"> </w:t>
            </w:r>
            <w:r>
              <w:t>калькулятора</w:t>
            </w:r>
            <w:r>
              <w:t xml:space="preserve"> </w:t>
            </w:r>
            <w:r>
              <w:t xml:space="preserve">фирмы </w:t>
            </w:r>
          </w:p>
          <w:p w14:paraId="35000000">
            <w:pPr>
              <w:spacing w:after="0" w:line="264" w:lineRule="auto"/>
              <w:ind w:firstLine="0" w:left="0" w:right="0"/>
              <w:jc w:val="center"/>
            </w:pPr>
            <w:r>
              <w:t>Microsoft</w:t>
            </w:r>
            <w:r>
              <w:t xml:space="preserve"> </w:t>
            </w:r>
          </w:p>
          <w:p w14:paraId="36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37000000">
            <w:pPr>
              <w:spacing w:after="0" w:line="240" w:lineRule="auto"/>
              <w:ind w:firstLine="0" w:left="0" w:right="0"/>
              <w:jc w:val="center"/>
            </w:pPr>
            <w:r>
              <w:t>Оценка</w:t>
            </w:r>
            <w:r>
              <w:t xml:space="preserve"> </w:t>
            </w:r>
            <w:r>
              <w:t xml:space="preserve">калькулятора </w:t>
            </w:r>
          </w:p>
        </w:tc>
      </w:tr>
      <w:tr>
        <w:trPr>
          <w:trHeight w:hRule="atLeast" w:val="286"/>
        </w:trPr>
        <w:tc>
          <w:tcPr>
            <w:tcW w:type="dxa" w:w="10317"/>
            <w:gridSpan w:val="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38000000">
            <w:pPr>
              <w:spacing w:after="0" w:line="264" w:lineRule="auto"/>
              <w:ind w:firstLine="709" w:left="0" w:right="109"/>
              <w:jc w:val="center"/>
            </w:pPr>
            <w:r>
              <w:t xml:space="preserve">Оценочные элементы фактора «Надежность ПС» </w:t>
            </w:r>
          </w:p>
        </w:tc>
      </w:tr>
      <w:tr>
        <w:trPr>
          <w:trHeight w:hRule="atLeast" w:val="1114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39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3A000000">
            <w:pPr>
              <w:spacing w:after="0" w:line="264" w:lineRule="auto"/>
              <w:ind w:firstLine="0" w:left="0" w:right="107"/>
              <w:jc w:val="center"/>
            </w:pPr>
            <w:r>
              <w:t xml:space="preserve">Наличие требований к программе по устойчивости функционирования при наличии ошибок во входных данных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3B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3C000000">
            <w:pPr>
              <w:spacing w:after="0" w:line="264" w:lineRule="auto"/>
              <w:ind w:firstLine="709" w:left="0" w:right="0"/>
              <w:jc w:val="center"/>
            </w:pPr>
            <w:r>
              <w:t>1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3D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562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3E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3F000000">
            <w:pPr>
              <w:tabs>
                <w:tab w:leader="none" w:pos="3860" w:val="right"/>
              </w:tabs>
              <w:spacing w:after="0" w:line="264" w:lineRule="auto"/>
              <w:ind w:firstLine="0" w:left="0" w:right="0"/>
              <w:jc w:val="center"/>
            </w:pPr>
            <w:r>
              <w:t xml:space="preserve">Возможность </w:t>
            </w:r>
            <w:r>
              <w:tab/>
            </w:r>
            <w:r>
              <w:t xml:space="preserve">обработки ошибочных ситуаций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40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41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42000000">
            <w:pPr>
              <w:spacing w:after="0" w:line="264" w:lineRule="auto"/>
              <w:ind w:firstLine="709" w:left="0" w:right="0"/>
              <w:jc w:val="center"/>
            </w:pPr>
            <w:r>
              <w:t xml:space="preserve">0 </w:t>
            </w:r>
          </w:p>
        </w:tc>
      </w:tr>
      <w:tr>
        <w:trPr>
          <w:trHeight w:hRule="atLeast" w:val="562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43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44000000">
            <w:pPr>
              <w:spacing w:after="0" w:line="264" w:lineRule="auto"/>
              <w:ind w:firstLine="0" w:left="0" w:right="0"/>
              <w:jc w:val="center"/>
            </w:pPr>
            <w:r>
              <w:t xml:space="preserve">Полнота обработки </w:t>
            </w:r>
            <w:r>
              <w:tab/>
            </w:r>
            <w:r>
              <w:t xml:space="preserve">ошибочных данных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45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46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47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838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48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49000000">
            <w:pPr>
              <w:spacing w:after="0" w:line="264" w:lineRule="auto"/>
              <w:ind w:firstLine="0" w:left="0" w:right="107"/>
              <w:jc w:val="center"/>
            </w:pPr>
            <w:r>
              <w:t xml:space="preserve">Наличие тестов для проверки допустимых значений входных данных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4A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4B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4C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562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4D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4E000000">
            <w:pPr>
              <w:spacing w:after="0" w:line="264" w:lineRule="auto"/>
              <w:ind w:firstLine="0" w:left="0" w:right="0"/>
              <w:jc w:val="center"/>
            </w:pPr>
            <w:r>
              <w:t xml:space="preserve">Наличие системы контроля полноты входных данных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4F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50000000">
            <w:pPr>
              <w:spacing w:after="0" w:line="264" w:lineRule="auto"/>
              <w:ind w:firstLine="709" w:left="0" w:right="0"/>
              <w:jc w:val="center"/>
            </w:pPr>
            <w:r>
              <w:t xml:space="preserve">1 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51000000">
            <w:pPr>
              <w:spacing w:after="0" w:line="264" w:lineRule="auto"/>
              <w:ind w:firstLine="709" w:left="0" w:right="0"/>
              <w:jc w:val="center"/>
            </w:pPr>
            <w:r>
              <w:t xml:space="preserve">0 </w:t>
            </w:r>
          </w:p>
        </w:tc>
      </w:tr>
      <w:tr>
        <w:trPr>
          <w:trHeight w:hRule="atLeast" w:val="564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52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53000000">
            <w:pPr>
              <w:tabs>
                <w:tab w:leader="none" w:pos="1846" w:val="center"/>
                <w:tab w:leader="none" w:pos="3860" w:val="right"/>
              </w:tabs>
              <w:spacing w:after="0" w:line="264" w:lineRule="auto"/>
              <w:ind w:firstLine="0" w:left="0" w:right="0"/>
              <w:jc w:val="center"/>
            </w:pPr>
            <w:r>
              <w:t xml:space="preserve">Наличие средств </w:t>
            </w:r>
            <w:r>
              <w:tab/>
            </w:r>
            <w:r>
              <w:t>контроля</w:t>
            </w:r>
            <w:r>
              <w:t> </w:t>
            </w:r>
            <w:r>
              <w:t xml:space="preserve">корректности входных данных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54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55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56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1114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57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58000000">
            <w:pPr>
              <w:spacing w:after="0" w:line="264" w:lineRule="auto"/>
              <w:ind w:firstLine="0" w:left="0" w:right="107"/>
              <w:jc w:val="center"/>
            </w:pPr>
            <w:r>
              <w:t xml:space="preserve">Наличие требований к программе по восстановлению процесса выполнения в случае сбоя ОС, внешних устройств, процессора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59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5A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5B000000">
            <w:pPr>
              <w:spacing w:after="0" w:line="264" w:lineRule="auto"/>
              <w:ind w:firstLine="709" w:left="0" w:right="0"/>
              <w:jc w:val="center"/>
            </w:pPr>
            <w:r>
              <w:t xml:space="preserve">1 </w:t>
            </w:r>
          </w:p>
        </w:tc>
      </w:tr>
      <w:tr>
        <w:trPr>
          <w:trHeight w:hRule="atLeast" w:val="1114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5C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5D000000">
            <w:pPr>
              <w:spacing w:after="0" w:line="264" w:lineRule="auto"/>
              <w:ind w:firstLine="0" w:left="0" w:right="110"/>
              <w:jc w:val="center"/>
            </w:pPr>
            <w:r>
              <w:t xml:space="preserve">Наличие требований к программе по восстановлению результатов при отказах ОС, внешних устройств, процессора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5E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5F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60000000">
            <w:pPr>
              <w:spacing w:after="0" w:line="264" w:lineRule="auto"/>
              <w:ind w:firstLine="709" w:left="0" w:right="0"/>
              <w:jc w:val="center"/>
            </w:pPr>
            <w:r>
              <w:t>0</w:t>
            </w:r>
          </w:p>
        </w:tc>
      </w:tr>
      <w:tr>
        <w:trPr>
          <w:trHeight w:hRule="atLeast" w:val="562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61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62000000">
            <w:pPr>
              <w:spacing w:after="0" w:line="264" w:lineRule="auto"/>
              <w:ind w:firstLine="0" w:left="0" w:right="0"/>
              <w:jc w:val="center"/>
            </w:pPr>
            <w:r>
              <w:t xml:space="preserve">Наличие средств восстановления при сбоях оборудования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63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64000000">
            <w:pPr>
              <w:spacing w:after="0" w:line="264" w:lineRule="auto"/>
              <w:ind w:firstLine="709" w:left="0" w:right="0"/>
              <w:jc w:val="center"/>
            </w:pPr>
            <w:r>
              <w:t xml:space="preserve">1 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65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562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66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67000000">
            <w:pPr>
              <w:spacing w:after="0" w:line="264" w:lineRule="auto"/>
              <w:ind w:firstLine="0" w:left="0" w:right="0"/>
              <w:jc w:val="center"/>
            </w:pPr>
            <w:r>
              <w:t xml:space="preserve">Наличие возможности повторного старта с точки прерывания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68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69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6A000000">
            <w:pPr>
              <w:spacing w:after="0" w:line="264" w:lineRule="auto"/>
              <w:ind w:firstLine="709" w:left="0" w:right="0"/>
              <w:jc w:val="center"/>
            </w:pPr>
            <w:r>
              <w:t xml:space="preserve">0 </w:t>
            </w:r>
          </w:p>
        </w:tc>
      </w:tr>
      <w:tr>
        <w:trPr>
          <w:trHeight w:hRule="atLeast" w:val="562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6B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6C000000">
            <w:pPr>
              <w:tabs>
                <w:tab w:leader="none" w:pos="3860" w:val="right"/>
              </w:tabs>
              <w:spacing w:after="0" w:line="264" w:lineRule="auto"/>
              <w:ind w:firstLine="0" w:left="0" w:right="0"/>
              <w:jc w:val="center"/>
            </w:pPr>
            <w:r>
              <w:t xml:space="preserve">Наличие обработки неопределенностей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6D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6E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6F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838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70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71000000">
            <w:pPr>
              <w:spacing w:after="0" w:line="240" w:lineRule="auto"/>
              <w:ind w:firstLine="0" w:left="0" w:right="0"/>
              <w:jc w:val="center"/>
            </w:pPr>
            <w:r>
              <w:t>Наличие</w:t>
            </w:r>
            <w:r>
              <w:t> </w:t>
            </w:r>
            <w:r>
              <w:t>централизованного управления</w:t>
            </w:r>
            <w:r>
              <w:t> </w:t>
            </w:r>
            <w:r>
              <w:t>процессами,</w:t>
            </w:r>
            <w:r>
              <w:t> к</w:t>
            </w:r>
            <w:r>
              <w:t>онкурирующими</w:t>
            </w:r>
            <w:r>
              <w:t> </w:t>
            </w:r>
            <w:r>
              <w:t xml:space="preserve">из-за ресурсов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72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73000000">
            <w:pPr>
              <w:spacing w:after="0" w:line="264" w:lineRule="auto"/>
              <w:ind w:firstLine="709" w:left="0" w:right="0"/>
              <w:jc w:val="center"/>
            </w:pPr>
            <w:r>
              <w:t xml:space="preserve">0 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74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1114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75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76000000">
            <w:pPr>
              <w:spacing w:after="0" w:line="264" w:lineRule="auto"/>
              <w:ind w:firstLine="0" w:left="0" w:right="0"/>
              <w:jc w:val="center"/>
            </w:pPr>
            <w:r>
              <w:t>Наличие</w:t>
            </w:r>
            <w:r>
              <w:t> </w:t>
            </w:r>
            <w:r>
              <w:t>возможности</w:t>
            </w:r>
            <w:r>
              <w:t> </w:t>
            </w:r>
            <w:r>
              <w:t>автоматически обходить</w:t>
            </w:r>
            <w:r>
              <w:t> </w:t>
            </w:r>
            <w:r>
              <w:t>ошибочные</w:t>
            </w:r>
            <w:r>
              <w:t> </w:t>
            </w:r>
            <w:r>
              <w:t>ситуаци</w:t>
            </w:r>
            <w:r>
              <w:t>и </w:t>
            </w:r>
            <w:r>
              <w:t>в</w:t>
            </w:r>
            <w:r>
              <w:t> </w:t>
            </w:r>
            <w:r>
              <w:t xml:space="preserve">процессе вычисления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77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78000000">
            <w:pPr>
              <w:spacing w:after="0" w:line="264" w:lineRule="auto"/>
              <w:ind w:firstLine="709" w:left="0" w:right="0"/>
              <w:jc w:val="center"/>
            </w:pPr>
            <w:r>
              <w:t xml:space="preserve">0 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79000000">
            <w:pPr>
              <w:spacing w:after="0" w:line="264" w:lineRule="auto"/>
              <w:ind w:firstLine="709" w:left="0" w:right="0"/>
              <w:jc w:val="center"/>
            </w:pPr>
            <w:r>
              <w:t xml:space="preserve">0 </w:t>
            </w:r>
          </w:p>
        </w:tc>
      </w:tr>
      <w:tr>
        <w:trPr>
          <w:trHeight w:hRule="atLeast" w:val="288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7A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7B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7C000000">
            <w:pPr>
              <w:spacing w:after="0" w:line="264" w:lineRule="auto"/>
              <w:ind w:firstLine="709" w:left="0" w:right="0"/>
              <w:jc w:val="center"/>
            </w:pPr>
            <w:r>
              <w:t xml:space="preserve">Всего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7D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9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7E000000">
            <w:pPr>
              <w:spacing w:after="0" w:line="264" w:lineRule="auto"/>
              <w:ind w:firstLine="709" w:left="0" w:right="0"/>
              <w:jc w:val="center"/>
            </w:pPr>
            <w:r>
              <w:t xml:space="preserve">1 </w:t>
            </w:r>
          </w:p>
        </w:tc>
      </w:tr>
      <w:tr>
        <w:trPr>
          <w:trHeight w:hRule="atLeast" w:val="286"/>
        </w:trPr>
        <w:tc>
          <w:tcPr>
            <w:tcW w:type="dxa" w:w="10317"/>
            <w:gridSpan w:val="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7F000000">
            <w:pPr>
              <w:spacing w:after="0" w:line="264" w:lineRule="auto"/>
              <w:ind w:firstLine="709" w:left="0" w:right="111"/>
              <w:jc w:val="center"/>
            </w:pPr>
            <w:r>
              <w:t>Оценочные элементы фактора «</w:t>
            </w:r>
            <w:r>
              <w:t>Сопровождаемость</w:t>
            </w:r>
            <w:r>
              <w:t xml:space="preserve">» </w:t>
            </w:r>
          </w:p>
        </w:tc>
      </w:tr>
      <w:tr>
        <w:trPr>
          <w:trHeight w:hRule="atLeast" w:val="562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80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81000000">
            <w:pPr>
              <w:spacing w:after="0" w:line="264" w:lineRule="auto"/>
              <w:ind w:firstLine="0" w:left="0" w:right="0"/>
              <w:jc w:val="center"/>
            </w:pPr>
            <w:r>
              <w:t>Наличие</w:t>
            </w:r>
            <w:r>
              <w:t> </w:t>
            </w:r>
            <w:r>
              <w:t>комментариев</w:t>
            </w:r>
            <w:r>
              <w:t> </w:t>
            </w:r>
            <w:r>
              <w:t>в точках</w:t>
            </w:r>
            <w:r>
              <w:t> </w:t>
            </w:r>
            <w:r>
              <w:t>входа</w:t>
            </w:r>
            <w:r>
              <w:t> </w:t>
            </w:r>
            <w:r>
              <w:t>и</w:t>
            </w:r>
            <w:r>
              <w:t> </w:t>
            </w:r>
            <w:r>
              <w:t>выхода</w:t>
            </w:r>
            <w:r>
              <w:t> </w:t>
            </w:r>
            <w:r>
              <w:t>в</w:t>
            </w:r>
            <w:r>
              <w:t> </w:t>
            </w:r>
            <w:r>
              <w:t xml:space="preserve">программу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82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83000000">
            <w:pPr>
              <w:spacing w:after="0" w:line="264" w:lineRule="auto"/>
              <w:ind w:firstLine="709" w:left="0" w:right="0"/>
              <w:jc w:val="center"/>
            </w:pPr>
            <w:r>
              <w:t xml:space="preserve">0 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84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838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85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86000000">
            <w:pPr>
              <w:spacing w:after="0" w:line="264" w:lineRule="auto"/>
              <w:ind w:firstLine="0" w:left="0" w:right="110"/>
              <w:jc w:val="center"/>
            </w:pPr>
            <w:r>
              <w:t> </w:t>
            </w:r>
            <w:r>
              <w:t>Осуществляется</w:t>
            </w:r>
            <w:r>
              <w:t> </w:t>
            </w:r>
            <w:r>
              <w:t>ли</w:t>
            </w:r>
            <w:r>
              <w:t> </w:t>
            </w:r>
            <w:r>
              <w:t>передача результатов</w:t>
            </w:r>
            <w:r>
              <w:t> </w:t>
            </w:r>
            <w:r>
              <w:t>работы</w:t>
            </w:r>
            <w:r>
              <w:t> </w:t>
            </w:r>
            <w:r>
              <w:t>модуля через</w:t>
            </w:r>
            <w:r>
              <w:t> </w:t>
            </w:r>
            <w:r>
              <w:t>вызывающий</w:t>
            </w:r>
            <w:r>
              <w:t> </w:t>
            </w:r>
            <w:r>
              <w:t>его</w:t>
            </w:r>
            <w:r>
              <w:t> </w:t>
            </w:r>
            <w:r>
              <w:t xml:space="preserve">модуль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87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88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89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286"/>
        </w:trPr>
        <w:tc>
          <w:tcPr>
            <w:tcW w:type="dxa" w:w="9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8A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8B000000">
            <w:pPr>
              <w:spacing w:after="0" w:line="264" w:lineRule="auto"/>
              <w:ind w:firstLine="0" w:left="0" w:right="0"/>
              <w:jc w:val="center"/>
            </w:pPr>
            <w:r>
              <w:t>Оценка</w:t>
            </w:r>
            <w:r>
              <w:t> </w:t>
            </w:r>
            <w:r>
              <w:t>программы</w:t>
            </w:r>
            <w:r>
              <w:t> </w:t>
            </w:r>
            <w:r>
              <w:t>по</w:t>
            </w:r>
            <w:r>
              <w:t> </w:t>
            </w:r>
            <w:r>
              <w:t xml:space="preserve">числу циклов </w:t>
            </w:r>
          </w:p>
        </w:tc>
        <w:tc>
          <w:tcPr>
            <w:tcW w:type="dxa" w:w="1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8C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3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8D000000">
            <w:pPr>
              <w:spacing w:after="0" w:line="264" w:lineRule="auto"/>
              <w:ind w:firstLine="709" w:left="0" w:right="0"/>
              <w:jc w:val="center"/>
            </w:pPr>
            <w:r>
              <w:t xml:space="preserve">1 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</w:tcMar>
            <w:vAlign w:val="center"/>
          </w:tcPr>
          <w:p w14:paraId="8E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</w:tbl>
    <w:p w14:paraId="8F000000">
      <w:pPr>
        <w:spacing w:after="0" w:line="264" w:lineRule="auto"/>
        <w:ind w:firstLine="709" w:left="0" w:right="11343"/>
        <w:rPr>
          <w:sz w:val="28"/>
        </w:rPr>
      </w:pPr>
    </w:p>
    <w:tbl>
      <w:tblPr>
        <w:tblStyle w:val="Style_1"/>
        <w:tblInd w:type="dxa" w:w="-108"/>
        <w:tblLayout w:type="fixed"/>
        <w:tblCellMar>
          <w:top w:type="dxa" w:w="7"/>
          <w:right w:type="dxa" w:w="46"/>
        </w:tblCellMar>
      </w:tblPr>
      <w:tblGrid>
        <w:gridCol w:w="1232"/>
        <w:gridCol w:w="3575"/>
        <w:gridCol w:w="846"/>
        <w:gridCol w:w="1895"/>
        <w:gridCol w:w="1514"/>
        <w:gridCol w:w="1254"/>
      </w:tblGrid>
      <w:tr>
        <w:trPr>
          <w:trHeight w:hRule="atLeast" w:val="564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90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91000000">
            <w:pPr>
              <w:spacing w:after="0" w:line="264" w:lineRule="auto"/>
              <w:ind w:firstLine="0" w:left="0" w:right="0"/>
              <w:jc w:val="center"/>
            </w:pPr>
            <w:r>
              <w:t xml:space="preserve">Используется ли язык высокого уровня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92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93000000">
            <w:pPr>
              <w:spacing w:after="0" w:line="264" w:lineRule="auto"/>
              <w:ind w:firstLine="709" w:left="0" w:right="0"/>
              <w:jc w:val="center"/>
            </w:pPr>
            <w:r>
              <w:t>1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94000000">
            <w:pPr>
              <w:spacing w:after="0" w:line="264" w:lineRule="auto"/>
              <w:ind w:firstLine="709" w:left="0" w:right="0"/>
              <w:jc w:val="center"/>
            </w:pPr>
            <w:r>
              <w:t xml:space="preserve">1 </w:t>
            </w:r>
          </w:p>
        </w:tc>
      </w:tr>
      <w:tr>
        <w:trPr>
          <w:trHeight w:hRule="atLeast" w:val="562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95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96000000">
            <w:pPr>
              <w:spacing w:after="0" w:line="264" w:lineRule="auto"/>
              <w:ind w:firstLine="0" w:left="0" w:right="0"/>
              <w:jc w:val="center"/>
            </w:pPr>
            <w:r>
              <w:t xml:space="preserve">Наличие проверки корректности передаваемых данных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97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98000000">
            <w:pPr>
              <w:spacing w:after="0" w:line="264" w:lineRule="auto"/>
              <w:ind w:firstLine="709" w:left="0" w:right="0"/>
              <w:jc w:val="center"/>
            </w:pPr>
            <w:r>
              <w:t xml:space="preserve">1 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99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838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9A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9B000000">
            <w:pPr>
              <w:spacing w:after="0" w:line="264" w:lineRule="auto"/>
              <w:ind w:firstLine="0" w:left="0" w:right="62"/>
              <w:jc w:val="center"/>
            </w:pPr>
            <w:r>
              <w:t>Использовании</w:t>
            </w:r>
            <w:r>
              <w:t> </w:t>
            </w:r>
            <w:r>
              <w:t>при</w:t>
            </w:r>
            <w:r>
              <w:t> </w:t>
            </w:r>
            <w:r>
              <w:t>построении</w:t>
            </w:r>
            <w:r>
              <w:t> </w:t>
            </w:r>
            <w:r>
              <w:t>программ</w:t>
            </w:r>
            <w:r>
              <w:t> </w:t>
            </w:r>
            <w:r>
              <w:t xml:space="preserve">метода структурного программирования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9C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9D000000">
            <w:pPr>
              <w:spacing w:after="0" w:line="264" w:lineRule="auto"/>
              <w:ind w:firstLine="709" w:left="0" w:right="0"/>
              <w:jc w:val="center"/>
            </w:pPr>
            <w:r>
              <w:t>1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9E000000">
            <w:pPr>
              <w:spacing w:after="0" w:line="264" w:lineRule="auto"/>
              <w:ind w:firstLine="709" w:left="0" w:right="0"/>
              <w:jc w:val="center"/>
            </w:pPr>
            <w:r>
              <w:t xml:space="preserve">1 </w:t>
            </w:r>
          </w:p>
        </w:tc>
      </w:tr>
      <w:tr>
        <w:trPr>
          <w:trHeight w:hRule="atLeast" w:val="562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9F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A0000000">
            <w:pPr>
              <w:spacing w:after="0" w:line="264" w:lineRule="auto"/>
              <w:ind w:firstLine="0" w:left="0" w:right="0"/>
              <w:jc w:val="center"/>
            </w:pPr>
            <w:r>
              <w:t>Соблюдение</w:t>
            </w:r>
            <w:r>
              <w:t> </w:t>
            </w:r>
            <w:r>
              <w:t>принципа</w:t>
            </w:r>
            <w:r>
              <w:t> </w:t>
            </w:r>
            <w:r>
              <w:t>процесса</w:t>
            </w:r>
            <w:r>
              <w:t> </w:t>
            </w:r>
            <w:r>
              <w:t>разработки</w:t>
            </w:r>
            <w:r>
              <w:t> </w:t>
            </w:r>
            <w:r>
              <w:t xml:space="preserve">программы сверху вниз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A1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A2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A3000000">
            <w:pPr>
              <w:spacing w:after="0" w:line="264" w:lineRule="auto"/>
              <w:ind w:firstLine="709" w:left="0" w:right="0"/>
              <w:jc w:val="center"/>
            </w:pPr>
            <w:r>
              <w:t xml:space="preserve">1 </w:t>
            </w:r>
          </w:p>
        </w:tc>
      </w:tr>
      <w:tr>
        <w:trPr>
          <w:trHeight w:hRule="atLeast" w:val="562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A4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A5000000">
            <w:pPr>
              <w:spacing w:after="0" w:line="264" w:lineRule="auto"/>
              <w:ind w:firstLine="0" w:left="0" w:right="0"/>
              <w:jc w:val="center"/>
            </w:pPr>
            <w:r>
              <w:t xml:space="preserve">Наличие ограничений на размеры модуля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A6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A7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A8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562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A9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AA000000">
            <w:pPr>
              <w:tabs>
                <w:tab w:leader="none" w:pos="550" w:val="center"/>
                <w:tab w:leader="none" w:pos="2102" w:val="center"/>
                <w:tab w:leader="none" w:pos="3537" w:val="center"/>
              </w:tabs>
              <w:spacing w:after="0" w:line="264" w:lineRule="auto"/>
              <w:ind w:firstLine="0" w:left="0" w:right="0"/>
              <w:jc w:val="center"/>
            </w:pPr>
            <w:r>
              <w:t>Наличие модульной</w:t>
            </w:r>
            <w:r>
              <w:t> </w:t>
            </w:r>
            <w:r>
              <w:t xml:space="preserve">схемы программы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AB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AC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AD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286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AE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AF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B0000000">
            <w:pPr>
              <w:spacing w:after="0" w:line="264" w:lineRule="auto"/>
              <w:ind w:firstLine="709" w:left="0" w:right="0"/>
              <w:jc w:val="center"/>
            </w:pPr>
            <w:r>
              <w:t xml:space="preserve">Всего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B1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6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B2000000">
            <w:pPr>
              <w:spacing w:after="0" w:line="264" w:lineRule="auto"/>
              <w:ind w:firstLine="709" w:left="0" w:right="0"/>
              <w:jc w:val="center"/>
            </w:pPr>
            <w:r>
              <w:t xml:space="preserve">3 </w:t>
            </w:r>
          </w:p>
        </w:tc>
      </w:tr>
      <w:tr>
        <w:trPr>
          <w:trHeight w:hRule="atLeast" w:val="289"/>
        </w:trPr>
        <w:tc>
          <w:tcPr>
            <w:tcW w:type="dxa" w:w="10317"/>
            <w:gridSpan w:val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B3000000">
            <w:pPr>
              <w:spacing w:after="0" w:line="264" w:lineRule="auto"/>
              <w:ind w:firstLine="709" w:left="0" w:right="6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Оценочные элементы фактора «Корректность» </w:t>
            </w:r>
          </w:p>
        </w:tc>
      </w:tr>
      <w:tr>
        <w:trPr>
          <w:trHeight w:hRule="atLeast" w:val="838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B4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B5000000">
            <w:pPr>
              <w:spacing w:after="0" w:line="240" w:lineRule="auto"/>
              <w:ind w:firstLine="0" w:left="0" w:right="0"/>
              <w:jc w:val="center"/>
            </w:pPr>
            <w:r>
              <w:t xml:space="preserve">Наличие всех необходимых документов для понимания и использования ПС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left w:type="dxa" w:w="108"/>
              <w:bottom w:type="dxa" w:w="0"/>
              <w:right w:type="dxa" w:w="0"/>
            </w:tcMar>
            <w:vAlign w:val="center"/>
          </w:tcPr>
          <w:p w14:paraId="B6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B7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B8000000">
            <w:pPr>
              <w:spacing w:after="0" w:line="264" w:lineRule="auto"/>
              <w:ind w:firstLine="709" w:left="0" w:right="0"/>
              <w:jc w:val="center"/>
            </w:pPr>
            <w:r>
              <w:t xml:space="preserve">0 </w:t>
            </w:r>
          </w:p>
        </w:tc>
      </w:tr>
      <w:tr>
        <w:trPr>
          <w:trHeight w:hRule="atLeast" w:val="562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B9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BA000000">
            <w:pPr>
              <w:spacing w:after="0" w:line="264" w:lineRule="auto"/>
              <w:ind w:firstLine="0" w:left="0" w:right="0"/>
              <w:jc w:val="center"/>
            </w:pPr>
            <w:r>
              <w:t xml:space="preserve">Наличие описание схемы иерархии модулей программы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BB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  <w:p w14:paraId="BC000000">
            <w:pPr>
              <w:spacing w:after="0" w:line="264" w:lineRule="auto"/>
              <w:ind w:firstLine="709" w:left="0" w:right="0"/>
              <w:jc w:val="center"/>
            </w:pP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BD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BE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562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BF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C0000000">
            <w:pPr>
              <w:tabs>
                <w:tab w:leader="none" w:pos="550" w:val="center"/>
                <w:tab w:leader="none" w:pos="1927" w:val="center"/>
                <w:tab w:leader="none" w:pos="3363" w:val="center"/>
              </w:tabs>
              <w:spacing w:after="0" w:line="264" w:lineRule="auto"/>
              <w:ind w:firstLine="0" w:left="0" w:right="0"/>
              <w:jc w:val="center"/>
            </w:pPr>
            <w:r>
              <w:t xml:space="preserve">Наличие </w:t>
            </w:r>
            <w:r>
              <w:tab/>
            </w:r>
            <w:r>
              <w:t xml:space="preserve">описаний </w:t>
            </w:r>
            <w:r>
              <w:tab/>
            </w:r>
            <w:r>
              <w:t xml:space="preserve">основных функций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C1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  <w:p w14:paraId="C2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C3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C4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562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C5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C6000000">
            <w:pPr>
              <w:tabs>
                <w:tab w:leader="none" w:pos="550" w:val="center"/>
                <w:tab w:leader="none" w:pos="2001" w:val="center"/>
                <w:tab w:leader="none" w:pos="3434" w:val="center"/>
              </w:tabs>
              <w:spacing w:after="0" w:line="264" w:lineRule="auto"/>
              <w:ind w:firstLine="0" w:left="0" w:right="0"/>
              <w:jc w:val="center"/>
            </w:pPr>
            <w:r>
              <w:t xml:space="preserve">Наличие описаний </w:t>
            </w:r>
            <w:r>
              <w:tab/>
            </w:r>
            <w:r>
              <w:t xml:space="preserve">частных функций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C7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  <w:p w14:paraId="C8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C9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CA000000">
            <w:pPr>
              <w:spacing w:after="0" w:line="264" w:lineRule="auto"/>
              <w:ind w:firstLine="709" w:left="0" w:right="0"/>
              <w:jc w:val="center"/>
            </w:pPr>
            <w:r>
              <w:t xml:space="preserve">0 </w:t>
            </w:r>
          </w:p>
        </w:tc>
      </w:tr>
      <w:tr>
        <w:trPr>
          <w:trHeight w:hRule="atLeast" w:val="286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CB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CC000000">
            <w:pPr>
              <w:spacing w:after="0" w:line="264" w:lineRule="auto"/>
              <w:ind w:firstLine="0" w:left="0" w:right="0"/>
              <w:jc w:val="center"/>
            </w:pPr>
            <w:r>
              <w:t xml:space="preserve">Наличие описания данных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CD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  <w:p w14:paraId="CE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CF000000">
            <w:pPr>
              <w:spacing w:after="0" w:line="264" w:lineRule="auto"/>
              <w:ind w:firstLine="709" w:left="0" w:right="0"/>
              <w:jc w:val="center"/>
            </w:pPr>
            <w:r>
              <w:t xml:space="preserve">0 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D0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286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D1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D2000000">
            <w:pPr>
              <w:spacing w:after="0" w:line="264" w:lineRule="auto"/>
              <w:ind w:firstLine="0" w:left="0" w:right="0"/>
              <w:jc w:val="center"/>
            </w:pPr>
            <w:r>
              <w:t xml:space="preserve">Наличие описания алгоритмов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D3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  <w:p w14:paraId="D4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D5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D6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564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D7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D8000000">
            <w:pPr>
              <w:spacing w:after="0" w:line="264" w:lineRule="auto"/>
              <w:ind w:firstLine="0" w:left="0" w:right="0"/>
              <w:jc w:val="center"/>
            </w:pPr>
            <w:r>
              <w:t xml:space="preserve">Наличие описания интерфейсов между модулями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D9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  <w:p w14:paraId="DA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DB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DC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286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DD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DE000000">
            <w:pPr>
              <w:spacing w:after="0" w:line="264" w:lineRule="auto"/>
              <w:ind w:firstLine="0" w:left="0" w:right="0"/>
              <w:jc w:val="center"/>
            </w:pPr>
            <w:r>
              <w:t xml:space="preserve">Наличие описания всех параметров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DF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  <w:r>
              <w:t xml:space="preserve">Экспертный </w:t>
            </w:r>
          </w:p>
          <w:p w14:paraId="E0000000">
            <w:pPr>
              <w:spacing w:after="0" w:line="264" w:lineRule="auto"/>
              <w:ind w:firstLine="709" w:left="0" w:right="0"/>
              <w:jc w:val="center"/>
            </w:pP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E1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E2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562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E3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E4000000">
            <w:pPr>
              <w:tabs>
                <w:tab w:leader="none" w:pos="550" w:val="center"/>
                <w:tab w:leader="none" w:pos="2006" w:val="center"/>
                <w:tab w:leader="none" w:pos="3439" w:val="center"/>
              </w:tabs>
              <w:spacing w:after="0" w:line="264" w:lineRule="auto"/>
              <w:ind w:firstLine="0" w:left="0" w:right="0"/>
              <w:jc w:val="center"/>
            </w:pPr>
            <w:r>
              <w:t xml:space="preserve">Наличие </w:t>
            </w:r>
            <w:r>
              <w:tab/>
            </w:r>
            <w:r>
              <w:t>описание</w:t>
            </w:r>
            <w:r>
              <w:t> </w:t>
            </w:r>
            <w:r>
              <w:t>методов</w:t>
            </w:r>
            <w:r>
              <w:t> </w:t>
            </w:r>
            <w:r>
              <w:t xml:space="preserve">настройки системы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E5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  <w:p w14:paraId="E6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E7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E8000000">
            <w:pPr>
              <w:spacing w:after="0" w:line="264" w:lineRule="auto"/>
              <w:ind w:firstLine="709" w:left="0" w:right="0"/>
              <w:jc w:val="center"/>
            </w:pPr>
            <w:r>
              <w:t xml:space="preserve">0 </w:t>
            </w:r>
          </w:p>
        </w:tc>
      </w:tr>
      <w:tr>
        <w:trPr>
          <w:trHeight w:hRule="atLeast" w:val="838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E9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EA000000">
            <w:pPr>
              <w:spacing w:after="0" w:line="264" w:lineRule="auto"/>
              <w:ind w:firstLine="0" w:left="0" w:right="62"/>
              <w:jc w:val="center"/>
            </w:pPr>
            <w:r>
              <w:t>Наличие</w:t>
            </w:r>
            <w:r>
              <w:t> </w:t>
            </w:r>
            <w:r>
              <w:t>описание</w:t>
            </w:r>
            <w:r>
              <w:t> </w:t>
            </w:r>
            <w:r>
              <w:t>способов</w:t>
            </w:r>
            <w:r>
              <w:t> </w:t>
            </w:r>
            <w:r>
              <w:t xml:space="preserve">проверки работоспособности программы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EB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  <w:p w14:paraId="EC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ED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EE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286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EF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F0000000">
            <w:pPr>
              <w:spacing w:after="0" w:line="264" w:lineRule="auto"/>
              <w:ind w:firstLine="0" w:left="0" w:right="0"/>
              <w:jc w:val="center"/>
            </w:pPr>
            <w:r>
              <w:t xml:space="preserve">Реанимация всех модулей системы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F1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  <w:p w14:paraId="F2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F3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F4000000">
            <w:pPr>
              <w:spacing w:after="0" w:line="264" w:lineRule="auto"/>
              <w:ind w:firstLine="709" w:left="0" w:right="0"/>
              <w:jc w:val="center"/>
            </w:pPr>
            <w:r>
              <w:t xml:space="preserve">0 </w:t>
            </w:r>
          </w:p>
        </w:tc>
      </w:tr>
      <w:tr>
        <w:trPr>
          <w:trHeight w:hRule="atLeast" w:val="562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F5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F6000000">
            <w:pPr>
              <w:tabs>
                <w:tab w:leader="none" w:pos="723" w:val="center"/>
                <w:tab w:leader="none" w:pos="2100" w:val="center"/>
                <w:tab w:leader="none" w:pos="3361" w:val="center"/>
              </w:tabs>
              <w:spacing w:after="0" w:line="264" w:lineRule="auto"/>
              <w:ind w:firstLine="0" w:left="0" w:right="0"/>
              <w:jc w:val="center"/>
            </w:pPr>
            <w:r>
              <w:t>Реанимация всех основных</w:t>
            </w:r>
            <w:r>
              <w:t> </w:t>
            </w:r>
            <w:r>
              <w:t xml:space="preserve">функций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F7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  <w:p w14:paraId="F8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F9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FA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288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FB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FC000000">
            <w:pPr>
              <w:spacing w:after="0" w:line="264" w:lineRule="auto"/>
              <w:ind w:firstLine="0" w:left="0" w:right="0"/>
              <w:jc w:val="center"/>
            </w:pPr>
            <w:r>
              <w:t xml:space="preserve">Реанимация всех алгоритмов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FD00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  <w:p w14:paraId="FE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FF00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00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</w:tr>
      <w:tr>
        <w:trPr>
          <w:trHeight w:hRule="atLeast" w:val="838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01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02010000">
            <w:pPr>
              <w:spacing w:after="0" w:line="264" w:lineRule="auto"/>
              <w:ind w:firstLine="0" w:left="0" w:right="63"/>
              <w:jc w:val="center"/>
            </w:pPr>
            <w:r>
              <w:t>Наличие</w:t>
            </w:r>
            <w:r>
              <w:t> </w:t>
            </w:r>
            <w:r>
              <w:t>определений</w:t>
            </w:r>
            <w:r>
              <w:t> </w:t>
            </w:r>
            <w:r>
              <w:t>всех</w:t>
            </w:r>
            <w:r>
              <w:t> </w:t>
            </w:r>
            <w:r>
              <w:t xml:space="preserve">данных: переменные, индексы., массивы и пр.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0301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  <w:p w14:paraId="04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05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0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06010000">
            <w:pPr>
              <w:spacing w:after="0" w:line="264" w:lineRule="auto"/>
              <w:ind w:firstLine="709" w:left="0" w:right="0"/>
              <w:jc w:val="center"/>
            </w:pPr>
            <w:r>
              <w:t xml:space="preserve">1 </w:t>
            </w:r>
          </w:p>
        </w:tc>
      </w:tr>
      <w:tr>
        <w:trPr>
          <w:trHeight w:hRule="atLeast" w:val="562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07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08010000">
            <w:pPr>
              <w:tabs>
                <w:tab w:leader="none" w:pos="550" w:val="center"/>
                <w:tab w:leader="none" w:pos="2372" w:val="center"/>
                <w:tab w:leader="none" w:pos="3805" w:val="center"/>
              </w:tabs>
              <w:spacing w:after="0" w:line="264" w:lineRule="auto"/>
              <w:ind w:firstLine="0" w:left="0" w:right="0"/>
              <w:jc w:val="center"/>
            </w:pPr>
            <w:r>
              <w:t xml:space="preserve">Наличие интерфейсов </w:t>
            </w:r>
            <w:r>
              <w:tab/>
            </w:r>
            <w:r>
              <w:t>с</w:t>
            </w:r>
            <w:r>
              <w:t xml:space="preserve"> </w:t>
            </w:r>
            <w:r>
              <w:t xml:space="preserve">пользователем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0901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  <w:p w14:paraId="0A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0B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0C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</w:tr>
      <w:tr>
        <w:trPr>
          <w:trHeight w:hRule="atLeast" w:val="562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0D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0E010000">
            <w:pPr>
              <w:tabs>
                <w:tab w:leader="none" w:pos="691" w:val="center"/>
                <w:tab w:leader="none" w:pos="2510" w:val="center"/>
                <w:tab w:leader="none" w:pos="3804" w:val="center"/>
              </w:tabs>
              <w:spacing w:after="0" w:line="264" w:lineRule="auto"/>
              <w:ind w:firstLine="0" w:left="0" w:right="0"/>
              <w:jc w:val="center"/>
            </w:pPr>
            <w:r>
              <w:t>Отсутствие</w:t>
            </w:r>
            <w:r>
              <w:t> </w:t>
            </w:r>
            <w:r>
              <w:t>противоречий</w:t>
            </w:r>
            <w:r>
              <w:t> </w:t>
            </w:r>
            <w:r>
              <w:t>в</w:t>
            </w:r>
            <w:r>
              <w:t> </w:t>
            </w:r>
            <w:r>
              <w:t xml:space="preserve">выполнении основных функций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0F01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  <w:p w14:paraId="10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11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12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</w:tr>
      <w:tr>
        <w:trPr>
          <w:trHeight w:hRule="atLeast" w:val="562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13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14010000">
            <w:pPr>
              <w:tabs>
                <w:tab w:leader="none" w:pos="691" w:val="center"/>
                <w:tab w:leader="none" w:pos="2510" w:val="center"/>
                <w:tab w:leader="none" w:pos="3804" w:val="center"/>
              </w:tabs>
              <w:spacing w:after="0" w:line="264" w:lineRule="auto"/>
              <w:ind w:firstLine="0" w:left="0" w:right="0"/>
              <w:jc w:val="center"/>
            </w:pPr>
            <w:r>
              <w:t>Отсутствие</w:t>
            </w:r>
            <w:r>
              <w:t> </w:t>
            </w:r>
            <w:r>
              <w:t>противоречий</w:t>
            </w:r>
            <w:r>
              <w:t> </w:t>
            </w:r>
            <w:r>
              <w:t>в</w:t>
            </w:r>
            <w:r>
              <w:t> </w:t>
            </w:r>
            <w:r>
              <w:t xml:space="preserve">выполнении частных функций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1501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  <w:p w14:paraId="16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17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18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</w:tr>
      <w:tr>
        <w:trPr>
          <w:trHeight w:hRule="atLeast" w:val="562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19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1A010000">
            <w:pPr>
              <w:spacing w:after="0" w:line="264" w:lineRule="auto"/>
              <w:ind w:firstLine="0" w:left="0" w:right="0"/>
              <w:jc w:val="center"/>
            </w:pPr>
            <w:r>
              <w:t>Отсутствие</w:t>
            </w:r>
            <w:r>
              <w:t> </w:t>
            </w:r>
            <w:r>
              <w:t>противоречий</w:t>
            </w:r>
            <w:r>
              <w:t> </w:t>
            </w:r>
            <w:r>
              <w:t>в</w:t>
            </w:r>
            <w:r>
              <w:t> </w:t>
            </w:r>
            <w:r>
              <w:t xml:space="preserve">выполнении алгоритмов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1B01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  <w:p w14:paraId="1C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1D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1E010000">
            <w:pPr>
              <w:spacing w:after="0" w:line="264" w:lineRule="auto"/>
              <w:ind w:firstLine="709" w:left="0" w:right="0"/>
              <w:jc w:val="center"/>
            </w:pPr>
            <w:r>
              <w:t xml:space="preserve">1 </w:t>
            </w:r>
          </w:p>
        </w:tc>
      </w:tr>
      <w:tr>
        <w:trPr>
          <w:trHeight w:hRule="atLeast" w:val="286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1F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20010000">
            <w:pPr>
              <w:spacing w:after="0" w:line="264" w:lineRule="auto"/>
              <w:ind w:firstLine="0" w:left="0" w:right="0"/>
              <w:jc w:val="center"/>
            </w:pPr>
            <w:r>
              <w:t xml:space="preserve">Правильность взаимосвязей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21010000">
            <w:pPr>
              <w:spacing w:after="0" w:line="264" w:lineRule="auto"/>
              <w:ind w:firstLine="0" w:left="0" w:right="0"/>
              <w:jc w:val="center"/>
            </w:pPr>
            <w:r>
              <w:t xml:space="preserve">Экспертный </w:t>
            </w:r>
          </w:p>
          <w:p w14:paraId="22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23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24010000">
            <w:pPr>
              <w:spacing w:after="0" w:line="264" w:lineRule="auto"/>
              <w:ind w:firstLine="709" w:left="0" w:right="0"/>
              <w:jc w:val="center"/>
            </w:pPr>
            <w:r>
              <w:t xml:space="preserve">1 </w:t>
            </w:r>
          </w:p>
        </w:tc>
      </w:tr>
      <w:tr>
        <w:trPr>
          <w:trHeight w:hRule="atLeast" w:val="564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25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26010000">
            <w:pPr>
              <w:tabs>
                <w:tab w:leader="none" w:pos="828" w:val="center"/>
                <w:tab w:leader="none" w:pos="3278" w:val="center"/>
              </w:tabs>
              <w:spacing w:after="0" w:line="264" w:lineRule="auto"/>
              <w:ind w:firstLine="0" w:left="0" w:right="0"/>
              <w:jc w:val="center"/>
            </w:pPr>
            <w:r>
              <w:t>Правильность</w:t>
            </w:r>
            <w:r>
              <w:t> </w:t>
            </w:r>
            <w:r>
              <w:t>реализаций</w:t>
            </w:r>
            <w:r>
              <w:t> </w:t>
            </w:r>
            <w:r>
              <w:t>интерфейса</w:t>
            </w:r>
            <w:r>
              <w:t> </w:t>
            </w:r>
            <w:r>
              <w:t xml:space="preserve">с пользователем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27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  <w:r>
              <w:t xml:space="preserve">Экспертный </w:t>
            </w:r>
          </w:p>
          <w:p w14:paraId="28010000">
            <w:pPr>
              <w:spacing w:after="0" w:line="264" w:lineRule="auto"/>
              <w:ind w:firstLine="709" w:left="0" w:right="0"/>
              <w:jc w:val="center"/>
            </w:pP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29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2A010000">
            <w:pPr>
              <w:spacing w:after="0" w:line="264" w:lineRule="auto"/>
              <w:ind w:firstLine="709" w:left="0" w:right="0"/>
              <w:jc w:val="center"/>
            </w:pPr>
            <w:r>
              <w:t xml:space="preserve">1 </w:t>
            </w:r>
          </w:p>
        </w:tc>
      </w:tr>
      <w:tr>
        <w:trPr>
          <w:trHeight w:hRule="atLeast" w:val="286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2B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442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2C010000">
            <w:pPr>
              <w:tabs>
                <w:tab w:leader="none" w:pos="691" w:val="center"/>
                <w:tab w:leader="none" w:pos="2510" w:val="center"/>
                <w:tab w:leader="none" w:pos="3804" w:val="center"/>
              </w:tabs>
              <w:spacing w:after="0" w:line="264" w:lineRule="auto"/>
              <w:ind w:firstLine="0" w:left="0" w:right="0"/>
              <w:jc w:val="center"/>
            </w:pPr>
            <w:r>
              <w:t>Отсутствие</w:t>
            </w:r>
            <w:r>
              <w:t> </w:t>
            </w:r>
            <w:r>
              <w:t>противоречий</w:t>
            </w:r>
            <w:r>
              <w:t> </w:t>
            </w:r>
            <w:r>
              <w:t>в</w:t>
            </w:r>
            <w:r>
              <w:t> настройке системы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2D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  <w:r>
              <w:t xml:space="preserve">Экспертный </w:t>
            </w:r>
          </w:p>
          <w:p w14:paraId="2E010000">
            <w:pPr>
              <w:spacing w:after="0" w:line="264" w:lineRule="auto"/>
              <w:ind w:firstLine="709" w:left="0" w:right="0"/>
              <w:jc w:val="center"/>
            </w:pP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2F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30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1</w:t>
            </w:r>
          </w:p>
        </w:tc>
      </w:tr>
      <w:tr>
        <w:trPr>
          <w:trHeight w:hRule="atLeast" w:val="562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31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3575"/>
            <w:tcBorders>
              <w:top w:color="000000" w:sz="4" w:val="single"/>
              <w:left w:color="000000" w:sz="4" w:val="single"/>
              <w:bottom w:color="000000" w:sz="4" w:val="single"/>
              <w:right w:sz="4" w:val="nil"/>
            </w:tcBorders>
            <w:tcMar>
              <w:top w:type="dxa" w:w="7"/>
              <w:right w:type="dxa" w:w="46"/>
            </w:tcMar>
            <w:vAlign w:val="center"/>
          </w:tcPr>
          <w:p w14:paraId="32010000">
            <w:pPr>
              <w:spacing w:after="0" w:line="264" w:lineRule="auto"/>
              <w:ind w:firstLine="0" w:left="0" w:right="0"/>
              <w:jc w:val="center"/>
            </w:pPr>
            <w:r>
              <w:t>Комплектность</w:t>
            </w:r>
            <w:r>
              <w:t> </w:t>
            </w:r>
            <w:r>
              <w:t>документации</w:t>
            </w:r>
            <w:r>
              <w:t> </w:t>
            </w:r>
            <w:r>
              <w:t>соответствии</w:t>
            </w:r>
            <w:r>
              <w:t> </w:t>
            </w:r>
            <w:r>
              <w:t>со</w:t>
            </w:r>
            <w:r>
              <w:t> </w:t>
            </w:r>
            <w:r>
              <w:t>стандартами</w:t>
            </w:r>
          </w:p>
        </w:tc>
        <w:tc>
          <w:tcPr>
            <w:tcW w:type="dxa" w:w="8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33010000">
            <w:pPr>
              <w:spacing w:after="0" w:line="264" w:lineRule="auto"/>
              <w:ind w:firstLine="0" w:left="0" w:right="0"/>
              <w:jc w:val="center"/>
            </w:pPr>
            <w:r>
              <w:t xml:space="preserve"> </w:t>
            </w: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34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  <w:r>
              <w:t xml:space="preserve">Экспертный </w:t>
            </w:r>
          </w:p>
          <w:p w14:paraId="35010000">
            <w:pPr>
              <w:spacing w:after="0" w:line="264" w:lineRule="auto"/>
              <w:ind w:firstLine="709" w:left="0" w:right="0"/>
              <w:jc w:val="center"/>
            </w:pP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36010000">
            <w:pPr>
              <w:spacing w:after="0" w:line="264" w:lineRule="auto"/>
              <w:ind w:firstLine="709" w:left="0" w:right="0"/>
              <w:jc w:val="center"/>
            </w:pPr>
            <w:r>
              <w:t xml:space="preserve">0 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37010000">
            <w:pPr>
              <w:spacing w:after="0" w:line="264" w:lineRule="auto"/>
              <w:ind w:firstLine="709" w:left="0" w:right="0"/>
              <w:jc w:val="center"/>
            </w:pPr>
            <w:r>
              <w:t xml:space="preserve">0 </w:t>
            </w:r>
          </w:p>
        </w:tc>
      </w:tr>
      <w:tr>
        <w:trPr>
          <w:trHeight w:hRule="atLeast" w:val="286"/>
        </w:trPr>
        <w:tc>
          <w:tcPr>
            <w:tcW w:type="dxa" w:w="12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38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3575"/>
            <w:tcBorders>
              <w:top w:color="000000" w:sz="4" w:val="single"/>
              <w:left w:color="000000" w:sz="4" w:val="single"/>
              <w:bottom w:color="000000" w:sz="4" w:val="single"/>
              <w:right w:sz="4" w:val="nil"/>
            </w:tcBorders>
            <w:tcMar>
              <w:top w:type="dxa" w:w="7"/>
              <w:right w:type="dxa" w:w="46"/>
            </w:tcMar>
            <w:vAlign w:val="center"/>
          </w:tcPr>
          <w:p w14:paraId="39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</w:t>
            </w:r>
          </w:p>
        </w:tc>
        <w:tc>
          <w:tcPr>
            <w:tcW w:type="dxa" w:w="8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3A010000">
            <w:pPr>
              <w:spacing w:after="0" w:line="264" w:lineRule="auto"/>
              <w:ind w:firstLine="709" w:left="0" w:right="0"/>
              <w:jc w:val="center"/>
            </w:pPr>
          </w:p>
        </w:tc>
        <w:tc>
          <w:tcPr>
            <w:tcW w:type="dxa" w:w="18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3B010000">
            <w:pPr>
              <w:spacing w:after="0" w:line="264" w:lineRule="auto"/>
              <w:ind w:firstLine="709" w:left="0" w:right="0"/>
              <w:jc w:val="center"/>
            </w:pPr>
            <w:r>
              <w:t xml:space="preserve">Всего </w:t>
            </w:r>
          </w:p>
        </w:tc>
        <w:tc>
          <w:tcPr>
            <w:tcW w:type="dxa" w:w="15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3C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11</w:t>
            </w:r>
          </w:p>
        </w:tc>
        <w:tc>
          <w:tcPr>
            <w:tcW w:type="dxa" w:w="12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7"/>
              <w:right w:type="dxa" w:w="46"/>
            </w:tcMar>
            <w:vAlign w:val="center"/>
          </w:tcPr>
          <w:p w14:paraId="3D010000">
            <w:pPr>
              <w:spacing w:after="0" w:line="264" w:lineRule="auto"/>
              <w:ind w:firstLine="709" w:left="0" w:right="0"/>
              <w:jc w:val="center"/>
            </w:pPr>
            <w:r>
              <w:t xml:space="preserve"> 6</w:t>
            </w:r>
          </w:p>
        </w:tc>
      </w:tr>
    </w:tbl>
    <w:p w14:paraId="3E010000">
      <w:pPr>
        <w:spacing w:after="0" w:line="264" w:lineRule="auto"/>
        <w:ind w:firstLine="709" w:left="0" w:right="0"/>
        <w:rPr>
          <w:sz w:val="28"/>
        </w:rPr>
      </w:pPr>
      <w:r>
        <w:rPr>
          <w:sz w:val="28"/>
        </w:rPr>
        <w:t xml:space="preserve"> </w:t>
      </w:r>
    </w:p>
    <w:p w14:paraId="3F010000">
      <w:pPr>
        <w:spacing w:after="0" w:line="264" w:lineRule="auto"/>
        <w:ind w:firstLine="709" w:left="0" w:right="0"/>
        <w:rPr>
          <w:b w:val="1"/>
          <w:sz w:val="28"/>
        </w:rPr>
      </w:pPr>
      <w:r>
        <w:rPr>
          <w:b w:val="1"/>
          <w:sz w:val="28"/>
        </w:rPr>
        <w:t>Ответы на контрольные вопросы:</w:t>
      </w:r>
    </w:p>
    <w:p w14:paraId="40010000">
      <w:pPr>
        <w:spacing w:after="0" w:line="264" w:lineRule="auto"/>
        <w:ind w:firstLine="709" w:left="0" w:right="0"/>
        <w:rPr>
          <w:b w:val="1"/>
          <w:sz w:val="28"/>
        </w:rPr>
      </w:pPr>
    </w:p>
    <w:p w14:paraId="41010000">
      <w:pPr>
        <w:numPr>
          <w:numId w:val="1"/>
        </w:numPr>
        <w:spacing w:after="0" w:line="360" w:lineRule="auto"/>
        <w:ind w:right="0"/>
        <w:rPr>
          <w:b w:val="1"/>
          <w:sz w:val="28"/>
        </w:rPr>
      </w:pPr>
      <w:r>
        <w:rPr>
          <w:b w:val="1"/>
          <w:sz w:val="28"/>
        </w:rPr>
        <w:t xml:space="preserve">Для чего предназначены программные продукты? </w:t>
      </w:r>
    </w:p>
    <w:p w14:paraId="42010000">
      <w:pPr>
        <w:spacing w:after="0" w:line="360" w:lineRule="auto"/>
        <w:ind w:hanging="357" w:left="714" w:right="0"/>
        <w:rPr>
          <w:sz w:val="28"/>
        </w:rPr>
      </w:pPr>
      <w:r>
        <w:rPr>
          <w:sz w:val="28"/>
        </w:rPr>
        <w:t>Программный продукт - комплекс взаимосвязанных программ для решения определенной проблемы (задачи) массового спроса, подготовленный к реализации как любой вид промышленной продукции.</w:t>
      </w:r>
    </w:p>
    <w:p w14:paraId="43010000">
      <w:pPr>
        <w:spacing w:after="0" w:line="360" w:lineRule="auto"/>
        <w:ind w:hanging="357" w:left="714" w:right="0"/>
        <w:rPr>
          <w:sz w:val="28"/>
        </w:rPr>
      </w:pPr>
    </w:p>
    <w:p w14:paraId="44010000">
      <w:pPr>
        <w:numPr>
          <w:numId w:val="1"/>
        </w:numPr>
        <w:spacing w:after="0" w:line="360" w:lineRule="auto"/>
        <w:ind w:right="0"/>
        <w:rPr>
          <w:b w:val="1"/>
          <w:sz w:val="28"/>
        </w:rPr>
      </w:pPr>
      <w:r>
        <w:rPr>
          <w:b w:val="1"/>
          <w:sz w:val="28"/>
        </w:rPr>
        <w:t xml:space="preserve">Какие варианты легального распространения программных продуктов существуют? </w:t>
      </w:r>
    </w:p>
    <w:p w14:paraId="45010000">
      <w:pPr>
        <w:rPr>
          <w:sz w:val="28"/>
        </w:rPr>
      </w:pPr>
      <w:r>
        <w:rPr>
          <w:sz w:val="28"/>
        </w:rPr>
        <w:t>reeware – бесплатные, свободно распространяемые программы. ...</w:t>
      </w:r>
    </w:p>
    <w:p w14:paraId="46010000">
      <w:pPr>
        <w:rPr>
          <w:sz w:val="28"/>
        </w:rPr>
      </w:pPr>
      <w:r>
        <w:rPr>
          <w:sz w:val="28"/>
        </w:rPr>
        <w:t>shareware – условно-бесплатные программы. ...</w:t>
      </w:r>
    </w:p>
    <w:p w14:paraId="47010000">
      <w:pPr>
        <w:rPr>
          <w:sz w:val="28"/>
        </w:rPr>
      </w:pPr>
      <w:r>
        <w:rPr>
          <w:sz w:val="28"/>
        </w:rPr>
        <w:t>public domain software – очень похожие на freeware программы. ...</w:t>
      </w:r>
    </w:p>
    <w:p w14:paraId="48010000">
      <w:pPr>
        <w:spacing w:after="0" w:line="360" w:lineRule="auto"/>
        <w:ind w:hanging="357" w:left="714" w:right="0"/>
        <w:rPr>
          <w:b w:val="1"/>
          <w:sz w:val="28"/>
        </w:rPr>
      </w:pPr>
      <w:r>
        <w:rPr>
          <w:sz w:val="28"/>
        </w:rPr>
        <w:t>open source.</w:t>
      </w:r>
    </w:p>
    <w:p w14:paraId="49010000">
      <w:pPr>
        <w:numPr>
          <w:numId w:val="1"/>
        </w:numPr>
        <w:spacing w:after="0" w:line="360" w:lineRule="auto"/>
        <w:ind w:right="0"/>
        <w:rPr>
          <w:b w:val="1"/>
          <w:sz w:val="28"/>
        </w:rPr>
      </w:pPr>
      <w:r>
        <w:rPr>
          <w:b w:val="1"/>
          <w:sz w:val="28"/>
        </w:rPr>
        <w:t xml:space="preserve">Чем определяется надежность ПП? </w:t>
      </w:r>
    </w:p>
    <w:p w14:paraId="4A010000">
      <w:pPr>
        <w:spacing w:after="0" w:line="360" w:lineRule="auto"/>
        <w:ind w:hanging="357" w:left="714" w:right="0"/>
        <w:rPr>
          <w:b w:val="1"/>
          <w:sz w:val="28"/>
        </w:rPr>
      </w:pPr>
      <w:r>
        <w:rPr>
          <w:sz w:val="28"/>
        </w:rPr>
        <w:t>Количеством ошибок перед отладкой и после неё; наработка часов на отказ; интенсивность отказов; вероятность безотказного действия в течение заданного отрезка времени.</w:t>
      </w:r>
    </w:p>
    <w:p w14:paraId="4B010000">
      <w:pPr>
        <w:numPr>
          <w:numId w:val="1"/>
        </w:numPr>
        <w:spacing w:after="0" w:line="360" w:lineRule="auto"/>
        <w:ind w:right="0"/>
        <w:rPr>
          <w:b w:val="1"/>
          <w:sz w:val="28"/>
        </w:rPr>
      </w:pPr>
      <w:r>
        <w:rPr>
          <w:b w:val="1"/>
          <w:sz w:val="28"/>
        </w:rPr>
        <w:t xml:space="preserve">Как оценивается эффективность ПП? </w:t>
      </w:r>
    </w:p>
    <w:p w14:paraId="4C010000">
      <w:pPr>
        <w:numPr>
          <w:numId w:val="2"/>
        </w:numPr>
        <w:rPr>
          <w:sz w:val="28"/>
        </w:rPr>
      </w:pPr>
      <w:r>
        <w:rPr>
          <w:sz w:val="28"/>
        </w:rPr>
        <w:t>объем выполненной работы;</w:t>
      </w:r>
    </w:p>
    <w:p w14:paraId="4D010000">
      <w:pPr>
        <w:numPr>
          <w:numId w:val="3"/>
        </w:numPr>
        <w:rPr>
          <w:sz w:val="28"/>
        </w:rPr>
      </w:pPr>
      <w:r>
        <w:rPr>
          <w:sz w:val="28"/>
        </w:rPr>
        <w:t>сложность поставленных задач;</w:t>
      </w:r>
    </w:p>
    <w:p w14:paraId="4E010000">
      <w:pPr>
        <w:numPr>
          <w:numId w:val="4"/>
        </w:numPr>
        <w:rPr>
          <w:sz w:val="28"/>
        </w:rPr>
      </w:pPr>
      <w:r>
        <w:rPr>
          <w:sz w:val="28"/>
        </w:rPr>
        <w:t>особенности возложенных функциональных обязанностей;</w:t>
      </w:r>
    </w:p>
    <w:p w14:paraId="4F010000">
      <w:pPr>
        <w:numPr>
          <w:numId w:val="5"/>
        </w:numPr>
        <w:rPr>
          <w:sz w:val="28"/>
        </w:rPr>
      </w:pPr>
      <w:r>
        <w:rPr>
          <w:sz w:val="28"/>
        </w:rPr>
        <w:t>результаты труда.</w:t>
      </w:r>
    </w:p>
    <w:p w14:paraId="50010000">
      <w:pPr>
        <w:spacing w:after="0" w:line="360" w:lineRule="auto"/>
        <w:ind w:hanging="357" w:left="714" w:right="0"/>
        <w:rPr>
          <w:b w:val="1"/>
          <w:sz w:val="28"/>
        </w:rPr>
      </w:pPr>
      <w:r>
        <w:rPr>
          <w:b w:val="1"/>
          <w:sz w:val="28"/>
        </w:rPr>
        <w:t xml:space="preserve">5. Что обозначает модифицируемость ПП? </w:t>
      </w:r>
    </w:p>
    <w:p w14:paraId="51010000">
      <w:pPr>
        <w:spacing w:after="0" w:line="360" w:lineRule="auto"/>
        <w:ind w:hanging="357" w:left="714" w:right="0"/>
        <w:rPr>
          <w:b w:val="1"/>
          <w:sz w:val="28"/>
        </w:rPr>
      </w:pPr>
      <w:r>
        <w:rPr>
          <w:sz w:val="28"/>
        </w:rPr>
        <w:t>Модифицируемость – способность к внесению изменений, например расширение функций обработки, переход на другую техническую базу обработки и т.</w:t>
      </w:r>
    </w:p>
    <w:p w14:paraId="52010000">
      <w:pPr>
        <w:spacing w:after="0" w:line="360" w:lineRule="auto"/>
        <w:ind w:hanging="357" w:left="714" w:right="0"/>
        <w:rPr>
          <w:b w:val="1"/>
          <w:sz w:val="28"/>
        </w:rPr>
      </w:pPr>
      <w:r>
        <w:rPr>
          <w:b w:val="1"/>
          <w:sz w:val="28"/>
        </w:rPr>
        <w:t>6. На чем основана коммуникативность ПП?</w:t>
      </w:r>
    </w:p>
    <w:p w14:paraId="53010000">
      <w:pPr>
        <w:spacing w:after="0" w:line="360" w:lineRule="auto"/>
        <w:ind w:hanging="357" w:left="714" w:right="0"/>
        <w:rPr>
          <w:b w:val="1"/>
          <w:sz w:val="28"/>
        </w:rPr>
      </w:pPr>
      <w:r>
        <w:rPr>
          <w:sz w:val="28"/>
        </w:rPr>
        <w:t>Коммуникативность программных продуктов основана на максимально возможной их интеграции с другими программами, обеспечении обмена данными в общих форматах представления (экспорт/импорт баз данных, внедрение или связывание объектов обработки и др.).</w:t>
      </w:r>
    </w:p>
    <w:sectPr>
      <w:pgSz w:h="16838" w:orient="portrait" w:w="11906"/>
      <w:pgMar w:bottom="1205" w:footer="720" w:gutter="0" w:header="720" w:left="1133" w:right="564" w:top="713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5" w:line="276" w:lineRule="auto"/>
      <w:ind w:hanging="10" w:left="718" w:right="1112"/>
      <w:jc w:val="both"/>
    </w:pPr>
    <w:rPr>
      <w:rFonts w:ascii="Times New Roman" w:hAnsi="Times New Roman"/>
      <w:color w:val="000000"/>
      <w:sz w:val="24"/>
    </w:rPr>
  </w:style>
  <w:style w:default="1" w:styleId="Style_2_ch" w:type="character">
    <w:name w:val="Normal"/>
    <w:link w:val="Style_2"/>
    <w:rPr>
      <w:rFonts w:ascii="Times New Roman" w:hAnsi="Times New Roman"/>
      <w:color w:val="000000"/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" w:type="table">
    <w:name w:val="TableGrid"/>
    <w:pPr>
      <w:spacing w:after="0" w:line="240" w:lineRule="auto"/>
      <w:ind/>
    </w:pPr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2023-09-08T13:43:35Z</dcterms:modified>
</cp:coreProperties>
</file>