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sz w:val="2"/>
          <w:szCs w:val="2"/>
        </w:rPr>
        <w:t xml:space="preserve"/>
      </w:r>
    </w:p>
    <w:p>
      <w:pPr>
        <w:spacing w:after="40" w:before="0"/>
        <w:jc w:val="center"/>
      </w:pPr>
      <w:r>
        <w:rPr>
          <w:b/>
          <w:bCs/>
          <w:color w:val="1F4E5F"/>
          <w:sz w:val="44"/>
          <w:szCs w:val="44"/>
        </w:rPr>
        <w:t xml:space="preserve">AUTOMOTIVE SERVICE</w:t>
      </w:r>
    </w:p>
    <w:p>
      <w:pPr>
        <w:spacing w:after="260" w:before="0"/>
        <w:jc w:val="center"/>
      </w:pPr>
      <w:r>
        <w:rPr>
          <w:b/>
          <w:bCs/>
          <w:color w:val="1F4E5F"/>
          <w:sz w:val="44"/>
          <w:szCs w:val="44"/>
        </w:rPr>
        <w:t xml:space="preserve">INVENTORY SYSTEM</w:t>
      </w:r>
    </w:p>
    <w:p>
      <w:pPr>
        <w:pBdr>
          <w:bottom w:val="single" w:color="B9770E" w:sz="12" w:space="10"/>
        </w:pBdr>
        <w:spacing w:after="300"/>
        <w:jc w:val="center"/>
      </w:pPr>
      <w:r>
        <w:rPr>
          <w:sz w:val="2"/>
          <w:szCs w:val="2"/>
        </w:rPr>
        <w:t xml:space="preserve"/>
      </w:r>
    </w:p>
    <w:p>
      <w:pPr>
        <w:spacing w:after="100" w:before="0"/>
        <w:jc w:val="center"/>
      </w:pPr>
      <w:r>
        <w:rPr>
          <w:b/>
          <w:bCs/>
          <w:color w:val="222222"/>
          <w:sz w:val="28"/>
          <w:szCs w:val="28"/>
        </w:rPr>
        <w:t xml:space="preserve">Software Design &amp; Development Specification</w:t>
      </w:r>
    </w:p>
    <w:p>
      <w:pPr>
        <w:spacing w:after="900" w:before="0"/>
        <w:jc w:val="center"/>
      </w:pPr>
      <w:r>
        <w:rPr>
          <w:i/>
          <w:iCs/>
          <w:color w:val="555555"/>
          <w:sz w:val="19"/>
          <w:szCs w:val="19"/>
        </w:rPr>
        <w:t xml:space="preserve">The complete build specification — requirements, architecture, data model, API contracts and engineering standards</w:t>
      </w:r>
    </w:p>
    <w:tbl>
      <w:tblPr>
        <w:tblW w:type="dxa" w:w="7200"/>
        <w:jc w:val="center"/>
        <w:tblBorders>
          <w:top w:val="single" w:color="9BB4BD" w:sz="4"/>
          <w:left w:val="single" w:color="9BB4BD" w:sz="4"/>
          <w:bottom w:val="single" w:color="9BB4BD" w:sz="4"/>
          <w:right w:val="single" w:color="9BB4BD" w:sz="4"/>
          <w:insideH w:val="single" w:color="C9D8DD" w:sz="2"/>
          <w:insideV w:val="single" w:color="C9D8DD" w:sz="2"/>
        </w:tblBorders>
      </w:tblPr>
      <w:tblGrid>
        <w:gridCol w:w="2600"/>
        <w:gridCol w:w="4600"/>
      </w:tblGrid>
      <w:tr>
        <w:tc>
          <w:tcPr>
            <w:tcW w:type="dxa" w:w="2600"/>
            <w:shd w:fill="F4F7F8" w:color="auto" w:val="clear"/>
            <w:tcMar>
              <w:top w:type="dxa" w:w="80"/>
              <w:left w:type="dxa" w:w="120"/>
              <w:bottom w:type="dxa" w:w="80"/>
              <w:right w:type="dxa" w:w="100"/>
            </w:tcMar>
          </w:tcPr>
          <w:p>
            <w:r>
              <w:rPr>
                <w:b/>
                <w:bCs/>
                <w:color w:val="1F4E5F"/>
                <w:sz w:val="18"/>
                <w:szCs w:val="18"/>
              </w:rPr>
              <w:t xml:space="preserve">Document ID</w:t>
            </w:r>
          </w:p>
        </w:tc>
        <w:tc>
          <w:tcPr>
            <w:tcW w:type="dxa" w:w="4600"/>
            <w:tcMar>
              <w:top w:type="dxa" w:w="80"/>
              <w:left w:type="dxa" w:w="120"/>
              <w:bottom w:type="dxa" w:w="80"/>
              <w:right w:type="dxa" w:w="100"/>
            </w:tcMar>
          </w:tcPr>
          <w:p>
            <w:r>
              <w:rPr>
                <w:sz w:val="18"/>
                <w:szCs w:val="18"/>
              </w:rPr>
              <w:t xml:space="preserve">ASIS-SDS-001</w:t>
            </w:r>
          </w:p>
        </w:tc>
      </w:tr>
      <w:tr>
        <w:tc>
          <w:tcPr>
            <w:tcW w:type="dxa" w:w="2600"/>
            <w:shd w:fill="F4F7F8" w:color="auto" w:val="clear"/>
            <w:tcMar>
              <w:top w:type="dxa" w:w="80"/>
              <w:left w:type="dxa" w:w="120"/>
              <w:bottom w:type="dxa" w:w="80"/>
              <w:right w:type="dxa" w:w="100"/>
            </w:tcMar>
          </w:tcPr>
          <w:p>
            <w:r>
              <w:rPr>
                <w:b/>
                <w:bCs/>
                <w:color w:val="1F4E5F"/>
                <w:sz w:val="18"/>
                <w:szCs w:val="18"/>
              </w:rPr>
              <w:t xml:space="preserve">Version</w:t>
            </w:r>
          </w:p>
        </w:tc>
        <w:tc>
          <w:tcPr>
            <w:tcW w:type="dxa" w:w="4600"/>
            <w:tcMar>
              <w:top w:type="dxa" w:w="80"/>
              <w:left w:type="dxa" w:w="120"/>
              <w:bottom w:type="dxa" w:w="80"/>
              <w:right w:type="dxa" w:w="100"/>
            </w:tcMar>
          </w:tcPr>
          <w:p>
            <w:r>
              <w:rPr>
                <w:sz w:val="18"/>
                <w:szCs w:val="18"/>
              </w:rPr>
              <w:t xml:space="preserve">1.0</w:t>
            </w:r>
          </w:p>
        </w:tc>
      </w:tr>
      <w:tr>
        <w:tc>
          <w:tcPr>
            <w:tcW w:type="dxa" w:w="2600"/>
            <w:shd w:fill="F4F7F8" w:color="auto" w:val="clear"/>
            <w:tcMar>
              <w:top w:type="dxa" w:w="80"/>
              <w:left w:type="dxa" w:w="120"/>
              <w:bottom w:type="dxa" w:w="80"/>
              <w:right w:type="dxa" w:w="100"/>
            </w:tcMar>
          </w:tcPr>
          <w:p>
            <w:r>
              <w:rPr>
                <w:b/>
                <w:bCs/>
                <w:color w:val="1F4E5F"/>
                <w:sz w:val="18"/>
                <w:szCs w:val="18"/>
              </w:rPr>
              <w:t xml:space="preserve">Status</w:t>
            </w:r>
          </w:p>
        </w:tc>
        <w:tc>
          <w:tcPr>
            <w:tcW w:type="dxa" w:w="4600"/>
            <w:tcMar>
              <w:top w:type="dxa" w:w="80"/>
              <w:left w:type="dxa" w:w="120"/>
              <w:bottom w:type="dxa" w:w="80"/>
              <w:right w:type="dxa" w:w="100"/>
            </w:tcMar>
          </w:tcPr>
          <w:p>
            <w:r>
              <w:rPr>
                <w:sz w:val="18"/>
                <w:szCs w:val="18"/>
              </w:rPr>
              <w:t xml:space="preserve">Baselined for Development</w:t>
            </w:r>
          </w:p>
        </w:tc>
      </w:tr>
      <w:tr>
        <w:tc>
          <w:tcPr>
            <w:tcW w:type="dxa" w:w="2600"/>
            <w:shd w:fill="F4F7F8" w:color="auto" w:val="clear"/>
            <w:tcMar>
              <w:top w:type="dxa" w:w="80"/>
              <w:left w:type="dxa" w:w="120"/>
              <w:bottom w:type="dxa" w:w="80"/>
              <w:right w:type="dxa" w:w="100"/>
            </w:tcMar>
          </w:tcPr>
          <w:p>
            <w:r>
              <w:rPr>
                <w:b/>
                <w:bCs/>
                <w:color w:val="1F4E5F"/>
                <w:sz w:val="18"/>
                <w:szCs w:val="18"/>
              </w:rPr>
              <w:t xml:space="preserve">Document Type</w:t>
            </w:r>
          </w:p>
        </w:tc>
        <w:tc>
          <w:tcPr>
            <w:tcW w:type="dxa" w:w="4600"/>
            <w:tcMar>
              <w:top w:type="dxa" w:w="80"/>
              <w:left w:type="dxa" w:w="120"/>
              <w:bottom w:type="dxa" w:w="80"/>
              <w:right w:type="dxa" w:w="100"/>
            </w:tcMar>
          </w:tcPr>
          <w:p>
            <w:r>
              <w:rPr>
                <w:sz w:val="18"/>
                <w:szCs w:val="18"/>
              </w:rPr>
              <w:t xml:space="preserve">Combined SRS + SDD (Build Specification)</w:t>
            </w:r>
          </w:p>
        </w:tc>
      </w:tr>
      <w:tr>
        <w:tc>
          <w:tcPr>
            <w:tcW w:type="dxa" w:w="2600"/>
            <w:shd w:fill="F4F7F8" w:color="auto" w:val="clear"/>
            <w:tcMar>
              <w:top w:type="dxa" w:w="80"/>
              <w:left w:type="dxa" w:w="120"/>
              <w:bottom w:type="dxa" w:w="80"/>
              <w:right w:type="dxa" w:w="100"/>
            </w:tcMar>
          </w:tcPr>
          <w:p>
            <w:r>
              <w:rPr>
                <w:b/>
                <w:bCs/>
                <w:color w:val="1F4E5F"/>
                <w:sz w:val="18"/>
                <w:szCs w:val="18"/>
              </w:rPr>
              <w:t xml:space="preserve">Architecture</w:t>
            </w:r>
          </w:p>
        </w:tc>
        <w:tc>
          <w:tcPr>
            <w:tcW w:type="dxa" w:w="4600"/>
            <w:tcMar>
              <w:top w:type="dxa" w:w="80"/>
              <w:left w:type="dxa" w:w="120"/>
              <w:bottom w:type="dxa" w:w="80"/>
              <w:right w:type="dxa" w:w="100"/>
            </w:tcMar>
          </w:tcPr>
          <w:p>
            <w:r>
              <w:rPr>
                <w:sz w:val="18"/>
                <w:szCs w:val="18"/>
              </w:rPr>
              <w:t xml:space="preserve">Spring Cloud Microservices</w:t>
            </w:r>
          </w:p>
        </w:tc>
      </w:tr>
      <w:tr>
        <w:tc>
          <w:tcPr>
            <w:tcW w:type="dxa" w:w="2600"/>
            <w:shd w:fill="F4F7F8" w:color="auto" w:val="clear"/>
            <w:tcMar>
              <w:top w:type="dxa" w:w="80"/>
              <w:left w:type="dxa" w:w="120"/>
              <w:bottom w:type="dxa" w:w="80"/>
              <w:right w:type="dxa" w:w="100"/>
            </w:tcMar>
          </w:tcPr>
          <w:p>
            <w:r>
              <w:rPr>
                <w:b/>
                <w:bCs/>
                <w:color w:val="1F4E5F"/>
                <w:sz w:val="18"/>
                <w:szCs w:val="18"/>
              </w:rPr>
              <w:t xml:space="preserve">Technology Stack</w:t>
            </w:r>
          </w:p>
        </w:tc>
        <w:tc>
          <w:tcPr>
            <w:tcW w:type="dxa" w:w="4600"/>
            <w:tcMar>
              <w:top w:type="dxa" w:w="80"/>
              <w:left w:type="dxa" w:w="120"/>
              <w:bottom w:type="dxa" w:w="80"/>
              <w:right w:type="dxa" w:w="100"/>
            </w:tcMar>
          </w:tcPr>
          <w:p>
            <w:r>
              <w:rPr>
                <w:sz w:val="18"/>
                <w:szCs w:val="18"/>
              </w:rPr>
              <w:t xml:space="preserve">React + Tailwind CSS · Spring Boot · PostgreSQL</w:t>
            </w:r>
          </w:p>
        </w:tc>
      </w:tr>
      <w:tr>
        <w:tc>
          <w:tcPr>
            <w:tcW w:type="dxa" w:w="2600"/>
            <w:shd w:fill="F4F7F8" w:color="auto" w:val="clear"/>
            <w:tcMar>
              <w:top w:type="dxa" w:w="80"/>
              <w:left w:type="dxa" w:w="120"/>
              <w:bottom w:type="dxa" w:w="80"/>
              <w:right w:type="dxa" w:w="100"/>
            </w:tcMar>
          </w:tcPr>
          <w:p>
            <w:r>
              <w:rPr>
                <w:b/>
                <w:bCs/>
                <w:color w:val="1F4E5F"/>
                <w:sz w:val="18"/>
                <w:szCs w:val="18"/>
              </w:rPr>
              <w:t xml:space="preserve">Services</w:t>
            </w:r>
          </w:p>
        </w:tc>
        <w:tc>
          <w:tcPr>
            <w:tcW w:type="dxa" w:w="4600"/>
            <w:tcMar>
              <w:top w:type="dxa" w:w="80"/>
              <w:left w:type="dxa" w:w="120"/>
              <w:bottom w:type="dxa" w:w="80"/>
              <w:right w:type="dxa" w:w="100"/>
            </w:tcMar>
          </w:tcPr>
          <w:p>
            <w:r>
              <w:rPr>
                <w:sz w:val="18"/>
                <w:szCs w:val="18"/>
              </w:rPr>
              <w:t xml:space="preserve">6 deployable applications</w:t>
            </w:r>
          </w:p>
        </w:tc>
      </w:tr>
      <w:tr>
        <w:tc>
          <w:tcPr>
            <w:tcW w:type="dxa" w:w="2600"/>
            <w:shd w:fill="F4F7F8" w:color="auto" w:val="clear"/>
            <w:tcMar>
              <w:top w:type="dxa" w:w="80"/>
              <w:left w:type="dxa" w:w="120"/>
              <w:bottom w:type="dxa" w:w="80"/>
              <w:right w:type="dxa" w:w="100"/>
            </w:tcMar>
          </w:tcPr>
          <w:p>
            <w:r>
              <w:rPr>
                <w:b/>
                <w:bCs/>
                <w:color w:val="1F4E5F"/>
                <w:sz w:val="18"/>
                <w:szCs w:val="18"/>
              </w:rPr>
              <w:t xml:space="preserve">Team Size</w:t>
            </w:r>
          </w:p>
        </w:tc>
        <w:tc>
          <w:tcPr>
            <w:tcW w:type="dxa" w:w="4600"/>
            <w:tcMar>
              <w:top w:type="dxa" w:w="80"/>
              <w:left w:type="dxa" w:w="120"/>
              <w:bottom w:type="dxa" w:w="80"/>
              <w:right w:type="dxa" w:w="100"/>
            </w:tcMar>
          </w:tcPr>
          <w:p>
            <w:r>
              <w:rPr>
                <w:sz w:val="18"/>
                <w:szCs w:val="18"/>
              </w:rPr>
              <w:t xml:space="preserve">2 Developers</w:t>
            </w:r>
          </w:p>
        </w:tc>
      </w:tr>
    </w:tbl>
    <w:p>
      <w:pPr>
        <w:spacing w:before="900"/>
      </w:pPr>
      <w:r>
        <w:rPr>
          <w:sz w:val="2"/>
          <w:szCs w:val="2"/>
        </w:rPr>
        <w:t xml:space="preserve"/>
      </w:r>
    </w:p>
    <w:p>
      <w:pPr>
        <w:spacing w:after="40" w:before="0"/>
        <w:jc w:val="center"/>
      </w:pPr>
      <w:r>
        <w:rPr>
          <w:i/>
          <w:iCs/>
          <w:color w:val="555555"/>
          <w:sz w:val="17"/>
          <w:szCs w:val="17"/>
        </w:rPr>
        <w:t xml:space="preserve">Prepared for the development team prior to implementation.</w:t>
      </w:r>
    </w:p>
    <w:p>
      <w:pPr>
        <w:spacing w:after="100" w:before="0"/>
        <w:jc w:val="center"/>
      </w:pPr>
      <w:r>
        <w:rPr>
          <w:i/>
          <w:iCs/>
          <w:color w:val="555555"/>
          <w:sz w:val="17"/>
          <w:szCs w:val="17"/>
        </w:rPr>
        <w:t xml:space="preserve">Companion documents: ASIS-PLAN-001 (Master Plan) · ASIS-SAD-001 (Architecture &amp; Design)</w:t>
      </w:r>
    </w:p>
    <w:p>
      <w:r>
        <w:br w:type="page"/>
      </w:r>
    </w:p>
    <w:p>
      <w:pPr>
        <w:keepNext/>
        <w:spacing w:after="140" w:before="300"/>
      </w:pPr>
      <w:r>
        <w:rPr>
          <w:b/>
          <w:bCs/>
          <w:i w:val="false"/>
          <w:iCs w:val="false"/>
          <w:color w:val="1F4E5F"/>
          <w:sz w:val="25"/>
          <w:szCs w:val="25"/>
        </w:rPr>
        <w:t xml:space="preserve">Document Control</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829"/>
        <w:gridCol w:w="7531"/>
      </w:tblGrid>
      <w:tr>
        <w:trPr>
          <w:tblHeader/>
        </w:trPr>
        <w:tc>
          <w:tcPr>
            <w:tcW w:type="dxa" w:w="182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Field</w:t>
            </w:r>
          </w:p>
        </w:tc>
        <w:tc>
          <w:tcPr>
            <w:tcW w:type="dxa" w:w="753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Value</w:t>
            </w:r>
          </w:p>
        </w:tc>
      </w:tr>
      <w:tr>
        <w:tc>
          <w:tcPr>
            <w:tcW w:type="dxa" w:w="18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Document Title</w:t>
            </w:r>
          </w:p>
        </w:tc>
        <w:tc>
          <w:tcPr>
            <w:tcW w:type="dxa" w:w="75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Automotive Service Inventory System — Software Design &amp; Development Specification</w:t>
            </w:r>
          </w:p>
        </w:tc>
      </w:tr>
      <w:tr>
        <w:tc>
          <w:tcPr>
            <w:tcW w:type="dxa" w:w="18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Document ID</w:t>
            </w:r>
          </w:p>
        </w:tc>
        <w:tc>
          <w:tcPr>
            <w:tcW w:type="dxa" w:w="75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ASIS-SDS-001</w:t>
            </w:r>
          </w:p>
        </w:tc>
      </w:tr>
      <w:tr>
        <w:tc>
          <w:tcPr>
            <w:tcW w:type="dxa" w:w="18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Version</w:t>
            </w:r>
          </w:p>
        </w:tc>
        <w:tc>
          <w:tcPr>
            <w:tcW w:type="dxa" w:w="75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1.0</w:t>
            </w:r>
          </w:p>
        </w:tc>
      </w:tr>
      <w:tr>
        <w:tc>
          <w:tcPr>
            <w:tcW w:type="dxa" w:w="18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Status</w:t>
            </w:r>
          </w:p>
        </w:tc>
        <w:tc>
          <w:tcPr>
            <w:tcW w:type="dxa" w:w="75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Baselined for Development</w:t>
            </w:r>
          </w:p>
        </w:tc>
      </w:tr>
      <w:tr>
        <w:tc>
          <w:tcPr>
            <w:tcW w:type="dxa" w:w="18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Document Type</w:t>
            </w:r>
          </w:p>
        </w:tc>
        <w:tc>
          <w:tcPr>
            <w:tcW w:type="dxa" w:w="75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Combined SRS + SDD (Build Specification)</w:t>
            </w:r>
          </w:p>
        </w:tc>
      </w:tr>
      <w:tr>
        <w:tc>
          <w:tcPr>
            <w:tcW w:type="dxa" w:w="18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Supersedes</w:t>
            </w:r>
          </w:p>
        </w:tc>
        <w:tc>
          <w:tcPr>
            <w:tcW w:type="dxa" w:w="75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None</w:t>
            </w:r>
          </w:p>
        </w:tc>
      </w:tr>
      <w:tr>
        <w:tc>
          <w:tcPr>
            <w:tcW w:type="dxa" w:w="18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Related Documents</w:t>
            </w:r>
          </w:p>
        </w:tc>
        <w:tc>
          <w:tcPr>
            <w:tcW w:type="dxa" w:w="75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ASIS-PLAN-001 (Master Planning Document), ASIS-SAD-001 (System Architecture &amp; Design Document)</w:t>
            </w:r>
          </w:p>
        </w:tc>
      </w:tr>
      <w:tr>
        <w:tc>
          <w:tcPr>
            <w:tcW w:type="dxa" w:w="18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Audience</w:t>
            </w:r>
          </w:p>
        </w:tc>
        <w:tc>
          <w:tcPr>
            <w:tcW w:type="dxa" w:w="75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Developers, Reviewers, Evaluators</w:t>
            </w:r>
          </w:p>
        </w:tc>
      </w:tr>
      <w:tr>
        <w:tc>
          <w:tcPr>
            <w:tcW w:type="dxa" w:w="18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Review Cycle</w:t>
            </w:r>
          </w:p>
        </w:tc>
        <w:tc>
          <w:tcPr>
            <w:tcW w:type="dxa" w:w="75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End of each build phase</w:t>
            </w:r>
          </w:p>
        </w:tc>
      </w:tr>
    </w:tbl>
    <w:p>
      <w:pPr>
        <w:spacing w:after="140"/>
      </w:pPr>
      <w:r>
        <w:rPr>
          <w:sz w:val="6"/>
          <w:szCs w:val="6"/>
        </w:rPr>
        <w:t xml:space="preserve"/>
      </w:r>
    </w:p>
    <w:p>
      <w:pPr>
        <w:keepNext/>
        <w:spacing w:after="110" w:before="240"/>
      </w:pPr>
      <w:r>
        <w:rPr>
          <w:b/>
          <w:bCs/>
          <w:i w:val="false"/>
          <w:iCs w:val="false"/>
          <w:color w:val="222222"/>
          <w:sz w:val="22"/>
          <w:szCs w:val="22"/>
        </w:rPr>
        <w:t xml:space="preserve">Revision History</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40"/>
        <w:gridCol w:w="790"/>
        <w:gridCol w:w="840"/>
        <w:gridCol w:w="6790"/>
      </w:tblGrid>
      <w:tr>
        <w:trPr>
          <w:tblHeader/>
        </w:trPr>
        <w:tc>
          <w:tcPr>
            <w:tcW w:type="dxa" w:w="9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Version</w:t>
            </w:r>
          </w:p>
        </w:tc>
        <w:tc>
          <w:tcPr>
            <w:tcW w:type="dxa" w:w="79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Date</w:t>
            </w:r>
          </w:p>
        </w:tc>
        <w:tc>
          <w:tcPr>
            <w:tcW w:type="dxa" w:w="8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Author</w:t>
            </w:r>
          </w:p>
        </w:tc>
        <w:tc>
          <w:tcPr>
            <w:tcW w:type="dxa" w:w="679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Change Summary</w:t>
            </w:r>
          </w:p>
        </w:tc>
      </w:tr>
      <w:tr>
        <w:tc>
          <w:tcPr>
            <w:tcW w:type="dxa" w:w="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0.1</w:t>
            </w:r>
          </w:p>
        </w:tc>
        <w:tc>
          <w:tcPr>
            <w:tcW w:type="dxa" w:w="7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Team</w:t>
            </w:r>
          </w:p>
        </w:tc>
        <w:tc>
          <w:tcPr>
            <w:tcW w:type="dxa" w:w="67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Initial domain selection and concept</w:t>
            </w:r>
          </w:p>
        </w:tc>
      </w:tr>
      <w:tr>
        <w:tc>
          <w:tcPr>
            <w:tcW w:type="dxa" w:w="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0.5</w:t>
            </w:r>
          </w:p>
        </w:tc>
        <w:tc>
          <w:tcPr>
            <w:tcW w:type="dxa" w:w="7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Team</w:t>
            </w:r>
          </w:p>
        </w:tc>
        <w:tc>
          <w:tcPr>
            <w:tcW w:type="dxa" w:w="67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Monolith-to-microservices architecture revision</w:t>
            </w:r>
          </w:p>
        </w:tc>
      </w:tr>
      <w:tr>
        <w:tc>
          <w:tcPr>
            <w:tcW w:type="dxa" w:w="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1.0</w:t>
            </w:r>
          </w:p>
        </w:tc>
        <w:tc>
          <w:tcPr>
            <w:tcW w:type="dxa" w:w="7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Team</w:t>
            </w:r>
          </w:p>
        </w:tc>
        <w:tc>
          <w:tcPr>
            <w:tcW w:type="dxa" w:w="67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Baselined build specification — requirements, data model, API contracts, standards</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Table of Contents</w:t>
      </w:r>
    </w:p>
    <w:p>
      <w:pPr>
        <w:spacing w:after="120" w:before="60" w:line="276"/>
      </w:pPr>
      <w:r>
        <w:rPr>
          <w:b/>
          <w:bCs/>
          <w:i w:val="false"/>
          <w:iCs w:val="false"/>
          <w:color w:val="222222"/>
          <w:sz w:val="20"/>
          <w:szCs w:val="20"/>
        </w:rPr>
        <w:t xml:space="preserve">PART A — PROJECT DEFINITION</w:t>
      </w:r>
    </w:p>
    <w:p>
      <w:pPr>
        <w:pStyle w:val="ListParagraph"/>
        <w:numPr>
          <w:ilvl w:val="0"/>
          <w:numId w:val="2"/>
        </w:numPr>
        <w:spacing w:after="40" w:before="40" w:line="264"/>
      </w:pPr>
      <w:r>
        <w:rPr>
          <w:b w:val="false"/>
          <w:bCs w:val="false"/>
          <w:i w:val="false"/>
          <w:iCs w:val="false"/>
          <w:color w:val="222222"/>
          <w:sz w:val="20"/>
          <w:szCs w:val="20"/>
        </w:rPr>
        <w:t xml:space="preserve">About This Document</w:t>
      </w:r>
    </w:p>
    <w:p>
      <w:pPr>
        <w:pStyle w:val="ListParagraph"/>
        <w:numPr>
          <w:ilvl w:val="0"/>
          <w:numId w:val="2"/>
        </w:numPr>
        <w:spacing w:after="40" w:before="40" w:line="264"/>
      </w:pPr>
      <w:r>
        <w:rPr>
          <w:b w:val="false"/>
          <w:bCs w:val="false"/>
          <w:i w:val="false"/>
          <w:iCs w:val="false"/>
          <w:color w:val="222222"/>
          <w:sz w:val="20"/>
          <w:szCs w:val="20"/>
        </w:rPr>
        <w:t xml:space="preserve">Project Overview — What Is What</w:t>
      </w:r>
    </w:p>
    <w:p>
      <w:pPr>
        <w:pStyle w:val="ListParagraph"/>
        <w:numPr>
          <w:ilvl w:val="0"/>
          <w:numId w:val="2"/>
        </w:numPr>
        <w:spacing w:after="40" w:before="40" w:line="264"/>
      </w:pPr>
      <w:r>
        <w:rPr>
          <w:b w:val="false"/>
          <w:bCs w:val="false"/>
          <w:i w:val="false"/>
          <w:iCs w:val="false"/>
          <w:color w:val="222222"/>
          <w:sz w:val="20"/>
          <w:szCs w:val="20"/>
        </w:rPr>
        <w:t xml:space="preserve">Glossary and Domain Terminology</w:t>
      </w:r>
    </w:p>
    <w:p>
      <w:pPr>
        <w:pStyle w:val="ListParagraph"/>
        <w:numPr>
          <w:ilvl w:val="0"/>
          <w:numId w:val="2"/>
        </w:numPr>
        <w:spacing w:after="40" w:before="40" w:line="264"/>
      </w:pPr>
      <w:r>
        <w:rPr>
          <w:b w:val="false"/>
          <w:bCs w:val="false"/>
          <w:i w:val="false"/>
          <w:iCs w:val="false"/>
          <w:color w:val="222222"/>
          <w:sz w:val="20"/>
          <w:szCs w:val="20"/>
        </w:rPr>
        <w:t xml:space="preserve">Stakeholders, Roles and Permission Matrix</w:t>
      </w:r>
    </w:p>
    <w:p>
      <w:pPr>
        <w:spacing w:after="120" w:before="60" w:line="276"/>
      </w:pPr>
      <w:r>
        <w:rPr>
          <w:b/>
          <w:bCs/>
          <w:i w:val="false"/>
          <w:iCs w:val="false"/>
          <w:color w:val="222222"/>
          <w:sz w:val="20"/>
          <w:szCs w:val="20"/>
        </w:rPr>
        <w:t xml:space="preserve">PART B — REQUIREMENTS</w:t>
      </w:r>
    </w:p>
    <w:p>
      <w:pPr>
        <w:pStyle w:val="ListParagraph"/>
        <w:numPr>
          <w:ilvl w:val="0"/>
          <w:numId w:val="2"/>
        </w:numPr>
        <w:spacing w:after="40" w:before="40" w:line="264"/>
      </w:pPr>
      <w:r>
        <w:rPr>
          <w:b w:val="false"/>
          <w:bCs w:val="false"/>
          <w:i w:val="false"/>
          <w:iCs w:val="false"/>
          <w:color w:val="222222"/>
          <w:sz w:val="20"/>
          <w:szCs w:val="20"/>
        </w:rPr>
        <w:t xml:space="preserve">Functional Requirements</w:t>
      </w:r>
    </w:p>
    <w:p>
      <w:pPr>
        <w:pStyle w:val="ListParagraph"/>
        <w:numPr>
          <w:ilvl w:val="0"/>
          <w:numId w:val="2"/>
        </w:numPr>
        <w:spacing w:after="40" w:before="40" w:line="264"/>
      </w:pPr>
      <w:r>
        <w:rPr>
          <w:b w:val="false"/>
          <w:bCs w:val="false"/>
          <w:i w:val="false"/>
          <w:iCs w:val="false"/>
          <w:color w:val="222222"/>
          <w:sz w:val="20"/>
          <w:szCs w:val="20"/>
        </w:rPr>
        <w:t xml:space="preserve">Non-Functional Requirements</w:t>
      </w:r>
    </w:p>
    <w:p>
      <w:pPr>
        <w:pStyle w:val="ListParagraph"/>
        <w:numPr>
          <w:ilvl w:val="0"/>
          <w:numId w:val="2"/>
        </w:numPr>
        <w:spacing w:after="40" w:before="40" w:line="264"/>
      </w:pPr>
      <w:r>
        <w:rPr>
          <w:b w:val="false"/>
          <w:bCs w:val="false"/>
          <w:i w:val="false"/>
          <w:iCs w:val="false"/>
          <w:color w:val="222222"/>
          <w:sz w:val="20"/>
          <w:szCs w:val="20"/>
        </w:rPr>
        <w:t xml:space="preserve">Business Rules</w:t>
      </w:r>
    </w:p>
    <w:p>
      <w:pPr>
        <w:spacing w:after="120" w:before="60" w:line="276"/>
      </w:pPr>
      <w:r>
        <w:rPr>
          <w:b/>
          <w:bCs/>
          <w:i w:val="false"/>
          <w:iCs w:val="false"/>
          <w:color w:val="222222"/>
          <w:sz w:val="20"/>
          <w:szCs w:val="20"/>
        </w:rPr>
        <w:t xml:space="preserve">PART C — ARCHITECTURE AND DESIGN</w:t>
      </w:r>
    </w:p>
    <w:p>
      <w:pPr>
        <w:pStyle w:val="ListParagraph"/>
        <w:numPr>
          <w:ilvl w:val="0"/>
          <w:numId w:val="2"/>
        </w:numPr>
        <w:spacing w:after="40" w:before="40" w:line="264"/>
      </w:pPr>
      <w:r>
        <w:rPr>
          <w:b w:val="false"/>
          <w:bCs w:val="false"/>
          <w:i w:val="false"/>
          <w:iCs w:val="false"/>
          <w:color w:val="222222"/>
          <w:sz w:val="20"/>
          <w:szCs w:val="20"/>
        </w:rPr>
        <w:t xml:space="preserve">System Architecture</w:t>
      </w:r>
    </w:p>
    <w:p>
      <w:pPr>
        <w:pStyle w:val="ListParagraph"/>
        <w:numPr>
          <w:ilvl w:val="0"/>
          <w:numId w:val="2"/>
        </w:numPr>
        <w:spacing w:after="40" w:before="40" w:line="264"/>
      </w:pPr>
      <w:r>
        <w:rPr>
          <w:b w:val="false"/>
          <w:bCs w:val="false"/>
          <w:i w:val="false"/>
          <w:iCs w:val="false"/>
          <w:color w:val="222222"/>
          <w:sz w:val="20"/>
          <w:szCs w:val="20"/>
        </w:rPr>
        <w:t xml:space="preserve">Technology Stack Specification</w:t>
      </w:r>
    </w:p>
    <w:p>
      <w:pPr>
        <w:pStyle w:val="ListParagraph"/>
        <w:numPr>
          <w:ilvl w:val="0"/>
          <w:numId w:val="2"/>
        </w:numPr>
        <w:spacing w:after="40" w:before="40" w:line="264"/>
      </w:pPr>
      <w:r>
        <w:rPr>
          <w:b w:val="false"/>
          <w:bCs w:val="false"/>
          <w:i w:val="false"/>
          <w:iCs w:val="false"/>
          <w:color w:val="222222"/>
          <w:sz w:val="20"/>
          <w:szCs w:val="20"/>
        </w:rPr>
        <w:t xml:space="preserve">Service Catalog — What Each Service Does</w:t>
      </w:r>
    </w:p>
    <w:p>
      <w:pPr>
        <w:spacing w:after="120" w:before="60" w:line="276"/>
      </w:pPr>
      <w:r>
        <w:rPr>
          <w:b/>
          <w:bCs/>
          <w:i w:val="false"/>
          <w:iCs w:val="false"/>
          <w:color w:val="222222"/>
          <w:sz w:val="20"/>
          <w:szCs w:val="20"/>
        </w:rPr>
        <w:t xml:space="preserve">PART D — DATA DESIGN</w:t>
      </w:r>
    </w:p>
    <w:p>
      <w:pPr>
        <w:pStyle w:val="ListParagraph"/>
        <w:numPr>
          <w:ilvl w:val="0"/>
          <w:numId w:val="2"/>
        </w:numPr>
        <w:spacing w:after="40" w:before="40" w:line="264"/>
      </w:pPr>
      <w:r>
        <w:rPr>
          <w:b w:val="false"/>
          <w:bCs w:val="false"/>
          <w:i w:val="false"/>
          <w:iCs w:val="false"/>
          <w:color w:val="222222"/>
          <w:sz w:val="20"/>
          <w:szCs w:val="20"/>
        </w:rPr>
        <w:t xml:space="preserve">Database Design Principles</w:t>
      </w:r>
    </w:p>
    <w:p>
      <w:pPr>
        <w:pStyle w:val="ListParagraph"/>
        <w:numPr>
          <w:ilvl w:val="0"/>
          <w:numId w:val="2"/>
        </w:numPr>
        <w:spacing w:after="40" w:before="40" w:line="264"/>
      </w:pPr>
      <w:r>
        <w:rPr>
          <w:b w:val="false"/>
          <w:bCs w:val="false"/>
          <w:i w:val="false"/>
          <w:iCs w:val="false"/>
          <w:color w:val="222222"/>
          <w:sz w:val="20"/>
          <w:szCs w:val="20"/>
        </w:rPr>
        <w:t xml:space="preserve">Complete Database Schema — Tables and Fields</w:t>
      </w:r>
    </w:p>
    <w:p>
      <w:pPr>
        <w:pStyle w:val="ListParagraph"/>
        <w:numPr>
          <w:ilvl w:val="0"/>
          <w:numId w:val="2"/>
        </w:numPr>
        <w:spacing w:after="40" w:before="40" w:line="264"/>
      </w:pPr>
      <w:r>
        <w:rPr>
          <w:b w:val="false"/>
          <w:bCs w:val="false"/>
          <w:i w:val="false"/>
          <w:iCs w:val="false"/>
          <w:color w:val="222222"/>
          <w:sz w:val="20"/>
          <w:szCs w:val="20"/>
        </w:rPr>
        <w:t xml:space="preserve">Enumerations Reference</w:t>
      </w:r>
    </w:p>
    <w:p>
      <w:pPr>
        <w:pStyle w:val="ListParagraph"/>
        <w:numPr>
          <w:ilvl w:val="0"/>
          <w:numId w:val="2"/>
        </w:numPr>
        <w:spacing w:after="40" w:before="40" w:line="264"/>
      </w:pPr>
      <w:r>
        <w:rPr>
          <w:b w:val="false"/>
          <w:bCs w:val="false"/>
          <w:i w:val="false"/>
          <w:iCs w:val="false"/>
          <w:color w:val="222222"/>
          <w:sz w:val="20"/>
          <w:szCs w:val="20"/>
        </w:rPr>
        <w:t xml:space="preserve">Indexes, Constraints and Entity Relationships</w:t>
      </w:r>
    </w:p>
    <w:p>
      <w:pPr>
        <w:spacing w:after="120" w:before="60" w:line="276"/>
      </w:pPr>
      <w:r>
        <w:rPr>
          <w:b/>
          <w:bCs/>
          <w:i w:val="false"/>
          <w:iCs w:val="false"/>
          <w:color w:val="222222"/>
          <w:sz w:val="20"/>
          <w:szCs w:val="20"/>
        </w:rPr>
        <w:t xml:space="preserve">PART E — INTERFACE DESIGN</w:t>
      </w:r>
    </w:p>
    <w:p>
      <w:pPr>
        <w:pStyle w:val="ListParagraph"/>
        <w:numPr>
          <w:ilvl w:val="0"/>
          <w:numId w:val="2"/>
        </w:numPr>
        <w:spacing w:after="40" w:before="40" w:line="264"/>
      </w:pPr>
      <w:r>
        <w:rPr>
          <w:b w:val="false"/>
          <w:bCs w:val="false"/>
          <w:i w:val="false"/>
          <w:iCs w:val="false"/>
          <w:color w:val="222222"/>
          <w:sz w:val="20"/>
          <w:szCs w:val="20"/>
        </w:rPr>
        <w:t xml:space="preserve">API Design Conventions</w:t>
      </w:r>
    </w:p>
    <w:p>
      <w:pPr>
        <w:pStyle w:val="ListParagraph"/>
        <w:numPr>
          <w:ilvl w:val="0"/>
          <w:numId w:val="2"/>
        </w:numPr>
        <w:spacing w:after="40" w:before="40" w:line="264"/>
      </w:pPr>
      <w:r>
        <w:rPr>
          <w:b w:val="false"/>
          <w:bCs w:val="false"/>
          <w:i w:val="false"/>
          <w:iCs w:val="false"/>
          <w:color w:val="222222"/>
          <w:sz w:val="20"/>
          <w:szCs w:val="20"/>
        </w:rPr>
        <w:t xml:space="preserve">Complete API Contract Specification</w:t>
      </w:r>
    </w:p>
    <w:p>
      <w:pPr>
        <w:pStyle w:val="ListParagraph"/>
        <w:numPr>
          <w:ilvl w:val="0"/>
          <w:numId w:val="2"/>
        </w:numPr>
        <w:spacing w:after="40" w:before="40" w:line="264"/>
      </w:pPr>
      <w:r>
        <w:rPr>
          <w:b w:val="false"/>
          <w:bCs w:val="false"/>
          <w:i w:val="false"/>
          <w:iCs w:val="false"/>
          <w:color w:val="222222"/>
          <w:sz w:val="20"/>
          <w:szCs w:val="20"/>
        </w:rPr>
        <w:t xml:space="preserve">Inter-Service Communication Contracts</w:t>
      </w:r>
    </w:p>
    <w:p>
      <w:pPr>
        <w:spacing w:after="120" w:before="60" w:line="276"/>
      </w:pPr>
      <w:r>
        <w:rPr>
          <w:b/>
          <w:bCs/>
          <w:i w:val="false"/>
          <w:iCs w:val="false"/>
          <w:color w:val="222222"/>
          <w:sz w:val="20"/>
          <w:szCs w:val="20"/>
        </w:rPr>
        <w:t xml:space="preserve">PART F — BEHAVIOURAL DESIGN</w:t>
      </w:r>
    </w:p>
    <w:p>
      <w:pPr>
        <w:pStyle w:val="ListParagraph"/>
        <w:numPr>
          <w:ilvl w:val="0"/>
          <w:numId w:val="2"/>
        </w:numPr>
        <w:spacing w:after="40" w:before="40" w:line="264"/>
      </w:pPr>
      <w:r>
        <w:rPr>
          <w:b w:val="false"/>
          <w:bCs w:val="false"/>
          <w:i w:val="false"/>
          <w:iCs w:val="false"/>
          <w:color w:val="222222"/>
          <w:sz w:val="20"/>
          <w:szCs w:val="20"/>
        </w:rPr>
        <w:t xml:space="preserve">Use Cases and Sequence Flows</w:t>
      </w:r>
    </w:p>
    <w:p>
      <w:pPr>
        <w:pStyle w:val="ListParagraph"/>
        <w:numPr>
          <w:ilvl w:val="0"/>
          <w:numId w:val="2"/>
        </w:numPr>
        <w:spacing w:after="40" w:before="40" w:line="264"/>
      </w:pPr>
      <w:r>
        <w:rPr>
          <w:b w:val="false"/>
          <w:bCs w:val="false"/>
          <w:i w:val="false"/>
          <w:iCs w:val="false"/>
          <w:color w:val="222222"/>
          <w:sz w:val="20"/>
          <w:szCs w:val="20"/>
        </w:rPr>
        <w:t xml:space="preserve">Reorder Intelligence Engine — Algorithm Specification</w:t>
      </w:r>
    </w:p>
    <w:p>
      <w:pPr>
        <w:spacing w:after="120" w:before="60" w:line="276"/>
      </w:pPr>
      <w:r>
        <w:rPr>
          <w:b/>
          <w:bCs/>
          <w:i w:val="false"/>
          <w:iCs w:val="false"/>
          <w:color w:val="222222"/>
          <w:sz w:val="20"/>
          <w:szCs w:val="20"/>
        </w:rPr>
        <w:t xml:space="preserve">PART G — IMPLEMENTATION STANDARDS</w:t>
      </w:r>
    </w:p>
    <w:p>
      <w:pPr>
        <w:pStyle w:val="ListParagraph"/>
        <w:numPr>
          <w:ilvl w:val="0"/>
          <w:numId w:val="2"/>
        </w:numPr>
        <w:spacing w:after="40" w:before="40" w:line="264"/>
      </w:pPr>
      <w:r>
        <w:rPr>
          <w:b w:val="false"/>
          <w:bCs w:val="false"/>
          <w:i w:val="false"/>
          <w:iCs w:val="false"/>
          <w:color w:val="222222"/>
          <w:sz w:val="20"/>
          <w:szCs w:val="20"/>
        </w:rPr>
        <w:t xml:space="preserve">Project Folder Structure</w:t>
      </w:r>
    </w:p>
    <w:p>
      <w:pPr>
        <w:pStyle w:val="ListParagraph"/>
        <w:numPr>
          <w:ilvl w:val="0"/>
          <w:numId w:val="2"/>
        </w:numPr>
        <w:spacing w:after="40" w:before="40" w:line="264"/>
      </w:pPr>
      <w:r>
        <w:rPr>
          <w:b w:val="false"/>
          <w:bCs w:val="false"/>
          <w:i w:val="false"/>
          <w:iCs w:val="false"/>
          <w:color w:val="222222"/>
          <w:sz w:val="20"/>
          <w:szCs w:val="20"/>
        </w:rPr>
        <w:t xml:space="preserve">Coding Standards and Naming Conventions</w:t>
      </w:r>
    </w:p>
    <w:p>
      <w:pPr>
        <w:pStyle w:val="ListParagraph"/>
        <w:numPr>
          <w:ilvl w:val="0"/>
          <w:numId w:val="2"/>
        </w:numPr>
        <w:spacing w:after="40" w:before="40" w:line="264"/>
      </w:pPr>
      <w:r>
        <w:rPr>
          <w:b w:val="false"/>
          <w:bCs w:val="false"/>
          <w:i w:val="false"/>
          <w:iCs w:val="false"/>
          <w:color w:val="222222"/>
          <w:sz w:val="20"/>
          <w:szCs w:val="20"/>
        </w:rPr>
        <w:t xml:space="preserve">Configuration, Ports and Environment Setup</w:t>
      </w:r>
    </w:p>
    <w:p>
      <w:pPr>
        <w:spacing w:after="120" w:before="60" w:line="276"/>
      </w:pPr>
      <w:r>
        <w:rPr>
          <w:b/>
          <w:bCs/>
          <w:i w:val="false"/>
          <w:iCs w:val="false"/>
          <w:color w:val="222222"/>
          <w:sz w:val="20"/>
          <w:szCs w:val="20"/>
        </w:rPr>
        <w:t xml:space="preserve">PART H — DELIVERY</w:t>
      </w:r>
    </w:p>
    <w:p>
      <w:pPr>
        <w:pStyle w:val="ListParagraph"/>
        <w:numPr>
          <w:ilvl w:val="0"/>
          <w:numId w:val="2"/>
        </w:numPr>
        <w:spacing w:after="40" w:before="40" w:line="264"/>
      </w:pPr>
      <w:r>
        <w:rPr>
          <w:b w:val="false"/>
          <w:bCs w:val="false"/>
          <w:i w:val="false"/>
          <w:iCs w:val="false"/>
          <w:color w:val="222222"/>
          <w:sz w:val="20"/>
          <w:szCs w:val="20"/>
        </w:rPr>
        <w:t xml:space="preserve">Frontend Screen Inventory</w:t>
      </w:r>
    </w:p>
    <w:p>
      <w:pPr>
        <w:pStyle w:val="ListParagraph"/>
        <w:numPr>
          <w:ilvl w:val="0"/>
          <w:numId w:val="2"/>
        </w:numPr>
        <w:spacing w:after="40" w:before="40" w:line="264"/>
      </w:pPr>
      <w:r>
        <w:rPr>
          <w:b w:val="false"/>
          <w:bCs w:val="false"/>
          <w:i w:val="false"/>
          <w:iCs w:val="false"/>
          <w:color w:val="222222"/>
          <w:sz w:val="20"/>
          <w:szCs w:val="20"/>
        </w:rPr>
        <w:t xml:space="preserve">Build Phases and Work Allocation</w:t>
      </w:r>
    </w:p>
    <w:p>
      <w:pPr>
        <w:pStyle w:val="ListParagraph"/>
        <w:numPr>
          <w:ilvl w:val="0"/>
          <w:numId w:val="2"/>
        </w:numPr>
        <w:spacing w:after="40" w:before="40" w:line="264"/>
      </w:pPr>
      <w:r>
        <w:rPr>
          <w:b w:val="false"/>
          <w:bCs w:val="false"/>
          <w:i w:val="false"/>
          <w:iCs w:val="false"/>
          <w:color w:val="222222"/>
          <w:sz w:val="20"/>
          <w:szCs w:val="20"/>
        </w:rPr>
        <w:t xml:space="preserve">Testing Strategy and Test Cases</w:t>
      </w:r>
    </w:p>
    <w:p>
      <w:pPr>
        <w:pStyle w:val="ListParagraph"/>
        <w:numPr>
          <w:ilvl w:val="0"/>
          <w:numId w:val="2"/>
        </w:numPr>
        <w:spacing w:after="40" w:before="40" w:line="264"/>
      </w:pPr>
      <w:r>
        <w:rPr>
          <w:b w:val="false"/>
          <w:bCs w:val="false"/>
          <w:i w:val="false"/>
          <w:iCs w:val="false"/>
          <w:color w:val="222222"/>
          <w:sz w:val="20"/>
          <w:szCs w:val="20"/>
        </w:rPr>
        <w:t xml:space="preserve">Definition of Done</w:t>
      </w:r>
    </w:p>
    <w:p>
      <w:pPr>
        <w:pStyle w:val="ListParagraph"/>
        <w:numPr>
          <w:ilvl w:val="0"/>
          <w:numId w:val="2"/>
        </w:numPr>
        <w:spacing w:after="40" w:before="40" w:line="264"/>
      </w:pPr>
      <w:r>
        <w:rPr>
          <w:b w:val="false"/>
          <w:bCs w:val="false"/>
          <w:i w:val="false"/>
          <w:iCs w:val="false"/>
          <w:color w:val="222222"/>
          <w:sz w:val="20"/>
          <w:szCs w:val="20"/>
        </w:rPr>
        <w:t xml:space="preserve">Risks and Out-of-Scope Declarations</w:t>
      </w:r>
    </w:p>
    <w:p>
      <w:pPr>
        <w:pBdr>
          <w:bottom w:val="single" w:color="CCCCCC" w:sz="6" w:space="4"/>
        </w:pBdr>
        <w:spacing w:after="120" w:before="120"/>
      </w:pPr>
      <w:r>
        <w:rPr>
          <w:sz w:val="2"/>
          <w:szCs w:val="2"/>
        </w:rPr>
        <w:t xml:space="preserve"/>
      </w:r>
    </w:p>
    <w:p>
      <w:pPr>
        <w:keepNext/>
        <w:pageBreakBefore/>
        <w:pBdr>
          <w:bottom w:val="single" w:color="1F4E5F" w:sz="12" w:space="6"/>
        </w:pBdr>
        <w:spacing w:after="200" w:before="360"/>
      </w:pPr>
      <w:r>
        <w:rPr>
          <w:b/>
          <w:bCs/>
          <w:i w:val="false"/>
          <w:iCs w:val="false"/>
          <w:color w:val="1F4E5F"/>
          <w:sz w:val="30"/>
          <w:szCs w:val="30"/>
        </w:rPr>
        <w:t xml:space="preserve">PART A — PROJECT DEFINITION</w:t>
      </w:r>
    </w:p>
    <w:p>
      <w:pPr>
        <w:keepNext/>
        <w:spacing w:after="140" w:before="300"/>
      </w:pPr>
      <w:r>
        <w:rPr>
          <w:b/>
          <w:bCs/>
          <w:i w:val="false"/>
          <w:iCs w:val="false"/>
          <w:color w:val="1F4E5F"/>
          <w:sz w:val="25"/>
          <w:szCs w:val="25"/>
        </w:rPr>
        <w:t xml:space="preserve">1. About This Document</w:t>
      </w:r>
    </w:p>
    <w:p>
      <w:pPr>
        <w:keepNext/>
        <w:spacing w:after="110" w:before="240"/>
      </w:pPr>
      <w:r>
        <w:rPr>
          <w:b/>
          <w:bCs/>
          <w:i w:val="false"/>
          <w:iCs w:val="false"/>
          <w:color w:val="222222"/>
          <w:sz w:val="22"/>
          <w:szCs w:val="22"/>
        </w:rPr>
        <w:t xml:space="preserve">1.1 Purpose</w:t>
      </w:r>
    </w:p>
    <w:p>
      <w:pPr>
        <w:spacing w:after="120" w:before="60" w:line="276"/>
      </w:pPr>
      <w:r>
        <w:rPr>
          <w:b w:val="false"/>
          <w:bCs w:val="false"/>
          <w:i w:val="false"/>
          <w:iCs w:val="false"/>
          <w:color w:val="222222"/>
          <w:sz w:val="20"/>
          <w:szCs w:val="20"/>
        </w:rPr>
        <w:t xml:space="preserve">This is the single build specification for the Automotive Service Inventory System. It is written to be the only document a developer needs open while writing code. If a question arises during implementation — what a field is called, what an endpoint returns, which service owns a table, what happens when a rule is violated, how a folder is named — the answer is intended to be in here.</w:t>
      </w:r>
    </w:p>
    <w:p>
      <w:pPr>
        <w:spacing w:after="120" w:before="60" w:line="276"/>
      </w:pPr>
      <w:r>
        <w:rPr>
          <w:b w:val="false"/>
          <w:bCs w:val="false"/>
          <w:i w:val="false"/>
          <w:iCs w:val="false"/>
          <w:color w:val="222222"/>
          <w:sz w:val="20"/>
          <w:szCs w:val="20"/>
        </w:rPr>
        <w:t xml:space="preserve">It combines what larger organisations split into two documents: a Software Requirements Specification (what the system must do, stated as numbered, testable requirements) and a Software Design Document (how it will be built — architecture, data model, interfaces, standards). They are combined here because the team is two people building against one shared plan, and a single authoritative document removes the risk of the two drifting apart.</w:t>
      </w:r>
    </w:p>
    <w:p>
      <w:pPr>
        <w:keepNext/>
        <w:spacing w:after="110" w:before="240"/>
      </w:pPr>
      <w:r>
        <w:rPr>
          <w:b/>
          <w:bCs/>
          <w:i w:val="false"/>
          <w:iCs w:val="false"/>
          <w:color w:val="222222"/>
          <w:sz w:val="22"/>
          <w:szCs w:val="22"/>
        </w:rPr>
        <w:t xml:space="preserve">1.2 How to Use This Document</w:t>
      </w:r>
    </w:p>
    <w:p>
      <w:pPr>
        <w:pStyle w:val="ListParagraph"/>
        <w:numPr>
          <w:ilvl w:val="0"/>
          <w:numId w:val="1"/>
        </w:numPr>
        <w:spacing w:after="40" w:before="40" w:line="264"/>
      </w:pPr>
      <w:r>
        <w:rPr>
          <w:b/>
          <w:bCs/>
          <w:i w:val="false"/>
          <w:iCs w:val="false"/>
          <w:color w:val="222222"/>
          <w:sz w:val="20"/>
          <w:szCs w:val="20"/>
        </w:rPr>
        <w:t xml:space="preserve">Before writing any code</w:t>
      </w:r>
      <w:r>
        <w:rPr>
          <w:b w:val="false"/>
          <w:bCs w:val="false"/>
          <w:i w:val="false"/>
          <w:iCs w:val="false"/>
          <w:color w:val="222222"/>
          <w:sz w:val="20"/>
          <w:szCs w:val="20"/>
        </w:rPr>
        <w:t xml:space="preserve">, both developers read Parts A through C end to end. The service boundaries and the permission matrix are the two things that are expensive to change later.</w:t>
      </w:r>
    </w:p>
    <w:p>
      <w:pPr>
        <w:pStyle w:val="ListParagraph"/>
        <w:numPr>
          <w:ilvl w:val="0"/>
          <w:numId w:val="1"/>
        </w:numPr>
        <w:spacing w:after="40" w:before="40" w:line="264"/>
      </w:pPr>
      <w:r>
        <w:rPr>
          <w:b/>
          <w:bCs/>
          <w:i w:val="false"/>
          <w:iCs w:val="false"/>
          <w:color w:val="222222"/>
          <w:sz w:val="20"/>
          <w:szCs w:val="20"/>
        </w:rPr>
        <w:t xml:space="preserve">While building a feature</w:t>
      </w:r>
      <w:r>
        <w:rPr>
          <w:b w:val="false"/>
          <w:bCs w:val="false"/>
          <w:i w:val="false"/>
          <w:iCs w:val="false"/>
          <w:color w:val="222222"/>
          <w:sz w:val="20"/>
          <w:szCs w:val="20"/>
        </w:rPr>
        <w:t xml:space="preserve">, work from its functional requirement ID (Part B) to its API contract (Part E) to its data model (Part D). Every requirement is traceable through all three.</w:t>
      </w:r>
    </w:p>
    <w:p>
      <w:pPr>
        <w:pStyle w:val="ListParagraph"/>
        <w:numPr>
          <w:ilvl w:val="0"/>
          <w:numId w:val="1"/>
        </w:numPr>
        <w:spacing w:after="40" w:before="40" w:line="264"/>
      </w:pPr>
      <w:r>
        <w:rPr>
          <w:b/>
          <w:bCs/>
          <w:i w:val="false"/>
          <w:iCs w:val="false"/>
          <w:color w:val="222222"/>
          <w:sz w:val="20"/>
          <w:szCs w:val="20"/>
        </w:rPr>
        <w:t xml:space="preserve">When you disagree with something in here</w:t>
      </w:r>
      <w:r>
        <w:rPr>
          <w:b w:val="false"/>
          <w:bCs w:val="false"/>
          <w:i w:val="false"/>
          <w:iCs w:val="false"/>
          <w:color w:val="222222"/>
          <w:sz w:val="20"/>
          <w:szCs w:val="20"/>
        </w:rPr>
        <w:t xml:space="preserve">, change the document first, then the code. A code change that contradicts this document without updating it is how a two-person team ends up with two different mental models of the same system.</w:t>
      </w:r>
    </w:p>
    <w:p>
      <w:pPr>
        <w:pStyle w:val="ListParagraph"/>
        <w:numPr>
          <w:ilvl w:val="0"/>
          <w:numId w:val="1"/>
        </w:numPr>
        <w:spacing w:after="40" w:before="40" w:line="264"/>
      </w:pPr>
      <w:r>
        <w:rPr>
          <w:b/>
          <w:bCs/>
          <w:i w:val="false"/>
          <w:iCs w:val="false"/>
          <w:color w:val="222222"/>
          <w:sz w:val="20"/>
          <w:szCs w:val="20"/>
        </w:rPr>
        <w:t xml:space="preserve">Section 26 (Definition of Done)</w:t>
      </w:r>
      <w:r>
        <w:rPr>
          <w:b w:val="false"/>
          <w:bCs w:val="false"/>
          <w:i w:val="false"/>
          <w:iCs w:val="false"/>
          <w:color w:val="222222"/>
          <w:sz w:val="20"/>
          <w:szCs w:val="20"/>
        </w:rPr>
        <w:t xml:space="preserve"> is the checklist for calling a feature complete. Nothing merges to </w:t>
      </w:r>
      <w:r>
        <w:rPr>
          <w:rFonts w:ascii="Consolas" w:cs="Consolas" w:eastAsia="Consolas" w:hAnsi="Consolas"/>
          <w:b w:val="false"/>
          <w:bCs w:val="false"/>
          <w:i w:val="false"/>
          <w:iCs w:val="false"/>
          <w:color w:val="8A2B06"/>
          <w:sz w:val="18"/>
          <w:szCs w:val="18"/>
        </w:rPr>
        <w:t xml:space="preserve">main</w:t>
      </w:r>
      <w:r>
        <w:rPr>
          <w:b w:val="false"/>
          <w:bCs w:val="false"/>
          <w:i w:val="false"/>
          <w:iCs w:val="false"/>
          <w:color w:val="222222"/>
          <w:sz w:val="20"/>
          <w:szCs w:val="20"/>
        </w:rPr>
        <w:t xml:space="preserve"> without meeting it.</w:t>
      </w:r>
    </w:p>
    <w:p>
      <w:pPr>
        <w:keepNext/>
        <w:spacing w:after="110" w:before="240"/>
      </w:pPr>
      <w:r>
        <w:rPr>
          <w:b/>
          <w:bCs/>
          <w:i w:val="false"/>
          <w:iCs w:val="false"/>
          <w:color w:val="222222"/>
          <w:sz w:val="22"/>
          <w:szCs w:val="22"/>
        </w:rPr>
        <w:t xml:space="preserve">1.3 Traceability Convention</w:t>
      </w:r>
    </w:p>
    <w:p>
      <w:pPr>
        <w:spacing w:after="120" w:before="60" w:line="276"/>
      </w:pPr>
      <w:r>
        <w:rPr>
          <w:b w:val="false"/>
          <w:bCs w:val="false"/>
          <w:i w:val="false"/>
          <w:iCs w:val="false"/>
          <w:color w:val="222222"/>
          <w:sz w:val="20"/>
          <w:szCs w:val="20"/>
        </w:rPr>
        <w:t xml:space="preserve">Every requirement carries a stable identifier so it can be referenced from code comments, commit messages, test names, and the final project report.</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035"/>
        <w:gridCol w:w="5290"/>
        <w:gridCol w:w="2035"/>
      </w:tblGrid>
      <w:tr>
        <w:trPr>
          <w:tblHeader/>
        </w:trPr>
        <w:tc>
          <w:tcPr>
            <w:tcW w:type="dxa" w:w="203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Prefix</w:t>
            </w:r>
          </w:p>
        </w:tc>
        <w:tc>
          <w:tcPr>
            <w:tcW w:type="dxa" w:w="529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Meaning</w:t>
            </w:r>
          </w:p>
        </w:tc>
        <w:tc>
          <w:tcPr>
            <w:tcW w:type="dxa" w:w="203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Example</w:t>
            </w:r>
          </w:p>
        </w:tc>
      </w:tr>
      <w:tr>
        <w:tc>
          <w:tcPr>
            <w:tcW w:type="dxa" w:w="20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FR-xxx-nn</w:t>
            </w:r>
          </w:p>
        </w:tc>
        <w:tc>
          <w:tcPr>
            <w:tcW w:type="dxa" w:w="52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Functional requirement</w:t>
            </w:r>
          </w:p>
        </w:tc>
        <w:tc>
          <w:tcPr>
            <w:tcW w:type="dxa" w:w="20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FR-INV-03</w:t>
            </w:r>
          </w:p>
        </w:tc>
      </w:tr>
      <w:tr>
        <w:tc>
          <w:tcPr>
            <w:tcW w:type="dxa" w:w="20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NFR-nn</w:t>
            </w:r>
          </w:p>
        </w:tc>
        <w:tc>
          <w:tcPr>
            <w:tcW w:type="dxa" w:w="52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Non-functional requirement</w:t>
            </w:r>
          </w:p>
        </w:tc>
        <w:tc>
          <w:tcPr>
            <w:tcW w:type="dxa" w:w="20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NFR-07</w:t>
            </w:r>
          </w:p>
        </w:tc>
      </w:tr>
      <w:tr>
        <w:tc>
          <w:tcPr>
            <w:tcW w:type="dxa" w:w="20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BR-nn</w:t>
            </w:r>
          </w:p>
        </w:tc>
        <w:tc>
          <w:tcPr>
            <w:tcW w:type="dxa" w:w="52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Business rule</w:t>
            </w:r>
          </w:p>
        </w:tc>
        <w:tc>
          <w:tcPr>
            <w:tcW w:type="dxa" w:w="20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BR-12</w:t>
            </w:r>
          </w:p>
        </w:tc>
      </w:tr>
      <w:tr>
        <w:tc>
          <w:tcPr>
            <w:tcW w:type="dxa" w:w="20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UC-nn</w:t>
            </w:r>
          </w:p>
        </w:tc>
        <w:tc>
          <w:tcPr>
            <w:tcW w:type="dxa" w:w="52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Use case / sequence flow</w:t>
            </w:r>
          </w:p>
        </w:tc>
        <w:tc>
          <w:tcPr>
            <w:tcW w:type="dxa" w:w="20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UC-04</w:t>
            </w:r>
          </w:p>
        </w:tc>
      </w:tr>
      <w:tr>
        <w:tc>
          <w:tcPr>
            <w:tcW w:type="dxa" w:w="20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API-xxx-nn</w:t>
            </w:r>
          </w:p>
        </w:tc>
        <w:tc>
          <w:tcPr>
            <w:tcW w:type="dxa" w:w="52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 endpoint specification</w:t>
            </w:r>
          </w:p>
        </w:tc>
        <w:tc>
          <w:tcPr>
            <w:tcW w:type="dxa" w:w="20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API-JOB-05</w:t>
            </w:r>
          </w:p>
        </w:tc>
      </w:tr>
      <w:tr>
        <w:tc>
          <w:tcPr>
            <w:tcW w:type="dxa" w:w="20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SCR-nn</w:t>
            </w:r>
          </w:p>
        </w:tc>
        <w:tc>
          <w:tcPr>
            <w:tcW w:type="dxa" w:w="52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 screen</w:t>
            </w:r>
          </w:p>
        </w:tc>
        <w:tc>
          <w:tcPr>
            <w:tcW w:type="dxa" w:w="20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SCR-14</w:t>
            </w:r>
          </w:p>
        </w:tc>
      </w:tr>
      <w:tr>
        <w:tc>
          <w:tcPr>
            <w:tcW w:type="dxa" w:w="20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TC-nn</w:t>
            </w:r>
          </w:p>
        </w:tc>
        <w:tc>
          <w:tcPr>
            <w:tcW w:type="dxa" w:w="52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Test case</w:t>
            </w:r>
          </w:p>
        </w:tc>
        <w:tc>
          <w:tcPr>
            <w:tcW w:type="dxa" w:w="20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TC-09</w:t>
            </w:r>
          </w:p>
        </w:tc>
      </w:tr>
      <w:tr>
        <w:tc>
          <w:tcPr>
            <w:tcW w:type="dxa" w:w="20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RSK-nn</w:t>
            </w:r>
          </w:p>
        </w:tc>
        <w:tc>
          <w:tcPr>
            <w:tcW w:type="dxa" w:w="52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Risk</w:t>
            </w:r>
          </w:p>
        </w:tc>
        <w:tc>
          <w:tcPr>
            <w:tcW w:type="dxa" w:w="20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RSK-03</w:t>
            </w:r>
          </w:p>
        </w:tc>
      </w:tr>
    </w:tbl>
    <w:p>
      <w:pPr>
        <w:spacing w:after="140"/>
      </w:pPr>
      <w:r>
        <w:rPr>
          <w:sz w:val="6"/>
          <w:szCs w:val="6"/>
        </w:rPr>
        <w:t xml:space="preserve"/>
      </w:r>
    </w:p>
    <w:p>
      <w:pPr>
        <w:keepNext/>
        <w:spacing w:after="110" w:before="240"/>
      </w:pPr>
      <w:r>
        <w:rPr>
          <w:b/>
          <w:bCs/>
          <w:i w:val="false"/>
          <w:iCs w:val="false"/>
          <w:color w:val="222222"/>
          <w:sz w:val="22"/>
          <w:szCs w:val="22"/>
        </w:rPr>
        <w:t xml:space="preserve">1.4 Document Conventions</w:t>
      </w:r>
    </w:p>
    <w:p>
      <w:pPr>
        <w:pStyle w:val="ListParagraph"/>
        <w:numPr>
          <w:ilvl w:val="0"/>
          <w:numId w:val="1"/>
        </w:numPr>
        <w:spacing w:after="40" w:before="40" w:line="264"/>
      </w:pPr>
      <w:r>
        <w:rPr>
          <w:b w:val="false"/>
          <w:bCs w:val="false"/>
          <w:i w:val="false"/>
          <w:iCs w:val="false"/>
          <w:color w:val="222222"/>
          <w:sz w:val="20"/>
          <w:szCs w:val="20"/>
        </w:rPr>
        <w:t xml:space="preserve">Table field types are written as PostgreSQL types. The Java/JPA equivalent is implied (</w:t>
      </w:r>
      <w:r>
        <w:rPr>
          <w:rFonts w:ascii="Consolas" w:cs="Consolas" w:eastAsia="Consolas" w:hAnsi="Consolas"/>
          <w:b w:val="false"/>
          <w:bCs w:val="false"/>
          <w:i w:val="false"/>
          <w:iCs w:val="false"/>
          <w:color w:val="8A2B06"/>
          <w:sz w:val="18"/>
          <w:szCs w:val="18"/>
        </w:rPr>
        <w:t xml:space="preserve">BIGINT</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Long</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DECIMAL</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BigDecimal</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TIMESTAMP</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LocalDateTime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DATE</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LocalDate</w:t>
      </w:r>
      <w:r>
        <w:rPr>
          <w:b w:val="false"/>
          <w:bCs w:val="false"/>
          <w:i w:val="false"/>
          <w:iCs w:val="false"/>
          <w:color w:val="222222"/>
          <w:sz w:val="20"/>
          <w:szCs w:val="20"/>
        </w:rPr>
        <w:t xml:space="preserve">).</w:t>
      </w:r>
    </w:p>
    <w:p>
      <w:pPr>
        <w:pStyle w:val="ListParagraph"/>
        <w:numPr>
          <w:ilvl w:val="0"/>
          <w:numId w:val="1"/>
        </w:numPr>
        <w:spacing w:after="40" w:before="40" w:line="264"/>
      </w:pPr>
      <w:r>
        <w:rPr>
          <w:rFonts w:ascii="Consolas" w:cs="Consolas" w:eastAsia="Consolas" w:hAnsi="Consolas"/>
          <w:b w:val="false"/>
          <w:bCs w:val="false"/>
          <w:i w:val="false"/>
          <w:iCs w:val="false"/>
          <w:color w:val="8A2B06"/>
          <w:sz w:val="18"/>
          <w:szCs w:val="18"/>
        </w:rPr>
        <w:t xml:space="preserve">NOT NULL</w:t>
      </w:r>
      <w:r>
        <w:rPr>
          <w:b w:val="false"/>
          <w:bCs w:val="false"/>
          <w:i w:val="false"/>
          <w:iCs w:val="false"/>
          <w:color w:val="222222"/>
          <w:sz w:val="20"/>
          <w:szCs w:val="20"/>
        </w:rPr>
        <w:t xml:space="preserve"> is stated explicitly. Any field without it is nullable.</w:t>
      </w:r>
    </w:p>
    <w:p>
      <w:pPr>
        <w:pStyle w:val="ListParagraph"/>
        <w:numPr>
          <w:ilvl w:val="0"/>
          <w:numId w:val="1"/>
        </w:numPr>
        <w:spacing w:after="40" w:before="40" w:line="264"/>
      </w:pPr>
      <w:r>
        <w:rPr>
          <w:b w:val="false"/>
          <w:bCs w:val="false"/>
          <w:i w:val="false"/>
          <w:iCs w:val="false"/>
          <w:color w:val="222222"/>
          <w:sz w:val="20"/>
          <w:szCs w:val="20"/>
        </w:rPr>
        <w:t xml:space="preserve">An endpoint written as </w:t>
      </w:r>
      <w:r>
        <w:rPr>
          <w:rFonts w:ascii="Consolas" w:cs="Consolas" w:eastAsia="Consolas" w:hAnsi="Consolas"/>
          <w:b w:val="false"/>
          <w:bCs w:val="false"/>
          <w:i w:val="false"/>
          <w:iCs w:val="false"/>
          <w:color w:val="8A2B06"/>
          <w:sz w:val="18"/>
          <w:szCs w:val="18"/>
        </w:rPr>
        <w:t xml:space="preserve">/api/parts/{id}</w:t>
      </w:r>
      <w:r>
        <w:rPr>
          <w:b w:val="false"/>
          <w:bCs w:val="false"/>
          <w:i w:val="false"/>
          <w:iCs w:val="false"/>
          <w:color w:val="222222"/>
          <w:sz w:val="20"/>
          <w:szCs w:val="20"/>
        </w:rPr>
        <w:t xml:space="preserve"> is the </w:t>
      </w:r>
      <w:r>
        <w:rPr>
          <w:b/>
          <w:bCs/>
          <w:i w:val="false"/>
          <w:iCs w:val="false"/>
          <w:color w:val="222222"/>
          <w:sz w:val="20"/>
          <w:szCs w:val="20"/>
        </w:rPr>
        <w:t xml:space="preserve">public</w:t>
      </w:r>
      <w:r>
        <w:rPr>
          <w:b w:val="false"/>
          <w:bCs w:val="false"/>
          <w:i w:val="false"/>
          <w:iCs w:val="false"/>
          <w:color w:val="222222"/>
          <w:sz w:val="20"/>
          <w:szCs w:val="20"/>
        </w:rPr>
        <w:t xml:space="preserve"> path the frontend calls through the gateway. An endpoint written as </w:t>
      </w:r>
      <w:r>
        <w:rPr>
          <w:rFonts w:ascii="Consolas" w:cs="Consolas" w:eastAsia="Consolas" w:hAnsi="Consolas"/>
          <w:b w:val="false"/>
          <w:bCs w:val="false"/>
          <w:i w:val="false"/>
          <w:iCs w:val="false"/>
          <w:color w:val="8A2B06"/>
          <w:sz w:val="18"/>
          <w:szCs w:val="18"/>
        </w:rPr>
        <w:t xml:space="preserve">/internal/...</w:t>
      </w:r>
      <w:r>
        <w:rPr>
          <w:b w:val="false"/>
          <w:bCs w:val="false"/>
          <w:i w:val="false"/>
          <w:iCs w:val="false"/>
          <w:color w:val="222222"/>
          <w:sz w:val="20"/>
          <w:szCs w:val="20"/>
        </w:rPr>
        <w:t xml:space="preserve"> is reachable only service-to-service and is deliberately not routed by the gateway.</w:t>
      </w:r>
    </w:p>
    <w:p>
      <w:pPr>
        <w:pStyle w:val="ListParagraph"/>
        <w:numPr>
          <w:ilvl w:val="0"/>
          <w:numId w:val="1"/>
        </w:numPr>
        <w:spacing w:after="40" w:before="40" w:line="264"/>
      </w:pPr>
      <w:r>
        <w:rPr>
          <w:b w:val="false"/>
          <w:bCs w:val="false"/>
          <w:i w:val="false"/>
          <w:iCs w:val="false"/>
          <w:color w:val="222222"/>
          <w:sz w:val="20"/>
          <w:szCs w:val="20"/>
        </w:rPr>
        <w:t xml:space="preserve">Money is always </w:t>
      </w:r>
      <w:r>
        <w:rPr>
          <w:rFonts w:ascii="Consolas" w:cs="Consolas" w:eastAsia="Consolas" w:hAnsi="Consolas"/>
          <w:b w:val="false"/>
          <w:bCs w:val="false"/>
          <w:i w:val="false"/>
          <w:iCs w:val="false"/>
          <w:color w:val="8A2B06"/>
          <w:sz w:val="18"/>
          <w:szCs w:val="18"/>
        </w:rPr>
        <w:t xml:space="preserve">DECIMAL(12,2)</w:t>
      </w:r>
      <w:r>
        <w:rPr>
          <w:b w:val="false"/>
          <w:bCs w:val="false"/>
          <w:i w:val="false"/>
          <w:iCs w:val="false"/>
          <w:color w:val="222222"/>
          <w:sz w:val="20"/>
          <w:szCs w:val="20"/>
        </w:rPr>
        <w:t xml:space="preserve">. Never </w:t>
      </w:r>
      <w:r>
        <w:rPr>
          <w:rFonts w:ascii="Consolas" w:cs="Consolas" w:eastAsia="Consolas" w:hAnsi="Consolas"/>
          <w:b w:val="false"/>
          <w:bCs w:val="false"/>
          <w:i w:val="false"/>
          <w:iCs w:val="false"/>
          <w:color w:val="8A2B06"/>
          <w:sz w:val="18"/>
          <w:szCs w:val="18"/>
        </w:rPr>
        <w:t xml:space="preserve">float</w:t>
      </w:r>
      <w:r>
        <w:rPr>
          <w:b w:val="false"/>
          <w:bCs w:val="false"/>
          <w:i w:val="false"/>
          <w:iCs w:val="false"/>
          <w:color w:val="222222"/>
          <w:sz w:val="20"/>
          <w:szCs w:val="20"/>
        </w:rPr>
        <w:t xml:space="preserve">, never </w:t>
      </w:r>
      <w:r>
        <w:rPr>
          <w:rFonts w:ascii="Consolas" w:cs="Consolas" w:eastAsia="Consolas" w:hAnsi="Consolas"/>
          <w:b w:val="false"/>
          <w:bCs w:val="false"/>
          <w:i w:val="false"/>
          <w:iCs w:val="false"/>
          <w:color w:val="8A2B06"/>
          <w:sz w:val="18"/>
          <w:szCs w:val="18"/>
        </w:rPr>
        <w:t xml:space="preserve">double</w:t>
      </w:r>
      <w:r>
        <w:rPr>
          <w:b w:val="false"/>
          <w:bCs w:val="false"/>
          <w:i w:val="false"/>
          <w:iCs w:val="false"/>
          <w:color w:val="222222"/>
          <w:sz w:val="20"/>
          <w:szCs w:val="20"/>
        </w:rPr>
        <w:t xml:space="preserve">, anywhere in the system.</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2. Project Overview — What Is What</w:t>
      </w:r>
    </w:p>
    <w:p>
      <w:pPr>
        <w:keepNext/>
        <w:spacing w:after="110" w:before="240"/>
      </w:pPr>
      <w:r>
        <w:rPr>
          <w:b/>
          <w:bCs/>
          <w:i w:val="false"/>
          <w:iCs w:val="false"/>
          <w:color w:val="222222"/>
          <w:sz w:val="22"/>
          <w:szCs w:val="22"/>
        </w:rPr>
        <w:t xml:space="preserve">2.1 The Business Being Modelled</w:t>
      </w:r>
    </w:p>
    <w:p>
      <w:pPr>
        <w:spacing w:after="120" w:before="60" w:line="276"/>
      </w:pPr>
      <w:r>
        <w:rPr>
          <w:b w:val="false"/>
          <w:bCs w:val="false"/>
          <w:i w:val="false"/>
          <w:iCs w:val="false"/>
          <w:color w:val="222222"/>
          <w:sz w:val="20"/>
          <w:szCs w:val="20"/>
        </w:rPr>
        <w:t xml:space="preserve">A multi-brand automotive service centre. Customers bring vehicles in — a Honda City, a Maruti Swift, a Hyundai i20 — for periodic servicing, repairs, or specific jobs like a brake replacement. The workshop opens a job card for the vehicle, a technician diagnoses it, parts are pulled from the store and fitted, and the customer is invoiced for parts plus labour. Behind that counter, someone is responsible for making sure the right parts are on the shelf: ordering from suppliers, receiving deliveries, and not tying up money in stock that never moves.</w:t>
      </w:r>
    </w:p>
    <w:p>
      <w:pPr>
        <w:keepNext/>
        <w:spacing w:after="110" w:before="240"/>
      </w:pPr>
      <w:r>
        <w:rPr>
          <w:b/>
          <w:bCs/>
          <w:i w:val="false"/>
          <w:iCs w:val="false"/>
          <w:color w:val="222222"/>
          <w:sz w:val="22"/>
          <w:szCs w:val="22"/>
        </w:rPr>
        <w:t xml:space="preserve">2.2 The Problem</w:t>
      </w:r>
    </w:p>
    <w:p>
      <w:pPr>
        <w:spacing w:after="120" w:before="60" w:line="276"/>
      </w:pPr>
      <w:r>
        <w:rPr>
          <w:b w:val="false"/>
          <w:bCs w:val="false"/>
          <w:i w:val="false"/>
          <w:iCs w:val="false"/>
          <w:color w:val="222222"/>
          <w:sz w:val="20"/>
          <w:szCs w:val="20"/>
        </w:rPr>
        <w:t xml:space="preserve">A generic inventory system fails this business in three specific ways:</w:t>
      </w:r>
    </w:p>
    <w:p>
      <w:pPr>
        <w:pStyle w:val="ListParagraph"/>
        <w:numPr>
          <w:ilvl w:val="0"/>
          <w:numId w:val="2"/>
        </w:numPr>
        <w:spacing w:after="40" w:before="40" w:line="264"/>
      </w:pPr>
      <w:r>
        <w:rPr>
          <w:b/>
          <w:bCs/>
          <w:i w:val="false"/>
          <w:iCs w:val="false"/>
          <w:color w:val="222222"/>
          <w:sz w:val="20"/>
          <w:szCs w:val="20"/>
        </w:rPr>
        <w:t xml:space="preserve">It has no concept of fitment.</w:t>
      </w:r>
      <w:r>
        <w:rPr>
          <w:b w:val="false"/>
          <w:bCs w:val="false"/>
          <w:i w:val="false"/>
          <w:iCs w:val="false"/>
          <w:color w:val="222222"/>
          <w:sz w:val="20"/>
          <w:szCs w:val="20"/>
        </w:rPr>
        <w:t xml:space="preserve"> A brake pad set is not simply "a part" — it fits certain vehicle models and not others. A system that lets a technician issue a Honda City brake pad against a Maruti Swift job card is not just unhelpful, it produces a real-world defect.</w:t>
      </w:r>
    </w:p>
    <w:p>
      <w:pPr>
        <w:pStyle w:val="ListParagraph"/>
        <w:numPr>
          <w:ilvl w:val="0"/>
          <w:numId w:val="2"/>
        </w:numPr>
        <w:spacing w:after="40" w:before="40" w:line="264"/>
      </w:pPr>
      <w:r>
        <w:rPr>
          <w:b/>
          <w:bCs/>
          <w:i w:val="false"/>
          <w:iCs w:val="false"/>
          <w:color w:val="222222"/>
          <w:sz w:val="20"/>
          <w:szCs w:val="20"/>
        </w:rPr>
        <w:t xml:space="preserve">It treats stock as a number to edit rather than a consequence of work.</w:t>
      </w:r>
      <w:r>
        <w:rPr>
          <w:b w:val="false"/>
          <w:bCs w:val="false"/>
          <w:i w:val="false"/>
          <w:iCs w:val="false"/>
          <w:color w:val="222222"/>
          <w:sz w:val="20"/>
          <w:szCs w:val="20"/>
        </w:rPr>
        <w:t xml:space="preserve"> In a real workshop, stock changes because a part was issued to a job, installed, returned unused, received from a supplier, or written off as damaged. Each of those is an event with a cause. A system where someone simply types a new quantity into a box loses the entire audit trail.</w:t>
      </w:r>
    </w:p>
    <w:p>
      <w:pPr>
        <w:pStyle w:val="ListParagraph"/>
        <w:numPr>
          <w:ilvl w:val="0"/>
          <w:numId w:val="2"/>
        </w:numPr>
        <w:spacing w:after="40" w:before="40" w:line="264"/>
      </w:pPr>
      <w:r>
        <w:rPr>
          <w:b/>
          <w:bCs/>
          <w:i w:val="false"/>
          <w:iCs w:val="false"/>
          <w:color w:val="222222"/>
          <w:sz w:val="20"/>
          <w:szCs w:val="20"/>
        </w:rPr>
        <w:t xml:space="preserve">It reorders on a flat threshold.</w:t>
      </w:r>
      <w:r>
        <w:rPr>
          <w:b w:val="false"/>
          <w:bCs w:val="false"/>
          <w:i w:val="false"/>
          <w:iCs w:val="false"/>
          <w:color w:val="222222"/>
          <w:sz w:val="20"/>
          <w:szCs w:val="20"/>
        </w:rPr>
        <w:t xml:space="preserve"> "Alert when quantity is below 10" ignores that the shop has serviced three times as many Honda Citys this month, that a supplier takes seven days to deliver, and that there are four Honda appointments booked for next week. The purchaser ends up either over-ordering or running dry.</w:t>
      </w:r>
    </w:p>
    <w:p>
      <w:pPr>
        <w:keepNext/>
        <w:spacing w:after="110" w:before="240"/>
      </w:pPr>
      <w:r>
        <w:rPr>
          <w:b/>
          <w:bCs/>
          <w:i w:val="false"/>
          <w:iCs w:val="false"/>
          <w:color w:val="222222"/>
          <w:sz w:val="22"/>
          <w:szCs w:val="22"/>
        </w:rPr>
        <w:t xml:space="preserve">2.3 The Solution</w:t>
      </w:r>
    </w:p>
    <w:p>
      <w:pPr>
        <w:spacing w:after="120" w:before="60" w:line="276"/>
      </w:pPr>
      <w:r>
        <w:rPr>
          <w:b w:val="false"/>
          <w:bCs w:val="false"/>
          <w:i w:val="false"/>
          <w:iCs w:val="false"/>
          <w:color w:val="222222"/>
          <w:sz w:val="20"/>
          <w:szCs w:val="20"/>
        </w:rPr>
        <w:t xml:space="preserve">A purpose-built system with three defining characteristics:</w:t>
      </w:r>
    </w:p>
    <w:p>
      <w:pPr>
        <w:spacing w:after="120" w:before="60" w:line="276"/>
      </w:pPr>
      <w:r>
        <w:rPr>
          <w:b/>
          <w:bCs/>
          <w:i w:val="false"/>
          <w:iCs w:val="false"/>
          <w:color w:val="222222"/>
          <w:sz w:val="20"/>
          <w:szCs w:val="20"/>
        </w:rPr>
        <w:t xml:space="preserve">Compatibility is enforced, not advisory.</w:t>
      </w:r>
      <w:r>
        <w:rPr>
          <w:b w:val="false"/>
          <w:bCs w:val="false"/>
          <w:i w:val="false"/>
          <w:iCs w:val="false"/>
          <w:color w:val="222222"/>
          <w:sz w:val="20"/>
          <w:szCs w:val="20"/>
        </w:rPr>
        <w:t xml:space="preserve"> Every part is explicitly mapped to the vehicle models it fits. Issuing a part to a service job triggers a live check against the vehicle's model; an incompatible issue is rejected by the API, not merely warned about in the UI.</w:t>
      </w:r>
    </w:p>
    <w:p>
      <w:pPr>
        <w:spacing w:after="120" w:before="60" w:line="276"/>
      </w:pPr>
      <w:r>
        <w:rPr>
          <w:b/>
          <w:bCs/>
          <w:i w:val="false"/>
          <w:iCs w:val="false"/>
          <w:color w:val="222222"/>
          <w:sz w:val="20"/>
          <w:szCs w:val="20"/>
        </w:rPr>
        <w:t xml:space="preserve">Stock is a ledger, not a field.</w:t>
      </w:r>
      <w:r>
        <w:rPr>
          <w:b w:val="false"/>
          <w:bCs w:val="false"/>
          <w:i w:val="false"/>
          <w:iCs w:val="false"/>
          <w:color w:val="222222"/>
          <w:sz w:val="20"/>
          <w:szCs w:val="20"/>
        </w:rPr>
        <w:t xml:space="preserve"> Quantity on hand is derived from and reconciled against an append-only transaction log. Every movement records what happened, why, against which job or purchase order, and who did it. Nothing is ever silently overwritten.</w:t>
      </w:r>
    </w:p>
    <w:p>
      <w:pPr>
        <w:spacing w:after="120" w:before="60" w:line="276"/>
      </w:pPr>
      <w:r>
        <w:rPr>
          <w:b/>
          <w:bCs/>
          <w:i w:val="false"/>
          <w:iCs w:val="false"/>
          <w:color w:val="222222"/>
          <w:sz w:val="20"/>
          <w:szCs w:val="20"/>
        </w:rPr>
        <w:t xml:space="preserve">Reordering is calculated and explained.</w:t>
      </w:r>
      <w:r>
        <w:rPr>
          <w:b w:val="false"/>
          <w:bCs w:val="false"/>
          <w:i w:val="false"/>
          <w:iCs w:val="false"/>
          <w:color w:val="222222"/>
          <w:sz w:val="20"/>
          <w:szCs w:val="20"/>
        </w:rPr>
        <w:t xml:space="preserve"> A dedicated service runs nightly and produces, per part, a recommended order quantity together with a plain-language justification. It derives that number from historical usage, a usage trend factor, the mix of vehicle models the shop actually services, supplier lead time, current stock, quantity already on order, and upcoming booked appointments. The calculation is rule-based and fully auditable — no machine learning, no language model, nothing the team cannot explain line by line.</w:t>
      </w:r>
    </w:p>
    <w:p>
      <w:pPr>
        <w:keepNext/>
        <w:spacing w:after="110" w:before="240"/>
      </w:pPr>
      <w:r>
        <w:rPr>
          <w:b/>
          <w:bCs/>
          <w:i w:val="false"/>
          <w:iCs w:val="false"/>
          <w:color w:val="222222"/>
          <w:sz w:val="22"/>
          <w:szCs w:val="22"/>
        </w:rPr>
        <w:t xml:space="preserve">2.4 What Makes This Project Distinctive</w:t>
      </w:r>
    </w:p>
    <w:p>
      <w:pPr>
        <w:spacing w:after="120" w:before="60" w:line="276"/>
      </w:pPr>
      <w:r>
        <w:rPr>
          <w:b w:val="false"/>
          <w:bCs w:val="false"/>
          <w:i w:val="false"/>
          <w:iCs w:val="false"/>
          <w:color w:val="222222"/>
          <w:sz w:val="20"/>
          <w:szCs w:val="20"/>
        </w:rPr>
        <w:t xml:space="preserve">Two things, and both are defensible in an interview or a viva:</w:t>
      </w:r>
    </w:p>
    <w:p>
      <w:pPr>
        <w:pStyle w:val="ListParagraph"/>
        <w:numPr>
          <w:ilvl w:val="0"/>
          <w:numId w:val="2"/>
        </w:numPr>
        <w:spacing w:after="40" w:before="40" w:line="264"/>
      </w:pPr>
      <w:r>
        <w:rPr>
          <w:b/>
          <w:bCs/>
          <w:i w:val="false"/>
          <w:iCs w:val="false"/>
          <w:color w:val="222222"/>
          <w:sz w:val="20"/>
          <w:szCs w:val="20"/>
        </w:rPr>
        <w:t xml:space="preserve">Domain intelligence</w:t>
      </w:r>
      <w:r>
        <w:rPr>
          <w:b w:val="false"/>
          <w:bCs w:val="false"/>
          <w:i w:val="false"/>
          <w:iCs w:val="false"/>
          <w:color w:val="222222"/>
          <w:sz w:val="20"/>
          <w:szCs w:val="20"/>
        </w:rPr>
        <w:t xml:space="preserve"> — the reorder engine is real inventory mathematics applied to a real constraint (vehicle fitment and appointment-driven demand), not a CRUD screen with a colour-coded badge.</w:t>
      </w:r>
    </w:p>
    <w:p>
      <w:pPr>
        <w:pStyle w:val="ListParagraph"/>
        <w:numPr>
          <w:ilvl w:val="0"/>
          <w:numId w:val="2"/>
        </w:numPr>
        <w:spacing w:after="40" w:before="40" w:line="264"/>
      </w:pPr>
      <w:r>
        <w:rPr>
          <w:b/>
          <w:bCs/>
          <w:i w:val="false"/>
          <w:iCs w:val="false"/>
          <w:color w:val="222222"/>
          <w:sz w:val="20"/>
          <w:szCs w:val="20"/>
        </w:rPr>
        <w:t xml:space="preserve">Architecture</w:t>
      </w:r>
      <w:r>
        <w:rPr>
          <w:b w:val="false"/>
          <w:bCs w:val="false"/>
          <w:i w:val="false"/>
          <w:iCs w:val="false"/>
          <w:color w:val="222222"/>
          <w:sz w:val="20"/>
          <w:szCs w:val="20"/>
        </w:rPr>
        <w:t xml:space="preserve"> — a genuine microservices decomposition where every service boundary was chosen for a stated reason, including the deliberate decision </w:t>
      </w:r>
      <w:r>
        <w:rPr>
          <w:b w:val="false"/>
          <w:bCs w:val="false"/>
          <w:i/>
          <w:iCs/>
          <w:color w:val="222222"/>
          <w:sz w:val="20"/>
          <w:szCs w:val="20"/>
        </w:rPr>
        <w:t xml:space="preserve">not</w:t>
      </w:r>
      <w:r>
        <w:rPr>
          <w:b w:val="false"/>
          <w:bCs w:val="false"/>
          <w:i w:val="false"/>
          <w:iCs w:val="false"/>
          <w:color w:val="222222"/>
          <w:sz w:val="20"/>
          <w:szCs w:val="20"/>
        </w:rPr>
        <w:t xml:space="preserve"> to split certain things apart (Section 10.5). Being able to explain why </w:t>
      </w:r>
      <w:r>
        <w:rPr>
          <w:rFonts w:ascii="Consolas" w:cs="Consolas" w:eastAsia="Consolas" w:hAnsi="Consolas"/>
          <w:b w:val="false"/>
          <w:bCs w:val="false"/>
          <w:i w:val="false"/>
          <w:iCs w:val="false"/>
          <w:color w:val="8A2B06"/>
          <w:sz w:val="18"/>
          <w:szCs w:val="18"/>
        </w:rPr>
        <w:t xml:space="preserve">inventory-ops-service</w:t>
      </w:r>
      <w:r>
        <w:rPr>
          <w:b w:val="false"/>
          <w:bCs w:val="false"/>
          <w:i w:val="false"/>
          <w:iCs w:val="false"/>
          <w:color w:val="222222"/>
          <w:sz w:val="20"/>
          <w:szCs w:val="20"/>
        </w:rPr>
        <w:t xml:space="preserve"> is one service rather than three is worth more than having three services.</w:t>
      </w:r>
    </w:p>
    <w:p>
      <w:pPr>
        <w:keepNext/>
        <w:spacing w:after="110" w:before="240"/>
      </w:pPr>
      <w:r>
        <w:rPr>
          <w:b/>
          <w:bCs/>
          <w:i w:val="false"/>
          <w:iCs w:val="false"/>
          <w:color w:val="222222"/>
          <w:sz w:val="22"/>
          <w:szCs w:val="22"/>
        </w:rPr>
        <w:t xml:space="preserve">2.5 System Boundary</w:t>
      </w:r>
    </w:p>
    <w:p>
      <w:pPr>
        <w:spacing w:after="120" w:before="60" w:line="276"/>
      </w:pPr>
      <w:r>
        <w:rPr>
          <w:b/>
          <w:bCs/>
          <w:i w:val="false"/>
          <w:iCs w:val="false"/>
          <w:color w:val="222222"/>
          <w:sz w:val="20"/>
          <w:szCs w:val="20"/>
        </w:rPr>
        <w:t xml:space="preserve">Inside the system:</w:t>
      </w:r>
      <w:r>
        <w:rPr>
          <w:b w:val="false"/>
          <w:bCs w:val="false"/>
          <w:i w:val="false"/>
          <w:iCs w:val="false"/>
          <w:color w:val="222222"/>
          <w:sz w:val="20"/>
          <w:szCs w:val="20"/>
        </w:rPr>
        <w:t xml:space="preserve"> user authentication and role management; vehicle, customer, part and supplier master data; part-to-vehicle compatibility; stock levels and the movement ledger; the service job lifecycle from intake to invoice; warranty records on fitted parts; purchase orders and goods receipt; scheduled appointments; the reorder recommendation engine; and a dashboard over all of it.</w:t>
      </w:r>
    </w:p>
    <w:p>
      <w:pPr>
        <w:spacing w:after="120" w:before="60" w:line="276"/>
      </w:pPr>
      <w:r>
        <w:rPr>
          <w:b/>
          <w:bCs/>
          <w:i w:val="false"/>
          <w:iCs w:val="false"/>
          <w:color w:val="222222"/>
          <w:sz w:val="20"/>
          <w:szCs w:val="20"/>
        </w:rPr>
        <w:t xml:space="preserve">Outside the system:</w:t>
      </w:r>
      <w:r>
        <w:rPr>
          <w:b w:val="false"/>
          <w:bCs w:val="false"/>
          <w:i w:val="false"/>
          <w:iCs w:val="false"/>
          <w:color w:val="222222"/>
          <w:sz w:val="20"/>
          <w:szCs w:val="20"/>
        </w:rPr>
        <w:t xml:space="preserve"> payment processing, customer-facing booking portals, SMS or email delivery, accounting-system integration, supplier EDI, native mobile applications, and multi-branch chain management. Section 27.2 states these as deliberate exclusions.</w:t>
      </w:r>
    </w:p>
    <w:p>
      <w:pPr>
        <w:keepNext/>
        <w:spacing w:after="110" w:before="240"/>
      </w:pPr>
      <w:r>
        <w:rPr>
          <w:b/>
          <w:bCs/>
          <w:i w:val="false"/>
          <w:iCs w:val="false"/>
          <w:color w:val="222222"/>
          <w:sz w:val="22"/>
          <w:szCs w:val="22"/>
        </w:rPr>
        <w:t xml:space="preserve">2.6 The Ten Functional Modules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613"/>
        <w:gridCol w:w="2358"/>
        <w:gridCol w:w="2340"/>
        <w:gridCol w:w="4049"/>
      </w:tblGrid>
      <w:tr>
        <w:trPr>
          <w:tblHeader/>
        </w:trPr>
        <w:tc>
          <w:tcPr>
            <w:tcW w:type="dxa" w:w="61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w:t>
            </w:r>
          </w:p>
        </w:tc>
        <w:tc>
          <w:tcPr>
            <w:tcW w:type="dxa" w:w="235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Module</w:t>
            </w:r>
          </w:p>
        </w:tc>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Owning Service</w:t>
            </w:r>
          </w:p>
        </w:tc>
        <w:tc>
          <w:tcPr>
            <w:tcW w:type="dxa" w:w="404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Summary</w:t>
            </w:r>
          </w:p>
        </w:tc>
      </w:tr>
      <w:tr>
        <w:tc>
          <w:tcPr>
            <w:tcW w:type="dxa" w:w="61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M1</w:t>
            </w:r>
          </w:p>
        </w:tc>
        <w:tc>
          <w:tcPr>
            <w:tcW w:type="dxa" w:w="23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Authentication &amp; User Management</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404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Login, JWT issuance, user accounts, role assignment</w:t>
            </w:r>
          </w:p>
        </w:tc>
      </w:tr>
      <w:tr>
        <w:tc>
          <w:tcPr>
            <w:tcW w:type="dxa" w:w="61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M2</w:t>
            </w:r>
          </w:p>
        </w:tc>
        <w:tc>
          <w:tcPr>
            <w:tcW w:type="dxa" w:w="23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Master Data</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404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brands, models, customers, vehicles, suppliers</w:t>
            </w:r>
          </w:p>
        </w:tc>
      </w:tr>
      <w:tr>
        <w:tc>
          <w:tcPr>
            <w:tcW w:type="dxa" w:w="61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M3</w:t>
            </w:r>
          </w:p>
        </w:tc>
        <w:tc>
          <w:tcPr>
            <w:tcW w:type="dxa" w:w="23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 &amp; Compatibility</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404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 catalogue, categories, part-to-model fitment mapping</w:t>
            </w:r>
          </w:p>
        </w:tc>
      </w:tr>
      <w:tr>
        <w:tc>
          <w:tcPr>
            <w:tcW w:type="dxa" w:w="61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M4</w:t>
            </w:r>
          </w:p>
        </w:tc>
        <w:tc>
          <w:tcPr>
            <w:tcW w:type="dxa" w:w="23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 &amp; Stock Ledger</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404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 per part per location, immutable movement ledger</w:t>
            </w:r>
          </w:p>
        </w:tc>
      </w:tr>
      <w:tr>
        <w:tc>
          <w:tcPr>
            <w:tcW w:type="dxa" w:w="61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M5</w:t>
            </w:r>
          </w:p>
        </w:tc>
        <w:tc>
          <w:tcPr>
            <w:tcW w:type="dxa" w:w="23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 Jobs</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404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 card lifecycle, parts issued/installed/returned</w:t>
            </w:r>
          </w:p>
        </w:tc>
      </w:tr>
      <w:tr>
        <w:tc>
          <w:tcPr>
            <w:tcW w:type="dxa" w:w="61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M6</w:t>
            </w:r>
          </w:p>
        </w:tc>
        <w:tc>
          <w:tcPr>
            <w:tcW w:type="dxa" w:w="23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Warranty Tracking</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404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Warranty period and claim status per fitted part</w:t>
            </w:r>
          </w:p>
        </w:tc>
      </w:tr>
      <w:tr>
        <w:tc>
          <w:tcPr>
            <w:tcW w:type="dxa" w:w="61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M7</w:t>
            </w:r>
          </w:p>
        </w:tc>
        <w:tc>
          <w:tcPr>
            <w:tcW w:type="dxa" w:w="23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Purchasing</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404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Purchase orders, goods receipt, rejection handling</w:t>
            </w:r>
          </w:p>
        </w:tc>
      </w:tr>
      <w:tr>
        <w:tc>
          <w:tcPr>
            <w:tcW w:type="dxa" w:w="61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M8</w:t>
            </w:r>
          </w:p>
        </w:tc>
        <w:tc>
          <w:tcPr>
            <w:tcW w:type="dxa" w:w="23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Appointments</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404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Upcoming bookings, feeding forward demand</w:t>
            </w:r>
          </w:p>
        </w:tc>
      </w:tr>
      <w:tr>
        <w:tc>
          <w:tcPr>
            <w:tcW w:type="dxa" w:w="61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M9</w:t>
            </w:r>
          </w:p>
        </w:tc>
        <w:tc>
          <w:tcPr>
            <w:tcW w:type="dxa" w:w="23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 Intelligence</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404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Nightly calculated recommendations with justification</w:t>
            </w:r>
          </w:p>
        </w:tc>
      </w:tr>
      <w:tr>
        <w:tc>
          <w:tcPr>
            <w:tcW w:type="dxa" w:w="61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M10</w:t>
            </w:r>
          </w:p>
        </w:tc>
        <w:tc>
          <w:tcPr>
            <w:tcW w:type="dxa" w:w="23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Dashboard &amp; Analytics</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 (aggregates)</w:t>
            </w:r>
          </w:p>
        </w:tc>
        <w:tc>
          <w:tcPr>
            <w:tcW w:type="dxa" w:w="404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KPIs, dead stock, fast/slow movers, recommendation feed</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3. Glossary and Domain Terminology</w:t>
      </w:r>
    </w:p>
    <w:p>
      <w:pPr>
        <w:keepNext/>
        <w:spacing w:after="110" w:before="240"/>
      </w:pPr>
      <w:r>
        <w:rPr>
          <w:b/>
          <w:bCs/>
          <w:i w:val="false"/>
          <w:iCs w:val="false"/>
          <w:color w:val="222222"/>
          <w:sz w:val="22"/>
          <w:szCs w:val="22"/>
        </w:rPr>
        <w:t xml:space="preserve">3.1 Domain Terms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315"/>
        <w:gridCol w:w="7045"/>
      </w:tblGrid>
      <w:tr>
        <w:trPr>
          <w:tblHeader/>
        </w:trPr>
        <w:tc>
          <w:tcPr>
            <w:tcW w:type="dxa" w:w="231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Term</w:t>
            </w:r>
          </w:p>
        </w:tc>
        <w:tc>
          <w:tcPr>
            <w:tcW w:type="dxa" w:w="704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Definition</w:t>
            </w:r>
          </w:p>
        </w:tc>
      </w:tr>
      <w:tr>
        <w:tc>
          <w:tcPr>
            <w:tcW w:type="dxa" w:w="2315"/>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Service Job / Job Card</w:t>
            </w:r>
          </w:p>
        </w:tc>
        <w:tc>
          <w:tcPr>
            <w:tcW w:type="dxa" w:w="70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unit of work on one vehicle, from intake through diagnosis, repair, completion and invoicing. The central workflow object of the system.</w:t>
            </w:r>
          </w:p>
        </w:tc>
      </w:tr>
      <w:tr>
        <w:tc>
          <w:tcPr>
            <w:tcW w:type="dxa" w:w="2315"/>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Part</w:t>
            </w:r>
          </w:p>
        </w:tc>
        <w:tc>
          <w:tcPr>
            <w:tcW w:type="dxa" w:w="70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stock-keeping unit (SKU) held in the store — a brake pad set, an oil filter, a headlamp assembly.</w:t>
            </w:r>
          </w:p>
        </w:tc>
      </w:tr>
      <w:tr>
        <w:tc>
          <w:tcPr>
            <w:tcW w:type="dxa" w:w="2315"/>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Fitment / Compatibility</w:t>
            </w:r>
          </w:p>
        </w:tc>
        <w:tc>
          <w:tcPr>
            <w:tcW w:type="dxa" w:w="70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relationship declaring that a given part fits a given vehicle model. Enforced at the point a part is issued to a job.</w:t>
            </w:r>
          </w:p>
        </w:tc>
      </w:tr>
      <w:tr>
        <w:tc>
          <w:tcPr>
            <w:tcW w:type="dxa" w:w="2315"/>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Issue</w:t>
            </w:r>
          </w:p>
        </w:tc>
        <w:tc>
          <w:tcPr>
            <w:tcW w:type="dxa" w:w="70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Moving a part from the store to a job. Decreases stock, creates a ledger entry, does not yet mean the part was fitted.</w:t>
            </w:r>
          </w:p>
        </w:tc>
      </w:tr>
      <w:tr>
        <w:tc>
          <w:tcPr>
            <w:tcW w:type="dxa" w:w="2315"/>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Install</w:t>
            </w:r>
          </w:p>
        </w:tc>
        <w:tc>
          <w:tcPr>
            <w:tcW w:type="dxa" w:w="70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Confirming an issued part was actually fitted to the vehicle. Triggers warranty record creation and makes the part billable.</w:t>
            </w:r>
          </w:p>
        </w:tc>
      </w:tr>
      <w:tr>
        <w:tc>
          <w:tcPr>
            <w:tcW w:type="dxa" w:w="2315"/>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Return</w:t>
            </w:r>
          </w:p>
        </w:tc>
        <w:tc>
          <w:tcPr>
            <w:tcW w:type="dxa" w:w="70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An issued part that was not used, going back to the store. Increases stock, creates a ledger entry.</w:t>
            </w:r>
          </w:p>
        </w:tc>
      </w:tr>
      <w:tr>
        <w:tc>
          <w:tcPr>
            <w:tcW w:type="dxa" w:w="2315"/>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Stock Ledger</w:t>
            </w:r>
          </w:p>
        </w:tc>
        <w:tc>
          <w:tcPr>
            <w:tcW w:type="dxa" w:w="70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append-only record of every stock movement. The authoritative history; the quantity field is the running result.</w:t>
            </w:r>
          </w:p>
        </w:tc>
      </w:tr>
      <w:tr>
        <w:tc>
          <w:tcPr>
            <w:tcW w:type="dxa" w:w="2315"/>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Quantity Reserved</w:t>
            </w:r>
          </w:p>
        </w:tc>
        <w:tc>
          <w:tcPr>
            <w:tcW w:type="dxa" w:w="70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committed to an open job or an inbound expectation, not physically gone but not freely available either.</w:t>
            </w:r>
          </w:p>
        </w:tc>
      </w:tr>
      <w:tr>
        <w:tc>
          <w:tcPr>
            <w:tcW w:type="dxa" w:w="2315"/>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Purchase Order (PO)</w:t>
            </w:r>
          </w:p>
        </w:tc>
        <w:tc>
          <w:tcPr>
            <w:tcW w:type="dxa" w:w="70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commitment to a supplier to buy specified quantities of specified parts.</w:t>
            </w:r>
          </w:p>
        </w:tc>
      </w:tr>
      <w:tr>
        <w:tc>
          <w:tcPr>
            <w:tcW w:type="dxa" w:w="2315"/>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Goods Receipt</w:t>
            </w:r>
          </w:p>
        </w:tc>
        <w:tc>
          <w:tcPr>
            <w:tcW w:type="dxa" w:w="70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Recording what physically arrived against a PO — including quantities rejected on inspection.</w:t>
            </w:r>
          </w:p>
        </w:tc>
      </w:tr>
      <w:tr>
        <w:tc>
          <w:tcPr>
            <w:tcW w:type="dxa" w:w="2315"/>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Lead Time</w:t>
            </w:r>
          </w:p>
        </w:tc>
        <w:tc>
          <w:tcPr>
            <w:tcW w:type="dxa" w:w="70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Days between placing an order with a supplier and receiving it. A direct input to the reorder calculation.</w:t>
            </w:r>
          </w:p>
        </w:tc>
      </w:tr>
      <w:tr>
        <w:tc>
          <w:tcPr>
            <w:tcW w:type="dxa" w:w="2315"/>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Safety Stock</w:t>
            </w:r>
          </w:p>
        </w:tc>
        <w:tc>
          <w:tcPr>
            <w:tcW w:type="dxa" w:w="70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Buffer stock held to absorb demand variability during the lead time window.</w:t>
            </w:r>
          </w:p>
        </w:tc>
      </w:tr>
      <w:tr>
        <w:tc>
          <w:tcPr>
            <w:tcW w:type="dxa" w:w="2315"/>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Reorder Point</w:t>
            </w:r>
          </w:p>
        </w:tc>
        <w:tc>
          <w:tcPr>
            <w:tcW w:type="dxa" w:w="70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stock level at which a new order must be placed to avoid running out before the next delivery arrives.</w:t>
            </w:r>
          </w:p>
        </w:tc>
      </w:tr>
      <w:tr>
        <w:tc>
          <w:tcPr>
            <w:tcW w:type="dxa" w:w="2315"/>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Vehicle Mix</w:t>
            </w:r>
          </w:p>
        </w:tc>
        <w:tc>
          <w:tcPr>
            <w:tcW w:type="dxa" w:w="70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distribution of vehicle models the workshop actually services, used to weight demand for parts that fit popular models.</w:t>
            </w:r>
          </w:p>
        </w:tc>
      </w:tr>
      <w:tr>
        <w:tc>
          <w:tcPr>
            <w:tcW w:type="dxa" w:w="2315"/>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Dead Stock</w:t>
            </w:r>
          </w:p>
        </w:tc>
        <w:tc>
          <w:tcPr>
            <w:tcW w:type="dxa" w:w="70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part with no consumption over an extended period — capital sitting on a shelf.</w:t>
            </w:r>
          </w:p>
        </w:tc>
      </w:tr>
      <w:tr>
        <w:tc>
          <w:tcPr>
            <w:tcW w:type="dxa" w:w="2315"/>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Fast / Slow Mover</w:t>
            </w:r>
          </w:p>
        </w:tc>
        <w:tc>
          <w:tcPr>
            <w:tcW w:type="dxa" w:w="70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part with unusually high or low consumption velocity relative to the catalogue.</w:t>
            </w:r>
          </w:p>
        </w:tc>
      </w:tr>
    </w:tbl>
    <w:p>
      <w:pPr>
        <w:spacing w:after="140"/>
      </w:pPr>
      <w:r>
        <w:rPr>
          <w:sz w:val="6"/>
          <w:szCs w:val="6"/>
        </w:rPr>
        <w:t xml:space="preserve"/>
      </w:r>
    </w:p>
    <w:p>
      <w:pPr>
        <w:keepNext/>
        <w:spacing w:after="110" w:before="240"/>
      </w:pPr>
      <w:r>
        <w:rPr>
          <w:b/>
          <w:bCs/>
          <w:i w:val="false"/>
          <w:iCs w:val="false"/>
          <w:color w:val="222222"/>
          <w:sz w:val="22"/>
          <w:szCs w:val="22"/>
        </w:rPr>
        <w:t xml:space="preserve">3.2 Technical Terms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390"/>
        <w:gridCol w:w="6970"/>
      </w:tblGrid>
      <w:tr>
        <w:trPr>
          <w:tblHeader/>
        </w:trPr>
        <w:tc>
          <w:tcPr>
            <w:tcW w:type="dxa" w:w="239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Term</w:t>
            </w:r>
          </w:p>
        </w:tc>
        <w:tc>
          <w:tcPr>
            <w:tcW w:type="dxa" w:w="697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Definition</w:t>
            </w:r>
          </w:p>
        </w:tc>
      </w:tr>
      <w:tr>
        <w:tc>
          <w:tcPr>
            <w:tcW w:type="dxa" w:w="2390"/>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JWT</w:t>
            </w:r>
          </w:p>
        </w:tc>
        <w:tc>
          <w:tcPr>
            <w:tcW w:type="dxa" w:w="6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JSON Web Token. A signed token carrying the authenticated user's id, name and role, presented on every subsequent request.</w:t>
            </w:r>
          </w:p>
        </w:tc>
      </w:tr>
      <w:tr>
        <w:tc>
          <w:tcPr>
            <w:tcW w:type="dxa" w:w="2390"/>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DTO</w:t>
            </w:r>
          </w:p>
        </w:tc>
        <w:tc>
          <w:tcPr>
            <w:tcW w:type="dxa" w:w="6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 Transfer Object. The shape of data crossing an API boundary, deliberately separate from the internal JPA entity.</w:t>
            </w:r>
          </w:p>
        </w:tc>
      </w:tr>
      <w:tr>
        <w:tc>
          <w:tcPr>
            <w:tcW w:type="dxa" w:w="2390"/>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Entity</w:t>
            </w:r>
          </w:p>
        </w:tc>
        <w:tc>
          <w:tcPr>
            <w:tcW w:type="dxa" w:w="6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JPA-annotated class mapped to a database table. Never returned directly from a controller.</w:t>
            </w:r>
          </w:p>
        </w:tc>
      </w:tr>
      <w:tr>
        <w:tc>
          <w:tcPr>
            <w:tcW w:type="dxa" w:w="2390"/>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Repository</w:t>
            </w:r>
          </w:p>
        </w:tc>
        <w:tc>
          <w:tcPr>
            <w:tcW w:type="dxa" w:w="6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Spring Data JPA interface providing database access for one entity.</w:t>
            </w:r>
          </w:p>
        </w:tc>
      </w:tr>
      <w:tr>
        <w:tc>
          <w:tcPr>
            <w:tcW w:type="dxa" w:w="2390"/>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RBAC</w:t>
            </w:r>
          </w:p>
        </w:tc>
        <w:tc>
          <w:tcPr>
            <w:tcW w:type="dxa" w:w="6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Role-Based Access Control. Permissions attach to roles, roles attach to users.</w:t>
            </w:r>
          </w:p>
        </w:tc>
      </w:tr>
      <w:tr>
        <w:tc>
          <w:tcPr>
            <w:tcW w:type="dxa" w:w="2390"/>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OpenFeign / Feign Client</w:t>
            </w:r>
          </w:p>
        </w:tc>
        <w:tc>
          <w:tcPr>
            <w:tcW w:type="dxa" w:w="6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declarative HTTP client. Calling another microservice is written as a Java interface method call.</w:t>
            </w:r>
          </w:p>
        </w:tc>
      </w:tr>
      <w:tr>
        <w:tc>
          <w:tcPr>
            <w:tcW w:type="dxa" w:w="2390"/>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Eureka</w:t>
            </w:r>
          </w:p>
        </w:tc>
        <w:tc>
          <w:tcPr>
            <w:tcW w:type="dxa" w:w="6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service registry. Services register themselves on startup and are discovered by logical name.</w:t>
            </w:r>
          </w:p>
        </w:tc>
      </w:tr>
      <w:tr>
        <w:tc>
          <w:tcPr>
            <w:tcW w:type="dxa" w:w="2390"/>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API Gateway</w:t>
            </w:r>
          </w:p>
        </w:tc>
        <w:tc>
          <w:tcPr>
            <w:tcW w:type="dxa" w:w="6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single public entry point. Validates tokens and routes requests to the correct service.</w:t>
            </w:r>
          </w:p>
        </w:tc>
      </w:tr>
      <w:tr>
        <w:tc>
          <w:tcPr>
            <w:tcW w:type="dxa" w:w="2390"/>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Circuit Breaker</w:t>
            </w:r>
          </w:p>
        </w:tc>
        <w:tc>
          <w:tcPr>
            <w:tcW w:type="dxa" w:w="6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resilience pattern that stops calling a repeatedly-failing dependency for a cooldown period and returns a fallback instead.</w:t>
            </w:r>
          </w:p>
        </w:tc>
      </w:tr>
      <w:tr>
        <w:tc>
          <w:tcPr>
            <w:tcW w:type="dxa" w:w="2390"/>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Saga</w:t>
            </w:r>
          </w:p>
        </w:tc>
        <w:tc>
          <w:tcPr>
            <w:tcW w:type="dxa" w:w="6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pattern for coordinating a transaction spanning multiple services. Deliberately avoided in this system (Section 11.3).</w:t>
            </w:r>
          </w:p>
        </w:tc>
      </w:tr>
      <w:tr>
        <w:tc>
          <w:tcPr>
            <w:tcW w:type="dxa" w:w="2390"/>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Optimistic Locking</w:t>
            </w:r>
          </w:p>
        </w:tc>
        <w:tc>
          <w:tcPr>
            <w:tcW w:type="dxa" w:w="6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Concurrency control using a version column; a conflicting concurrent update fails rather than silently overwriting.</w:t>
            </w:r>
          </w:p>
        </w:tc>
      </w:tr>
      <w:tr>
        <w:tc>
          <w:tcPr>
            <w:tcW w:type="dxa" w:w="2390"/>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Flyway</w:t>
            </w:r>
          </w:p>
        </w:tc>
        <w:tc>
          <w:tcPr>
            <w:tcW w:type="dxa" w:w="6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Database migration tool. Schema changes are versioned SQL files, applied in order, never hand-run.</w:t>
            </w:r>
          </w:p>
        </w:tc>
      </w:tr>
      <w:tr>
        <w:tc>
          <w:tcPr>
            <w:tcW w:type="dxa" w:w="2390"/>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Correlation ID</w:t>
            </w:r>
          </w:p>
        </w:tc>
        <w:tc>
          <w:tcPr>
            <w:tcW w:type="dxa" w:w="6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unique id generated per incoming request and propagated across all downstream calls, so one user action is traceable through every service log.</w:t>
            </w:r>
          </w:p>
        </w:tc>
      </w:tr>
      <w:tr>
        <w:tc>
          <w:tcPr>
            <w:tcW w:type="dxa" w:w="2390"/>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SPA</w:t>
            </w:r>
          </w:p>
        </w:tc>
        <w:tc>
          <w:tcPr>
            <w:tcW w:type="dxa" w:w="6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Single Page Application — the React frontend.</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4. Stakeholders, Roles and Permission Matrix</w:t>
      </w:r>
    </w:p>
    <w:p>
      <w:pPr>
        <w:keepNext/>
        <w:spacing w:after="110" w:before="240"/>
      </w:pPr>
      <w:r>
        <w:rPr>
          <w:b/>
          <w:bCs/>
          <w:i w:val="false"/>
          <w:iCs w:val="false"/>
          <w:color w:val="222222"/>
          <w:sz w:val="22"/>
          <w:szCs w:val="22"/>
        </w:rPr>
        <w:t xml:space="preserve">4.1 System Roles</w:t>
      </w:r>
    </w:p>
    <w:p>
      <w:pPr>
        <w:spacing w:after="120" w:before="60" w:line="276"/>
      </w:pPr>
      <w:r>
        <w:rPr>
          <w:b w:val="false"/>
          <w:bCs w:val="false"/>
          <w:i w:val="false"/>
          <w:iCs w:val="false"/>
          <w:color w:val="222222"/>
          <w:sz w:val="20"/>
          <w:szCs w:val="20"/>
        </w:rPr>
        <w:t xml:space="preserve">Four roles. A user has exactly one role. The role is issued as a claim inside the JWT by </w:t>
      </w:r>
      <w:r>
        <w:rPr>
          <w:rFonts w:ascii="Consolas" w:cs="Consolas" w:eastAsia="Consolas" w:hAnsi="Consolas"/>
          <w:b w:val="false"/>
          <w:bCs w:val="false"/>
          <w:i w:val="false"/>
          <w:iCs w:val="false"/>
          <w:color w:val="8A2B06"/>
          <w:sz w:val="18"/>
          <w:szCs w:val="18"/>
        </w:rPr>
        <w:t xml:space="preserve">auth-service</w:t>
      </w:r>
      <w:r>
        <w:rPr>
          <w:b w:val="false"/>
          <w:bCs w:val="false"/>
          <w:i w:val="false"/>
          <w:iCs w:val="false"/>
          <w:color w:val="222222"/>
          <w:sz w:val="20"/>
          <w:szCs w:val="20"/>
        </w:rPr>
        <w:t xml:space="preserve"> and is re-checked independently by every service.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940"/>
        <w:gridCol w:w="2621"/>
        <w:gridCol w:w="4799"/>
      </w:tblGrid>
      <w:tr>
        <w:trPr>
          <w:tblHeader/>
        </w:trPr>
        <w:tc>
          <w:tcPr>
            <w:tcW w:type="dxa" w:w="19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c>
          <w:tcPr>
            <w:tcW w:type="dxa" w:w="262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Real-world persona</w:t>
            </w:r>
          </w:p>
        </w:tc>
        <w:tc>
          <w:tcPr>
            <w:tcW w:type="dxa" w:w="479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Primary responsibility</w:t>
            </w:r>
          </w:p>
        </w:tc>
      </w:tr>
      <w:tr>
        <w:tc>
          <w:tcPr>
            <w:tcW w:type="dxa" w:w="19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ADMIN</w:t>
            </w:r>
          </w:p>
        </w:tc>
        <w:tc>
          <w:tcPr>
            <w:tcW w:type="dxa" w:w="262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Workshop owner / system administrator</w:t>
            </w:r>
          </w:p>
        </w:tc>
        <w:tc>
          <w:tcPr>
            <w:tcW w:type="dxa" w:w="479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Full access, including creating user accounts and managing master data</w:t>
            </w:r>
          </w:p>
        </w:tc>
      </w:tr>
      <w:tr>
        <w:tc>
          <w:tcPr>
            <w:tcW w:type="dxa" w:w="19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INVENTORY_MANAGER</w:t>
            </w:r>
          </w:p>
        </w:tc>
        <w:tc>
          <w:tcPr>
            <w:tcW w:type="dxa" w:w="262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Store keeper</w:t>
            </w:r>
          </w:p>
        </w:tc>
        <w:tc>
          <w:tcPr>
            <w:tcW w:type="dxa" w:w="479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 catalogue, stock levels, stock adjustments, reviewing reorder recommendations</w:t>
            </w:r>
          </w:p>
        </w:tc>
      </w:tr>
      <w:tr>
        <w:tc>
          <w:tcPr>
            <w:tcW w:type="dxa" w:w="19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TECHNICIAN</w:t>
            </w:r>
          </w:p>
        </w:tc>
        <w:tc>
          <w:tcPr>
            <w:tcW w:type="dxa" w:w="262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Mechanic</w:t>
            </w:r>
          </w:p>
        </w:tc>
        <w:tc>
          <w:tcPr>
            <w:tcW w:type="dxa" w:w="479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 jobs assigned to them; issuing, installing and returning parts on those jobs</w:t>
            </w:r>
          </w:p>
        </w:tc>
      </w:tr>
      <w:tr>
        <w:tc>
          <w:tcPr>
            <w:tcW w:type="dxa" w:w="19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PURCHASER</w:t>
            </w:r>
          </w:p>
        </w:tc>
        <w:tc>
          <w:tcPr>
            <w:tcW w:type="dxa" w:w="262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Procurement staff</w:t>
            </w:r>
          </w:p>
        </w:tc>
        <w:tc>
          <w:tcPr>
            <w:tcW w:type="dxa" w:w="479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Suppliers, purchase orders, goods receipt, acting on reorder recommendations</w:t>
            </w:r>
          </w:p>
        </w:tc>
      </w:tr>
    </w:tbl>
    <w:p>
      <w:pPr>
        <w:spacing w:after="140"/>
      </w:pPr>
      <w:r>
        <w:rPr>
          <w:sz w:val="6"/>
          <w:szCs w:val="6"/>
        </w:rPr>
        <w:t xml:space="preserve"/>
      </w:r>
    </w:p>
    <w:p>
      <w:pPr>
        <w:keepNext/>
        <w:spacing w:after="110" w:before="240"/>
      </w:pPr>
      <w:r>
        <w:rPr>
          <w:b/>
          <w:bCs/>
          <w:i w:val="false"/>
          <w:iCs w:val="false"/>
          <w:color w:val="222222"/>
          <w:sz w:val="22"/>
          <w:szCs w:val="22"/>
        </w:rPr>
        <w:t xml:space="preserve">4.2 Permission Matrix</w:t>
      </w:r>
    </w:p>
    <w:p>
      <w:pPr>
        <w:spacing w:after="120" w:before="60" w:line="276"/>
      </w:pPr>
      <w:r>
        <w:rPr>
          <w:rFonts w:ascii="Consolas" w:cs="Consolas" w:eastAsia="Consolas" w:hAnsi="Consolas"/>
          <w:b w:val="false"/>
          <w:bCs w:val="false"/>
          <w:i w:val="false"/>
          <w:iCs w:val="false"/>
          <w:color w:val="8A2B06"/>
          <w:sz w:val="18"/>
          <w:szCs w:val="18"/>
        </w:rPr>
        <w:t xml:space="preserve">C</w:t>
      </w:r>
      <w:r>
        <w:rPr>
          <w:b w:val="false"/>
          <w:bCs w:val="false"/>
          <w:i w:val="false"/>
          <w:iCs w:val="false"/>
          <w:color w:val="222222"/>
          <w:sz w:val="20"/>
          <w:szCs w:val="20"/>
        </w:rPr>
        <w:t xml:space="preserve"> = Create, </w:t>
      </w:r>
      <w:r>
        <w:rPr>
          <w:rFonts w:ascii="Consolas" w:cs="Consolas" w:eastAsia="Consolas" w:hAnsi="Consolas"/>
          <w:b w:val="false"/>
          <w:bCs w:val="false"/>
          <w:i w:val="false"/>
          <w:iCs w:val="false"/>
          <w:color w:val="8A2B06"/>
          <w:sz w:val="18"/>
          <w:szCs w:val="18"/>
        </w:rPr>
        <w:t xml:space="preserve">R</w:t>
      </w:r>
      <w:r>
        <w:rPr>
          <w:b w:val="false"/>
          <w:bCs w:val="false"/>
          <w:i w:val="false"/>
          <w:iCs w:val="false"/>
          <w:color w:val="222222"/>
          <w:sz w:val="20"/>
          <w:szCs w:val="20"/>
        </w:rPr>
        <w:t xml:space="preserve"> = Read, </w:t>
      </w:r>
      <w:r>
        <w:rPr>
          <w:rFonts w:ascii="Consolas" w:cs="Consolas" w:eastAsia="Consolas" w:hAnsi="Consolas"/>
          <w:b w:val="false"/>
          <w:bCs w:val="false"/>
          <w:i w:val="false"/>
          <w:iCs w:val="false"/>
          <w:color w:val="8A2B06"/>
          <w:sz w:val="18"/>
          <w:szCs w:val="18"/>
        </w:rPr>
        <w:t xml:space="preserve">U</w:t>
      </w:r>
      <w:r>
        <w:rPr>
          <w:b w:val="false"/>
          <w:bCs w:val="false"/>
          <w:i w:val="false"/>
          <w:iCs w:val="false"/>
          <w:color w:val="222222"/>
          <w:sz w:val="20"/>
          <w:szCs w:val="20"/>
        </w:rPr>
        <w:t xml:space="preserve"> = Update, </w:t>
      </w:r>
      <w:r>
        <w:rPr>
          <w:rFonts w:ascii="Consolas" w:cs="Consolas" w:eastAsia="Consolas" w:hAnsi="Consolas"/>
          <w:b w:val="false"/>
          <w:bCs w:val="false"/>
          <w:i w:val="false"/>
          <w:iCs w:val="false"/>
          <w:color w:val="8A2B06"/>
          <w:sz w:val="18"/>
          <w:szCs w:val="18"/>
        </w:rPr>
        <w:t xml:space="preserve">D</w:t>
      </w:r>
      <w:r>
        <w:rPr>
          <w:b w:val="false"/>
          <w:bCs w:val="false"/>
          <w:i w:val="false"/>
          <w:iCs w:val="false"/>
          <w:color w:val="222222"/>
          <w:sz w:val="20"/>
          <w:szCs w:val="20"/>
        </w:rPr>
        <w:t xml:space="preserve"> = Delete, </w:t>
      </w:r>
      <w:r>
        <w:rPr>
          <w:rFonts w:ascii="Consolas" w:cs="Consolas" w:eastAsia="Consolas" w:hAnsi="Consolas"/>
          <w:b w:val="false"/>
          <w:bCs w:val="false"/>
          <w:i w:val="false"/>
          <w:iCs w:val="false"/>
          <w:color w:val="8A2B06"/>
          <w:sz w:val="18"/>
          <w:szCs w:val="18"/>
        </w:rPr>
        <w:t xml:space="preserve">—</w:t>
      </w:r>
      <w:r>
        <w:rPr>
          <w:b w:val="false"/>
          <w:bCs w:val="false"/>
          <w:i w:val="false"/>
          <w:iCs w:val="false"/>
          <w:color w:val="222222"/>
          <w:sz w:val="20"/>
          <w:szCs w:val="20"/>
        </w:rPr>
        <w:t xml:space="preserve"> = no access. This matrix is the authoritative source for every </w:t>
      </w:r>
      <w:r>
        <w:rPr>
          <w:rFonts w:ascii="Consolas" w:cs="Consolas" w:eastAsia="Consolas" w:hAnsi="Consolas"/>
          <w:b w:val="false"/>
          <w:bCs w:val="false"/>
          <w:i w:val="false"/>
          <w:iCs w:val="false"/>
          <w:color w:val="8A2B06"/>
          <w:sz w:val="18"/>
          <w:szCs w:val="18"/>
        </w:rPr>
        <w:t xml:space="preserve">@PreAuthorize</w:t>
      </w:r>
      <w:r>
        <w:rPr>
          <w:b w:val="false"/>
          <w:bCs w:val="false"/>
          <w:i w:val="false"/>
          <w:iCs w:val="false"/>
          <w:color w:val="222222"/>
          <w:sz w:val="20"/>
          <w:szCs w:val="20"/>
        </w:rPr>
        <w:t xml:space="preserve"> annotation in the codebase.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3402"/>
        <w:gridCol w:w="917"/>
        <w:gridCol w:w="1963"/>
        <w:gridCol w:w="1937"/>
        <w:gridCol w:w="1141"/>
      </w:tblGrid>
      <w:tr>
        <w:trPr>
          <w:tblHeader/>
        </w:trPr>
        <w:tc>
          <w:tcPr>
            <w:tcW w:type="dxa" w:w="340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Resource</w:t>
            </w:r>
          </w:p>
        </w:tc>
        <w:tc>
          <w:tcPr>
            <w:tcW w:type="dxa" w:w="91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ADMIN</w:t>
            </w:r>
          </w:p>
        </w:tc>
        <w:tc>
          <w:tcPr>
            <w:tcW w:type="dxa" w:w="196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INVENTORY_MANAGER</w:t>
            </w:r>
          </w:p>
        </w:tc>
        <w:tc>
          <w:tcPr>
            <w:tcW w:type="dxa" w:w="193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TECHNICIAN</w:t>
            </w:r>
          </w:p>
        </w:tc>
        <w:tc>
          <w:tcPr>
            <w:tcW w:type="dxa" w:w="114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PURCHASER</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Users</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 profile</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brands / models</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Customers</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Vehicles</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 categories</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 compatibility</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Suppliers</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Locations</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 (view stock)</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adjustment</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ledger (transactions)</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 jobs</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(own only)</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Issue / install / return parts</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(own jobs only)</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Warranties</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 U</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Invoices</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Purchase orders</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Goods receipt</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Appointments</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 R U D</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r>
        <w:tc>
          <w:tcPr>
            <w:tcW w:type="dxa" w:w="34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 recommendations</w:t>
            </w:r>
          </w:p>
        </w:tc>
        <w:tc>
          <w:tcPr>
            <w:tcW w:type="dxa" w:w="91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 U</w:t>
            </w:r>
          </w:p>
        </w:tc>
        <w:tc>
          <w:tcPr>
            <w:tcW w:type="dxa" w:w="196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 U</w:t>
            </w:r>
          </w:p>
        </w:tc>
        <w:tc>
          <w:tcPr>
            <w:tcW w:type="dxa" w:w="19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11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 U</w:t>
            </w:r>
          </w:p>
        </w:tc>
      </w:tr>
      <w:tr>
        <w:tc>
          <w:tcPr>
            <w:tcW w:type="dxa" w:w="34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Dashboard</w:t>
            </w:r>
          </w:p>
        </w:tc>
        <w:tc>
          <w:tcPr>
            <w:tcW w:type="dxa" w:w="91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6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9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c>
          <w:tcPr>
            <w:tcW w:type="dxa" w:w="11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w:t>
            </w:r>
          </w:p>
        </w:tc>
      </w:tr>
    </w:tbl>
    <w:p>
      <w:pPr>
        <w:spacing w:after="140"/>
      </w:pPr>
      <w:r>
        <w:rPr>
          <w:sz w:val="6"/>
          <w:szCs w:val="6"/>
        </w:rPr>
        <w:t xml:space="preserve"/>
      </w:r>
    </w:p>
    <w:p>
      <w:pPr>
        <w:keepNext/>
        <w:spacing w:after="110" w:before="240"/>
      </w:pPr>
      <w:r>
        <w:rPr>
          <w:b/>
          <w:bCs/>
          <w:i w:val="false"/>
          <w:iCs w:val="false"/>
          <w:color w:val="222222"/>
          <w:sz w:val="22"/>
          <w:szCs w:val="22"/>
        </w:rPr>
        <w:t xml:space="preserve">4.3 Role Enforcement Rules</w:t>
      </w:r>
    </w:p>
    <w:p>
      <w:pPr>
        <w:pStyle w:val="ListParagraph"/>
        <w:numPr>
          <w:ilvl w:val="0"/>
          <w:numId w:val="1"/>
        </w:numPr>
        <w:spacing w:after="40" w:before="40" w:line="264"/>
      </w:pPr>
      <w:r>
        <w:rPr>
          <w:b/>
          <w:bCs/>
          <w:i w:val="false"/>
          <w:iCs w:val="false"/>
          <w:color w:val="222222"/>
          <w:sz w:val="20"/>
          <w:szCs w:val="20"/>
        </w:rPr>
        <w:t xml:space="preserve">RBAC-01</w:t>
      </w:r>
      <w:r>
        <w:rPr>
          <w:b w:val="false"/>
          <w:bCs w:val="false"/>
          <w:i w:val="false"/>
          <w:iCs w:val="false"/>
          <w:color w:val="222222"/>
          <w:sz w:val="20"/>
          <w:szCs w:val="20"/>
        </w:rPr>
        <w:t xml:space="preserve"> — The gateway validates the JWT signature and expiry. It does not make authorisation decisions beyond rejecting invalid tokens.</w:t>
      </w:r>
    </w:p>
    <w:p>
      <w:pPr>
        <w:pStyle w:val="ListParagraph"/>
        <w:numPr>
          <w:ilvl w:val="0"/>
          <w:numId w:val="1"/>
        </w:numPr>
        <w:spacing w:after="40" w:before="40" w:line="264"/>
      </w:pPr>
      <w:r>
        <w:rPr>
          <w:b/>
          <w:bCs/>
          <w:i w:val="false"/>
          <w:iCs w:val="false"/>
          <w:color w:val="222222"/>
          <w:sz w:val="20"/>
          <w:szCs w:val="20"/>
        </w:rPr>
        <w:t xml:space="preserve">RBAC-02</w:t>
      </w:r>
      <w:r>
        <w:rPr>
          <w:b w:val="false"/>
          <w:bCs w:val="false"/>
          <w:i w:val="false"/>
          <w:iCs w:val="false"/>
          <w:color w:val="222222"/>
          <w:sz w:val="20"/>
          <w:szCs w:val="20"/>
        </w:rPr>
        <w:t xml:space="preserve"> — Every business service independently enforces the matrix above using </w:t>
      </w:r>
      <w:r>
        <w:rPr>
          <w:rFonts w:ascii="Consolas" w:cs="Consolas" w:eastAsia="Consolas" w:hAnsi="Consolas"/>
          <w:b w:val="false"/>
          <w:bCs w:val="false"/>
          <w:i w:val="false"/>
          <w:iCs w:val="false"/>
          <w:color w:val="8A2B06"/>
          <w:sz w:val="18"/>
          <w:szCs w:val="18"/>
        </w:rPr>
        <w:t xml:space="preserve">@PreAuthorize</w:t>
      </w:r>
      <w:r>
        <w:rPr>
          <w:b w:val="false"/>
          <w:bCs w:val="false"/>
          <w:i w:val="false"/>
          <w:iCs w:val="false"/>
          <w:color w:val="222222"/>
          <w:sz w:val="20"/>
          <w:szCs w:val="20"/>
        </w:rPr>
        <w:t xml:space="preserve"> on the controller method. A service must be correctly protected even if it were reachable directly.</w:t>
      </w:r>
    </w:p>
    <w:p>
      <w:pPr>
        <w:pStyle w:val="ListParagraph"/>
        <w:numPr>
          <w:ilvl w:val="0"/>
          <w:numId w:val="1"/>
        </w:numPr>
        <w:spacing w:after="40" w:before="40" w:line="264"/>
      </w:pPr>
      <w:r>
        <w:rPr>
          <w:b/>
          <w:bCs/>
          <w:i w:val="false"/>
          <w:iCs w:val="false"/>
          <w:color w:val="222222"/>
          <w:sz w:val="20"/>
          <w:szCs w:val="20"/>
        </w:rPr>
        <w:t xml:space="preserve">RBAC-03</w:t>
      </w:r>
      <w:r>
        <w:rPr>
          <w:b w:val="false"/>
          <w:bCs w:val="false"/>
          <w:i w:val="false"/>
          <w:iCs w:val="false"/>
          <w:color w:val="222222"/>
          <w:sz w:val="20"/>
          <w:szCs w:val="20"/>
        </w:rPr>
        <w:t xml:space="preserve"> — "Own only" restrictions (a technician's own jobs) are enforced in the service layer by comparing the authenticated user id against the resource's owning field, not by role annotation alone.</w:t>
      </w:r>
    </w:p>
    <w:p>
      <w:pPr>
        <w:pStyle w:val="ListParagraph"/>
        <w:numPr>
          <w:ilvl w:val="0"/>
          <w:numId w:val="1"/>
        </w:numPr>
        <w:spacing w:after="40" w:before="40" w:line="264"/>
      </w:pPr>
      <w:r>
        <w:rPr>
          <w:b/>
          <w:bCs/>
          <w:i w:val="false"/>
          <w:iCs w:val="false"/>
          <w:color w:val="222222"/>
          <w:sz w:val="20"/>
          <w:szCs w:val="20"/>
        </w:rPr>
        <w:t xml:space="preserve">RBAC-04</w:t>
      </w:r>
      <w:r>
        <w:rPr>
          <w:b w:val="false"/>
          <w:bCs w:val="false"/>
          <w:i w:val="false"/>
          <w:iCs w:val="false"/>
          <w:color w:val="222222"/>
          <w:sz w:val="20"/>
          <w:szCs w:val="20"/>
        </w:rPr>
        <w:t xml:space="preserve"> — A permission violation returns HTTP </w:t>
      </w:r>
      <w:r>
        <w:rPr>
          <w:rFonts w:ascii="Consolas" w:cs="Consolas" w:eastAsia="Consolas" w:hAnsi="Consolas"/>
          <w:b w:val="false"/>
          <w:bCs w:val="false"/>
          <w:i w:val="false"/>
          <w:iCs w:val="false"/>
          <w:color w:val="8A2B06"/>
          <w:sz w:val="18"/>
          <w:szCs w:val="18"/>
        </w:rPr>
        <w:t xml:space="preserve">403 Forbidden</w:t>
      </w:r>
      <w:r>
        <w:rPr>
          <w:b w:val="false"/>
          <w:bCs w:val="false"/>
          <w:i w:val="false"/>
          <w:iCs w:val="false"/>
          <w:color w:val="222222"/>
          <w:sz w:val="20"/>
          <w:szCs w:val="20"/>
        </w:rPr>
        <w:t xml:space="preserve"> with the standard error body. It must never return </w:t>
      </w:r>
      <w:r>
        <w:rPr>
          <w:rFonts w:ascii="Consolas" w:cs="Consolas" w:eastAsia="Consolas" w:hAnsi="Consolas"/>
          <w:b w:val="false"/>
          <w:bCs w:val="false"/>
          <w:i w:val="false"/>
          <w:iCs w:val="false"/>
          <w:color w:val="8A2B06"/>
          <w:sz w:val="18"/>
          <w:szCs w:val="18"/>
        </w:rPr>
        <w:t xml:space="preserve">404</w:t>
      </w:r>
      <w:r>
        <w:rPr>
          <w:b w:val="false"/>
          <w:bCs w:val="false"/>
          <w:i w:val="false"/>
          <w:iCs w:val="false"/>
          <w:color w:val="222222"/>
          <w:sz w:val="20"/>
          <w:szCs w:val="20"/>
        </w:rPr>
        <w:t xml:space="preserve"> to disguise the resource's existence, and must never silently succeed with a filtered result.</w:t>
      </w:r>
    </w:p>
    <w:p>
      <w:pPr>
        <w:pBdr>
          <w:bottom w:val="single" w:color="CCCCCC" w:sz="6" w:space="4"/>
        </w:pBdr>
        <w:spacing w:after="120" w:before="120"/>
      </w:pPr>
      <w:r>
        <w:rPr>
          <w:sz w:val="2"/>
          <w:szCs w:val="2"/>
        </w:rPr>
        <w:t xml:space="preserve"/>
      </w:r>
    </w:p>
    <w:p>
      <w:pPr>
        <w:keepNext/>
        <w:pageBreakBefore/>
        <w:pBdr>
          <w:bottom w:val="single" w:color="1F4E5F" w:sz="12" w:space="6"/>
        </w:pBdr>
        <w:spacing w:after="200" w:before="360"/>
      </w:pPr>
      <w:r>
        <w:rPr>
          <w:b/>
          <w:bCs/>
          <w:i w:val="false"/>
          <w:iCs w:val="false"/>
          <w:color w:val="1F4E5F"/>
          <w:sz w:val="30"/>
          <w:szCs w:val="30"/>
        </w:rPr>
        <w:t xml:space="preserve">PART B — REQUIREMENTS</w:t>
      </w:r>
    </w:p>
    <w:p>
      <w:pPr>
        <w:keepNext/>
        <w:spacing w:after="140" w:before="300"/>
      </w:pPr>
      <w:r>
        <w:rPr>
          <w:b/>
          <w:bCs/>
          <w:i w:val="false"/>
          <w:iCs w:val="false"/>
          <w:color w:val="1F4E5F"/>
          <w:sz w:val="25"/>
          <w:szCs w:val="25"/>
        </w:rPr>
        <w:t xml:space="preserve">5. Functional Requirements</w:t>
      </w:r>
    </w:p>
    <w:p>
      <w:pPr>
        <w:spacing w:after="120" w:before="60" w:line="276"/>
      </w:pPr>
      <w:r>
        <w:rPr>
          <w:b w:val="false"/>
          <w:bCs w:val="false"/>
          <w:i w:val="false"/>
          <w:iCs w:val="false"/>
          <w:color w:val="222222"/>
          <w:sz w:val="20"/>
          <w:szCs w:val="20"/>
        </w:rPr>
        <w:t xml:space="preserve">Each requirement is atomic and testable. The "Service" column states which service implements it; the "Role" column states who may invoke it.</w:t>
      </w:r>
    </w:p>
    <w:p>
      <w:pPr>
        <w:keepNext/>
        <w:spacing w:after="110" w:before="240"/>
      </w:pPr>
      <w:r>
        <w:rPr>
          <w:b/>
          <w:bCs/>
          <w:i w:val="false"/>
          <w:iCs w:val="false"/>
          <w:color w:val="222222"/>
          <w:sz w:val="22"/>
          <w:szCs w:val="22"/>
        </w:rPr>
        <w:t xml:space="preserve">5.1 M1 — Authentication &amp; User Management</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240"/>
        <w:gridCol w:w="5640"/>
        <w:gridCol w:w="1440"/>
        <w:gridCol w:w="1040"/>
      </w:tblGrid>
      <w:tr>
        <w:trPr>
          <w:tblHeader/>
        </w:trPr>
        <w:tc>
          <w:tcPr>
            <w:tcW w:type="dxa" w:w="12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56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14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10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FR-AUTH-01</w:t>
            </w:r>
          </w:p>
        </w:tc>
        <w:tc>
          <w:tcPr>
            <w:tcW w:type="dxa" w:w="5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authenticate a user by email and password and return a signed JWT containing user id, name and role.</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Public</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FR-AUTH-02</w:t>
            </w:r>
          </w:p>
        </w:tc>
        <w:tc>
          <w:tcPr>
            <w:tcW w:type="dxa" w:w="5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reject authentication with an invalid email or password with HTTP 401 and a generic message that does not reveal which field was wrong.</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Public</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FR-AUTH-03</w:t>
            </w:r>
          </w:p>
        </w:tc>
        <w:tc>
          <w:tcPr>
            <w:tcW w:type="dxa" w:w="5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allow an ADMIN to create a user account with name, email, password and role.</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FR-AUTH-04</w:t>
            </w:r>
          </w:p>
        </w:tc>
        <w:tc>
          <w:tcPr>
            <w:tcW w:type="dxa" w:w="5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reject creation of a user with an email address that already exists, with HTTP 409.</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FR-AUTH-05</w:t>
            </w:r>
          </w:p>
        </w:tc>
        <w:tc>
          <w:tcPr>
            <w:tcW w:type="dxa" w:w="5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store passwords only as bcrypt hashes and shall never return a password or hash in any API response.</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FR-AUTH-06</w:t>
            </w:r>
          </w:p>
        </w:tc>
        <w:tc>
          <w:tcPr>
            <w:tcW w:type="dxa" w:w="5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allow any authenticated user to retrieve their own profile.</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FR-AUTH-07</w:t>
            </w:r>
          </w:p>
        </w:tc>
        <w:tc>
          <w:tcPr>
            <w:tcW w:type="dxa" w:w="5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allow an ADMIN to deactivate a user, after which that user's authentication attempts fail with HTTP 401.</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FR-AUTH-08</w:t>
            </w:r>
          </w:p>
        </w:tc>
        <w:tc>
          <w:tcPr>
            <w:tcW w:type="dxa" w:w="5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expire issued tokens after a configured period (default 8 hours) and reject expired tokens at the gateway with HTTP 401.</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api-gateway</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FR-AUTH-09</w:t>
            </w:r>
          </w:p>
        </w:tc>
        <w:tc>
          <w:tcPr>
            <w:tcW w:type="dxa" w:w="5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allow an ADMIN to list all users with pagination.</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FR-AUTH-10</w:t>
            </w:r>
          </w:p>
        </w:tc>
        <w:tc>
          <w:tcPr>
            <w:tcW w:type="dxa" w:w="5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expose an internal endpoint returning basic user details by id, for other services resolving user references.</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Internal</w:t>
            </w:r>
          </w:p>
        </w:tc>
      </w:tr>
    </w:tbl>
    <w:p>
      <w:pPr>
        <w:spacing w:after="140"/>
      </w:pPr>
      <w:r>
        <w:rPr>
          <w:sz w:val="6"/>
          <w:szCs w:val="6"/>
        </w:rPr>
        <w:t xml:space="preserve"/>
      </w:r>
    </w:p>
    <w:p>
      <w:pPr>
        <w:keepNext/>
        <w:spacing w:after="110" w:before="240"/>
      </w:pPr>
      <w:r>
        <w:rPr>
          <w:b/>
          <w:bCs/>
          <w:i w:val="false"/>
          <w:iCs w:val="false"/>
          <w:color w:val="222222"/>
          <w:sz w:val="22"/>
          <w:szCs w:val="22"/>
        </w:rPr>
        <w:t xml:space="preserve">5.2 M2 — Master Data</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140"/>
        <w:gridCol w:w="5158"/>
        <w:gridCol w:w="1740"/>
        <w:gridCol w:w="1322"/>
      </w:tblGrid>
      <w:tr>
        <w:trPr>
          <w:tblHeader/>
        </w:trPr>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515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17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132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FR-CAT-01</w:t>
            </w:r>
          </w:p>
        </w:tc>
        <w:tc>
          <w:tcPr>
            <w:tcW w:type="dxa" w:w="51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create, read, update and delete of vehicle brands.</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32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FR-CAT-02</w:t>
            </w:r>
          </w:p>
        </w:tc>
        <w:tc>
          <w:tcPr>
            <w:tcW w:type="dxa" w:w="51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CRUD of vehicle models, each belonging to exactly one brand, with a production year range.</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32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FR-CAT-03</w:t>
            </w:r>
          </w:p>
        </w:tc>
        <w:tc>
          <w:tcPr>
            <w:tcW w:type="dxa" w:w="51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prevent deletion of a brand that has vehicle models attached, returning HTTP 409.</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32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FR-CAT-04</w:t>
            </w:r>
          </w:p>
        </w:tc>
        <w:tc>
          <w:tcPr>
            <w:tcW w:type="dxa" w:w="51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CRUD of customers with name, phone, email and address.</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32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FR-CAT-05</w:t>
            </w:r>
          </w:p>
        </w:tc>
        <w:tc>
          <w:tcPr>
            <w:tcW w:type="dxa" w:w="51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CRUD of vehicles, each linked to one customer and one vehicle model.</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32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FR-CAT-06</w:t>
            </w:r>
          </w:p>
        </w:tc>
        <w:tc>
          <w:tcPr>
            <w:tcW w:type="dxa" w:w="51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enforce uniqueness of vehicle registration number across all vehicles.</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32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FR-CAT-07</w:t>
            </w:r>
          </w:p>
        </w:tc>
        <w:tc>
          <w:tcPr>
            <w:tcW w:type="dxa" w:w="51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searching vehicles by registration number, returning the vehicle with its customer and model details.</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32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FR-CAT-08</w:t>
            </w:r>
          </w:p>
        </w:tc>
        <w:tc>
          <w:tcPr>
            <w:tcW w:type="dxa" w:w="51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CRUD of suppliers including an average lead time in days.</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32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PURCHASER</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FR-CAT-09</w:t>
            </w:r>
          </w:p>
        </w:tc>
        <w:tc>
          <w:tcPr>
            <w:tcW w:type="dxa" w:w="51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require supplier average lead time to be between 1 and 365 days.</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32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FR-CAT-10</w:t>
            </w:r>
          </w:p>
        </w:tc>
        <w:tc>
          <w:tcPr>
            <w:tcW w:type="dxa" w:w="51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expose an internal endpoint returning a supplier's lead time and pack size by id, for the reorder engine.</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32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Internal</w:t>
            </w:r>
          </w:p>
        </w:tc>
      </w:tr>
    </w:tbl>
    <w:p>
      <w:pPr>
        <w:spacing w:after="140"/>
      </w:pPr>
      <w:r>
        <w:rPr>
          <w:sz w:val="6"/>
          <w:szCs w:val="6"/>
        </w:rPr>
        <w:t xml:space="preserve"/>
      </w:r>
    </w:p>
    <w:p>
      <w:pPr>
        <w:keepNext/>
        <w:spacing w:after="110" w:before="240"/>
      </w:pPr>
      <w:r>
        <w:rPr>
          <w:b/>
          <w:bCs/>
          <w:i w:val="false"/>
          <w:iCs w:val="false"/>
          <w:color w:val="222222"/>
          <w:sz w:val="22"/>
          <w:szCs w:val="22"/>
        </w:rPr>
        <w:t xml:space="preserve">5.3 M3 — Parts &amp; Compatibility</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240"/>
        <w:gridCol w:w="4441"/>
        <w:gridCol w:w="1740"/>
        <w:gridCol w:w="1939"/>
      </w:tblGrid>
      <w:tr>
        <w:trPr>
          <w:tblHeader/>
        </w:trPr>
        <w:tc>
          <w:tcPr>
            <w:tcW w:type="dxa" w:w="12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444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17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193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FR-PART-01</w:t>
            </w:r>
          </w:p>
        </w:tc>
        <w:tc>
          <w:tcPr>
            <w:tcW w:type="dxa" w:w="44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CRUD of part categories, optionally nested under a parent category.</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INVENTORY_MANAGER</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FR-PART-02</w:t>
            </w:r>
          </w:p>
        </w:tc>
        <w:tc>
          <w:tcPr>
            <w:tcW w:type="dxa" w:w="44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CRUD of parts with part number, name, category, manufacturer, cost price, unit price, unit of measure, minimum stock level and default supplier.</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INVENTORY_MANAGER</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FR-PART-03</w:t>
            </w:r>
          </w:p>
        </w:tc>
        <w:tc>
          <w:tcPr>
            <w:tcW w:type="dxa" w:w="44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enforce uniqueness of part number across the catalogue.</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FR-PART-04</w:t>
            </w:r>
          </w:p>
        </w:tc>
        <w:tc>
          <w:tcPr>
            <w:tcW w:type="dxa" w:w="44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reject a part whose unit price is less than its cost price, with a validation error.</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FR-PART-05</w:t>
            </w:r>
          </w:p>
        </w:tc>
        <w:tc>
          <w:tcPr>
            <w:tcW w:type="dxa" w:w="44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allow a part to be mapped to many vehicle models, and a vehicle model to be mapped to many parts.</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INVENTORY_MANAGER</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FR-PART-06</w:t>
            </w:r>
          </w:p>
        </w:tc>
        <w:tc>
          <w:tcPr>
            <w:tcW w:type="dxa" w:w="44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reject a duplicate compatibility mapping for the same part and model pair.</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FR-PART-07</w:t>
            </w:r>
          </w:p>
        </w:tc>
        <w:tc>
          <w:tcPr>
            <w:tcW w:type="dxa" w:w="44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list all vehicle models compatible with a given part.</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FR-PART-08</w:t>
            </w:r>
          </w:p>
        </w:tc>
        <w:tc>
          <w:tcPr>
            <w:tcW w:type="dxa" w:w="44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list all parts compatible with a given vehicle model.</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FR-PART-09</w:t>
            </w:r>
          </w:p>
        </w:tc>
        <w:tc>
          <w:tcPr>
            <w:tcW w:type="dxa" w:w="44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expose an internal endpoint answering whether a given part is compatible with a given vehicle model, returning a boolean.</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Internal</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FR-PART-10</w:t>
            </w:r>
          </w:p>
        </w:tc>
        <w:tc>
          <w:tcPr>
            <w:tcW w:type="dxa" w:w="44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searching parts by part number or name with pagination.</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bl>
    <w:p>
      <w:pPr>
        <w:spacing w:after="140"/>
      </w:pPr>
      <w:r>
        <w:rPr>
          <w:sz w:val="6"/>
          <w:szCs w:val="6"/>
        </w:rPr>
        <w:t xml:space="preserve"/>
      </w:r>
    </w:p>
    <w:p>
      <w:pPr>
        <w:keepNext/>
        <w:spacing w:after="110" w:before="240"/>
      </w:pPr>
      <w:r>
        <w:rPr>
          <w:b/>
          <w:bCs/>
          <w:i w:val="false"/>
          <w:iCs w:val="false"/>
          <w:color w:val="222222"/>
          <w:sz w:val="22"/>
          <w:szCs w:val="22"/>
        </w:rPr>
        <w:t xml:space="preserve">5.4 M4 — Inventory &amp; Stock Ledger</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140"/>
        <w:gridCol w:w="3940"/>
        <w:gridCol w:w="2340"/>
        <w:gridCol w:w="1940"/>
      </w:tblGrid>
      <w:tr>
        <w:trPr>
          <w:tblHeader/>
        </w:trPr>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39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19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FR-INV-01</w:t>
            </w:r>
          </w:p>
        </w:tc>
        <w:tc>
          <w:tcPr>
            <w:tcW w:type="dxa" w:w="3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maintain a stock record per part per location holding quantity on hand and quantity reserved.</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FR-INV-02</w:t>
            </w:r>
          </w:p>
        </w:tc>
        <w:tc>
          <w:tcPr>
            <w:tcW w:type="dxa" w:w="3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enforce uniqueness of the part and location pair in the stock table.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FR-INV-03</w:t>
            </w:r>
          </w:p>
        </w:tc>
        <w:tc>
          <w:tcPr>
            <w:tcW w:type="dxa" w:w="3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record every stock change as an immutable transaction with type, quantity, reference type, reference id, performing user and timestamp.</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FR-INV-04</w:t>
            </w:r>
          </w:p>
        </w:tc>
        <w:tc>
          <w:tcPr>
            <w:tcW w:type="dxa" w:w="3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never allow quantity on hand to become negative; an operation that would do so is rejected with HTTP 409 and a clear message.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FR-INV-05</w:t>
            </w:r>
          </w:p>
        </w:tc>
        <w:tc>
          <w:tcPr>
            <w:tcW w:type="dxa" w:w="3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a manual stock adjustment with a mandatory reason note, recorded as an </w:t>
            </w:r>
            <w:r>
              <w:rPr>
                <w:rFonts w:ascii="Consolas" w:cs="Consolas" w:eastAsia="Consolas" w:hAnsi="Consolas"/>
                <w:b w:val="false"/>
                <w:bCs w:val="false"/>
                <w:i w:val="false"/>
                <w:iCs w:val="false"/>
                <w:color w:val="8A2B06"/>
                <w:sz w:val="16"/>
                <w:szCs w:val="16"/>
              </w:rPr>
              <w:t xml:space="preserve">ADJUSTMENT</w:t>
            </w:r>
            <w:r>
              <w:rPr>
                <w:b w:val="false"/>
                <w:bCs w:val="false"/>
                <w:i w:val="false"/>
                <w:iCs w:val="false"/>
                <w:color w:val="222222"/>
                <w:sz w:val="17"/>
                <w:szCs w:val="17"/>
              </w:rPr>
              <w:t xml:space="preserve"> transaction.</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INVENTORY_MANAGER</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FR-INV-06</w:t>
            </w:r>
          </w:p>
        </w:tc>
        <w:tc>
          <w:tcPr>
            <w:tcW w:type="dxa" w:w="3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not permit editing or deleting a stock transaction once created.</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FR-INV-07</w:t>
            </w:r>
          </w:p>
        </w:tc>
        <w:tc>
          <w:tcPr>
            <w:tcW w:type="dxa" w:w="3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list stock transactions for a part, filterable by date range and transaction type, with pagination.</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FR-INV-08</w:t>
            </w:r>
          </w:p>
        </w:tc>
        <w:tc>
          <w:tcPr>
            <w:tcW w:type="dxa" w:w="3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use optimistic locking on the stock record and return HTTP 409 when a concurrent update conflict occurs.</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FR-INV-09</w:t>
            </w:r>
          </w:p>
        </w:tc>
        <w:tc>
          <w:tcPr>
            <w:tcW w:type="dxa" w:w="3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CRUD of storage locations.</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INVENTORY_MANAGER</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FR-INV-10</w:t>
            </w:r>
          </w:p>
        </w:tc>
        <w:tc>
          <w:tcPr>
            <w:tcW w:type="dxa" w:w="3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list current stock across all parts with filters for low stock and zero stock.</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FR-INV-11</w:t>
            </w:r>
          </w:p>
        </w:tc>
        <w:tc>
          <w:tcPr>
            <w:tcW w:type="dxa" w:w="3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expose an internal endpoint returning consumption history for a part over a given number of days, for the reorder engine.</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Internal</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FR-INV-12</w:t>
            </w:r>
          </w:p>
        </w:tc>
        <w:tc>
          <w:tcPr>
            <w:tcW w:type="dxa" w:w="3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expose an internal endpoint returning current stock and quantity already on order for a part.</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Internal</w:t>
            </w:r>
          </w:p>
        </w:tc>
      </w:tr>
    </w:tbl>
    <w:p>
      <w:pPr>
        <w:spacing w:after="140"/>
      </w:pPr>
      <w:r>
        <w:rPr>
          <w:sz w:val="6"/>
          <w:szCs w:val="6"/>
        </w:rPr>
        <w:t xml:space="preserve"/>
      </w:r>
    </w:p>
    <w:p>
      <w:pPr>
        <w:keepNext/>
        <w:spacing w:after="110" w:before="240"/>
      </w:pPr>
      <w:r>
        <w:rPr>
          <w:b/>
          <w:bCs/>
          <w:i w:val="false"/>
          <w:iCs w:val="false"/>
          <w:color w:val="222222"/>
          <w:sz w:val="22"/>
          <w:szCs w:val="22"/>
        </w:rPr>
        <w:t xml:space="preserve">5.5 M5 — Service Jobs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140"/>
        <w:gridCol w:w="4554"/>
        <w:gridCol w:w="2340"/>
        <w:gridCol w:w="1326"/>
      </w:tblGrid>
      <w:tr>
        <w:trPr>
          <w:tblHeader/>
        </w:trPr>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455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132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FR-JOB-01</w:t>
            </w:r>
          </w:p>
        </w:tc>
        <w:tc>
          <w:tcPr>
            <w:tcW w:type="dxa" w:w="45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create a service job for a vehicle with an auto-generated unique job number, an assigned technician and a description.</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TECHNICIAN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FR-JOB-02</w:t>
            </w:r>
          </w:p>
        </w:tc>
        <w:tc>
          <w:tcPr>
            <w:tcW w:type="dxa" w:w="45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validate that the referenced vehicle exists by calling catalog-service, rejecting the creation with HTTP 422 if it does not.</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FR-JOB-03</w:t>
            </w:r>
          </w:p>
        </w:tc>
        <w:tc>
          <w:tcPr>
            <w:tcW w:type="dxa" w:w="45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move a job through the states CREATED, DIAGNOSIS, IN_PROGRESS, AWAITING_PARTS, COMPLETED, INVOICED, CLOSED, permitting only the transitions defined in Section 7.3.</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TECHNICIAN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FR-JOB-04</w:t>
            </w:r>
          </w:p>
        </w:tc>
        <w:tc>
          <w:tcPr>
            <w:tcW w:type="dxa" w:w="45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permit a TECHNICIAN to modify only jobs assigned to them.</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TECHNICIAN</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FR-JOB-05</w:t>
            </w:r>
          </w:p>
        </w:tc>
        <w:tc>
          <w:tcPr>
            <w:tcW w:type="dxa" w:w="45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issue a part to a job, decrementing stock and creating an </w:t>
            </w:r>
            <w:r>
              <w:rPr>
                <w:rFonts w:ascii="Consolas" w:cs="Consolas" w:eastAsia="Consolas" w:hAnsi="Consolas"/>
                <w:b w:val="false"/>
                <w:bCs w:val="false"/>
                <w:i w:val="false"/>
                <w:iCs w:val="false"/>
                <w:color w:val="8A2B06"/>
                <w:sz w:val="16"/>
                <w:szCs w:val="16"/>
              </w:rPr>
              <w:t xml:space="preserve">ISSUED_TO_JOB</w:t>
            </w:r>
            <w:r>
              <w:rPr>
                <w:b w:val="false"/>
                <w:bCs w:val="false"/>
                <w:i w:val="false"/>
                <w:iCs w:val="false"/>
                <w:color w:val="222222"/>
                <w:sz w:val="17"/>
                <w:szCs w:val="17"/>
              </w:rPr>
              <w:t xml:space="preserve"> transaction, in a single atomic database transaction.</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TECHNICIAN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FR-JOB-06</w:t>
            </w:r>
          </w:p>
        </w:tc>
        <w:tc>
          <w:tcPr>
            <w:tcW w:type="dxa" w:w="45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reject issuing a part that is not compatible with the job vehicle's model, determined by a live call to catalog-service, with HTTP 422.</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FR-JOB-07</w:t>
            </w:r>
          </w:p>
        </w:tc>
        <w:tc>
          <w:tcPr>
            <w:tcW w:type="dxa" w:w="45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snapshot the part's unit price at the moment of issue, so later catalogue price changes do not alter historical invoices.</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FR-JOB-08</w:t>
            </w:r>
          </w:p>
        </w:tc>
        <w:tc>
          <w:tcPr>
            <w:tcW w:type="dxa" w:w="45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record installation of an issued part, with installed quantity not exceeding issued quantity.</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TECHNICIAN</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FR-JOB-09</w:t>
            </w:r>
          </w:p>
        </w:tc>
        <w:tc>
          <w:tcPr>
            <w:tcW w:type="dxa" w:w="45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record return of an unused issued part, incrementing stock and creating a </w:t>
            </w:r>
            <w:r>
              <w:rPr>
                <w:rFonts w:ascii="Consolas" w:cs="Consolas" w:eastAsia="Consolas" w:hAnsi="Consolas"/>
                <w:b w:val="false"/>
                <w:bCs w:val="false"/>
                <w:i w:val="false"/>
                <w:iCs w:val="false"/>
                <w:color w:val="8A2B06"/>
                <w:sz w:val="16"/>
                <w:szCs w:val="16"/>
              </w:rPr>
              <w:t xml:space="preserve">RETURNED_FROM_JOB</w:t>
            </w:r>
            <w:r>
              <w:rPr>
                <w:b w:val="false"/>
                <w:bCs w:val="false"/>
                <w:i w:val="false"/>
                <w:iCs w:val="false"/>
                <w:color w:val="222222"/>
                <w:sz w:val="17"/>
                <w:szCs w:val="17"/>
              </w:rPr>
              <w:t xml:space="preserve"> transaction atomically.</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TECHNICIAN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FR-JOB-10</w:t>
            </w:r>
          </w:p>
        </w:tc>
        <w:tc>
          <w:tcPr>
            <w:tcW w:type="dxa" w:w="45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enforce that issued quantity equals installed quantity plus returned quantity before a job may be marked COMPLETED.</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FR-JOB-11</w:t>
            </w:r>
          </w:p>
        </w:tc>
        <w:tc>
          <w:tcPr>
            <w:tcW w:type="dxa" w:w="45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generate an invoice for a completed job, computing parts subtotal from installed parts at their snapshot prices, plus a labour amount and tax.</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FR-JOB-12</w:t>
            </w:r>
          </w:p>
        </w:tc>
        <w:tc>
          <w:tcPr>
            <w:tcW w:type="dxa" w:w="45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prevent issuing further parts to a job in COMPLETED, INVOICED or CLOSED state, with HTTP 409.</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FR-JOB-13</w:t>
            </w:r>
          </w:p>
        </w:tc>
        <w:tc>
          <w:tcPr>
            <w:tcW w:type="dxa" w:w="45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list jobs filterable by status, technician and date range, with pagination.</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FR-JOB-14</w:t>
            </w:r>
          </w:p>
        </w:tc>
        <w:tc>
          <w:tcPr>
            <w:tcW w:type="dxa" w:w="45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expose an internal endpoint returning vehicle ids serviced within a date range, for vehicle-mix analysis.</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3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Internal</w:t>
            </w:r>
          </w:p>
        </w:tc>
      </w:tr>
    </w:tbl>
    <w:p>
      <w:pPr>
        <w:spacing w:after="140"/>
      </w:pPr>
      <w:r>
        <w:rPr>
          <w:sz w:val="6"/>
          <w:szCs w:val="6"/>
        </w:rPr>
        <w:t xml:space="preserve"/>
      </w:r>
    </w:p>
    <w:p>
      <w:pPr>
        <w:keepNext/>
        <w:spacing w:after="110" w:before="240"/>
      </w:pPr>
      <w:r>
        <w:rPr>
          <w:b/>
          <w:bCs/>
          <w:i w:val="false"/>
          <w:iCs w:val="false"/>
          <w:color w:val="222222"/>
          <w:sz w:val="22"/>
          <w:szCs w:val="22"/>
        </w:rPr>
        <w:t xml:space="preserve">5.6 M6 — Warranty Tracking</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140"/>
        <w:gridCol w:w="3940"/>
        <w:gridCol w:w="2340"/>
        <w:gridCol w:w="1940"/>
      </w:tblGrid>
      <w:tr>
        <w:trPr>
          <w:tblHeader/>
        </w:trPr>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39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19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FR-WAR-01</w:t>
            </w:r>
          </w:p>
        </w:tc>
        <w:tc>
          <w:tcPr>
            <w:tcW w:type="dxa" w:w="3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create a warranty record automatically when a part is marked installed, with a configurable warranty period in days.</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FR-WAR-02</w:t>
            </w:r>
          </w:p>
        </w:tc>
        <w:tc>
          <w:tcPr>
            <w:tcW w:type="dxa" w:w="3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compute warranty end date as the installation date plus the warranty period.</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FR-WAR-03</w:t>
            </w:r>
          </w:p>
        </w:tc>
        <w:tc>
          <w:tcPr>
            <w:tcW w:type="dxa" w:w="3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allow recording a warranty claim, moving claim status from NONE to CLAIMED.</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FR-WAR-04</w:t>
            </w:r>
          </w:p>
        </w:tc>
        <w:tc>
          <w:tcPr>
            <w:tcW w:type="dxa" w:w="3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allow resolving a claim, moving status from CLAIMED to RESOLVED.</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FR-WAR-05</w:t>
            </w:r>
          </w:p>
        </w:tc>
        <w:tc>
          <w:tcPr>
            <w:tcW w:type="dxa" w:w="3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reject a claim on a warranty whose end date has passed, with HTTP 422.</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FR-WAR-06</w:t>
            </w:r>
          </w:p>
        </w:tc>
        <w:tc>
          <w:tcPr>
            <w:tcW w:type="dxa" w:w="3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list warranties expiring within a given number of days.</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INVENTORY_MANAGER</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FR-WAR-07</w:t>
            </w:r>
          </w:p>
        </w:tc>
        <w:tc>
          <w:tcPr>
            <w:tcW w:type="dxa" w:w="3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retrieve the full warranty history for a given vehicle.</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bl>
    <w:p>
      <w:pPr>
        <w:spacing w:after="140"/>
      </w:pPr>
      <w:r>
        <w:rPr>
          <w:sz w:val="6"/>
          <w:szCs w:val="6"/>
        </w:rPr>
        <w:t xml:space="preserve"/>
      </w:r>
    </w:p>
    <w:p>
      <w:pPr>
        <w:keepNext/>
        <w:spacing w:after="110" w:before="240"/>
      </w:pPr>
      <w:r>
        <w:rPr>
          <w:b/>
          <w:bCs/>
          <w:i w:val="false"/>
          <w:iCs w:val="false"/>
          <w:color w:val="222222"/>
          <w:sz w:val="22"/>
          <w:szCs w:val="22"/>
        </w:rPr>
        <w:t xml:space="preserve">5.7 M7 — Purchasing</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040"/>
        <w:gridCol w:w="3710"/>
        <w:gridCol w:w="2340"/>
        <w:gridCol w:w="2270"/>
      </w:tblGrid>
      <w:tr>
        <w:trPr>
          <w:tblHeader/>
        </w:trPr>
        <w:tc>
          <w:tcPr>
            <w:tcW w:type="dxa" w:w="10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371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227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r>
      <w:tr>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FR-PO-01</w:t>
            </w:r>
          </w:p>
        </w:tc>
        <w:tc>
          <w:tcPr>
            <w:tcW w:type="dxa" w:w="37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create a purchase order for a supplier with an auto-generated unique PO number, an expected delivery date and one or more line items.</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PURCHASER</w:t>
            </w:r>
          </w:p>
        </w:tc>
      </w:tr>
      <w:tr>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FR-PO-02</w:t>
            </w:r>
          </w:p>
        </w:tc>
        <w:tc>
          <w:tcPr>
            <w:tcW w:type="dxa" w:w="37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validate that the referenced supplier and every referenced part exist, by calling catalog-service, rejecting with HTTP 422 otherwise.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FR-PO-03</w:t>
            </w:r>
          </w:p>
        </w:tc>
        <w:tc>
          <w:tcPr>
            <w:tcW w:type="dxa" w:w="37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reject a purchase order with no line items or with any line item quantity below 1.</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FR-PO-04</w:t>
            </w:r>
          </w:p>
        </w:tc>
        <w:tc>
          <w:tcPr>
            <w:tcW w:type="dxa" w:w="37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move a purchase order through DRAFT, SENT, PARTIALLY_RECEIVED, RECEIVED and CANCELLED, permitting only the transitions defined in Section 7.4.</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PURCHASER</w:t>
            </w:r>
          </w:p>
        </w:tc>
      </w:tr>
      <w:tr>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FR-PO-05</w:t>
            </w:r>
          </w:p>
        </w:tc>
        <w:tc>
          <w:tcPr>
            <w:tcW w:type="dxa" w:w="37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record goods receipt per line item, capturing received and rejected quantities.</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INVENTORY_MANAGER, PURCHASER</w:t>
            </w:r>
          </w:p>
        </w:tc>
      </w:tr>
      <w:tr>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FR-PO-06</w:t>
            </w:r>
          </w:p>
        </w:tc>
        <w:tc>
          <w:tcPr>
            <w:tcW w:type="dxa" w:w="37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increment stock and create a </w:t>
            </w:r>
            <w:r>
              <w:rPr>
                <w:rFonts w:ascii="Consolas" w:cs="Consolas" w:eastAsia="Consolas" w:hAnsi="Consolas"/>
                <w:b w:val="false"/>
                <w:bCs w:val="false"/>
                <w:i w:val="false"/>
                <w:iCs w:val="false"/>
                <w:color w:val="8A2B06"/>
                <w:sz w:val="16"/>
                <w:szCs w:val="16"/>
              </w:rPr>
              <w:t xml:space="preserve">PURCHASE_RECEIVED</w:t>
            </w:r>
            <w:r>
              <w:rPr>
                <w:b w:val="false"/>
                <w:bCs w:val="false"/>
                <w:i w:val="false"/>
                <w:iCs w:val="false"/>
                <w:color w:val="222222"/>
                <w:sz w:val="17"/>
                <w:szCs w:val="17"/>
              </w:rPr>
              <w:t xml:space="preserve"> transaction for received quantities, atomically with the line item update.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FR-PO-07</w:t>
            </w:r>
          </w:p>
        </w:tc>
        <w:tc>
          <w:tcPr>
            <w:tcW w:type="dxa" w:w="37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reject a receipt where received plus rejected quantity exceeds the ordered quantity, with HTTP 422.</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FR-PO-08</w:t>
            </w:r>
          </w:p>
        </w:tc>
        <w:tc>
          <w:tcPr>
            <w:tcW w:type="dxa" w:w="37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set purchase order status to RECEIVED when all line items are fully accounted for, and to PARTIALLY_RECEIVED otherwise.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FR-PO-09</w:t>
            </w:r>
          </w:p>
        </w:tc>
        <w:tc>
          <w:tcPr>
            <w:tcW w:type="dxa" w:w="37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prevent cancellation of a purchase order that has any received quantity, with HTTP 409.</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FR-PO-10</w:t>
            </w:r>
          </w:p>
        </w:tc>
        <w:tc>
          <w:tcPr>
            <w:tcW w:type="dxa" w:w="37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list purchase orders filterable by supplier, status and date range, with pagination.</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FR-PO-11</w:t>
            </w:r>
          </w:p>
        </w:tc>
        <w:tc>
          <w:tcPr>
            <w:tcW w:type="dxa" w:w="37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permit creating a purchase order directly from an acknowledged reorder recommendation, pre-filling part, quantity and supplier.</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2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PURCHASER</w:t>
            </w:r>
          </w:p>
        </w:tc>
      </w:tr>
    </w:tbl>
    <w:p>
      <w:pPr>
        <w:spacing w:after="140"/>
      </w:pPr>
      <w:r>
        <w:rPr>
          <w:sz w:val="6"/>
          <w:szCs w:val="6"/>
        </w:rPr>
        <w:t xml:space="preserve"/>
      </w:r>
    </w:p>
    <w:p>
      <w:pPr>
        <w:keepNext/>
        <w:spacing w:after="110" w:before="240"/>
      </w:pPr>
      <w:r>
        <w:rPr>
          <w:b/>
          <w:bCs/>
          <w:i w:val="false"/>
          <w:iCs w:val="false"/>
          <w:color w:val="222222"/>
          <w:sz w:val="22"/>
          <w:szCs w:val="22"/>
        </w:rPr>
        <w:t xml:space="preserve">5.8 M8 — Appointments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140"/>
        <w:gridCol w:w="4840"/>
        <w:gridCol w:w="2340"/>
        <w:gridCol w:w="1040"/>
      </w:tblGrid>
      <w:tr>
        <w:trPr>
          <w:tblHeader/>
        </w:trPr>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48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10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FR-APT-01</w:t>
            </w:r>
          </w:p>
        </w:tc>
        <w:tc>
          <w:tcPr>
            <w:tcW w:type="dxa" w:w="4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create an appointment for a vehicle with a scheduled date and a service type.</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FR-APT-02</w:t>
            </w:r>
          </w:p>
        </w:tc>
        <w:tc>
          <w:tcPr>
            <w:tcW w:type="dxa" w:w="4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reject an appointment with a scheduled date in the past, with HTTP 422.</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FR-APT-03</w:t>
            </w:r>
          </w:p>
        </w:tc>
        <w:tc>
          <w:tcPr>
            <w:tcW w:type="dxa" w:w="4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move an appointment through SCHEDULED, CONFIRMED, CANCELLED and CONVERTED_TO_JOB.</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FR-APT-04</w:t>
            </w:r>
          </w:p>
        </w:tc>
        <w:tc>
          <w:tcPr>
            <w:tcW w:type="dxa" w:w="4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create a service job from an appointment, setting the appointment status to CONVERTED_TO_JOB and carrying over the vehicle.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FR-APT-05</w:t>
            </w:r>
          </w:p>
        </w:tc>
        <w:tc>
          <w:tcPr>
            <w:tcW w:type="dxa" w:w="4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list appointments filterable by date range and status.</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FR-APT-06</w:t>
            </w:r>
          </w:p>
        </w:tc>
        <w:tc>
          <w:tcPr>
            <w:tcW w:type="dxa" w:w="4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expose an internal endpoint returning appointments scheduled within a forward-looking window, for the reorder engine.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Internal</w:t>
            </w:r>
          </w:p>
        </w:tc>
      </w:tr>
    </w:tbl>
    <w:p>
      <w:pPr>
        <w:spacing w:after="140"/>
      </w:pPr>
      <w:r>
        <w:rPr>
          <w:sz w:val="6"/>
          <w:szCs w:val="6"/>
        </w:rPr>
        <w:t xml:space="preserve"/>
      </w:r>
    </w:p>
    <w:p>
      <w:pPr>
        <w:keepNext/>
        <w:spacing w:after="110" w:before="240"/>
      </w:pPr>
      <w:r>
        <w:rPr>
          <w:b/>
          <w:bCs/>
          <w:i w:val="false"/>
          <w:iCs w:val="false"/>
          <w:color w:val="222222"/>
          <w:sz w:val="22"/>
          <w:szCs w:val="22"/>
        </w:rPr>
        <w:t xml:space="preserve">5.9 M9 — Reorder Intelligence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140"/>
        <w:gridCol w:w="4088"/>
        <w:gridCol w:w="1740"/>
        <w:gridCol w:w="2392"/>
      </w:tblGrid>
      <w:tr>
        <w:trPr>
          <w:tblHeader/>
        </w:trPr>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408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17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239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FR-REO-01</w:t>
            </w:r>
          </w:p>
        </w:tc>
        <w:tc>
          <w:tcPr>
            <w:tcW w:type="dxa" w:w="40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calculate a reorder recommendation for every active part on a nightly schedule.</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System</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FR-REO-02</w:t>
            </w:r>
          </w:p>
        </w:tc>
        <w:tc>
          <w:tcPr>
            <w:tcW w:type="dxa" w:w="40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compute average daily usage from consumption transactions over a 90-day window, weighted toward the most recent 30 days.</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FR-REO-03</w:t>
            </w:r>
          </w:p>
        </w:tc>
        <w:tc>
          <w:tcPr>
            <w:tcW w:type="dxa" w:w="40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compute a trend factor as recent 30-day average usage divided by the preceding 30-day average usage.</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FR-REO-04</w:t>
            </w:r>
          </w:p>
        </w:tc>
        <w:tc>
          <w:tcPr>
            <w:tcW w:type="dxa" w:w="40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compute a vehicle mix weight between 1.0 and 1.2 based on whether the part fits the workshop's most-serviced vehicle models.</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FR-REO-05</w:t>
            </w:r>
          </w:p>
        </w:tc>
        <w:tc>
          <w:tcPr>
            <w:tcW w:type="dxa" w:w="40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compute safety stock as </w:t>
            </w:r>
            <w:r>
              <w:rPr>
                <w:rFonts w:ascii="Consolas" w:cs="Consolas" w:eastAsia="Consolas" w:hAnsi="Consolas"/>
                <w:b w:val="false"/>
                <w:bCs w:val="false"/>
                <w:i w:val="false"/>
                <w:iCs w:val="false"/>
                <w:color w:val="8A2B06"/>
                <w:sz w:val="16"/>
                <w:szCs w:val="16"/>
              </w:rPr>
              <w:t xml:space="preserve">z × standard deviation of daily usage × square root of lead time days</w:t>
            </w:r>
            <w:r>
              <w:rPr>
                <w:b w:val="false"/>
                <w:bCs w:val="false"/>
                <w:i w:val="false"/>
                <w:iCs w:val="false"/>
                <w:color w:val="222222"/>
                <w:sz w:val="17"/>
                <w:szCs w:val="17"/>
              </w:rPr>
              <w:t xml:space="preserve">, with z fixed at 1.65.</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FR-REO-06</w:t>
            </w:r>
          </w:p>
        </w:tc>
        <w:tc>
          <w:tcPr>
            <w:tcW w:type="dxa" w:w="40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compute the reorder point as </w:t>
            </w:r>
            <w:r>
              <w:rPr>
                <w:rFonts w:ascii="Consolas" w:cs="Consolas" w:eastAsia="Consolas" w:hAnsi="Consolas"/>
                <w:b w:val="false"/>
                <w:bCs w:val="false"/>
                <w:i w:val="false"/>
                <w:iCs w:val="false"/>
                <w:color w:val="8A2B06"/>
                <w:sz w:val="16"/>
                <w:szCs w:val="16"/>
              </w:rPr>
              <w:t xml:space="preserve">(average daily usage × lead time days) + safety stock</w:t>
            </w:r>
            <w:r>
              <w:rPr>
                <w:b w:val="false"/>
                <w:bCs w:val="false"/>
                <w:i w:val="false"/>
                <w:iCs w:val="false"/>
                <w:color w:val="222222"/>
                <w:sz w:val="17"/>
                <w:szCs w:val="17"/>
              </w:rPr>
              <w:t xml:space="preserve">.</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FR-REO-07</w:t>
            </w:r>
          </w:p>
        </w:tc>
        <w:tc>
          <w:tcPr>
            <w:tcW w:type="dxa" w:w="40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add expected demand from appointments scheduled within the lead time window.</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FR-REO-08</w:t>
            </w:r>
          </w:p>
        </w:tc>
        <w:tc>
          <w:tcPr>
            <w:tcW w:type="dxa" w:w="40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compute the recommended order quantity as </w:t>
            </w:r>
            <w:r>
              <w:rPr>
                <w:rFonts w:ascii="Consolas" w:cs="Consolas" w:eastAsia="Consolas" w:hAnsi="Consolas"/>
                <w:b w:val="false"/>
                <w:bCs w:val="false"/>
                <w:i w:val="false"/>
                <w:iCs w:val="false"/>
                <w:color w:val="8A2B06"/>
                <w:sz w:val="16"/>
                <w:szCs w:val="16"/>
              </w:rPr>
              <w:t xml:space="preserve">max(0, reorder point + upcoming demand − current stock − quantity on order) × vehicle mix weight</w:t>
            </w:r>
            <w:r>
              <w:rPr>
                <w:b w:val="false"/>
                <w:bCs w:val="false"/>
                <w:i w:val="false"/>
                <w:iCs w:val="false"/>
                <w:color w:val="222222"/>
                <w:sz w:val="17"/>
                <w:szCs w:val="17"/>
              </w:rPr>
              <w:t xml:space="preserve">, rounded up to the supplier's pack size.</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FR-REO-09</w:t>
            </w:r>
          </w:p>
        </w:tc>
        <w:tc>
          <w:tcPr>
            <w:tcW w:type="dxa" w:w="40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generate a human-readable reason summary from the same computed values, using a string template and no language model.</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FR-REO-10</w:t>
            </w:r>
          </w:p>
        </w:tc>
        <w:tc>
          <w:tcPr>
            <w:tcW w:type="dxa" w:w="40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persist each recommendation with all intermediate values so the calculation is auditable after the fact.</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FR-REO-11</w:t>
            </w:r>
          </w:p>
        </w:tc>
        <w:tc>
          <w:tcPr>
            <w:tcW w:type="dxa" w:w="40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skip and log any part whose data cannot be retrieved due to a downstream failure, without aborting the remainder of the run.</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FR-REO-12</w:t>
            </w:r>
          </w:p>
        </w:tc>
        <w:tc>
          <w:tcPr>
            <w:tcW w:type="dxa" w:w="40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list recommendations filterable by status, sorted by recommended quantity descending.</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except TECHNICIAN</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FR-REO-13</w:t>
            </w:r>
          </w:p>
        </w:tc>
        <w:tc>
          <w:tcPr>
            <w:tcW w:type="dxa" w:w="40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allow a recommendation to be acknowledged, dismissed, or marked as ordered.</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INVENTORY_MANAGER, PURCHASER</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FR-REO-14</w:t>
            </w:r>
          </w:p>
        </w:tc>
        <w:tc>
          <w:tcPr>
            <w:tcW w:type="dxa" w:w="40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support triggering a recalculation on demand in addition to the nightly schedule.</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INVENTORY_MANAGER</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FR-REO-15</w:t>
            </w:r>
          </w:p>
        </w:tc>
        <w:tc>
          <w:tcPr>
            <w:tcW w:type="dxa" w:w="40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supersede a part's previous PENDING recommendation when a new one is generated for that part.</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bl>
    <w:p>
      <w:pPr>
        <w:spacing w:after="140"/>
      </w:pPr>
      <w:r>
        <w:rPr>
          <w:sz w:val="6"/>
          <w:szCs w:val="6"/>
        </w:rPr>
        <w:t xml:space="preserve"/>
      </w:r>
    </w:p>
    <w:p>
      <w:pPr>
        <w:keepNext/>
        <w:spacing w:after="110" w:before="240"/>
      </w:pPr>
      <w:r>
        <w:rPr>
          <w:b/>
          <w:bCs/>
          <w:i w:val="false"/>
          <w:iCs w:val="false"/>
          <w:color w:val="222222"/>
          <w:sz w:val="22"/>
          <w:szCs w:val="22"/>
        </w:rPr>
        <w:t xml:space="preserve">5.10 M10 — Dashboard &amp; Analytics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140"/>
        <w:gridCol w:w="5444"/>
        <w:gridCol w:w="1040"/>
        <w:gridCol w:w="1736"/>
      </w:tblGrid>
      <w:tr>
        <w:trPr>
          <w:tblHeader/>
        </w:trPr>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544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10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173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FR-DSH-01</w:t>
            </w:r>
          </w:p>
        </w:tc>
        <w:tc>
          <w:tcPr>
            <w:tcW w:type="dxa" w:w="544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display total stock value, computed as the sum of quantity on hand multiplied by cost price.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w:t>
            </w:r>
          </w:p>
        </w:tc>
        <w:tc>
          <w:tcPr>
            <w:tcW w:type="dxa" w:w="173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FR-DSH-02</w:t>
            </w:r>
          </w:p>
        </w:tc>
        <w:tc>
          <w:tcPr>
            <w:tcW w:type="dxa" w:w="544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display counts of open jobs by status.</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w:t>
            </w:r>
          </w:p>
        </w:tc>
        <w:tc>
          <w:tcPr>
            <w:tcW w:type="dxa" w:w="173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FR-DSH-03</w:t>
            </w:r>
          </w:p>
        </w:tc>
        <w:tc>
          <w:tcPr>
            <w:tcW w:type="dxa" w:w="544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display the count of parts currently below their minimum stock level.</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w:t>
            </w:r>
          </w:p>
        </w:tc>
        <w:tc>
          <w:tcPr>
            <w:tcW w:type="dxa" w:w="173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FR-DSH-04</w:t>
            </w:r>
          </w:p>
        </w:tc>
        <w:tc>
          <w:tcPr>
            <w:tcW w:type="dxa" w:w="544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display the count of pending reorder recommendations and the top recommendations by quantity.</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w:t>
            </w:r>
          </w:p>
        </w:tc>
        <w:tc>
          <w:tcPr>
            <w:tcW w:type="dxa" w:w="173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except TECHNICIAN</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FR-DSH-05</w:t>
            </w:r>
          </w:p>
        </w:tc>
        <w:tc>
          <w:tcPr>
            <w:tcW w:type="dxa" w:w="544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identify dead stock as parts with no consumption transaction in a configurable number of days (default 90).</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w:t>
            </w:r>
          </w:p>
        </w:tc>
        <w:tc>
          <w:tcPr>
            <w:tcW w:type="dxa" w:w="173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FR-DSH-06</w:t>
            </w:r>
          </w:p>
        </w:tc>
        <w:tc>
          <w:tcPr>
            <w:tcW w:type="dxa" w:w="544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display the ten fastest-moving and ten slowest-moving parts by consumption over the last 30 days.</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w:t>
            </w:r>
          </w:p>
        </w:tc>
        <w:tc>
          <w:tcPr>
            <w:tcW w:type="dxa" w:w="173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FR-DSH-07</w:t>
            </w:r>
          </w:p>
        </w:tc>
        <w:tc>
          <w:tcPr>
            <w:tcW w:type="dxa" w:w="544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display a chart of parts consumption over time.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w:t>
            </w:r>
          </w:p>
        </w:tc>
        <w:tc>
          <w:tcPr>
            <w:tcW w:type="dxa" w:w="173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FR-DSH-08</w:t>
            </w:r>
          </w:p>
        </w:tc>
        <w:tc>
          <w:tcPr>
            <w:tcW w:type="dxa" w:w="544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display the distribution of vehicle models serviced over a selected period.</w:t>
            </w:r>
          </w:p>
        </w:tc>
        <w:tc>
          <w:tcPr>
            <w:tcW w:type="dxa" w:w="1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w:t>
            </w:r>
          </w:p>
        </w:tc>
        <w:tc>
          <w:tcPr>
            <w:tcW w:type="dxa" w:w="173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FR-DSH-09</w:t>
            </w:r>
          </w:p>
        </w:tc>
        <w:tc>
          <w:tcPr>
            <w:tcW w:type="dxa" w:w="544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system shall show each user only the dashboard widgets permitted by their role.</w:t>
            </w:r>
          </w:p>
        </w:tc>
        <w:tc>
          <w:tcPr>
            <w:tcW w:type="dxa" w:w="1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w:t>
            </w:r>
          </w:p>
        </w:tc>
        <w:tc>
          <w:tcPr>
            <w:tcW w:type="dxa" w:w="173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6. Non-Functional Requirements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840"/>
        <w:gridCol w:w="1740"/>
        <w:gridCol w:w="3403"/>
        <w:gridCol w:w="3377"/>
      </w:tblGrid>
      <w:tr>
        <w:trPr>
          <w:tblHeader/>
        </w:trPr>
        <w:tc>
          <w:tcPr>
            <w:tcW w:type="dxa" w:w="8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17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Category</w:t>
            </w:r>
          </w:p>
        </w:tc>
        <w:tc>
          <w:tcPr>
            <w:tcW w:type="dxa" w:w="340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w:t>
            </w:r>
          </w:p>
        </w:tc>
        <w:tc>
          <w:tcPr>
            <w:tcW w:type="dxa" w:w="337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How it is verified</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NFR-01</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Security</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passwords stored as bcrypt hashes with a minimum work factor of 10. No password or hash appears in any response or log.</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Code review; inspect a user row directly in the database</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NFR-02</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Security</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request except login is rejected at the gateway unless it carries a valid, unexpired JWT.</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 test with an absent, malformed and expired token</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NFR-03</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Security</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Each business service independently enforces role authorisation and does not rely solely on the gateway.</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Call a service directly, bypassing the gateway, with a wrong-role token</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NFR-04</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Security</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Internal endpoints under </w:t>
            </w:r>
            <w:r>
              <w:rPr>
                <w:rFonts w:ascii="Consolas" w:cs="Consolas" w:eastAsia="Consolas" w:hAnsi="Consolas"/>
                <w:b w:val="false"/>
                <w:bCs w:val="false"/>
                <w:i w:val="false"/>
                <w:iCs w:val="false"/>
                <w:color w:val="8A2B06"/>
                <w:sz w:val="16"/>
                <w:szCs w:val="16"/>
              </w:rPr>
              <w:t xml:space="preserve">/internal/**</w:t>
            </w:r>
            <w:r>
              <w:rPr>
                <w:b w:val="false"/>
                <w:bCs w:val="false"/>
                <w:i w:val="false"/>
                <w:iCs w:val="false"/>
                <w:color w:val="222222"/>
                <w:sz w:val="17"/>
                <w:szCs w:val="17"/>
              </w:rPr>
              <w:t xml:space="preserve"> are not routed by the gateway and are unreachable from outside the service network.</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Attempt to reach an internal path through the gateway; expect 404</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NFR-05</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Security</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CORS is configured once, at the gateway, restricted to the frontend origin.</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Cross-origin request from an unlisted origin is blocked</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NFR-06</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Reliability</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Feign call is wrapped in a circuit breaker with a defined fallback. A failing dependency degrades the caller, never crashes it.</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Stop a container mid-run and observe the fallback path</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NFR-07</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Reliability</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nightly reorder run completes and persists results for all reachable parts even if some parts fail.</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Force a failure for one part and confirm the run continues</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NFR-08</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 Integrity</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quantity can never be negative under any code path, including concurrent requests.</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Concurrency test issuing the same last unit twice</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NFR-09</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 Integrity</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transactions are append-only. No update or delete path exists in code.</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Code review; confirm repository exposes no update/delete for the entity</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NFR-10</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 Integrity</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write that touches two tables and must be consistent occurs inside one </w:t>
            </w:r>
            <w:r>
              <w:rPr>
                <w:rFonts w:ascii="Consolas" w:cs="Consolas" w:eastAsia="Consolas" w:hAnsi="Consolas"/>
                <w:b w:val="false"/>
                <w:bCs w:val="false"/>
                <w:i w:val="false"/>
                <w:iCs w:val="false"/>
                <w:color w:val="8A2B06"/>
                <w:sz w:val="16"/>
                <w:szCs w:val="16"/>
              </w:rPr>
              <w:t xml:space="preserve">@Transactional</w:t>
            </w:r>
            <w:r>
              <w:rPr>
                <w:b w:val="false"/>
                <w:bCs w:val="false"/>
                <w:i w:val="false"/>
                <w:iCs w:val="false"/>
                <w:color w:val="222222"/>
                <w:sz w:val="17"/>
                <w:szCs w:val="17"/>
              </w:rPr>
              <w:t xml:space="preserve"> boundary within one service.</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Code review of issue-part and receive-PO paths</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NFR-11</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Performance</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list endpoint is paginated with a default page size of 20 and a maximum of 100.</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Request an oversized page size; expect it to be capped</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NFR-12</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Performance</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Feign call has an explicit connect and read timeout (default 3s and 5s).</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Configuration review</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NFR-13</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Performance</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dashboard renders within 3 seconds on a local Docker Compose environment with seed data.</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 timing with seeded dataset</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NFR-14</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Observability</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correlation id is generated at the gateway and propagated through every downstream call and log line.</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Trace one request end to end through all service logs</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NFR-15</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Observability</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stock-changing operation writes a log entry including part, quantity, type, reference and user.</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Inspect logs after an issue and a receipt</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NFR-16</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Maintainability</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Each service builds, tests and starts independently without any other service running.</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Run </w:t>
            </w:r>
            <w:r>
              <w:rPr>
                <w:rFonts w:ascii="Consolas" w:cs="Consolas" w:eastAsia="Consolas" w:hAnsi="Consolas"/>
                <w:b w:val="false"/>
                <w:bCs w:val="false"/>
                <w:i w:val="false"/>
                <w:iCs w:val="false"/>
                <w:color w:val="8A2B06"/>
                <w:sz w:val="16"/>
                <w:szCs w:val="16"/>
              </w:rPr>
              <w:t xml:space="preserve">mvn test</w:t>
            </w:r>
            <w:r>
              <w:rPr>
                <w:b w:val="false"/>
                <w:bCs w:val="false"/>
                <w:i w:val="false"/>
                <w:iCs w:val="false"/>
                <w:color w:val="222222"/>
                <w:sz w:val="17"/>
                <w:szCs w:val="17"/>
              </w:rPr>
              <w:t xml:space="preserve"> per service in isolation</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NFR-17</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Maintainability</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schema changes are Flyway migration files, versioned and committed. No schema is created by Hibernate </w:t>
            </w:r>
            <w:r>
              <w:rPr>
                <w:rFonts w:ascii="Consolas" w:cs="Consolas" w:eastAsia="Consolas" w:hAnsi="Consolas"/>
                <w:b w:val="false"/>
                <w:bCs w:val="false"/>
                <w:i w:val="false"/>
                <w:iCs w:val="false"/>
                <w:color w:val="8A2B06"/>
                <w:sz w:val="16"/>
                <w:szCs w:val="16"/>
              </w:rPr>
              <w:t xml:space="preserve">ddl-auto</w:t>
            </w:r>
            <w:r>
              <w:rPr>
                <w:b w:val="false"/>
                <w:bCs w:val="false"/>
                <w:i w:val="false"/>
                <w:iCs w:val="false"/>
                <w:color w:val="222222"/>
                <w:sz w:val="17"/>
                <w:szCs w:val="17"/>
              </w:rPr>
              <w:t xml:space="preserve"> beyond </w:t>
            </w:r>
            <w:r>
              <w:rPr>
                <w:rFonts w:ascii="Consolas" w:cs="Consolas" w:eastAsia="Consolas" w:hAnsi="Consolas"/>
                <w:b w:val="false"/>
                <w:bCs w:val="false"/>
                <w:i w:val="false"/>
                <w:iCs w:val="false"/>
                <w:color w:val="8A2B06"/>
                <w:sz w:val="16"/>
                <w:szCs w:val="16"/>
              </w:rPr>
              <w:t xml:space="preserve">validate</w:t>
            </w:r>
            <w:r>
              <w:rPr>
                <w:b w:val="false"/>
                <w:bCs w:val="false"/>
                <w:i w:val="false"/>
                <w:iCs w:val="false"/>
                <w:color w:val="222222"/>
                <w:sz w:val="17"/>
                <w:szCs w:val="17"/>
              </w:rPr>
              <w:t xml:space="preserve">.</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Configuration review</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NFR-18</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Portability</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entire system starts with a single </w:t>
            </w:r>
            <w:r>
              <w:rPr>
                <w:rFonts w:ascii="Consolas" w:cs="Consolas" w:eastAsia="Consolas" w:hAnsi="Consolas"/>
                <w:b w:val="false"/>
                <w:bCs w:val="false"/>
                <w:i w:val="false"/>
                <w:iCs w:val="false"/>
                <w:color w:val="8A2B06"/>
                <w:sz w:val="16"/>
                <w:szCs w:val="16"/>
              </w:rPr>
              <w:t xml:space="preserve">docker-compose up</w:t>
            </w:r>
            <w:r>
              <w:rPr>
                <w:b w:val="false"/>
                <w:bCs w:val="false"/>
                <w:i w:val="false"/>
                <w:iCs w:val="false"/>
                <w:color w:val="222222"/>
                <w:sz w:val="17"/>
                <w:szCs w:val="17"/>
              </w:rPr>
              <w:t xml:space="preserve"> on any machine with Docker installed, requiring no manual setup steps.</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Fresh clone, single command, working system</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NFR-19</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Usability</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destructive action in the UI requires an explicit confirmation step.</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 walkthrough</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NFR-20</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Usability</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API error surfaces to the user as a readable message, never a raw stack trace or a bare status code.</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Trigger each error class from the UI</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NFR-21</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Compatibility</w:t>
            </w:r>
          </w:p>
        </w:tc>
        <w:tc>
          <w:tcPr>
            <w:tcW w:type="dxa" w:w="34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frontend is responsive and usable at tablet width (768px) and above.</w:t>
            </w:r>
          </w:p>
        </w:tc>
        <w:tc>
          <w:tcPr>
            <w:tcW w:type="dxa" w:w="33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 test at 768px, 1024px, 1440px</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NFR-22</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Testability</w:t>
            </w:r>
          </w:p>
        </w:tc>
        <w:tc>
          <w:tcPr>
            <w:tcW w:type="dxa" w:w="34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 calculation logic is unit-testable with fixed inputs and no running dependencies.</w:t>
            </w:r>
          </w:p>
        </w:tc>
        <w:tc>
          <w:tcPr>
            <w:tcW w:type="dxa" w:w="33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 test suite runs with all services stopped</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7. Business Rules</w:t>
      </w:r>
    </w:p>
    <w:p>
      <w:pPr>
        <w:spacing w:after="120" w:before="60" w:line="276"/>
      </w:pPr>
      <w:r>
        <w:rPr>
          <w:b w:val="false"/>
          <w:bCs w:val="false"/>
          <w:i w:val="false"/>
          <w:iCs w:val="false"/>
          <w:color w:val="222222"/>
          <w:sz w:val="20"/>
          <w:szCs w:val="20"/>
        </w:rPr>
        <w:t xml:space="preserve">Business rules are constraints that hold regardless of which interface invokes them. They are enforced in the service layer, not in the UI, and each has a corresponding test case.</w:t>
      </w:r>
    </w:p>
    <w:p>
      <w:pPr>
        <w:keepNext/>
        <w:spacing w:after="110" w:before="240"/>
      </w:pPr>
      <w:r>
        <w:rPr>
          <w:b/>
          <w:bCs/>
          <w:i w:val="false"/>
          <w:iCs w:val="false"/>
          <w:color w:val="222222"/>
          <w:sz w:val="22"/>
          <w:szCs w:val="22"/>
        </w:rPr>
        <w:t xml:space="preserve">7.1 Stock Rules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BR-01</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 on hand may never be negative. Any operation that would reduce it below zero is rejected.</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BR-02</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 available for issue equals quantity on hand minus quantity reserved.</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BR-03</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change to quantity on hand must be accompanied by a stock transaction row created in the same database transaction.</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BR-04</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transactions are immutable. A mistake is corrected by posting a compensating </w:t>
            </w:r>
            <w:r>
              <w:rPr>
                <w:rFonts w:ascii="Consolas" w:cs="Consolas" w:eastAsia="Consolas" w:hAnsi="Consolas"/>
                <w:b w:val="false"/>
                <w:bCs w:val="false"/>
                <w:i w:val="false"/>
                <w:iCs w:val="false"/>
                <w:color w:val="8A2B06"/>
                <w:sz w:val="16"/>
                <w:szCs w:val="16"/>
              </w:rPr>
              <w:t xml:space="preserve">ADJUSTMENT</w:t>
            </w:r>
            <w:r>
              <w:rPr>
                <w:b w:val="false"/>
                <w:bCs w:val="false"/>
                <w:i w:val="false"/>
                <w:iCs w:val="false"/>
                <w:color w:val="222222"/>
                <w:sz w:val="17"/>
                <w:szCs w:val="17"/>
              </w:rPr>
              <w:t xml:space="preserve"> transaction, never by editing history.</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BR-05</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manual stock adjustment requires a non-empty reason note.</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BR-06</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part may hold stock at multiple locations; each part-location pair is a distinct stock record.</w:t>
            </w:r>
          </w:p>
        </w:tc>
      </w:tr>
    </w:tbl>
    <w:p>
      <w:pPr>
        <w:spacing w:after="140"/>
      </w:pPr>
      <w:r>
        <w:rPr>
          <w:sz w:val="6"/>
          <w:szCs w:val="6"/>
        </w:rPr>
        <w:t xml:space="preserve"/>
      </w:r>
    </w:p>
    <w:p>
      <w:pPr>
        <w:keepNext/>
        <w:spacing w:after="110" w:before="240"/>
      </w:pPr>
      <w:r>
        <w:rPr>
          <w:b/>
          <w:bCs/>
          <w:i w:val="false"/>
          <w:iCs w:val="false"/>
          <w:color w:val="222222"/>
          <w:sz w:val="22"/>
          <w:szCs w:val="22"/>
        </w:rPr>
        <w:t xml:space="preserve">7.2 Compatibility and Issue Rules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BR-07</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part may only be issued to a service job if the part is mapped as compatible with the job vehicle's model.</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BR-08</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Compatibility is checked live at the moment of issue, against catalog-service, not against a cached copy.</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BR-09</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If the compatibility check cannot be completed because catalog-service is unreachable, the issue is rejected. Fitment is never assumed on failure.</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BR-10</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unit price recorded on an issue is the part's price at that moment and is never retroactively updated.</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BR-11</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Installed quantity may not exceed issued quantity. Returned quantity may not exceed issued quantity minus installed quantity.</w:t>
            </w:r>
          </w:p>
        </w:tc>
      </w:tr>
    </w:tbl>
    <w:p>
      <w:pPr>
        <w:spacing w:after="140"/>
      </w:pPr>
      <w:r>
        <w:rPr>
          <w:sz w:val="6"/>
          <w:szCs w:val="6"/>
        </w:rPr>
        <w:t xml:space="preserve"/>
      </w:r>
    </w:p>
    <w:p>
      <w:pPr>
        <w:keepNext/>
        <w:spacing w:after="110" w:before="240"/>
      </w:pPr>
      <w:r>
        <w:rPr>
          <w:b/>
          <w:bCs/>
          <w:i w:val="false"/>
          <w:iCs w:val="false"/>
          <w:color w:val="222222"/>
          <w:sz w:val="22"/>
          <w:szCs w:val="22"/>
        </w:rPr>
        <w:t xml:space="preserve">7.3 Service Job Lifecycle Rules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BR-12</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Permitted job status transitions are: CREATED → DIAGNOSIS → IN_PROGRESS → (AWAITING_PARTS ⇄ IN_PROGRESS) → COMPLETED → INVOICED → CLOSED. Any other transition is rejected with HTTP 409.</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BR-13</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job may not be marked COMPLETED while any issued part remains neither installed nor returned.</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BR-14</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 may only be issued to a job in DIAGNOSIS, IN_PROGRESS or AWAITING_PARTS status.</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BR-15</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job may only be invoiced from COMPLETED status, and only once.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BR-16</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CLOSED job is fully immutable.</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BR-17</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technician may only act on jobs where they are the assigned technician.</w:t>
            </w:r>
          </w:p>
        </w:tc>
      </w:tr>
    </w:tbl>
    <w:p>
      <w:pPr>
        <w:spacing w:after="140"/>
      </w:pPr>
      <w:r>
        <w:rPr>
          <w:sz w:val="6"/>
          <w:szCs w:val="6"/>
        </w:rPr>
        <w:t xml:space="preserve"/>
      </w:r>
    </w:p>
    <w:p>
      <w:pPr>
        <w:keepNext/>
        <w:spacing w:after="110" w:before="240"/>
      </w:pPr>
      <w:r>
        <w:rPr>
          <w:b/>
          <w:bCs/>
          <w:i w:val="false"/>
          <w:iCs w:val="false"/>
          <w:color w:val="222222"/>
          <w:sz w:val="22"/>
          <w:szCs w:val="22"/>
        </w:rPr>
        <w:t xml:space="preserve">7.4 Purchasing Rules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BR-18</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Permitted purchase order transitions are: DRAFT → SENT → (PARTIALLY_RECEIVED) → RECEIVED, with DRAFT → CANCELLED and SENT → CANCELLED also permitted.</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BR-19</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purchase order may only be cancelled if no quantity has been received against any line item.</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BR-20</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Received quantity plus rejected quantity may never exceed the ordered quantity for a line item.</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BR-21</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Only received quantity increases stock. Rejected quantity is recorded for supplier performance but never enters inventory.</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BR-22</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purchase order automatically becomes RECEIVED when every line item has received plus rejected equal to ordered.</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BR-23</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Line items may not be added to or removed from a purchase order once it has left DRAFT status.</w:t>
            </w:r>
          </w:p>
        </w:tc>
      </w:tr>
    </w:tbl>
    <w:p>
      <w:pPr>
        <w:spacing w:after="140"/>
      </w:pPr>
      <w:r>
        <w:rPr>
          <w:sz w:val="6"/>
          <w:szCs w:val="6"/>
        </w:rPr>
        <w:t xml:space="preserve"/>
      </w:r>
    </w:p>
    <w:p>
      <w:pPr>
        <w:keepNext/>
        <w:spacing w:after="110" w:before="240"/>
      </w:pPr>
      <w:r>
        <w:rPr>
          <w:b/>
          <w:bCs/>
          <w:i w:val="false"/>
          <w:iCs w:val="false"/>
          <w:color w:val="222222"/>
          <w:sz w:val="22"/>
          <w:szCs w:val="22"/>
        </w:rPr>
        <w:t xml:space="preserve">7.5 Warranty Rules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BR-24</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warranty record is created only on installation, never on issue.</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BR-25</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Warranty start date is the installation date; end date is start date plus the warranty period in days.</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BR-26</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claim may only be raised while the current date is on or before the warranty end date.</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BR-27</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Claim status transitions are NONE → CLAIMED → RESOLVED, in that order only.</w:t>
            </w:r>
          </w:p>
        </w:tc>
      </w:tr>
    </w:tbl>
    <w:p>
      <w:pPr>
        <w:spacing w:after="140"/>
      </w:pPr>
      <w:r>
        <w:rPr>
          <w:sz w:val="6"/>
          <w:szCs w:val="6"/>
        </w:rPr>
        <w:t xml:space="preserve"/>
      </w:r>
    </w:p>
    <w:p>
      <w:pPr>
        <w:keepNext/>
        <w:spacing w:after="110" w:before="240"/>
      </w:pPr>
      <w:r>
        <w:rPr>
          <w:b/>
          <w:bCs/>
          <w:i w:val="false"/>
          <w:iCs w:val="false"/>
          <w:color w:val="222222"/>
          <w:sz w:val="22"/>
          <w:szCs w:val="22"/>
        </w:rPr>
        <w:t xml:space="preserve">7.6 Reorder Engine Rules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BR-28</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Only </w:t>
            </w:r>
            <w:r>
              <w:rPr>
                <w:rFonts w:ascii="Consolas" w:cs="Consolas" w:eastAsia="Consolas" w:hAnsi="Consolas"/>
                <w:b w:val="false"/>
                <w:bCs w:val="false"/>
                <w:i w:val="false"/>
                <w:iCs w:val="false"/>
                <w:color w:val="8A2B06"/>
                <w:sz w:val="16"/>
                <w:szCs w:val="16"/>
              </w:rPr>
              <w:t xml:space="preserve">ISSUED_TO_JOB</w:t>
            </w:r>
            <w:r>
              <w:rPr>
                <w:b w:val="false"/>
                <w:bCs w:val="false"/>
                <w:i w:val="false"/>
                <w:iCs w:val="false"/>
                <w:color w:val="222222"/>
                <w:sz w:val="17"/>
                <w:szCs w:val="17"/>
              </w:rPr>
              <w:t xml:space="preserve"> transactions count as consumption for usage calculation. Adjustments, returns and receipts do not.</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BR-29</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part with fewer than 30 days of usage history is flagged as insufficient-data and receives a recommendation based on minimum stock level alone, with that stated in its reason summary.</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BR-30</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recommended order quantity is never negative; the calculation floors at zero.</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BR-31</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recommended quantity is always rounded up to a whole multiple of the supplier's pack size, never down.</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BR-32</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mix weight is bounded to the range 1.0 to 1.2 inclusive, so it can boost demand but never suppress it.</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BR-33</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Generating a new recommendation for a part supersedes that part's previous PENDING recommendation, which is marked superseded rather than deleted.</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BR-34</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recommendation records the inputs used at calculation time. Later changes to stock or lead time do not alter a historical recommendation.</w:t>
            </w:r>
          </w:p>
        </w:tc>
      </w:tr>
    </w:tbl>
    <w:p>
      <w:pPr>
        <w:spacing w:after="140"/>
      </w:pPr>
      <w:r>
        <w:rPr>
          <w:sz w:val="6"/>
          <w:szCs w:val="6"/>
        </w:rPr>
        <w:t xml:space="preserve"/>
      </w:r>
    </w:p>
    <w:p>
      <w:pPr>
        <w:keepNext/>
        <w:pageBreakBefore/>
        <w:pBdr>
          <w:bottom w:val="single" w:color="1F4E5F" w:sz="12" w:space="6"/>
        </w:pBdr>
        <w:spacing w:after="200" w:before="360"/>
      </w:pPr>
      <w:r>
        <w:rPr>
          <w:b/>
          <w:bCs/>
          <w:i w:val="false"/>
          <w:iCs w:val="false"/>
          <w:color w:val="1F4E5F"/>
          <w:sz w:val="30"/>
          <w:szCs w:val="30"/>
        </w:rPr>
        <w:t xml:space="preserve">PART C — ARCHITECTURE AND DESIGN</w:t>
      </w:r>
    </w:p>
    <w:p>
      <w:pPr>
        <w:keepNext/>
        <w:spacing w:after="140" w:before="300"/>
      </w:pPr>
      <w:r>
        <w:rPr>
          <w:b/>
          <w:bCs/>
          <w:i w:val="false"/>
          <w:iCs w:val="false"/>
          <w:color w:val="1F4E5F"/>
          <w:sz w:val="25"/>
          <w:szCs w:val="25"/>
        </w:rPr>
        <w:t xml:space="preserve">8. System Architecture</w:t>
      </w:r>
    </w:p>
    <w:p>
      <w:pPr>
        <w:keepNext/>
        <w:spacing w:after="110" w:before="240"/>
      </w:pPr>
      <w:r>
        <w:rPr>
          <w:b/>
          <w:bCs/>
          <w:i w:val="false"/>
          <w:iCs w:val="false"/>
          <w:color w:val="222222"/>
          <w:sz w:val="22"/>
          <w:szCs w:val="22"/>
        </w:rPr>
        <w:t xml:space="preserve">8.1 Architectural Style</w:t>
      </w:r>
    </w:p>
    <w:p>
      <w:pPr>
        <w:spacing w:after="120" w:before="60" w:line="276"/>
      </w:pPr>
      <w:r>
        <w:rPr>
          <w:b w:val="false"/>
          <w:bCs w:val="false"/>
          <w:i w:val="false"/>
          <w:iCs w:val="false"/>
          <w:color w:val="222222"/>
          <w:sz w:val="20"/>
          <w:szCs w:val="20"/>
        </w:rPr>
        <w:t xml:space="preserve">Microservices, built on Spring Cloud. Six deployable applications: one service registry, one API gateway, and four business services. One React single-page application. One PostgreSQL instance holding four independent schemas.</w:t>
      </w:r>
    </w:p>
    <w:p>
      <w:pPr>
        <w:keepNext/>
        <w:spacing w:after="110" w:before="240"/>
      </w:pPr>
      <w:r>
        <w:rPr>
          <w:b/>
          <w:bCs/>
          <w:i w:val="false"/>
          <w:iCs w:val="false"/>
          <w:color w:val="222222"/>
          <w:sz w:val="22"/>
          <w:szCs w:val="22"/>
        </w:rPr>
        <w:t xml:space="preserve">8.2 Why Microservices Here</w:t>
      </w:r>
    </w:p>
    <w:p>
      <w:pPr>
        <w:spacing w:after="120" w:before="60" w:line="276"/>
      </w:pPr>
      <w:r>
        <w:rPr>
          <w:b w:val="false"/>
          <w:bCs w:val="false"/>
          <w:i w:val="false"/>
          <w:iCs w:val="false"/>
          <w:color w:val="222222"/>
          <w:sz w:val="20"/>
          <w:szCs w:val="20"/>
        </w:rPr>
        <w:t xml:space="preserve">The decomposition was not chosen because microservices are fashionable. It was chosen because the domain contains three genuinely separate concerns with different rates of change, different data, and different reasons to fail:</w:t>
      </w:r>
    </w:p>
    <w:p>
      <w:pPr>
        <w:pStyle w:val="ListParagraph"/>
        <w:numPr>
          <w:ilvl w:val="0"/>
          <w:numId w:val="1"/>
        </w:numPr>
        <w:spacing w:after="40" w:before="40" w:line="264"/>
      </w:pPr>
      <w:r>
        <w:rPr>
          <w:b/>
          <w:bCs/>
          <w:i w:val="false"/>
          <w:iCs w:val="false"/>
          <w:color w:val="222222"/>
          <w:sz w:val="20"/>
          <w:szCs w:val="20"/>
        </w:rPr>
        <w:t xml:space="preserve">Identity</w:t>
      </w:r>
      <w:r>
        <w:rPr>
          <w:b w:val="false"/>
          <w:bCs w:val="false"/>
          <w:i w:val="false"/>
          <w:iCs w:val="false"/>
          <w:color w:val="222222"/>
          <w:sz w:val="20"/>
          <w:szCs w:val="20"/>
        </w:rPr>
        <w:t xml:space="preserve"> changes rarely, is security-critical, and is touched by everything. It should not be redeployed because a parts field was added.</w:t>
      </w:r>
    </w:p>
    <w:p>
      <w:pPr>
        <w:pStyle w:val="ListParagraph"/>
        <w:numPr>
          <w:ilvl w:val="0"/>
          <w:numId w:val="1"/>
        </w:numPr>
        <w:spacing w:after="40" w:before="40" w:line="264"/>
      </w:pPr>
      <w:r>
        <w:rPr>
          <w:b/>
          <w:bCs/>
          <w:i w:val="false"/>
          <w:iCs w:val="false"/>
          <w:color w:val="222222"/>
          <w:sz w:val="20"/>
          <w:szCs w:val="20"/>
        </w:rPr>
        <w:t xml:space="preserve">Reference data</w:t>
      </w:r>
      <w:r>
        <w:rPr>
          <w:b w:val="false"/>
          <w:bCs w:val="false"/>
          <w:i w:val="false"/>
          <w:iCs w:val="false"/>
          <w:color w:val="222222"/>
          <w:sz w:val="20"/>
          <w:szCs w:val="20"/>
        </w:rPr>
        <w:t xml:space="preserve"> (vehicles, parts, suppliers) is read constantly and written rarely. It is the natural read-heavy service.</w:t>
      </w:r>
    </w:p>
    <w:p>
      <w:pPr>
        <w:pStyle w:val="ListParagraph"/>
        <w:numPr>
          <w:ilvl w:val="0"/>
          <w:numId w:val="1"/>
        </w:numPr>
        <w:spacing w:after="40" w:before="40" w:line="264"/>
      </w:pPr>
      <w:r>
        <w:rPr>
          <w:b/>
          <w:bCs/>
          <w:i w:val="false"/>
          <w:iCs w:val="false"/>
          <w:color w:val="222222"/>
          <w:sz w:val="20"/>
          <w:szCs w:val="20"/>
        </w:rPr>
        <w:t xml:space="preserve">Operations</w:t>
      </w:r>
      <w:r>
        <w:rPr>
          <w:b w:val="false"/>
          <w:bCs w:val="false"/>
          <w:i w:val="false"/>
          <w:iCs w:val="false"/>
          <w:color w:val="222222"/>
          <w:sz w:val="20"/>
          <w:szCs w:val="20"/>
        </w:rPr>
        <w:t xml:space="preserve"> (stock, jobs, purchasing) is write-heavy and transactional.</w:t>
      </w:r>
    </w:p>
    <w:p>
      <w:pPr>
        <w:pStyle w:val="ListParagraph"/>
        <w:numPr>
          <w:ilvl w:val="0"/>
          <w:numId w:val="1"/>
        </w:numPr>
        <w:spacing w:after="40" w:before="40" w:line="264"/>
      </w:pPr>
      <w:r>
        <w:rPr>
          <w:b/>
          <w:bCs/>
          <w:i w:val="false"/>
          <w:iCs w:val="false"/>
          <w:color w:val="222222"/>
          <w:sz w:val="20"/>
          <w:szCs w:val="20"/>
        </w:rPr>
        <w:t xml:space="preserve">The reorder engine</w:t>
      </w:r>
      <w:r>
        <w:rPr>
          <w:b w:val="false"/>
          <w:bCs w:val="false"/>
          <w:i w:val="false"/>
          <w:iCs w:val="false"/>
          <w:color w:val="222222"/>
          <w:sz w:val="20"/>
          <w:szCs w:val="20"/>
        </w:rPr>
        <w:t xml:space="preserve"> is a scheduled batch calculation with a completely different load profile from everything else, and it is the piece most likely to be rewritten as the algorithm is tuned. Isolating it means the algorithm can be changed and redeployed without touching the workshop's live operations.</w:t>
      </w:r>
    </w:p>
    <w:p>
      <w:pPr>
        <w:spacing w:after="120" w:before="60" w:line="276"/>
      </w:pPr>
      <w:r>
        <w:rPr>
          <w:b w:val="false"/>
          <w:bCs w:val="false"/>
          <w:i w:val="false"/>
          <w:iCs w:val="false"/>
          <w:color w:val="222222"/>
          <w:sz w:val="20"/>
          <w:szCs w:val="20"/>
        </w:rPr>
        <w:t xml:space="preserve">Equally important is what was </w:t>
      </w:r>
      <w:r>
        <w:rPr>
          <w:b/>
          <w:bCs/>
          <w:i w:val="false"/>
          <w:iCs w:val="false"/>
          <w:color w:val="222222"/>
          <w:sz w:val="20"/>
          <w:szCs w:val="20"/>
        </w:rPr>
        <w:t xml:space="preserve">not</w:t>
      </w:r>
      <w:r>
        <w:rPr>
          <w:b w:val="false"/>
          <w:bCs w:val="false"/>
          <w:i w:val="false"/>
          <w:iCs w:val="false"/>
          <w:color w:val="222222"/>
          <w:sz w:val="20"/>
          <w:szCs w:val="20"/>
        </w:rPr>
        <w:t xml:space="preserve"> split. Section 10.5 explains why stock, service jobs and purchasing live together in one service, and why splitting them would have been an architectural mistake rather than an improvement.</w:t>
      </w:r>
    </w:p>
    <w:p>
      <w:pPr>
        <w:keepNext/>
        <w:spacing w:after="110" w:before="240"/>
      </w:pPr>
      <w:r>
        <w:rPr>
          <w:b/>
          <w:bCs/>
          <w:i w:val="false"/>
          <w:iCs w:val="false"/>
          <w:color w:val="222222"/>
          <w:sz w:val="22"/>
          <w:szCs w:val="22"/>
        </w:rPr>
        <w:t xml:space="preserve">8.3 Layered View</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PRESENTATION                                            │</w:t>
      </w:r>
      <w:r>
        <w:rPr>
          <w:rFonts w:ascii="Consolas" w:cs="Consolas" w:eastAsia="Consolas" w:hAnsi="Consolas"/>
          <w:color w:val="1A1A1A"/>
          <w:sz w:val="15"/>
          <w:szCs w:val="15"/>
        </w:rPr>
        <w:br/>
        <w:t xml:space="preserve">│  React SPA (Vite + Tailwind) — one base URL              │</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 HTTPS, Bearer JWT</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EDGE                                                    │</w:t>
      </w:r>
      <w:r>
        <w:rPr>
          <w:rFonts w:ascii="Consolas" w:cs="Consolas" w:eastAsia="Consolas" w:hAnsi="Consolas"/>
          <w:color w:val="1A1A1A"/>
          <w:sz w:val="15"/>
          <w:szCs w:val="15"/>
        </w:rPr>
        <w:br/>
        <w:t xml:space="preserve">│  api-gateway  :8080                                      │</w:t>
      </w:r>
      <w:r>
        <w:rPr>
          <w:rFonts w:ascii="Consolas" w:cs="Consolas" w:eastAsia="Consolas" w:hAnsi="Consolas"/>
          <w:color w:val="1A1A1A"/>
          <w:sz w:val="15"/>
          <w:szCs w:val="15"/>
        </w:rPr>
        <w:br/>
        <w:t xml:space="preserve">│  JWT validation · path routing · CORS · correlation id   │</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auth-   │ │ catalog- │ │ inventory-ops-│ │  reorder-    │</w:t>
      </w:r>
      <w:r>
        <w:rPr>
          <w:rFonts w:ascii="Consolas" w:cs="Consolas" w:eastAsia="Consolas" w:hAnsi="Consolas"/>
          <w:color w:val="1A1A1A"/>
          <w:sz w:val="15"/>
          <w:szCs w:val="15"/>
        </w:rPr>
        <w:br/>
        <w:t xml:space="preserve">│  service │ │ service  │ │   service     │ │  service     │</w:t>
      </w:r>
      <w:r>
        <w:rPr>
          <w:rFonts w:ascii="Consolas" w:cs="Consolas" w:eastAsia="Consolas" w:hAnsi="Consolas"/>
          <w:color w:val="1A1A1A"/>
          <w:sz w:val="15"/>
          <w:szCs w:val="15"/>
        </w:rPr>
        <w:br/>
        <w:t xml:space="preserve">│  :8081   │ │  :8082   │ │    :8083      │ │   :8084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│◄─────Feign───┤              │</w:t>
      </w:r>
      <w:r>
        <w:rPr>
          <w:rFonts w:ascii="Consolas" w:cs="Consolas" w:eastAsia="Consolas" w:hAnsi="Consolas"/>
          <w:color w:val="1A1A1A"/>
          <w:sz w:val="15"/>
          <w:szCs w:val="15"/>
        </w:rPr>
        <w:br/>
        <w:t xml:space="preserve">       │          │◄──────────Feign──────────---┤</w:t>
      </w:r>
      <w:r>
        <w:rPr>
          <w:rFonts w:ascii="Consolas" w:cs="Consolas" w:eastAsia="Consolas" w:hAnsi="Consolas"/>
          <w:color w:val="1A1A1A"/>
          <w:sz w:val="15"/>
          <w:szCs w:val="15"/>
        </w:rPr>
        <w:br/>
        <w:t xml:space="preserve">       │          │              │◄─────Feign───┤</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DATA — PostgreSQL :5432                                 │</w:t>
      </w:r>
      <w:r>
        <w:rPr>
          <w:rFonts w:ascii="Consolas" w:cs="Consolas" w:eastAsia="Consolas" w:hAnsi="Consolas"/>
          <w:color w:val="1A1A1A"/>
          <w:sz w:val="15"/>
          <w:szCs w:val="15"/>
        </w:rPr>
        <w:br/>
        <w:t xml:space="preserve">│  auth_schema │ catalog_schema │ inventory_ops_schema │   │</w:t>
      </w:r>
      <w:r>
        <w:rPr>
          <w:rFonts w:ascii="Consolas" w:cs="Consolas" w:eastAsia="Consolas" w:hAnsi="Consolas"/>
          <w:color w:val="1A1A1A"/>
          <w:sz w:val="15"/>
          <w:szCs w:val="15"/>
        </w:rPr>
        <w:br/>
        <w:t xml:space="preserve">│                                        reorder_schema    │</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discovery-service :8761 (Eureka)</w:t>
      </w:r>
      <w:r>
        <w:rPr>
          <w:rFonts w:ascii="Consolas" w:cs="Consolas" w:eastAsia="Consolas" w:hAnsi="Consolas"/>
          <w:color w:val="1A1A1A"/>
          <w:sz w:val="15"/>
          <w:szCs w:val="15"/>
        </w:rPr>
        <w:br/>
        <w:t xml:space="preserve">        ▲ all six applications register here on startup</w:t>
      </w:r>
    </w:p>
    <w:p>
      <w:pPr>
        <w:keepNext/>
        <w:spacing w:after="110" w:before="240"/>
      </w:pPr>
      <w:r>
        <w:rPr>
          <w:b/>
          <w:bCs/>
          <w:i w:val="false"/>
          <w:iCs w:val="false"/>
          <w:color w:val="222222"/>
          <w:sz w:val="22"/>
          <w:szCs w:val="22"/>
        </w:rPr>
        <w:t xml:space="preserve">8.4 Request Path</w:t>
      </w:r>
    </w:p>
    <w:p>
      <w:pPr>
        <w:spacing w:after="120" w:before="60" w:line="276"/>
      </w:pPr>
      <w:r>
        <w:rPr>
          <w:b w:val="false"/>
          <w:bCs w:val="false"/>
          <w:i w:val="false"/>
          <w:iCs w:val="false"/>
          <w:color w:val="222222"/>
          <w:sz w:val="20"/>
          <w:szCs w:val="20"/>
        </w:rPr>
        <w:t xml:space="preserve">Every request from the browser follows the same path:</w:t>
      </w:r>
    </w:p>
    <w:p>
      <w:pPr>
        <w:pStyle w:val="ListParagraph"/>
        <w:numPr>
          <w:ilvl w:val="0"/>
          <w:numId w:val="2"/>
        </w:numPr>
        <w:spacing w:after="40" w:before="40" w:line="264"/>
      </w:pPr>
      <w:r>
        <w:rPr>
          <w:b w:val="false"/>
          <w:bCs w:val="false"/>
          <w:i w:val="false"/>
          <w:iCs w:val="false"/>
          <w:color w:val="222222"/>
          <w:sz w:val="20"/>
          <w:szCs w:val="20"/>
        </w:rPr>
        <w:t xml:space="preserve">React calls the gateway at a single base URL, attaching </w:t>
      </w:r>
      <w:r>
        <w:rPr>
          <w:rFonts w:ascii="Consolas" w:cs="Consolas" w:eastAsia="Consolas" w:hAnsi="Consolas"/>
          <w:b w:val="false"/>
          <w:bCs w:val="false"/>
          <w:i w:val="false"/>
          <w:iCs w:val="false"/>
          <w:color w:val="8A2B06"/>
          <w:sz w:val="18"/>
          <w:szCs w:val="18"/>
        </w:rPr>
        <w:t xml:space="preserve">Authorization: Bearer &lt;jwt&gt;</w:t>
      </w:r>
      <w:r>
        <w:rPr>
          <w:b w:val="false"/>
          <w:bCs w:val="false"/>
          <w:i w:val="false"/>
          <w:iCs w:val="false"/>
          <w:color w:val="222222"/>
          <w:sz w:val="20"/>
          <w:szCs w:val="20"/>
        </w:rPr>
        <w:t xml:space="preserve">.</w:t>
      </w:r>
    </w:p>
    <w:p>
      <w:pPr>
        <w:pStyle w:val="ListParagraph"/>
        <w:numPr>
          <w:ilvl w:val="0"/>
          <w:numId w:val="2"/>
        </w:numPr>
        <w:spacing w:after="40" w:before="40" w:line="264"/>
      </w:pPr>
      <w:r>
        <w:rPr>
          <w:b w:val="false"/>
          <w:bCs w:val="false"/>
          <w:i w:val="false"/>
          <w:iCs w:val="false"/>
          <w:color w:val="222222"/>
          <w:sz w:val="20"/>
          <w:szCs w:val="20"/>
        </w:rPr>
        <w:t xml:space="preserve">The gateway generates or forwards an </w:t>
      </w:r>
      <w:r>
        <w:rPr>
          <w:rFonts w:ascii="Consolas" w:cs="Consolas" w:eastAsia="Consolas" w:hAnsi="Consolas"/>
          <w:b w:val="false"/>
          <w:bCs w:val="false"/>
          <w:i w:val="false"/>
          <w:iCs w:val="false"/>
          <w:color w:val="8A2B06"/>
          <w:sz w:val="18"/>
          <w:szCs w:val="18"/>
        </w:rPr>
        <w:t xml:space="preserve">X-Correlation-Id</w:t>
      </w:r>
      <w:r>
        <w:rPr>
          <w:b w:val="false"/>
          <w:bCs w:val="false"/>
          <w:i w:val="false"/>
          <w:iCs w:val="false"/>
          <w:color w:val="222222"/>
          <w:sz w:val="20"/>
          <w:szCs w:val="20"/>
        </w:rPr>
        <w:t xml:space="preserve">, validates the token's signature and expiry, and extracts the user id and role.</w:t>
      </w:r>
    </w:p>
    <w:p>
      <w:pPr>
        <w:pStyle w:val="ListParagraph"/>
        <w:numPr>
          <w:ilvl w:val="0"/>
          <w:numId w:val="2"/>
        </w:numPr>
        <w:spacing w:after="40" w:before="40" w:line="264"/>
      </w:pPr>
      <w:r>
        <w:rPr>
          <w:b w:val="false"/>
          <w:bCs w:val="false"/>
          <w:i w:val="false"/>
          <w:iCs w:val="false"/>
          <w:color w:val="222222"/>
          <w:sz w:val="20"/>
          <w:szCs w:val="20"/>
        </w:rPr>
        <w:t xml:space="preserve">The gateway forwards the request to the target service (resolved by logical name through Eureka), adding </w:t>
      </w:r>
      <w:r>
        <w:rPr>
          <w:rFonts w:ascii="Consolas" w:cs="Consolas" w:eastAsia="Consolas" w:hAnsi="Consolas"/>
          <w:b w:val="false"/>
          <w:bCs w:val="false"/>
          <w:i w:val="false"/>
          <w:iCs w:val="false"/>
          <w:color w:val="8A2B06"/>
          <w:sz w:val="18"/>
          <w:szCs w:val="18"/>
        </w:rPr>
        <w:t xml:space="preserve">X-User-Id</w:t>
      </w:r>
      <w:r>
        <w:rPr>
          <w:b w:val="false"/>
          <w:bCs w:val="false"/>
          <w:i w:val="false"/>
          <w:iCs w:val="false"/>
          <w:color w:val="222222"/>
          <w:sz w:val="20"/>
          <w:szCs w:val="20"/>
        </w:rPr>
        <w:t xml:space="preserve"> and </w:t>
      </w:r>
      <w:r>
        <w:rPr>
          <w:rFonts w:ascii="Consolas" w:cs="Consolas" w:eastAsia="Consolas" w:hAnsi="Consolas"/>
          <w:b w:val="false"/>
          <w:bCs w:val="false"/>
          <w:i w:val="false"/>
          <w:iCs w:val="false"/>
          <w:color w:val="8A2B06"/>
          <w:sz w:val="18"/>
          <w:szCs w:val="18"/>
        </w:rPr>
        <w:t xml:space="preserve">X-User-Role</w:t>
      </w:r>
      <w:r>
        <w:rPr>
          <w:b w:val="false"/>
          <w:bCs w:val="false"/>
          <w:i w:val="false"/>
          <w:iCs w:val="false"/>
          <w:color w:val="222222"/>
          <w:sz w:val="20"/>
          <w:szCs w:val="20"/>
        </w:rPr>
        <w:t xml:space="preserve"> headers.</w:t>
      </w:r>
    </w:p>
    <w:p>
      <w:pPr>
        <w:pStyle w:val="ListParagraph"/>
        <w:numPr>
          <w:ilvl w:val="0"/>
          <w:numId w:val="2"/>
        </w:numPr>
        <w:spacing w:after="40" w:before="40" w:line="264"/>
      </w:pPr>
      <w:r>
        <w:rPr>
          <w:b w:val="false"/>
          <w:bCs w:val="false"/>
          <w:i w:val="false"/>
          <w:iCs w:val="false"/>
          <w:color w:val="222222"/>
          <w:sz w:val="20"/>
          <w:szCs w:val="20"/>
        </w:rPr>
        <w:t xml:space="preserve">The service re-checks the role against the permission matrix, executes the business logic, and returns a DTO.</w:t>
      </w:r>
    </w:p>
    <w:p>
      <w:pPr>
        <w:pStyle w:val="ListParagraph"/>
        <w:numPr>
          <w:ilvl w:val="0"/>
          <w:numId w:val="2"/>
        </w:numPr>
        <w:spacing w:after="40" w:before="40" w:line="264"/>
      </w:pPr>
      <w:r>
        <w:rPr>
          <w:b w:val="false"/>
          <w:bCs w:val="false"/>
          <w:i w:val="false"/>
          <w:iCs w:val="false"/>
          <w:color w:val="222222"/>
          <w:sz w:val="20"/>
          <w:szCs w:val="20"/>
        </w:rPr>
        <w:t xml:space="preserve">If the service needs data owned by another service, it makes a Feign call, wrapped in a circuit breaker, to that service's </w:t>
      </w:r>
      <w:r>
        <w:rPr>
          <w:rFonts w:ascii="Consolas" w:cs="Consolas" w:eastAsia="Consolas" w:hAnsi="Consolas"/>
          <w:b w:val="false"/>
          <w:bCs w:val="false"/>
          <w:i w:val="false"/>
          <w:iCs w:val="false"/>
          <w:color w:val="8A2B06"/>
          <w:sz w:val="18"/>
          <w:szCs w:val="18"/>
        </w:rPr>
        <w:t xml:space="preserve">/internal/**</w:t>
      </w:r>
      <w:r>
        <w:rPr>
          <w:b w:val="false"/>
          <w:bCs w:val="false"/>
          <w:i w:val="false"/>
          <w:iCs w:val="false"/>
          <w:color w:val="222222"/>
          <w:sz w:val="20"/>
          <w:szCs w:val="20"/>
        </w:rPr>
        <w:t xml:space="preserve"> endpoint.</w:t>
      </w:r>
    </w:p>
    <w:p>
      <w:pPr>
        <w:keepNext/>
        <w:spacing w:after="110" w:before="240"/>
      </w:pPr>
      <w:r>
        <w:rPr>
          <w:b/>
          <w:bCs/>
          <w:i w:val="false"/>
          <w:iCs w:val="false"/>
          <w:color w:val="222222"/>
          <w:sz w:val="22"/>
          <w:szCs w:val="22"/>
        </w:rPr>
        <w:t xml:space="preserve">8.5 Architectural Decisions Register</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740"/>
        <w:gridCol w:w="2290"/>
        <w:gridCol w:w="3158"/>
        <w:gridCol w:w="3172"/>
      </w:tblGrid>
      <w:tr>
        <w:trPr>
          <w:tblHeader/>
        </w:trPr>
        <w:tc>
          <w:tcPr>
            <w:tcW w:type="dxa" w:w="7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229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Decision</w:t>
            </w:r>
          </w:p>
        </w:tc>
        <w:tc>
          <w:tcPr>
            <w:tcW w:type="dxa" w:w="315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Rationale</w:t>
            </w:r>
          </w:p>
        </w:tc>
        <w:tc>
          <w:tcPr>
            <w:tcW w:type="dxa" w:w="317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Consequence accepted</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AD-01</w:t>
            </w:r>
          </w:p>
        </w:tc>
        <w:tc>
          <w:tcPr>
            <w:tcW w:type="dxa" w:w="22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Microservices over monolith</w:t>
            </w:r>
          </w:p>
        </w:tc>
        <w:tc>
          <w:tcPr>
            <w:tcW w:type="dxa" w:w="31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Independent deployability of the reorder engine; separable concerns; architecture story for the portfolio</w:t>
            </w:r>
          </w:p>
        </w:tc>
        <w:tc>
          <w:tcPr>
            <w:tcW w:type="dxa" w:w="317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More operational complexity; six apps to run</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AD-02</w:t>
            </w:r>
          </w:p>
        </w:tc>
        <w:tc>
          <w:tcPr>
            <w:tcW w:type="dxa" w:w="22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Synchronous REST via OpenFeign, not message queues</w:t>
            </w:r>
          </w:p>
        </w:tc>
        <w:tc>
          <w:tcPr>
            <w:tcW w:type="dxa" w:w="31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Two-person team; synchronous is debuggable and adequate at this scale</w:t>
            </w:r>
          </w:p>
        </w:tc>
        <w:tc>
          <w:tcPr>
            <w:tcW w:type="dxa" w:w="317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Caller is coupled to callee availability, mitigated by circuit breakers</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AD-03</w:t>
            </w:r>
          </w:p>
        </w:tc>
        <w:tc>
          <w:tcPr>
            <w:tcW w:type="dxa" w:w="22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One PostgreSQL instance, four schemas</w:t>
            </w:r>
          </w:p>
        </w:tc>
        <w:tc>
          <w:tcPr>
            <w:tcW w:type="dxa" w:w="31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Preserves the ownership discipline of database-per-service at a fraction of the operational cost</w:t>
            </w:r>
          </w:p>
        </w:tc>
        <w:tc>
          <w:tcPr>
            <w:tcW w:type="dxa" w:w="317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Single point of failure; documented as RSK-05</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AD-04</w:t>
            </w:r>
          </w:p>
        </w:tc>
        <w:tc>
          <w:tcPr>
            <w:tcW w:type="dxa" w:w="22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 jobs + purchasing in one service</w:t>
            </w:r>
          </w:p>
        </w:tc>
        <w:tc>
          <w:tcPr>
            <w:tcW w:type="dxa" w:w="31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These writes must be atomic together; splitting forces distributed transactions</w:t>
            </w:r>
          </w:p>
        </w:tc>
        <w:tc>
          <w:tcPr>
            <w:tcW w:type="dxa" w:w="317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 is the largest service</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AD-05</w:t>
            </w:r>
          </w:p>
        </w:tc>
        <w:tc>
          <w:tcPr>
            <w:tcW w:type="dxa" w:w="22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 sagas, no eventual consistency</w:t>
            </w:r>
          </w:p>
        </w:tc>
        <w:tc>
          <w:tcPr>
            <w:tcW w:type="dxa" w:w="31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multi-table write is contained within one service, so none are needed</w:t>
            </w:r>
          </w:p>
        </w:tc>
        <w:tc>
          <w:tcPr>
            <w:tcW w:type="dxa" w:w="317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Certain future splits would require revisiting this</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AD-06</w:t>
            </w:r>
          </w:p>
        </w:tc>
        <w:tc>
          <w:tcPr>
            <w:tcW w:type="dxa" w:w="22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JWT validated at gateway and re-checked per service</w:t>
            </w:r>
          </w:p>
        </w:tc>
        <w:tc>
          <w:tcPr>
            <w:tcW w:type="dxa" w:w="31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Defence in depth; each service is independently secure</w:t>
            </w:r>
          </w:p>
        </w:tc>
        <w:tc>
          <w:tcPr>
            <w:tcW w:type="dxa" w:w="317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Small duplication of authorisation logic</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AD-07</w:t>
            </w:r>
          </w:p>
        </w:tc>
        <w:tc>
          <w:tcPr>
            <w:tcW w:type="dxa" w:w="22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Rule-based reorder engine, no ML</w:t>
            </w:r>
          </w:p>
        </w:tc>
        <w:tc>
          <w:tcPr>
            <w:tcW w:type="dxa" w:w="31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Explainable, testable with fixed inputs, defensible in a viva</w:t>
            </w:r>
          </w:p>
        </w:tc>
        <w:tc>
          <w:tcPr>
            <w:tcW w:type="dxa" w:w="317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Will not learn patterns automatically</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AD-08</w:t>
            </w:r>
          </w:p>
        </w:tc>
        <w:tc>
          <w:tcPr>
            <w:tcW w:type="dxa" w:w="22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Docker Compose as the environment of record</w:t>
            </w:r>
          </w:p>
        </w:tc>
        <w:tc>
          <w:tcPr>
            <w:tcW w:type="dxa" w:w="31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Deterministic startup; avoids free-tier cold-start cascades during demonstrations</w:t>
            </w:r>
          </w:p>
        </w:tc>
        <w:tc>
          <w:tcPr>
            <w:tcW w:type="dxa" w:w="317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Cloud deployment is optional, not primary</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AD-09</w:t>
            </w:r>
          </w:p>
        </w:tc>
        <w:tc>
          <w:tcPr>
            <w:tcW w:type="dxa" w:w="22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Flyway migrations, </w:t>
            </w:r>
            <w:r>
              <w:rPr>
                <w:rFonts w:ascii="Consolas" w:cs="Consolas" w:eastAsia="Consolas" w:hAnsi="Consolas"/>
                <w:b w:val="false"/>
                <w:bCs w:val="false"/>
                <w:i w:val="false"/>
                <w:iCs w:val="false"/>
                <w:color w:val="8A2B06"/>
                <w:sz w:val="16"/>
                <w:szCs w:val="16"/>
              </w:rPr>
              <w:t xml:space="preserve">ddl-auto: validate</w:t>
            </w:r>
          </w:p>
        </w:tc>
        <w:tc>
          <w:tcPr>
            <w:tcW w:type="dxa" w:w="31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Schema is reviewable, versioned and reproducible</w:t>
            </w:r>
          </w:p>
        </w:tc>
        <w:tc>
          <w:tcPr>
            <w:tcW w:type="dxa" w:w="317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schema change requires writing a migration file</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AD-10</w:t>
            </w:r>
          </w:p>
        </w:tc>
        <w:tc>
          <w:tcPr>
            <w:tcW w:type="dxa" w:w="22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DTOs at every boundary, entities never exposed</w:t>
            </w:r>
          </w:p>
        </w:tc>
        <w:tc>
          <w:tcPr>
            <w:tcW w:type="dxa" w:w="31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Prevents accidental leakage of internal fields such as password hashes</w:t>
            </w:r>
          </w:p>
        </w:tc>
        <w:tc>
          <w:tcPr>
            <w:tcW w:type="dxa" w:w="317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More mapping code</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9. Technology Stack Specification</w:t>
      </w:r>
    </w:p>
    <w:p>
      <w:pPr>
        <w:keepNext/>
        <w:spacing w:after="110" w:before="240"/>
      </w:pPr>
      <w:r>
        <w:rPr>
          <w:b/>
          <w:bCs/>
          <w:i w:val="false"/>
          <w:iCs w:val="false"/>
          <w:color w:val="222222"/>
          <w:sz w:val="22"/>
          <w:szCs w:val="22"/>
        </w:rPr>
        <w:t xml:space="preserve">9.1 Frontend</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140"/>
        <w:gridCol w:w="1229"/>
        <w:gridCol w:w="1310"/>
        <w:gridCol w:w="5681"/>
      </w:tblGrid>
      <w:tr>
        <w:trPr>
          <w:tblHeader/>
        </w:trPr>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Concern</w:t>
            </w:r>
          </w:p>
        </w:tc>
        <w:tc>
          <w:tcPr>
            <w:tcW w:type="dxa" w:w="122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Choice</w:t>
            </w:r>
          </w:p>
        </w:tc>
        <w:tc>
          <w:tcPr>
            <w:tcW w:type="dxa" w:w="131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Version guidance</w:t>
            </w:r>
          </w:p>
        </w:tc>
        <w:tc>
          <w:tcPr>
            <w:tcW w:type="dxa" w:w="568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Why</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Framework</w:t>
            </w:r>
          </w:p>
        </w:tc>
        <w:tc>
          <w:tcPr>
            <w:tcW w:type="dxa" w:w="12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React</w:t>
            </w:r>
          </w:p>
        </w:tc>
        <w:tc>
          <w:tcPr>
            <w:tcW w:type="dxa" w:w="1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18.x</w:t>
            </w:r>
          </w:p>
        </w:tc>
        <w:tc>
          <w:tcPr>
            <w:tcW w:type="dxa" w:w="56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Component model, ecosystem, team familiarity</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Build tool</w:t>
            </w:r>
          </w:p>
        </w:tc>
        <w:tc>
          <w:tcPr>
            <w:tcW w:type="dxa" w:w="12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Vite</w:t>
            </w:r>
          </w:p>
        </w:tc>
        <w:tc>
          <w:tcPr>
            <w:tcW w:type="dxa" w:w="1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5.x</w:t>
            </w:r>
          </w:p>
        </w:tc>
        <w:tc>
          <w:tcPr>
            <w:tcW w:type="dxa" w:w="568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Fast dev server and builds</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Styling</w:t>
            </w:r>
          </w:p>
        </w:tc>
        <w:tc>
          <w:tcPr>
            <w:tcW w:type="dxa" w:w="12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Tailwind CSS</w:t>
            </w:r>
          </w:p>
        </w:tc>
        <w:tc>
          <w:tcPr>
            <w:tcW w:type="dxa" w:w="1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3.x</w:t>
            </w:r>
          </w:p>
        </w:tc>
        <w:tc>
          <w:tcPr>
            <w:tcW w:type="dxa" w:w="56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Utility-first; consistent spacing and colour without writing a design system</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Routing</w:t>
            </w:r>
          </w:p>
        </w:tc>
        <w:tc>
          <w:tcPr>
            <w:tcW w:type="dxa" w:w="12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React Router</w:t>
            </w:r>
          </w:p>
        </w:tc>
        <w:tc>
          <w:tcPr>
            <w:tcW w:type="dxa" w:w="1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6.x</w:t>
            </w:r>
          </w:p>
        </w:tc>
        <w:tc>
          <w:tcPr>
            <w:tcW w:type="dxa" w:w="568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Nested routes and route-level role guards</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Server state</w:t>
            </w:r>
          </w:p>
        </w:tc>
        <w:tc>
          <w:tcPr>
            <w:tcW w:type="dxa" w:w="12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TanStack Query</w:t>
            </w:r>
          </w:p>
        </w:tc>
        <w:tc>
          <w:tcPr>
            <w:tcW w:type="dxa" w:w="1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5.x</w:t>
            </w:r>
          </w:p>
        </w:tc>
        <w:tc>
          <w:tcPr>
            <w:tcW w:type="dxa" w:w="56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Caching, background refetch, loading and error states without hand-rolled reducers</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HTTP client</w:t>
            </w:r>
          </w:p>
        </w:tc>
        <w:tc>
          <w:tcPr>
            <w:tcW w:type="dxa" w:w="12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Axios</w:t>
            </w:r>
          </w:p>
        </w:tc>
        <w:tc>
          <w:tcPr>
            <w:tcW w:type="dxa" w:w="1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1.x</w:t>
            </w:r>
          </w:p>
        </w:tc>
        <w:tc>
          <w:tcPr>
            <w:tcW w:type="dxa" w:w="568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Interceptors for attaching the JWT and handling 401 centrally</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Charts</w:t>
            </w:r>
          </w:p>
        </w:tc>
        <w:tc>
          <w:tcPr>
            <w:tcW w:type="dxa" w:w="12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Recharts</w:t>
            </w:r>
          </w:p>
        </w:tc>
        <w:tc>
          <w:tcPr>
            <w:tcW w:type="dxa" w:w="1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2.x</w:t>
            </w:r>
          </w:p>
        </w:tc>
        <w:tc>
          <w:tcPr>
            <w:tcW w:type="dxa" w:w="56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Declarative React charts for the dashboard</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Forms</w:t>
            </w:r>
          </w:p>
        </w:tc>
        <w:tc>
          <w:tcPr>
            <w:tcW w:type="dxa" w:w="12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React Hook Form</w:t>
            </w:r>
          </w:p>
        </w:tc>
        <w:tc>
          <w:tcPr>
            <w:tcW w:type="dxa" w:w="1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7.x</w:t>
            </w:r>
          </w:p>
        </w:tc>
        <w:tc>
          <w:tcPr>
            <w:tcW w:type="dxa" w:w="568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Performant forms with validation</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Icons</w:t>
            </w:r>
          </w:p>
        </w:tc>
        <w:tc>
          <w:tcPr>
            <w:tcW w:type="dxa" w:w="12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Lucide React</w:t>
            </w:r>
          </w:p>
        </w:tc>
        <w:tc>
          <w:tcPr>
            <w:tcW w:type="dxa" w:w="1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latest</w:t>
            </w:r>
          </w:p>
        </w:tc>
        <w:tc>
          <w:tcPr>
            <w:tcW w:type="dxa" w:w="56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Consistent icon set</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Date handling</w:t>
            </w:r>
          </w:p>
        </w:tc>
        <w:tc>
          <w:tcPr>
            <w:tcW w:type="dxa" w:w="12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date-fns</w:t>
            </w:r>
          </w:p>
        </w:tc>
        <w:tc>
          <w:tcPr>
            <w:tcW w:type="dxa" w:w="1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3.x</w:t>
            </w:r>
          </w:p>
        </w:tc>
        <w:tc>
          <w:tcPr>
            <w:tcW w:type="dxa" w:w="568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Lightweight, tree-shakeable</w:t>
            </w:r>
          </w:p>
        </w:tc>
      </w:tr>
    </w:tbl>
    <w:p>
      <w:pPr>
        <w:spacing w:after="140"/>
      </w:pPr>
      <w:r>
        <w:rPr>
          <w:sz w:val="6"/>
          <w:szCs w:val="6"/>
        </w:rPr>
        <w:t xml:space="preserve"/>
      </w:r>
    </w:p>
    <w:p>
      <w:pPr>
        <w:keepNext/>
        <w:spacing w:after="110" w:before="240"/>
      </w:pPr>
      <w:r>
        <w:rPr>
          <w:b/>
          <w:bCs/>
          <w:i w:val="false"/>
          <w:iCs w:val="false"/>
          <w:color w:val="222222"/>
          <w:sz w:val="22"/>
          <w:szCs w:val="22"/>
        </w:rPr>
        <w:t xml:space="preserve">9.2 Backend — Per Service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440"/>
        <w:gridCol w:w="3420"/>
        <w:gridCol w:w="4500"/>
      </w:tblGrid>
      <w:tr>
        <w:trPr>
          <w:tblHeader/>
        </w:trPr>
        <w:tc>
          <w:tcPr>
            <w:tcW w:type="dxa" w:w="14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Concern</w:t>
            </w:r>
          </w:p>
        </w:tc>
        <w:tc>
          <w:tcPr>
            <w:tcW w:type="dxa" w:w="342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Choice</w:t>
            </w:r>
          </w:p>
        </w:tc>
        <w:tc>
          <w:tcPr>
            <w:tcW w:type="dxa" w:w="45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Notes</w:t>
            </w:r>
          </w:p>
        </w:tc>
      </w:tr>
      <w:tr>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Language</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Java 17 (LTS)</w:t>
            </w:r>
          </w:p>
        </w:tc>
        <w:tc>
          <w:tcPr>
            <w:tcW w:type="dxa" w:w="45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Records, sealed types, pattern matching available</w:t>
            </w:r>
          </w:p>
        </w:tc>
      </w:tr>
      <w:tr>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Framework</w:t>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Boot 3.2.x</w:t>
            </w:r>
          </w:p>
        </w:tc>
        <w:tc>
          <w:tcPr>
            <w:tcW w:type="dxa" w:w="45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Baseline for all six applications</w:t>
            </w:r>
          </w:p>
        </w:tc>
      </w:tr>
      <w:tr>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Web</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Web (MVC)</w:t>
            </w:r>
          </w:p>
        </w:tc>
        <w:tc>
          <w:tcPr>
            <w:tcW w:type="dxa" w:w="45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REST controllers</w:t>
            </w:r>
          </w:p>
        </w:tc>
      </w:tr>
      <w:tr>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Security</w:t>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Security 6</w:t>
            </w:r>
          </w:p>
        </w:tc>
        <w:tc>
          <w:tcPr>
            <w:tcW w:type="dxa" w:w="45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JWT filter chain; </w:t>
            </w:r>
            <w:r>
              <w:rPr>
                <w:rFonts w:ascii="Consolas" w:cs="Consolas" w:eastAsia="Consolas" w:hAnsi="Consolas"/>
                <w:b w:val="false"/>
                <w:bCs w:val="false"/>
                <w:i w:val="false"/>
                <w:iCs w:val="false"/>
                <w:color w:val="8A2B06"/>
                <w:sz w:val="16"/>
                <w:szCs w:val="16"/>
              </w:rPr>
              <w:t xml:space="preserve">@PreAuthorize</w:t>
            </w:r>
            <w:r>
              <w:rPr>
                <w:b w:val="false"/>
                <w:bCs w:val="false"/>
                <w:i w:val="false"/>
                <w:iCs w:val="false"/>
                <w:color w:val="222222"/>
                <w:sz w:val="17"/>
                <w:szCs w:val="17"/>
              </w:rPr>
              <w:t xml:space="preserve"> method security</w:t>
            </w:r>
          </w:p>
        </w:tc>
      </w:tr>
      <w:tr>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Persistence</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Data JPA / Hibernate 6</w:t>
            </w:r>
          </w:p>
        </w:tc>
        <w:tc>
          <w:tcPr>
            <w:tcW w:type="dxa" w:w="45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Repositories per entity</w:t>
            </w:r>
          </w:p>
        </w:tc>
      </w:tr>
      <w:tr>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Validation</w:t>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Jakarta Bean Validation</w:t>
            </w:r>
          </w:p>
        </w:tc>
        <w:tc>
          <w:tcPr>
            <w:tcW w:type="dxa" w:w="45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Annotations on request DTOs</w:t>
            </w:r>
          </w:p>
        </w:tc>
      </w:tr>
      <w:tr>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Migrations</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Flyway</w:t>
            </w:r>
          </w:p>
        </w:tc>
        <w:tc>
          <w:tcPr>
            <w:tcW w:type="dxa" w:w="450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V1__init.sql</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V2__...</w:t>
            </w:r>
            <w:r>
              <w:rPr>
                <w:b w:val="false"/>
                <w:bCs w:val="false"/>
                <w:i w:val="false"/>
                <w:iCs w:val="false"/>
                <w:color w:val="222222"/>
                <w:sz w:val="17"/>
                <w:szCs w:val="17"/>
              </w:rPr>
              <w:t xml:space="preserve"> per service</w:t>
            </w:r>
          </w:p>
        </w:tc>
      </w:tr>
      <w:tr>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JWT library</w:t>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jjwt (io.jsonwebtoken) 0.12.x</w:t>
            </w:r>
          </w:p>
        </w:tc>
        <w:tc>
          <w:tcPr>
            <w:tcW w:type="dxa" w:w="45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Signing and parsing</w:t>
            </w:r>
          </w:p>
        </w:tc>
      </w:tr>
      <w:tr>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Password hashing</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BCryptPasswordEncoder</w:t>
            </w:r>
          </w:p>
        </w:tc>
        <w:tc>
          <w:tcPr>
            <w:tcW w:type="dxa" w:w="45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Strength 10</w:t>
            </w:r>
          </w:p>
        </w:tc>
      </w:tr>
      <w:tr>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Mapping</w:t>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MapStruct (optional) or manual mappers</w:t>
            </w:r>
          </w:p>
        </w:tc>
        <w:tc>
          <w:tcPr>
            <w:tcW w:type="dxa" w:w="45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Entity ↔ DTO</w:t>
            </w:r>
          </w:p>
        </w:tc>
      </w:tr>
      <w:tr>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Build</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Maven</w:t>
            </w:r>
          </w:p>
        </w:tc>
        <w:tc>
          <w:tcPr>
            <w:tcW w:type="dxa" w:w="45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One </w:t>
            </w:r>
            <w:r>
              <w:rPr>
                <w:rFonts w:ascii="Consolas" w:cs="Consolas" w:eastAsia="Consolas" w:hAnsi="Consolas"/>
                <w:b w:val="false"/>
                <w:bCs w:val="false"/>
                <w:i w:val="false"/>
                <w:iCs w:val="false"/>
                <w:color w:val="8A2B06"/>
                <w:sz w:val="16"/>
                <w:szCs w:val="16"/>
              </w:rPr>
              <w:t xml:space="preserve">pom.xml</w:t>
            </w:r>
            <w:r>
              <w:rPr>
                <w:b w:val="false"/>
                <w:bCs w:val="false"/>
                <w:i w:val="false"/>
                <w:iCs w:val="false"/>
                <w:color w:val="222222"/>
                <w:sz w:val="17"/>
                <w:szCs w:val="17"/>
              </w:rPr>
              <w:t xml:space="preserve"> per service; no shared parent required</w:t>
            </w:r>
          </w:p>
        </w:tc>
      </w:tr>
      <w:tr>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Testing</w:t>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JUnit 5, Mockito, AssertJ</w:t>
            </w:r>
          </w:p>
        </w:tc>
        <w:tc>
          <w:tcPr>
            <w:tcW w:type="dxa" w:w="45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 tests</w:t>
            </w:r>
          </w:p>
        </w:tc>
      </w:tr>
      <w:tr>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Contract mocking</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WireMock</w:t>
            </w:r>
          </w:p>
        </w:tc>
        <w:tc>
          <w:tcPr>
            <w:tcW w:type="dxa" w:w="45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Mocking Feign responses in tests</w:t>
            </w:r>
          </w:p>
        </w:tc>
      </w:tr>
    </w:tbl>
    <w:p>
      <w:pPr>
        <w:spacing w:after="140"/>
      </w:pPr>
      <w:r>
        <w:rPr>
          <w:sz w:val="6"/>
          <w:szCs w:val="6"/>
        </w:rPr>
        <w:t xml:space="preserve"/>
      </w:r>
    </w:p>
    <w:p>
      <w:pPr>
        <w:keepNext/>
        <w:spacing w:after="110" w:before="240"/>
      </w:pPr>
      <w:r>
        <w:rPr>
          <w:b/>
          <w:bCs/>
          <w:i w:val="false"/>
          <w:iCs w:val="false"/>
          <w:color w:val="222222"/>
          <w:sz w:val="22"/>
          <w:szCs w:val="22"/>
        </w:rPr>
        <w:t xml:space="preserve">9.3 Microservices Infrastructure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891"/>
        <w:gridCol w:w="4349"/>
        <w:gridCol w:w="3120"/>
      </w:tblGrid>
      <w:tr>
        <w:trPr>
          <w:tblHeader/>
        </w:trPr>
        <w:tc>
          <w:tcPr>
            <w:tcW w:type="dxa" w:w="189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Concern</w:t>
            </w:r>
          </w:p>
        </w:tc>
        <w:tc>
          <w:tcPr>
            <w:tcW w:type="dxa" w:w="434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Choice</w:t>
            </w:r>
          </w:p>
        </w:tc>
        <w:tc>
          <w:tcPr>
            <w:tcW w:type="dxa" w:w="312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Where it runs</w:t>
            </w:r>
          </w:p>
        </w:tc>
      </w:tr>
      <w:tr>
        <w:tc>
          <w:tcPr>
            <w:tcW w:type="dxa" w:w="189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 registry</w:t>
            </w:r>
          </w:p>
        </w:tc>
        <w:tc>
          <w:tcPr>
            <w:tcW w:type="dxa" w:w="434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Cloud Netflix Eureka Server</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discovery-service :8761</w:t>
            </w:r>
          </w:p>
        </w:tc>
      </w:tr>
      <w:tr>
        <w:tc>
          <w:tcPr>
            <w:tcW w:type="dxa" w:w="189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 registration</w:t>
            </w:r>
          </w:p>
        </w:tc>
        <w:tc>
          <w:tcPr>
            <w:tcW w:type="dxa" w:w="434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Cloud Netflix Eureka Client</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six applications</w:t>
            </w:r>
          </w:p>
        </w:tc>
      </w:tr>
      <w:tr>
        <w:tc>
          <w:tcPr>
            <w:tcW w:type="dxa" w:w="189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 gateway</w:t>
            </w:r>
          </w:p>
        </w:tc>
        <w:tc>
          <w:tcPr>
            <w:tcW w:type="dxa" w:w="434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Cloud Gateway (reactive)</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api-gateway :8080</w:t>
            </w:r>
          </w:p>
        </w:tc>
      </w:tr>
      <w:tr>
        <w:tc>
          <w:tcPr>
            <w:tcW w:type="dxa" w:w="189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Inter-service client</w:t>
            </w:r>
          </w:p>
        </w:tc>
        <w:tc>
          <w:tcPr>
            <w:tcW w:type="dxa" w:w="434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Cloud OpenFeign</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 callers, reorder-service</w:t>
            </w:r>
          </w:p>
        </w:tc>
      </w:tr>
      <w:tr>
        <w:tc>
          <w:tcPr>
            <w:tcW w:type="dxa" w:w="189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Resilience</w:t>
            </w:r>
          </w:p>
        </w:tc>
        <w:tc>
          <w:tcPr>
            <w:tcW w:type="dxa" w:w="434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Resilience4j (circuit breaker, timeout, retry)</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Wrapped around every Feign client</w:t>
            </w:r>
          </w:p>
        </w:tc>
      </w:tr>
      <w:tr>
        <w:tc>
          <w:tcPr>
            <w:tcW w:type="dxa" w:w="189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Scheduling</w:t>
            </w:r>
          </w:p>
        </w:tc>
        <w:tc>
          <w:tcPr>
            <w:tcW w:type="dxa" w:w="434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w:t>
            </w:r>
            <w:r>
              <w:rPr>
                <w:rFonts w:ascii="Consolas" w:cs="Consolas" w:eastAsia="Consolas" w:hAnsi="Consolas"/>
                <w:b w:val="false"/>
                <w:bCs w:val="false"/>
                <w:i w:val="false"/>
                <w:iCs w:val="false"/>
                <w:color w:val="8A2B06"/>
                <w:sz w:val="16"/>
                <w:szCs w:val="16"/>
              </w:rPr>
              <w:t xml:space="preserve">@Scheduled</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 nightly job</w:t>
            </w:r>
          </w:p>
        </w:tc>
      </w:tr>
      <w:tr>
        <w:tc>
          <w:tcPr>
            <w:tcW w:type="dxa" w:w="189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Containerisation</w:t>
            </w:r>
          </w:p>
        </w:tc>
        <w:tc>
          <w:tcPr>
            <w:tcW w:type="dxa" w:w="434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Docker + Docker Compose</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Entire system</w:t>
            </w:r>
          </w:p>
        </w:tc>
      </w:tr>
    </w:tbl>
    <w:p>
      <w:pPr>
        <w:spacing w:after="140"/>
      </w:pPr>
      <w:r>
        <w:rPr>
          <w:sz w:val="6"/>
          <w:szCs w:val="6"/>
        </w:rPr>
        <w:t xml:space="preserve"/>
      </w:r>
    </w:p>
    <w:p>
      <w:pPr>
        <w:spacing w:after="120" w:before="60" w:line="276"/>
      </w:pPr>
      <w:r>
        <w:rPr>
          <w:b w:val="false"/>
          <w:bCs w:val="false"/>
          <w:i w:val="false"/>
          <w:iCs w:val="false"/>
          <w:color w:val="222222"/>
          <w:sz w:val="20"/>
          <w:szCs w:val="20"/>
        </w:rPr>
        <w:t xml:space="preserve">Spring Cloud version must be the release train matching Spring Boot 3.2.x — declare it in each </w:t>
      </w:r>
      <w:r>
        <w:rPr>
          <w:rFonts w:ascii="Consolas" w:cs="Consolas" w:eastAsia="Consolas" w:hAnsi="Consolas"/>
          <w:b w:val="false"/>
          <w:bCs w:val="false"/>
          <w:i w:val="false"/>
          <w:iCs w:val="false"/>
          <w:color w:val="8A2B06"/>
          <w:sz w:val="18"/>
          <w:szCs w:val="18"/>
        </w:rPr>
        <w:t xml:space="preserve">pom.xml</w:t>
      </w:r>
      <w:r>
        <w:rPr>
          <w:b w:val="false"/>
          <w:bCs w:val="false"/>
          <w:i w:val="false"/>
          <w:iCs w:val="false"/>
          <w:color w:val="222222"/>
          <w:sz w:val="20"/>
          <w:szCs w:val="20"/>
        </w:rPr>
        <w:t xml:space="preserve"> via </w:t>
      </w:r>
      <w:r>
        <w:rPr>
          <w:rFonts w:ascii="Consolas" w:cs="Consolas" w:eastAsia="Consolas" w:hAnsi="Consolas"/>
          <w:b w:val="false"/>
          <w:bCs w:val="false"/>
          <w:i w:val="false"/>
          <w:iCs w:val="false"/>
          <w:color w:val="8A2B06"/>
          <w:sz w:val="18"/>
          <w:szCs w:val="18"/>
        </w:rPr>
        <w:t xml:space="preserve">spring-cloud-dependencies</w:t>
      </w:r>
      <w:r>
        <w:rPr>
          <w:b w:val="false"/>
          <w:bCs w:val="false"/>
          <w:i w:val="false"/>
          <w:iCs w:val="false"/>
          <w:color w:val="222222"/>
          <w:sz w:val="20"/>
          <w:szCs w:val="20"/>
        </w:rPr>
        <w:t xml:space="preserve"> in </w:t>
      </w:r>
      <w:r>
        <w:rPr>
          <w:rFonts w:ascii="Consolas" w:cs="Consolas" w:eastAsia="Consolas" w:hAnsi="Consolas"/>
          <w:b w:val="false"/>
          <w:bCs w:val="false"/>
          <w:i w:val="false"/>
          <w:iCs w:val="false"/>
          <w:color w:val="8A2B06"/>
          <w:sz w:val="18"/>
          <w:szCs w:val="18"/>
        </w:rPr>
        <w:t xml:space="preserve">dependencyManagement</w:t>
      </w:r>
      <w:r>
        <w:rPr>
          <w:b w:val="false"/>
          <w:bCs w:val="false"/>
          <w:i w:val="false"/>
          <w:iCs w:val="false"/>
          <w:color w:val="222222"/>
          <w:sz w:val="20"/>
          <w:szCs w:val="20"/>
        </w:rPr>
        <w:t xml:space="preserve">.</w:t>
      </w:r>
    </w:p>
    <w:p>
      <w:pPr>
        <w:keepNext/>
        <w:spacing w:after="110" w:before="240"/>
      </w:pPr>
      <w:r>
        <w:rPr>
          <w:b/>
          <w:bCs/>
          <w:i w:val="false"/>
          <w:iCs w:val="false"/>
          <w:color w:val="222222"/>
          <w:sz w:val="22"/>
          <w:szCs w:val="22"/>
        </w:rPr>
        <w:t xml:space="preserve">9.4 Data</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592"/>
        <w:gridCol w:w="6768"/>
      </w:tblGrid>
      <w:tr>
        <w:trPr>
          <w:tblHeader/>
        </w:trPr>
        <w:tc>
          <w:tcPr>
            <w:tcW w:type="dxa" w:w="259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Concern</w:t>
            </w:r>
          </w:p>
        </w:tc>
        <w:tc>
          <w:tcPr>
            <w:tcW w:type="dxa" w:w="676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Choice</w:t>
            </w:r>
          </w:p>
        </w:tc>
      </w:tr>
      <w:tr>
        <w:tc>
          <w:tcPr>
            <w:tcW w:type="dxa" w:w="25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RDBMS</w:t>
            </w:r>
          </w:p>
        </w:tc>
        <w:tc>
          <w:tcPr>
            <w:tcW w:type="dxa" w:w="676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PostgreSQL 16</w:t>
            </w:r>
          </w:p>
        </w:tc>
      </w:tr>
      <w:tr>
        <w:tc>
          <w:tcPr>
            <w:tcW w:type="dxa" w:w="25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Deployment</w:t>
            </w:r>
          </w:p>
        </w:tc>
        <w:tc>
          <w:tcPr>
            <w:tcW w:type="dxa" w:w="676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Single container instance, four logical schemas</w:t>
            </w:r>
          </w:p>
        </w:tc>
      </w:tr>
      <w:tr>
        <w:tc>
          <w:tcPr>
            <w:tcW w:type="dxa" w:w="25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Connection pooling</w:t>
            </w:r>
          </w:p>
        </w:tc>
        <w:tc>
          <w:tcPr>
            <w:tcW w:type="dxa" w:w="676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HikariCP (Spring Boot default)</w:t>
            </w:r>
          </w:p>
        </w:tc>
      </w:tr>
      <w:tr>
        <w:tc>
          <w:tcPr>
            <w:tcW w:type="dxa" w:w="25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Migrations</w:t>
            </w:r>
          </w:p>
        </w:tc>
        <w:tc>
          <w:tcPr>
            <w:tcW w:type="dxa" w:w="676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Flyway, per service, isolated by schema</w:t>
            </w:r>
          </w:p>
        </w:tc>
      </w:tr>
    </w:tbl>
    <w:p>
      <w:pPr>
        <w:spacing w:after="140"/>
      </w:pPr>
      <w:r>
        <w:rPr>
          <w:sz w:val="6"/>
          <w:szCs w:val="6"/>
        </w:rPr>
        <w:t xml:space="preserve"/>
      </w:r>
    </w:p>
    <w:p>
      <w:pPr>
        <w:keepNext/>
        <w:spacing w:after="110" w:before="240"/>
      </w:pPr>
      <w:r>
        <w:rPr>
          <w:b/>
          <w:bCs/>
          <w:i w:val="false"/>
          <w:iCs w:val="false"/>
          <w:color w:val="222222"/>
          <w:sz w:val="22"/>
          <w:szCs w:val="22"/>
        </w:rPr>
        <w:t xml:space="preserve">9.5 Tooling</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3023"/>
        <w:gridCol w:w="6337"/>
      </w:tblGrid>
      <w:tr>
        <w:trPr>
          <w:tblHeader/>
        </w:trPr>
        <w:tc>
          <w:tcPr>
            <w:tcW w:type="dxa" w:w="302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Concern</w:t>
            </w:r>
          </w:p>
        </w:tc>
        <w:tc>
          <w:tcPr>
            <w:tcW w:type="dxa" w:w="633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Choice</w:t>
            </w:r>
          </w:p>
        </w:tc>
      </w:tr>
      <w:tr>
        <w:tc>
          <w:tcPr>
            <w:tcW w:type="dxa" w:w="302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Version control</w:t>
            </w:r>
          </w:p>
        </w:tc>
        <w:tc>
          <w:tcPr>
            <w:tcW w:type="dxa" w:w="63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Git, single monorepo</w:t>
            </w:r>
          </w:p>
        </w:tc>
      </w:tr>
      <w:tr>
        <w:tc>
          <w:tcPr>
            <w:tcW w:type="dxa" w:w="302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 testing</w:t>
            </w:r>
          </w:p>
        </w:tc>
        <w:tc>
          <w:tcPr>
            <w:tcW w:type="dxa" w:w="63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Postman collection committed under </w:t>
            </w:r>
            <w:r>
              <w:rPr>
                <w:rFonts w:ascii="Consolas" w:cs="Consolas" w:eastAsia="Consolas" w:hAnsi="Consolas"/>
                <w:b w:val="false"/>
                <w:bCs w:val="false"/>
                <w:i w:val="false"/>
                <w:iCs w:val="false"/>
                <w:color w:val="8A2B06"/>
                <w:sz w:val="16"/>
                <w:szCs w:val="16"/>
              </w:rPr>
              <w:t xml:space="preserve">docs/postman/</w:t>
            </w:r>
          </w:p>
        </w:tc>
      </w:tr>
      <w:tr>
        <w:tc>
          <w:tcPr>
            <w:tcW w:type="dxa" w:w="302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Container orchestration (local)</w:t>
            </w:r>
          </w:p>
        </w:tc>
        <w:tc>
          <w:tcPr>
            <w:tcW w:type="dxa" w:w="63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Docker Compose</w:t>
            </w:r>
          </w:p>
        </w:tc>
      </w:tr>
      <w:tr>
        <w:tc>
          <w:tcPr>
            <w:tcW w:type="dxa" w:w="302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CI (optional)</w:t>
            </w:r>
          </w:p>
        </w:tc>
        <w:tc>
          <w:tcPr>
            <w:tcW w:type="dxa" w:w="63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GitHub Actions — </w:t>
            </w:r>
            <w:r>
              <w:rPr>
                <w:rFonts w:ascii="Consolas" w:cs="Consolas" w:eastAsia="Consolas" w:hAnsi="Consolas"/>
                <w:b w:val="false"/>
                <w:bCs w:val="false"/>
                <w:i w:val="false"/>
                <w:iCs w:val="false"/>
                <w:color w:val="8A2B06"/>
                <w:sz w:val="16"/>
                <w:szCs w:val="16"/>
              </w:rPr>
              <w:t xml:space="preserve">mvn test</w:t>
            </w:r>
            <w:r>
              <w:rPr>
                <w:b w:val="false"/>
                <w:bCs w:val="false"/>
                <w:i w:val="false"/>
                <w:iCs w:val="false"/>
                <w:color w:val="222222"/>
                <w:sz w:val="17"/>
                <w:szCs w:val="17"/>
              </w:rPr>
              <w:t xml:space="preserve"> per service, </w:t>
            </w:r>
            <w:r>
              <w:rPr>
                <w:rFonts w:ascii="Consolas" w:cs="Consolas" w:eastAsia="Consolas" w:hAnsi="Consolas"/>
                <w:b w:val="false"/>
                <w:bCs w:val="false"/>
                <w:i w:val="false"/>
                <w:iCs w:val="false"/>
                <w:color w:val="8A2B06"/>
                <w:sz w:val="16"/>
                <w:szCs w:val="16"/>
              </w:rPr>
              <w:t xml:space="preserve">npm run build</w:t>
            </w:r>
            <w:r>
              <w:rPr>
                <w:b w:val="false"/>
                <w:bCs w:val="false"/>
                <w:i w:val="false"/>
                <w:iCs w:val="false"/>
                <w:color w:val="222222"/>
                <w:sz w:val="17"/>
                <w:szCs w:val="17"/>
              </w:rPr>
              <w:t xml:space="preserve"> for frontend</w:t>
            </w:r>
          </w:p>
        </w:tc>
      </w:tr>
      <w:tr>
        <w:tc>
          <w:tcPr>
            <w:tcW w:type="dxa" w:w="302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Diagramming</w:t>
            </w:r>
          </w:p>
        </w:tc>
        <w:tc>
          <w:tcPr>
            <w:tcW w:type="dxa" w:w="63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Any; committed as PNG under </w:t>
            </w:r>
            <w:r>
              <w:rPr>
                <w:rFonts w:ascii="Consolas" w:cs="Consolas" w:eastAsia="Consolas" w:hAnsi="Consolas"/>
                <w:b w:val="false"/>
                <w:bCs w:val="false"/>
                <w:i w:val="false"/>
                <w:iCs w:val="false"/>
                <w:color w:val="8A2B06"/>
                <w:sz w:val="16"/>
                <w:szCs w:val="16"/>
              </w:rPr>
              <w:t xml:space="preserve">docs/diagrams/</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10. Service Catalog — What Each Service Does</w:t>
      </w:r>
    </w:p>
    <w:p>
      <w:pPr>
        <w:spacing w:after="120" w:before="60" w:line="276"/>
      </w:pPr>
      <w:r>
        <w:rPr>
          <w:b w:val="false"/>
          <w:bCs w:val="false"/>
          <w:i w:val="false"/>
          <w:iCs w:val="false"/>
          <w:color w:val="222222"/>
          <w:sz w:val="20"/>
          <w:szCs w:val="20"/>
        </w:rPr>
        <w:t xml:space="preserve">This section is the reference for "which service do I put this in". If a piece of functionality does not clearly belong to one of these six, that is a signal to re-read the boundaries rather than to invent a seventh service.</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10.1 discovery-service</w:t>
      </w:r>
    </w:p>
    <w:p>
      <w:pPr>
        <w:spacing w:after="120" w:before="60" w:line="276"/>
      </w:pPr>
      <w:r>
        <w:rPr>
          <w:b/>
          <w:bCs/>
          <w:i w:val="false"/>
          <w:iCs w:val="false"/>
          <w:color w:val="222222"/>
          <w:sz w:val="20"/>
          <w:szCs w:val="20"/>
        </w:rPr>
        <w:t xml:space="preserve">One-line purpose:</w:t>
      </w:r>
      <w:r>
        <w:rPr>
          <w:b w:val="false"/>
          <w:bCs w:val="false"/>
          <w:i w:val="false"/>
          <w:iCs w:val="false"/>
          <w:color w:val="222222"/>
          <w:sz w:val="20"/>
          <w:szCs w:val="20"/>
        </w:rPr>
        <w:t xml:space="preserve"> The phone book. Every service registers here so the others can find it by name instead of by address.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880"/>
        <w:gridCol w:w="6480"/>
      </w:tblGrid>
      <w:tr>
        <w:trPr>
          <w:tblHeader/>
        </w:trPr>
        <w:tc>
          <w:tcPr>
            <w:tcW w:type="dxa" w:w="288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Attribute</w:t>
            </w:r>
          </w:p>
        </w:tc>
        <w:tc>
          <w:tcPr>
            <w:tcW w:type="dxa" w:w="648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Value</w:t>
            </w:r>
          </w:p>
        </w:tc>
      </w:tr>
      <w:tr>
        <w:tc>
          <w:tcPr>
            <w:tcW w:type="dxa" w:w="28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Port</w:t>
            </w:r>
          </w:p>
        </w:tc>
        <w:tc>
          <w:tcPr>
            <w:tcW w:type="dxa" w:w="64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8761</w:t>
            </w:r>
          </w:p>
        </w:tc>
      </w:tr>
      <w:tr>
        <w:tc>
          <w:tcPr>
            <w:tcW w:type="dxa" w:w="28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Type</w:t>
            </w:r>
          </w:p>
        </w:tc>
        <w:tc>
          <w:tcPr>
            <w:tcW w:type="dxa" w:w="64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Cloud Netflix Eureka Server</w:t>
            </w:r>
          </w:p>
        </w:tc>
      </w:tr>
      <w:tr>
        <w:tc>
          <w:tcPr>
            <w:tcW w:type="dxa" w:w="28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Owns data</w:t>
            </w:r>
          </w:p>
        </w:tc>
        <w:tc>
          <w:tcPr>
            <w:tcW w:type="dxa" w:w="64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None — in-memory registry only</w:t>
            </w:r>
          </w:p>
        </w:tc>
      </w:tr>
      <w:tr>
        <w:tc>
          <w:tcPr>
            <w:tcW w:type="dxa" w:w="28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Database schema</w:t>
            </w:r>
          </w:p>
        </w:tc>
        <w:tc>
          <w:tcPr>
            <w:tcW w:type="dxa" w:w="64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None</w:t>
            </w:r>
          </w:p>
        </w:tc>
      </w:tr>
      <w:tr>
        <w:tc>
          <w:tcPr>
            <w:tcW w:type="dxa" w:w="28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Depends on</w:t>
            </w:r>
          </w:p>
        </w:tc>
        <w:tc>
          <w:tcPr>
            <w:tcW w:type="dxa" w:w="64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Nothing</w:t>
            </w:r>
          </w:p>
        </w:tc>
      </w:tr>
      <w:tr>
        <w:tc>
          <w:tcPr>
            <w:tcW w:type="dxa" w:w="28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Depended on by</w:t>
            </w:r>
          </w:p>
        </w:tc>
        <w:tc>
          <w:tcPr>
            <w:tcW w:type="dxa" w:w="64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five other applications</w:t>
            </w:r>
          </w:p>
        </w:tc>
      </w:tr>
      <w:tr>
        <w:tc>
          <w:tcPr>
            <w:tcW w:type="dxa" w:w="28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Public endpoints</w:t>
            </w:r>
          </w:p>
        </w:tc>
        <w:tc>
          <w:tcPr>
            <w:tcW w:type="dxa" w:w="64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None (dashboard at </w:t>
            </w:r>
            <w:r>
              <w:rPr>
                <w:rFonts w:ascii="Consolas" w:cs="Consolas" w:eastAsia="Consolas" w:hAnsi="Consolas"/>
                <w:b w:val="false"/>
                <w:bCs w:val="false"/>
                <w:i w:val="false"/>
                <w:iCs w:val="false"/>
                <w:color w:val="8A2B06"/>
                <w:sz w:val="16"/>
                <w:szCs w:val="16"/>
              </w:rPr>
              <w:t xml:space="preserve">/</w:t>
            </w:r>
            <w:r>
              <w:rPr>
                <w:b w:val="false"/>
                <w:bCs w:val="false"/>
                <w:i w:val="false"/>
                <w:iCs w:val="false"/>
                <w:color w:val="222222"/>
                <w:sz w:val="17"/>
                <w:szCs w:val="17"/>
              </w:rPr>
              <w:t xml:space="preserve"> for developers)</w:t>
            </w:r>
          </w:p>
        </w:tc>
      </w:tr>
    </w:tbl>
    <w:p>
      <w:pPr>
        <w:spacing w:after="140"/>
      </w:pPr>
      <w:r>
        <w:rPr>
          <w:sz w:val="6"/>
          <w:szCs w:val="6"/>
        </w:rPr>
        <w:t xml:space="preserve"/>
      </w:r>
    </w:p>
    <w:p>
      <w:pPr>
        <w:spacing w:after="120" w:before="60" w:line="276"/>
      </w:pPr>
      <w:r>
        <w:rPr>
          <w:b/>
          <w:bCs/>
          <w:i w:val="false"/>
          <w:iCs w:val="false"/>
          <w:color w:val="222222"/>
          <w:sz w:val="20"/>
          <w:szCs w:val="20"/>
        </w:rPr>
        <w:t xml:space="preserve">What it actually does.</w:t>
      </w:r>
      <w:r>
        <w:rPr>
          <w:b w:val="false"/>
          <w:bCs w:val="false"/>
          <w:i w:val="false"/>
          <w:iCs w:val="false"/>
          <w:color w:val="222222"/>
          <w:sz w:val="20"/>
          <w:szCs w:val="20"/>
        </w:rPr>
        <w:t xml:space="preserve"> On startup, every other application sends a registration message announcing its logical name (</w:t>
      </w:r>
      <w:r>
        <w:rPr>
          <w:rFonts w:ascii="Consolas" w:cs="Consolas" w:eastAsia="Consolas" w:hAnsi="Consolas"/>
          <w:b w:val="false"/>
          <w:bCs w:val="false"/>
          <w:i w:val="false"/>
          <w:iCs w:val="false"/>
          <w:color w:val="8A2B06"/>
          <w:sz w:val="18"/>
          <w:szCs w:val="18"/>
        </w:rPr>
        <w:t xml:space="preserve">AUTH-SERVICE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CATALOG-SERVICE</w:t>
      </w:r>
      <w:r>
        <w:rPr>
          <w:b w:val="false"/>
          <w:bCs w:val="false"/>
          <w:i w:val="false"/>
          <w:iCs w:val="false"/>
          <w:color w:val="222222"/>
          <w:sz w:val="20"/>
          <w:szCs w:val="20"/>
        </w:rPr>
        <w:t xml:space="preserve">, and so on), its host and its port. Each then sends a heartbeat every 30 seconds. The gateway and every Feign client ask the registry "where is CATALOG-SERVICE right now" rather than holding a hardcoded URL.</w:t>
      </w:r>
    </w:p>
    <w:p>
      <w:pPr>
        <w:spacing w:after="120" w:before="60" w:line="276"/>
      </w:pPr>
      <w:r>
        <w:rPr>
          <w:b/>
          <w:bCs/>
          <w:i w:val="false"/>
          <w:iCs w:val="false"/>
          <w:color w:val="222222"/>
          <w:sz w:val="20"/>
          <w:szCs w:val="20"/>
        </w:rPr>
        <w:t xml:space="preserve">Why it exists.</w:t>
      </w:r>
      <w:r>
        <w:rPr>
          <w:b w:val="false"/>
          <w:bCs w:val="false"/>
          <w:i w:val="false"/>
          <w:iCs w:val="false"/>
          <w:color w:val="222222"/>
          <w:sz w:val="20"/>
          <w:szCs w:val="20"/>
        </w:rPr>
        <w:t xml:space="preserve"> Without it, every service configuration file would contain the addresses of every other service, and every environment change would mean editing six configuration files. With it, services are addressed by name and the addresses are discovered at runtime.</w:t>
      </w:r>
    </w:p>
    <w:p>
      <w:pPr>
        <w:spacing w:after="120" w:before="60" w:line="276"/>
      </w:pPr>
      <w:r>
        <w:rPr>
          <w:b/>
          <w:bCs/>
          <w:i w:val="false"/>
          <w:iCs w:val="false"/>
          <w:color w:val="222222"/>
          <w:sz w:val="20"/>
          <w:szCs w:val="20"/>
        </w:rPr>
        <w:t xml:space="preserve">What it must never do.</w:t>
      </w:r>
      <w:r>
        <w:rPr>
          <w:b w:val="false"/>
          <w:bCs w:val="false"/>
          <w:i w:val="false"/>
          <w:iCs w:val="false"/>
          <w:color w:val="222222"/>
          <w:sz w:val="20"/>
          <w:szCs w:val="20"/>
        </w:rPr>
        <w:t xml:space="preserve"> Contain business logic, hold a database, or be called by the frontend.</w:t>
      </w:r>
    </w:p>
    <w:p>
      <w:pPr>
        <w:spacing w:after="120" w:before="60" w:line="276"/>
      </w:pPr>
      <w:r>
        <w:rPr>
          <w:b/>
          <w:bCs/>
          <w:i w:val="false"/>
          <w:iCs w:val="false"/>
          <w:color w:val="222222"/>
          <w:sz w:val="20"/>
          <w:szCs w:val="20"/>
        </w:rPr>
        <w:t xml:space="preserve">Implementation note.</w:t>
      </w:r>
      <w:r>
        <w:rPr>
          <w:b w:val="false"/>
          <w:bCs w:val="false"/>
          <w:i w:val="false"/>
          <w:iCs w:val="false"/>
          <w:color w:val="222222"/>
          <w:sz w:val="20"/>
          <w:szCs w:val="20"/>
        </w:rPr>
        <w:t xml:space="preserve"> This is the smallest application in the system — one class with </w:t>
      </w:r>
      <w:r>
        <w:rPr>
          <w:rFonts w:ascii="Consolas" w:cs="Consolas" w:eastAsia="Consolas" w:hAnsi="Consolas"/>
          <w:b w:val="false"/>
          <w:bCs w:val="false"/>
          <w:i w:val="false"/>
          <w:iCs w:val="false"/>
          <w:color w:val="8A2B06"/>
          <w:sz w:val="18"/>
          <w:szCs w:val="18"/>
        </w:rPr>
        <w:t xml:space="preserve">@EnableEurekaServer</w:t>
      </w:r>
      <w:r>
        <w:rPr>
          <w:b w:val="false"/>
          <w:bCs w:val="false"/>
          <w:i w:val="false"/>
          <w:iCs w:val="false"/>
          <w:color w:val="222222"/>
          <w:sz w:val="20"/>
          <w:szCs w:val="20"/>
        </w:rPr>
        <w:t xml:space="preserve"> and roughly ten lines of configuration. Build it first, in Phase 0, because nothing else can register until it is running.</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10.2 api-gateway</w:t>
      </w:r>
    </w:p>
    <w:p>
      <w:pPr>
        <w:spacing w:after="120" w:before="60" w:line="276"/>
      </w:pPr>
      <w:r>
        <w:rPr>
          <w:b/>
          <w:bCs/>
          <w:i w:val="false"/>
          <w:iCs w:val="false"/>
          <w:color w:val="222222"/>
          <w:sz w:val="20"/>
          <w:szCs w:val="20"/>
        </w:rPr>
        <w:t xml:space="preserve">One-line purpose:</w:t>
      </w:r>
      <w:r>
        <w:rPr>
          <w:b w:val="false"/>
          <w:bCs w:val="false"/>
          <w:i w:val="false"/>
          <w:iCs w:val="false"/>
          <w:color w:val="222222"/>
          <w:sz w:val="20"/>
          <w:szCs w:val="20"/>
        </w:rPr>
        <w:t xml:space="preserve"> The front door. The only address the browser knows, responsible for proving who the caller is and sending the request to the right service.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3052"/>
        <w:gridCol w:w="6308"/>
      </w:tblGrid>
      <w:tr>
        <w:trPr>
          <w:tblHeader/>
        </w:trPr>
        <w:tc>
          <w:tcPr>
            <w:tcW w:type="dxa" w:w="305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Attribute</w:t>
            </w:r>
          </w:p>
        </w:tc>
        <w:tc>
          <w:tcPr>
            <w:tcW w:type="dxa" w:w="630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Value</w:t>
            </w:r>
          </w:p>
        </w:tc>
      </w:tr>
      <w:tr>
        <w:tc>
          <w:tcPr>
            <w:tcW w:type="dxa" w:w="30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Port</w:t>
            </w:r>
          </w:p>
        </w:tc>
        <w:tc>
          <w:tcPr>
            <w:tcW w:type="dxa" w:w="63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8080</w:t>
            </w:r>
          </w:p>
        </w:tc>
      </w:tr>
      <w:tr>
        <w:tc>
          <w:tcPr>
            <w:tcW w:type="dxa" w:w="30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Type</w:t>
            </w:r>
          </w:p>
        </w:tc>
        <w:tc>
          <w:tcPr>
            <w:tcW w:type="dxa" w:w="630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Cloud Gateway (reactive)</w:t>
            </w:r>
          </w:p>
        </w:tc>
      </w:tr>
      <w:tr>
        <w:tc>
          <w:tcPr>
            <w:tcW w:type="dxa" w:w="30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Owns data</w:t>
            </w:r>
          </w:p>
        </w:tc>
        <w:tc>
          <w:tcPr>
            <w:tcW w:type="dxa" w:w="63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None</w:t>
            </w:r>
          </w:p>
        </w:tc>
      </w:tr>
      <w:tr>
        <w:tc>
          <w:tcPr>
            <w:tcW w:type="dxa" w:w="30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Database schema</w:t>
            </w:r>
          </w:p>
        </w:tc>
        <w:tc>
          <w:tcPr>
            <w:tcW w:type="dxa" w:w="630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None</w:t>
            </w:r>
          </w:p>
        </w:tc>
      </w:tr>
      <w:tr>
        <w:tc>
          <w:tcPr>
            <w:tcW w:type="dxa" w:w="30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Depends on</w:t>
            </w:r>
          </w:p>
        </w:tc>
        <w:tc>
          <w:tcPr>
            <w:tcW w:type="dxa" w:w="63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discovery-service</w:t>
            </w:r>
          </w:p>
        </w:tc>
      </w:tr>
      <w:tr>
        <w:tc>
          <w:tcPr>
            <w:tcW w:type="dxa" w:w="30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Depended on by</w:t>
            </w:r>
          </w:p>
        </w:tc>
        <w:tc>
          <w:tcPr>
            <w:tcW w:type="dxa" w:w="630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React frontend exclusively</w:t>
            </w:r>
          </w:p>
        </w:tc>
      </w:tr>
    </w:tbl>
    <w:p>
      <w:pPr>
        <w:spacing w:after="140"/>
      </w:pPr>
      <w:r>
        <w:rPr>
          <w:sz w:val="6"/>
          <w:szCs w:val="6"/>
        </w:rPr>
        <w:t xml:space="preserve"/>
      </w:r>
    </w:p>
    <w:p>
      <w:pPr>
        <w:spacing w:after="120" w:before="60" w:line="276"/>
      </w:pPr>
      <w:r>
        <w:rPr>
          <w:b/>
          <w:bCs/>
          <w:i w:val="false"/>
          <w:iCs w:val="false"/>
          <w:color w:val="222222"/>
          <w:sz w:val="20"/>
          <w:szCs w:val="20"/>
        </w:rPr>
        <w:t xml:space="preserve">Responsibilities, in order of execution:</w:t>
      </w:r>
    </w:p>
    <w:p>
      <w:pPr>
        <w:pStyle w:val="ListParagraph"/>
        <w:numPr>
          <w:ilvl w:val="0"/>
          <w:numId w:val="2"/>
        </w:numPr>
        <w:spacing w:after="40" w:before="40" w:line="264"/>
      </w:pPr>
      <w:r>
        <w:rPr>
          <w:b/>
          <w:bCs/>
          <w:i w:val="false"/>
          <w:iCs w:val="false"/>
          <w:color w:val="222222"/>
          <w:sz w:val="20"/>
          <w:szCs w:val="20"/>
        </w:rPr>
        <w:t xml:space="preserve">CORS handling</w:t>
      </w:r>
      <w:r>
        <w:rPr>
          <w:b w:val="false"/>
          <w:bCs w:val="false"/>
          <w:i w:val="false"/>
          <w:iCs w:val="false"/>
          <w:color w:val="222222"/>
          <w:sz w:val="20"/>
          <w:szCs w:val="20"/>
        </w:rPr>
        <w:t xml:space="preserve"> — configured once here, restricted to the frontend origin. No business service configures CORS.</w:t>
      </w:r>
    </w:p>
    <w:p>
      <w:pPr>
        <w:pStyle w:val="ListParagraph"/>
        <w:numPr>
          <w:ilvl w:val="0"/>
          <w:numId w:val="2"/>
        </w:numPr>
        <w:spacing w:after="40" w:before="40" w:line="264"/>
      </w:pPr>
      <w:r>
        <w:rPr>
          <w:b/>
          <w:bCs/>
          <w:i w:val="false"/>
          <w:iCs w:val="false"/>
          <w:color w:val="222222"/>
          <w:sz w:val="20"/>
          <w:szCs w:val="20"/>
        </w:rPr>
        <w:t xml:space="preserve">Correlation id</w:t>
      </w:r>
      <w:r>
        <w:rPr>
          <w:b w:val="false"/>
          <w:bCs w:val="false"/>
          <w:i w:val="false"/>
          <w:iCs w:val="false"/>
          <w:color w:val="222222"/>
          <w:sz w:val="20"/>
          <w:szCs w:val="20"/>
        </w:rPr>
        <w:t xml:space="preserve"> — generates </w:t>
      </w:r>
      <w:r>
        <w:rPr>
          <w:rFonts w:ascii="Consolas" w:cs="Consolas" w:eastAsia="Consolas" w:hAnsi="Consolas"/>
          <w:b w:val="false"/>
          <w:bCs w:val="false"/>
          <w:i w:val="false"/>
          <w:iCs w:val="false"/>
          <w:color w:val="8A2B06"/>
          <w:sz w:val="18"/>
          <w:szCs w:val="18"/>
        </w:rPr>
        <w:t xml:space="preserve">X-Correlation-Id</w:t>
      </w:r>
      <w:r>
        <w:rPr>
          <w:b w:val="false"/>
          <w:bCs w:val="false"/>
          <w:i w:val="false"/>
          <w:iCs w:val="false"/>
          <w:color w:val="222222"/>
          <w:sz w:val="20"/>
          <w:szCs w:val="20"/>
        </w:rPr>
        <w:t xml:space="preserve"> if absent, propagates it if present. Every downstream log line carries it.</w:t>
      </w:r>
    </w:p>
    <w:p>
      <w:pPr>
        <w:pStyle w:val="ListParagraph"/>
        <w:numPr>
          <w:ilvl w:val="0"/>
          <w:numId w:val="2"/>
        </w:numPr>
        <w:spacing w:after="40" w:before="40" w:line="264"/>
      </w:pPr>
      <w:r>
        <w:rPr>
          <w:b/>
          <w:bCs/>
          <w:i w:val="false"/>
          <w:iCs w:val="false"/>
          <w:color w:val="222222"/>
          <w:sz w:val="20"/>
          <w:szCs w:val="20"/>
        </w:rPr>
        <w:t xml:space="preserve">JWT validation</w:t>
      </w:r>
      <w:r>
        <w:rPr>
          <w:b w:val="false"/>
          <w:bCs w:val="false"/>
          <w:i w:val="false"/>
          <w:iCs w:val="false"/>
          <w:color w:val="222222"/>
          <w:sz w:val="20"/>
          <w:szCs w:val="20"/>
        </w:rPr>
        <w:t xml:space="preserve"> — verifies signature and expiry on every request except the public login route. Invalid, malformed, expired or missing tokens are rejected with 401 before any service is contacted.</w:t>
      </w:r>
    </w:p>
    <w:p>
      <w:pPr>
        <w:pStyle w:val="ListParagraph"/>
        <w:numPr>
          <w:ilvl w:val="0"/>
          <w:numId w:val="2"/>
        </w:numPr>
        <w:spacing w:after="40" w:before="40" w:line="264"/>
      </w:pPr>
      <w:r>
        <w:rPr>
          <w:b/>
          <w:bCs/>
          <w:i w:val="false"/>
          <w:iCs w:val="false"/>
          <w:color w:val="222222"/>
          <w:sz w:val="20"/>
          <w:szCs w:val="20"/>
        </w:rPr>
        <w:t xml:space="preserve">Identity propagation</w:t>
      </w:r>
      <w:r>
        <w:rPr>
          <w:b w:val="false"/>
          <w:bCs w:val="false"/>
          <w:i w:val="false"/>
          <w:iCs w:val="false"/>
          <w:color w:val="222222"/>
          <w:sz w:val="20"/>
          <w:szCs w:val="20"/>
        </w:rPr>
        <w:t xml:space="preserve"> — extracts user id and role from token claims and adds </w:t>
      </w:r>
      <w:r>
        <w:rPr>
          <w:rFonts w:ascii="Consolas" w:cs="Consolas" w:eastAsia="Consolas" w:hAnsi="Consolas"/>
          <w:b w:val="false"/>
          <w:bCs w:val="false"/>
          <w:i w:val="false"/>
          <w:iCs w:val="false"/>
          <w:color w:val="8A2B06"/>
          <w:sz w:val="18"/>
          <w:szCs w:val="18"/>
        </w:rPr>
        <w:t xml:space="preserve">X-User-Id</w:t>
      </w:r>
      <w:r>
        <w:rPr>
          <w:b w:val="false"/>
          <w:bCs w:val="false"/>
          <w:i w:val="false"/>
          <w:iCs w:val="false"/>
          <w:color w:val="222222"/>
          <w:sz w:val="20"/>
          <w:szCs w:val="20"/>
        </w:rPr>
        <w:t xml:space="preserve"> and </w:t>
      </w:r>
      <w:r>
        <w:rPr>
          <w:rFonts w:ascii="Consolas" w:cs="Consolas" w:eastAsia="Consolas" w:hAnsi="Consolas"/>
          <w:b w:val="false"/>
          <w:bCs w:val="false"/>
          <w:i w:val="false"/>
          <w:iCs w:val="false"/>
          <w:color w:val="8A2B06"/>
          <w:sz w:val="18"/>
          <w:szCs w:val="18"/>
        </w:rPr>
        <w:t xml:space="preserve">X-User-Role</w:t>
      </w:r>
      <w:r>
        <w:rPr>
          <w:b w:val="false"/>
          <w:bCs w:val="false"/>
          <w:i w:val="false"/>
          <w:iCs w:val="false"/>
          <w:color w:val="222222"/>
          <w:sz w:val="20"/>
          <w:szCs w:val="20"/>
        </w:rPr>
        <w:t xml:space="preserve"> headers for downstream services.</w:t>
      </w:r>
    </w:p>
    <w:p>
      <w:pPr>
        <w:pStyle w:val="ListParagraph"/>
        <w:numPr>
          <w:ilvl w:val="0"/>
          <w:numId w:val="2"/>
        </w:numPr>
        <w:spacing w:after="40" w:before="40" w:line="264"/>
      </w:pPr>
      <w:r>
        <w:rPr>
          <w:b/>
          <w:bCs/>
          <w:i w:val="false"/>
          <w:iCs w:val="false"/>
          <w:color w:val="222222"/>
          <w:sz w:val="20"/>
          <w:szCs w:val="20"/>
        </w:rPr>
        <w:t xml:space="preserve">Routing</w:t>
      </w:r>
      <w:r>
        <w:rPr>
          <w:b w:val="false"/>
          <w:bCs w:val="false"/>
          <w:i w:val="false"/>
          <w:iCs w:val="false"/>
          <w:color w:val="222222"/>
          <w:sz w:val="20"/>
          <w:szCs w:val="20"/>
        </w:rPr>
        <w:t xml:space="preserve"> — matches the path prefix and forwards to the service resolved through Eureka.</w:t>
      </w:r>
    </w:p>
    <w:p>
      <w:pPr>
        <w:spacing w:after="120" w:before="60" w:line="276"/>
      </w:pPr>
      <w:r>
        <w:rPr>
          <w:b/>
          <w:bCs/>
          <w:i w:val="false"/>
          <w:iCs w:val="false"/>
          <w:color w:val="222222"/>
          <w:sz w:val="20"/>
          <w:szCs w:val="20"/>
        </w:rPr>
        <w:t xml:space="preserve">Routing table.</w:t>
      </w:r>
      <w:r>
        <w:rPr>
          <w:b w:val="false"/>
          <w:bCs w:val="false"/>
          <w:i w:val="false"/>
          <w:iCs w:val="false"/>
          <w:color w:val="222222"/>
          <w:sz w:val="20"/>
          <w:szCs w:val="20"/>
        </w:rPr>
        <w:t xml:space="preserve"> This table is the contract; the frontend depends on these paths and nothing else.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4309"/>
        <w:gridCol w:w="3120"/>
        <w:gridCol w:w="1931"/>
      </w:tblGrid>
      <w:tr>
        <w:trPr>
          <w:tblHeader/>
        </w:trPr>
        <w:tc>
          <w:tcPr>
            <w:tcW w:type="dxa" w:w="430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Path pattern</w:t>
            </w:r>
          </w:p>
        </w:tc>
        <w:tc>
          <w:tcPr>
            <w:tcW w:type="dxa" w:w="312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Target service</w:t>
            </w:r>
          </w:p>
        </w:tc>
        <w:tc>
          <w:tcPr>
            <w:tcW w:type="dxa" w:w="193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Auth required</w:t>
            </w:r>
          </w:p>
        </w:tc>
      </w:tr>
      <w:tr>
        <w:tc>
          <w:tcPr>
            <w:tcW w:type="dxa" w:w="4309"/>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/api/auth/login</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9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w:t>
            </w:r>
          </w:p>
        </w:tc>
      </w:tr>
      <w:tr>
        <w:tc>
          <w:tcPr>
            <w:tcW w:type="dxa" w:w="4309"/>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/api/auth/**</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9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/api/users/**</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9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/api/vehicle-brands/**</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/api/vehicle-models/**</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/api/customers/**</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/api/vehicles/**</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/api/part-categories/**</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/api/parts/**</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/api/suppliers/**</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9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/api/locations/**</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/api/inventory/**</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/api/service-jobs/**</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/api/warranties/**</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/api/invoices/**</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/api/purchase-orders/**</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/api/appointments/**</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9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/api/reorder-recommendations/**</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193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Yes</w:t>
            </w:r>
          </w:p>
        </w:tc>
      </w:tr>
      <w:tr>
        <w:tc>
          <w:tcPr>
            <w:tcW w:type="dxa" w:w="4309"/>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/internal/**</w:t>
            </w:r>
          </w:p>
        </w:tc>
        <w:tc>
          <w:tcPr>
            <w:tcW w:type="dxa" w:w="3120"/>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NOT ROUTED</w:t>
            </w:r>
          </w:p>
        </w:tc>
        <w:tc>
          <w:tcPr>
            <w:tcW w:type="dxa" w:w="193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bl>
    <w:p>
      <w:pPr>
        <w:spacing w:after="140"/>
      </w:pPr>
      <w:r>
        <w:rPr>
          <w:sz w:val="6"/>
          <w:szCs w:val="6"/>
        </w:rPr>
        <w:t xml:space="preserve"/>
      </w:r>
    </w:p>
    <w:p>
      <w:pPr>
        <w:spacing w:after="120" w:before="60" w:line="276"/>
      </w:pPr>
      <w:r>
        <w:rPr>
          <w:b/>
          <w:bCs/>
          <w:i w:val="false"/>
          <w:iCs w:val="false"/>
          <w:color w:val="222222"/>
          <w:sz w:val="20"/>
          <w:szCs w:val="20"/>
        </w:rPr>
        <w:t xml:space="preserve">What it must never do.</w:t>
      </w:r>
      <w:r>
        <w:rPr>
          <w:b w:val="false"/>
          <w:bCs w:val="false"/>
          <w:i w:val="false"/>
          <w:iCs w:val="false"/>
          <w:color w:val="222222"/>
          <w:sz w:val="20"/>
          <w:szCs w:val="20"/>
        </w:rPr>
        <w:t xml:space="preserve"> Contain business logic, transform response bodies, hold a database, or make authorisation decisions beyond rejecting invalid tokens. Authorisation belongs to the services.</w:t>
      </w:r>
    </w:p>
    <w:p>
      <w:pPr>
        <w:spacing w:after="120" w:before="60" w:line="276"/>
      </w:pPr>
      <w:r>
        <w:rPr>
          <w:b/>
          <w:bCs/>
          <w:i w:val="false"/>
          <w:iCs w:val="false"/>
          <w:color w:val="222222"/>
          <w:sz w:val="20"/>
          <w:szCs w:val="20"/>
        </w:rPr>
        <w:t xml:space="preserve">Critical implementation note.</w:t>
      </w:r>
      <w:r>
        <w:rPr>
          <w:b w:val="false"/>
          <w:bCs w:val="false"/>
          <w:i w:val="false"/>
          <w:iCs w:val="false"/>
          <w:color w:val="222222"/>
          <w:sz w:val="20"/>
          <w:szCs w:val="20"/>
        </w:rPr>
        <w:t xml:space="preserve"> The absence of an </w:t>
      </w:r>
      <w:r>
        <w:rPr>
          <w:rFonts w:ascii="Consolas" w:cs="Consolas" w:eastAsia="Consolas" w:hAnsi="Consolas"/>
          <w:b w:val="false"/>
          <w:bCs w:val="false"/>
          <w:i w:val="false"/>
          <w:iCs w:val="false"/>
          <w:color w:val="8A2B06"/>
          <w:sz w:val="18"/>
          <w:szCs w:val="18"/>
        </w:rPr>
        <w:t xml:space="preserve">/internal/**</w:t>
      </w:r>
      <w:r>
        <w:rPr>
          <w:b w:val="false"/>
          <w:bCs w:val="false"/>
          <w:i w:val="false"/>
          <w:iCs w:val="false"/>
          <w:color w:val="222222"/>
          <w:sz w:val="20"/>
          <w:szCs w:val="20"/>
        </w:rPr>
        <w:t xml:space="preserve"> route is a security control, not an omission. Internal endpoints are reachable only from inside the Docker network, service to service.</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10.3 auth-service</w:t>
      </w:r>
    </w:p>
    <w:p>
      <w:pPr>
        <w:spacing w:after="120" w:before="60" w:line="276"/>
      </w:pPr>
      <w:r>
        <w:rPr>
          <w:b/>
          <w:bCs/>
          <w:i w:val="false"/>
          <w:iCs w:val="false"/>
          <w:color w:val="222222"/>
          <w:sz w:val="20"/>
          <w:szCs w:val="20"/>
        </w:rPr>
        <w:t xml:space="preserve">One-line purpose:</w:t>
      </w:r>
      <w:r>
        <w:rPr>
          <w:b w:val="false"/>
          <w:bCs w:val="false"/>
          <w:i w:val="false"/>
          <w:iCs w:val="false"/>
          <w:color w:val="222222"/>
          <w:sz w:val="20"/>
          <w:szCs w:val="20"/>
        </w:rPr>
        <w:t xml:space="preserve"> Who you are. The only service that knows about passwords and the only service that issues tokens.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652"/>
        <w:gridCol w:w="7708"/>
      </w:tblGrid>
      <w:tr>
        <w:trPr>
          <w:tblHeader/>
        </w:trPr>
        <w:tc>
          <w:tcPr>
            <w:tcW w:type="dxa" w:w="165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Attribute</w:t>
            </w:r>
          </w:p>
        </w:tc>
        <w:tc>
          <w:tcPr>
            <w:tcW w:type="dxa" w:w="770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Value</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Port</w:t>
            </w:r>
          </w:p>
        </w:tc>
        <w:tc>
          <w:tcPr>
            <w:tcW w:type="dxa" w:w="77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8081</w:t>
            </w:r>
          </w:p>
        </w:tc>
      </w:tr>
      <w:tr>
        <w:tc>
          <w:tcPr>
            <w:tcW w:type="dxa" w:w="16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Owns data</w:t>
            </w:r>
          </w:p>
        </w:tc>
        <w:tc>
          <w:tcPr>
            <w:tcW w:type="dxa" w:w="7708"/>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users</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Database schema</w:t>
            </w:r>
          </w:p>
        </w:tc>
        <w:tc>
          <w:tcPr>
            <w:tcW w:type="dxa" w:w="7708"/>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auth_schema</w:t>
            </w:r>
          </w:p>
        </w:tc>
      </w:tr>
      <w:tr>
        <w:tc>
          <w:tcPr>
            <w:tcW w:type="dxa" w:w="16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Depends on</w:t>
            </w:r>
          </w:p>
        </w:tc>
        <w:tc>
          <w:tcPr>
            <w:tcW w:type="dxa" w:w="770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discovery-service only</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Depended on by</w:t>
            </w:r>
          </w:p>
        </w:tc>
        <w:tc>
          <w:tcPr>
            <w:tcW w:type="dxa" w:w="77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service indirectly (via the JWT); other services call </w:t>
            </w:r>
            <w:r>
              <w:rPr>
                <w:rFonts w:ascii="Consolas" w:cs="Consolas" w:eastAsia="Consolas" w:hAnsi="Consolas"/>
                <w:b w:val="false"/>
                <w:bCs w:val="false"/>
                <w:i w:val="false"/>
                <w:iCs w:val="false"/>
                <w:color w:val="8A2B06"/>
                <w:sz w:val="16"/>
                <w:szCs w:val="16"/>
              </w:rPr>
              <w:t xml:space="preserve">/internal/users/{id}</w:t>
            </w:r>
            <w:r>
              <w:rPr>
                <w:b w:val="false"/>
                <w:bCs w:val="false"/>
                <w:i w:val="false"/>
                <w:iCs w:val="false"/>
                <w:color w:val="222222"/>
                <w:sz w:val="17"/>
                <w:szCs w:val="17"/>
              </w:rPr>
              <w:t xml:space="preserve"> to resolve names</w:t>
            </w:r>
          </w:p>
        </w:tc>
      </w:tr>
    </w:tbl>
    <w:p>
      <w:pPr>
        <w:spacing w:after="140"/>
      </w:pPr>
      <w:r>
        <w:rPr>
          <w:sz w:val="6"/>
          <w:szCs w:val="6"/>
        </w:rPr>
        <w:t xml:space="preserve"/>
      </w:r>
    </w:p>
    <w:p>
      <w:pPr>
        <w:spacing w:after="120" w:before="60" w:line="276"/>
      </w:pPr>
      <w:r>
        <w:rPr>
          <w:b/>
          <w:bCs/>
          <w:i w:val="false"/>
          <w:iCs w:val="false"/>
          <w:color w:val="222222"/>
          <w:sz w:val="20"/>
          <w:szCs w:val="20"/>
        </w:rPr>
        <w:t xml:space="preserve">What it actually does.</w:t>
      </w:r>
      <w:r>
        <w:rPr>
          <w:b w:val="false"/>
          <w:bCs w:val="false"/>
          <w:i w:val="false"/>
          <w:iCs w:val="false"/>
          <w:color w:val="222222"/>
          <w:sz w:val="20"/>
          <w:szCs w:val="20"/>
        </w:rPr>
        <w:t xml:space="preserve"> Holds user accounts. On login, it looks up the user by email, compares the presented password against the stored bcrypt hash, and — on success — signs a JWT containing the user's id, name and role, with an expiry. It also provides account administration for ADMIN users, and an internal lookup so other services can turn a stored </w:t>
      </w:r>
      <w:r>
        <w:rPr>
          <w:rFonts w:ascii="Consolas" w:cs="Consolas" w:eastAsia="Consolas" w:hAnsi="Consolas"/>
          <w:b w:val="false"/>
          <w:bCs w:val="false"/>
          <w:i w:val="false"/>
          <w:iCs w:val="false"/>
          <w:color w:val="8A2B06"/>
          <w:sz w:val="18"/>
          <w:szCs w:val="18"/>
        </w:rPr>
        <w:t xml:space="preserve">performed_by</w:t>
      </w:r>
      <w:r>
        <w:rPr>
          <w:b w:val="false"/>
          <w:bCs w:val="false"/>
          <w:i w:val="false"/>
          <w:iCs w:val="false"/>
          <w:color w:val="222222"/>
          <w:sz w:val="20"/>
          <w:szCs w:val="20"/>
        </w:rPr>
        <w:t xml:space="preserve"> id into a display name without duplicating the user table.</w:t>
      </w:r>
    </w:p>
    <w:p>
      <w:pPr>
        <w:spacing w:after="120" w:before="60" w:line="276"/>
      </w:pPr>
      <w:r>
        <w:rPr>
          <w:b/>
          <w:bCs/>
          <w:i w:val="false"/>
          <w:iCs w:val="false"/>
          <w:color w:val="222222"/>
          <w:sz w:val="20"/>
          <w:szCs w:val="20"/>
        </w:rPr>
        <w:t xml:space="preserve">Endpoints owned: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/api/auth/**</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/api/users/**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/internal/users/**</w:t>
      </w:r>
    </w:p>
    <w:p>
      <w:pPr>
        <w:spacing w:after="120" w:before="60" w:line="276"/>
      </w:pPr>
      <w:r>
        <w:rPr>
          <w:b/>
          <w:bCs/>
          <w:i w:val="false"/>
          <w:iCs w:val="false"/>
          <w:color w:val="222222"/>
          <w:sz w:val="20"/>
          <w:szCs w:val="20"/>
        </w:rPr>
        <w:t xml:space="preserve">Business rules enforced:</w:t>
      </w:r>
      <w:r>
        <w:rPr>
          <w:b w:val="false"/>
          <w:bCs w:val="false"/>
          <w:i w:val="false"/>
          <w:iCs w:val="false"/>
          <w:color w:val="222222"/>
          <w:sz w:val="20"/>
          <w:szCs w:val="20"/>
        </w:rPr>
        <w:t xml:space="preserve"> FR-AUTH-01 through FR-AUTH-10, NFR-01.</w:t>
      </w:r>
    </w:p>
    <w:p>
      <w:pPr>
        <w:spacing w:after="120" w:before="60" w:line="276"/>
      </w:pPr>
      <w:r>
        <w:rPr>
          <w:b/>
          <w:bCs/>
          <w:i w:val="false"/>
          <w:iCs w:val="false"/>
          <w:color w:val="222222"/>
          <w:sz w:val="20"/>
          <w:szCs w:val="20"/>
        </w:rPr>
        <w:t xml:space="preserve">What it must never do.</w:t>
      </w:r>
      <w:r>
        <w:rPr>
          <w:b w:val="false"/>
          <w:bCs w:val="false"/>
          <w:i w:val="false"/>
          <w:iCs w:val="false"/>
          <w:color w:val="222222"/>
          <w:sz w:val="20"/>
          <w:szCs w:val="20"/>
        </w:rPr>
        <w:t xml:space="preserve"> Store any domain data. Return a password hash. Make authorisation decisions on behalf of other services — it states the role in the token; each service decides what that role may do.</w:t>
      </w:r>
    </w:p>
    <w:p>
      <w:pPr>
        <w:spacing w:after="120" w:before="60" w:line="276"/>
      </w:pPr>
      <w:r>
        <w:rPr>
          <w:b/>
          <w:bCs/>
          <w:i w:val="false"/>
          <w:iCs w:val="false"/>
          <w:color w:val="222222"/>
          <w:sz w:val="20"/>
          <w:szCs w:val="20"/>
        </w:rPr>
        <w:t xml:space="preserve">Implementation note.</w:t>
      </w:r>
      <w:r>
        <w:rPr>
          <w:b w:val="false"/>
          <w:bCs w:val="false"/>
          <w:i w:val="false"/>
          <w:iCs w:val="false"/>
          <w:color w:val="222222"/>
          <w:sz w:val="20"/>
          <w:szCs w:val="20"/>
        </w:rPr>
        <w:t xml:space="preserve"> The JWT signing secret is one shared value read from an environment variable by both auth-service (to sign) and api-gateway (to verify). It must be identical in both and must never be committed.</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10.4 catalog-service</w:t>
      </w:r>
    </w:p>
    <w:p>
      <w:pPr>
        <w:spacing w:after="120" w:before="60" w:line="276"/>
      </w:pPr>
      <w:r>
        <w:rPr>
          <w:b/>
          <w:bCs/>
          <w:i w:val="false"/>
          <w:iCs w:val="false"/>
          <w:color w:val="222222"/>
          <w:sz w:val="20"/>
          <w:szCs w:val="20"/>
        </w:rPr>
        <w:t xml:space="preserve">One-line purpose:</w:t>
      </w:r>
      <w:r>
        <w:rPr>
          <w:b w:val="false"/>
          <w:bCs w:val="false"/>
          <w:i w:val="false"/>
          <w:iCs w:val="false"/>
          <w:color w:val="222222"/>
          <w:sz w:val="20"/>
          <w:szCs w:val="20"/>
        </w:rPr>
        <w:t xml:space="preserve"> What things are. The single source of truth for every reference entity in the system — vehicles, parts, suppliers, and the fitment mapping between parts and vehicles.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652"/>
        <w:gridCol w:w="7708"/>
      </w:tblGrid>
      <w:tr>
        <w:trPr>
          <w:tblHeader/>
        </w:trPr>
        <w:tc>
          <w:tcPr>
            <w:tcW w:type="dxa" w:w="165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Attribute</w:t>
            </w:r>
          </w:p>
        </w:tc>
        <w:tc>
          <w:tcPr>
            <w:tcW w:type="dxa" w:w="770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Value</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Port</w:t>
            </w:r>
          </w:p>
        </w:tc>
        <w:tc>
          <w:tcPr>
            <w:tcW w:type="dxa" w:w="77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8082</w:t>
            </w:r>
          </w:p>
        </w:tc>
      </w:tr>
      <w:tr>
        <w:tc>
          <w:tcPr>
            <w:tcW w:type="dxa" w:w="16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Owns data</w:t>
            </w:r>
          </w:p>
        </w:tc>
        <w:tc>
          <w:tcPr>
            <w:tcW w:type="dxa" w:w="7708"/>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vehicle_brands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vehicle_models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customers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vehicles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part_categories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parts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part_compatibility</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suppliers</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Database schema</w:t>
            </w:r>
          </w:p>
        </w:tc>
        <w:tc>
          <w:tcPr>
            <w:tcW w:type="dxa" w:w="7708"/>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catalog_schema</w:t>
            </w:r>
          </w:p>
        </w:tc>
      </w:tr>
      <w:tr>
        <w:tc>
          <w:tcPr>
            <w:tcW w:type="dxa" w:w="16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Depends on</w:t>
            </w:r>
          </w:p>
        </w:tc>
        <w:tc>
          <w:tcPr>
            <w:tcW w:type="dxa" w:w="770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discovery-service only</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Depended on by</w:t>
            </w:r>
          </w:p>
        </w:tc>
        <w:tc>
          <w:tcPr>
            <w:tcW w:type="dxa" w:w="77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 reorder-service (both via Feign)</w:t>
            </w:r>
          </w:p>
        </w:tc>
      </w:tr>
    </w:tbl>
    <w:p>
      <w:pPr>
        <w:spacing w:after="140"/>
      </w:pPr>
      <w:r>
        <w:rPr>
          <w:sz w:val="6"/>
          <w:szCs w:val="6"/>
        </w:rPr>
        <w:t xml:space="preserve"/>
      </w:r>
    </w:p>
    <w:p>
      <w:pPr>
        <w:spacing w:after="120" w:before="60" w:line="276"/>
      </w:pPr>
      <w:r>
        <w:rPr>
          <w:b/>
          <w:bCs/>
          <w:i w:val="false"/>
          <w:iCs w:val="false"/>
          <w:color w:val="222222"/>
          <w:sz w:val="20"/>
          <w:szCs w:val="20"/>
        </w:rPr>
        <w:t xml:space="preserve">What it actually does.</w:t>
      </w:r>
      <w:r>
        <w:rPr>
          <w:b w:val="false"/>
          <w:bCs w:val="false"/>
          <w:i w:val="false"/>
          <w:iCs w:val="false"/>
          <w:color w:val="222222"/>
          <w:sz w:val="20"/>
          <w:szCs w:val="20"/>
        </w:rPr>
        <w:t xml:space="preserve"> Provides CRUD over the master data that everything else references, and answers two questions that other services cannot answer for themselves:</w:t>
      </w:r>
    </w:p>
    <w:p>
      <w:pPr>
        <w:pStyle w:val="ListParagraph"/>
        <w:numPr>
          <w:ilvl w:val="0"/>
          <w:numId w:val="1"/>
        </w:numPr>
        <w:spacing w:after="40" w:before="40" w:line="264"/>
      </w:pPr>
      <w:r>
        <w:rPr>
          <w:b w:val="false"/>
          <w:bCs w:val="false"/>
          <w:i/>
          <w:iCs/>
          <w:color w:val="222222"/>
          <w:sz w:val="20"/>
          <w:szCs w:val="20"/>
        </w:rPr>
        <w:t xml:space="preserve">"Does this part fit this vehicle model?"</w:t>
      </w:r>
      <w:r>
        <w:rPr>
          <w:b w:val="false"/>
          <w:bCs w:val="false"/>
          <w:i w:val="false"/>
          <w:iCs w:val="false"/>
          <w:color w:val="222222"/>
          <w:sz w:val="20"/>
          <w:szCs w:val="20"/>
        </w:rPr>
        <w:t xml:space="preserve"> — asked by inventory-ops-service before every part issue.</w:t>
      </w:r>
    </w:p>
    <w:p>
      <w:pPr>
        <w:pStyle w:val="ListParagraph"/>
        <w:numPr>
          <w:ilvl w:val="0"/>
          <w:numId w:val="1"/>
        </w:numPr>
        <w:spacing w:after="40" w:before="40" w:line="264"/>
      </w:pPr>
      <w:r>
        <w:rPr>
          <w:b w:val="false"/>
          <w:bCs w:val="false"/>
          <w:i/>
          <w:iCs/>
          <w:color w:val="222222"/>
          <w:sz w:val="20"/>
          <w:szCs w:val="20"/>
        </w:rPr>
        <w:t xml:space="preserve">"What is this supplier's lead time and pack size?"</w:t>
      </w:r>
      <w:r>
        <w:rPr>
          <w:b w:val="false"/>
          <w:bCs w:val="false"/>
          <w:i w:val="false"/>
          <w:iCs w:val="false"/>
          <w:color w:val="222222"/>
          <w:sz w:val="20"/>
          <w:szCs w:val="20"/>
        </w:rPr>
        <w:t xml:space="preserve"> — asked by reorder-service during every calculation.</w:t>
      </w:r>
    </w:p>
    <w:p>
      <w:pPr>
        <w:spacing w:after="120" w:before="60" w:line="276"/>
      </w:pPr>
      <w:r>
        <w:rPr>
          <w:b w:val="false"/>
          <w:bCs w:val="false"/>
          <w:i w:val="false"/>
          <w:iCs w:val="false"/>
          <w:color w:val="222222"/>
          <w:sz w:val="20"/>
          <w:szCs w:val="20"/>
        </w:rPr>
        <w:t xml:space="preserve">It is deliberately read-heavy and write-light. Master data changes when a new part is stocked or a new model is supported, not during daily operations.</w:t>
      </w:r>
    </w:p>
    <w:p>
      <w:pPr>
        <w:spacing w:after="120" w:before="60" w:line="276"/>
      </w:pPr>
      <w:r>
        <w:rPr>
          <w:b/>
          <w:bCs/>
          <w:i w:val="false"/>
          <w:iCs w:val="false"/>
          <w:color w:val="222222"/>
          <w:sz w:val="20"/>
          <w:szCs w:val="20"/>
        </w:rPr>
        <w:t xml:space="preserve">Endpoints owned: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/api/vehicle-brands/**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/api/vehicle-models/**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/api/customers/**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/api/vehicles/**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/api/part-categories/**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/api/parts/**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/api/suppliers/**</w:t>
      </w:r>
      <w:r>
        <w:rPr>
          <w:b w:val="false"/>
          <w:bCs w:val="false"/>
          <w:i w:val="false"/>
          <w:iCs w:val="false"/>
          <w:color w:val="222222"/>
          <w:sz w:val="20"/>
          <w:szCs w:val="20"/>
        </w:rPr>
        <w:t xml:space="preserve">, and internal endpoints under </w:t>
      </w:r>
      <w:r>
        <w:rPr>
          <w:rFonts w:ascii="Consolas" w:cs="Consolas" w:eastAsia="Consolas" w:hAnsi="Consolas"/>
          <w:b w:val="false"/>
          <w:bCs w:val="false"/>
          <w:i w:val="false"/>
          <w:iCs w:val="false"/>
          <w:color w:val="8A2B06"/>
          <w:sz w:val="18"/>
          <w:szCs w:val="18"/>
        </w:rPr>
        <w:t xml:space="preserve">/internal/</w:t>
      </w:r>
      <w:r>
        <w:rPr>
          <w:b w:val="false"/>
          <w:bCs w:val="false"/>
          <w:i w:val="false"/>
          <w:iCs w:val="false"/>
          <w:color w:val="222222"/>
          <w:sz w:val="20"/>
          <w:szCs w:val="20"/>
        </w:rPr>
        <w:t xml:space="preserve">.</w:t>
      </w:r>
    </w:p>
    <w:p>
      <w:pPr>
        <w:spacing w:after="120" w:before="60" w:line="276"/>
      </w:pPr>
      <w:r>
        <w:rPr>
          <w:b/>
          <w:bCs/>
          <w:i w:val="false"/>
          <w:iCs w:val="false"/>
          <w:color w:val="222222"/>
          <w:sz w:val="20"/>
          <w:szCs w:val="20"/>
        </w:rPr>
        <w:t xml:space="preserve">Business rules enforced:</w:t>
      </w:r>
      <w:r>
        <w:rPr>
          <w:b w:val="false"/>
          <w:bCs w:val="false"/>
          <w:i w:val="false"/>
          <w:iCs w:val="false"/>
          <w:color w:val="222222"/>
          <w:sz w:val="20"/>
          <w:szCs w:val="20"/>
        </w:rPr>
        <w:t xml:space="preserve"> FR-CAT-01 through FR-CAT-10, FR-PART-01 through FR-PART-10.</w:t>
      </w:r>
    </w:p>
    <w:p>
      <w:pPr>
        <w:spacing w:after="120" w:before="60" w:line="276"/>
      </w:pPr>
      <w:r>
        <w:rPr>
          <w:b/>
          <w:bCs/>
          <w:i w:val="false"/>
          <w:iCs w:val="false"/>
          <w:color w:val="222222"/>
          <w:sz w:val="20"/>
          <w:szCs w:val="20"/>
        </w:rPr>
        <w:t xml:space="preserve">Why it is separate from inventory-ops-service.</w:t>
      </w:r>
      <w:r>
        <w:rPr>
          <w:b w:val="false"/>
          <w:bCs w:val="false"/>
          <w:i w:val="false"/>
          <w:iCs w:val="false"/>
          <w:color w:val="222222"/>
          <w:sz w:val="20"/>
          <w:szCs w:val="20"/>
        </w:rPr>
        <w:t xml:space="preserve"> A part's </w:t>
      </w:r>
      <w:r>
        <w:rPr>
          <w:b w:val="false"/>
          <w:bCs w:val="false"/>
          <w:i/>
          <w:iCs/>
          <w:color w:val="222222"/>
          <w:sz w:val="20"/>
          <w:szCs w:val="20"/>
        </w:rPr>
        <w:t xml:space="preserve">definition</w:t>
      </w:r>
      <w:r>
        <w:rPr>
          <w:b w:val="false"/>
          <w:bCs w:val="false"/>
          <w:i w:val="false"/>
          <w:iCs w:val="false"/>
          <w:color w:val="222222"/>
          <w:sz w:val="20"/>
          <w:szCs w:val="20"/>
        </w:rPr>
        <w:t xml:space="preserve"> (what it is, what it costs, what it fits) and a part's </w:t>
      </w:r>
      <w:r>
        <w:rPr>
          <w:b w:val="false"/>
          <w:bCs w:val="false"/>
          <w:i/>
          <w:iCs/>
          <w:color w:val="222222"/>
          <w:sz w:val="20"/>
          <w:szCs w:val="20"/>
        </w:rPr>
        <w:t xml:space="preserve">stock level</w:t>
      </w:r>
      <w:r>
        <w:rPr>
          <w:b w:val="false"/>
          <w:bCs w:val="false"/>
          <w:i w:val="false"/>
          <w:iCs w:val="false"/>
          <w:color w:val="222222"/>
          <w:sz w:val="20"/>
          <w:szCs w:val="20"/>
        </w:rPr>
        <w:t xml:space="preserve"> (how many are on the shelf right now) change for entirely different reasons and at entirely different rates. Keeping them together would mean the same service handles both a quiet administrative catalogue and a high-frequency transactional ledger.</w:t>
      </w:r>
    </w:p>
    <w:p>
      <w:pPr>
        <w:spacing w:after="120" w:before="60" w:line="276"/>
      </w:pPr>
      <w:r>
        <w:rPr>
          <w:b/>
          <w:bCs/>
          <w:i w:val="false"/>
          <w:iCs w:val="false"/>
          <w:color w:val="222222"/>
          <w:sz w:val="20"/>
          <w:szCs w:val="20"/>
        </w:rPr>
        <w:t xml:space="preserve">What it must never do.</w:t>
      </w:r>
      <w:r>
        <w:rPr>
          <w:b w:val="false"/>
          <w:bCs w:val="false"/>
          <w:i w:val="false"/>
          <w:iCs w:val="false"/>
          <w:color w:val="222222"/>
          <w:sz w:val="20"/>
          <w:szCs w:val="20"/>
        </w:rPr>
        <w:t xml:space="preserve"> Track quantities, know about jobs or purchase orders, or hold anything that changes as a consequence of daily workshop activity.</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10.5 inventory-ops-service</w:t>
      </w:r>
    </w:p>
    <w:p>
      <w:pPr>
        <w:spacing w:after="120" w:before="60" w:line="276"/>
      </w:pPr>
      <w:r>
        <w:rPr>
          <w:b/>
          <w:bCs/>
          <w:i w:val="false"/>
          <w:iCs w:val="false"/>
          <w:color w:val="222222"/>
          <w:sz w:val="20"/>
          <w:szCs w:val="20"/>
        </w:rPr>
        <w:t xml:space="preserve">One-line purpose:</w:t>
      </w:r>
      <w:r>
        <w:rPr>
          <w:b w:val="false"/>
          <w:bCs w:val="false"/>
          <w:i w:val="false"/>
          <w:iCs w:val="false"/>
          <w:color w:val="222222"/>
          <w:sz w:val="20"/>
          <w:szCs w:val="20"/>
        </w:rPr>
        <w:t xml:space="preserve"> What is happening. Everything that moves stock, and every workflow that causes stock to move.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652"/>
        <w:gridCol w:w="7708"/>
      </w:tblGrid>
      <w:tr>
        <w:trPr>
          <w:tblHeader/>
        </w:trPr>
        <w:tc>
          <w:tcPr>
            <w:tcW w:type="dxa" w:w="165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Attribute</w:t>
            </w:r>
          </w:p>
        </w:tc>
        <w:tc>
          <w:tcPr>
            <w:tcW w:type="dxa" w:w="770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Value</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Port</w:t>
            </w:r>
          </w:p>
        </w:tc>
        <w:tc>
          <w:tcPr>
            <w:tcW w:type="dxa" w:w="77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8083</w:t>
            </w:r>
          </w:p>
        </w:tc>
      </w:tr>
      <w:tr>
        <w:tc>
          <w:tcPr>
            <w:tcW w:type="dxa" w:w="16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Owns data</w:t>
            </w:r>
          </w:p>
        </w:tc>
        <w:tc>
          <w:tcPr>
            <w:tcW w:type="dxa" w:w="7708"/>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locations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inventory</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inventory_transactions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service_jobs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job_parts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part_warranties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invoices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purchase_orders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purchase_order_items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appointments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audit_logs</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Database schema</w:t>
            </w:r>
          </w:p>
        </w:tc>
        <w:tc>
          <w:tcPr>
            <w:tcW w:type="dxa" w:w="7708"/>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inventory_ops_schema</w:t>
            </w:r>
          </w:p>
        </w:tc>
      </w:tr>
      <w:tr>
        <w:tc>
          <w:tcPr>
            <w:tcW w:type="dxa" w:w="16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Depends on</w:t>
            </w:r>
          </w:p>
        </w:tc>
        <w:tc>
          <w:tcPr>
            <w:tcW w:type="dxa" w:w="770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 (via Feign), discovery-service</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Depended on by</w:t>
            </w:r>
          </w:p>
        </w:tc>
        <w:tc>
          <w:tcPr>
            <w:tcW w:type="dxa" w:w="77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 (via Feign)</w:t>
            </w:r>
          </w:p>
        </w:tc>
      </w:tr>
    </w:tbl>
    <w:p>
      <w:pPr>
        <w:spacing w:after="140"/>
      </w:pPr>
      <w:r>
        <w:rPr>
          <w:sz w:val="6"/>
          <w:szCs w:val="6"/>
        </w:rPr>
        <w:t xml:space="preserve"/>
      </w:r>
    </w:p>
    <w:p>
      <w:pPr>
        <w:spacing w:after="120" w:before="60" w:line="276"/>
      </w:pPr>
      <w:r>
        <w:rPr>
          <w:b/>
          <w:bCs/>
          <w:i w:val="false"/>
          <w:iCs w:val="false"/>
          <w:color w:val="222222"/>
          <w:sz w:val="20"/>
          <w:szCs w:val="20"/>
        </w:rPr>
        <w:t xml:space="preserve">What it actually does.</w:t>
      </w:r>
      <w:r>
        <w:rPr>
          <w:b w:val="false"/>
          <w:bCs w:val="false"/>
          <w:i w:val="false"/>
          <w:iCs w:val="false"/>
          <w:color w:val="222222"/>
          <w:sz w:val="20"/>
          <w:szCs w:val="20"/>
        </w:rPr>
        <w:t xml:space="preserve"> This is the operational heart of the system, covering four closely-related workflows:</w:t>
      </w:r>
    </w:p>
    <w:p>
      <w:pPr>
        <w:spacing w:after="120" w:before="60" w:line="276"/>
      </w:pPr>
      <w:r>
        <w:rPr>
          <w:b/>
          <w:bCs/>
          <w:i w:val="false"/>
          <w:iCs w:val="false"/>
          <w:color w:val="222222"/>
          <w:sz w:val="20"/>
          <w:szCs w:val="20"/>
        </w:rPr>
        <w:t xml:space="preserve">Stock management.</w:t>
      </w:r>
      <w:r>
        <w:rPr>
          <w:b w:val="false"/>
          <w:bCs w:val="false"/>
          <w:i w:val="false"/>
          <w:iCs w:val="false"/>
          <w:color w:val="222222"/>
          <w:sz w:val="20"/>
          <w:szCs w:val="20"/>
        </w:rPr>
        <w:t xml:space="preserve"> Maintains quantity on hand and quantity reserved per part per location, and the append-only ledger of every movement. The quantity field and the ledger are always written together.</w:t>
      </w:r>
    </w:p>
    <w:p>
      <w:pPr>
        <w:spacing w:after="120" w:before="60" w:line="276"/>
      </w:pPr>
      <w:r>
        <w:rPr>
          <w:b/>
          <w:bCs/>
          <w:i w:val="false"/>
          <w:iCs w:val="false"/>
          <w:color w:val="222222"/>
          <w:sz w:val="20"/>
          <w:szCs w:val="20"/>
        </w:rPr>
        <w:t xml:space="preserve">Service jobs.</w:t>
      </w:r>
      <w:r>
        <w:rPr>
          <w:b w:val="false"/>
          <w:bCs w:val="false"/>
          <w:i w:val="false"/>
          <w:iCs w:val="false"/>
          <w:color w:val="222222"/>
          <w:sz w:val="20"/>
          <w:szCs w:val="20"/>
        </w:rPr>
        <w:t xml:space="preserve"> The full job card lifecycle: create a job against a vehicle, move it through diagnosis and repair, issue parts to it, record which were installed and which came back, complete it, and invoice it.</w:t>
      </w:r>
    </w:p>
    <w:p>
      <w:pPr>
        <w:spacing w:after="120" w:before="60" w:line="276"/>
      </w:pPr>
      <w:r>
        <w:rPr>
          <w:b/>
          <w:bCs/>
          <w:i w:val="false"/>
          <w:iCs w:val="false"/>
          <w:color w:val="222222"/>
          <w:sz w:val="20"/>
          <w:szCs w:val="20"/>
        </w:rPr>
        <w:t xml:space="preserve">Purchasing.</w:t>
      </w:r>
      <w:r>
        <w:rPr>
          <w:b w:val="false"/>
          <w:bCs w:val="false"/>
          <w:i w:val="false"/>
          <w:iCs w:val="false"/>
          <w:color w:val="222222"/>
          <w:sz w:val="20"/>
          <w:szCs w:val="20"/>
        </w:rPr>
        <w:t xml:space="preserve"> Raise purchase orders against suppliers, send them, receive goods against them line by line including rejections, and increment stock accordingly.</w:t>
      </w:r>
    </w:p>
    <w:p>
      <w:pPr>
        <w:spacing w:after="120" w:before="60" w:line="276"/>
      </w:pPr>
      <w:r>
        <w:rPr>
          <w:b/>
          <w:bCs/>
          <w:i w:val="false"/>
          <w:iCs w:val="false"/>
          <w:color w:val="222222"/>
          <w:sz w:val="20"/>
          <w:szCs w:val="20"/>
        </w:rPr>
        <w:t xml:space="preserve">Appointments.</w:t>
      </w:r>
      <w:r>
        <w:rPr>
          <w:b w:val="false"/>
          <w:bCs w:val="false"/>
          <w:i w:val="false"/>
          <w:iCs w:val="false"/>
          <w:color w:val="222222"/>
          <w:sz w:val="20"/>
          <w:szCs w:val="20"/>
        </w:rPr>
        <w:t xml:space="preserve"> Record forward bookings, which serve two purposes: converting into jobs when the customer arrives, and feeding forward demand into the reorder engine.</w:t>
      </w:r>
    </w:p>
    <w:p>
      <w:pPr>
        <w:spacing w:after="120" w:before="60" w:line="276"/>
      </w:pPr>
      <w:r>
        <w:rPr>
          <w:b/>
          <w:bCs/>
          <w:i w:val="false"/>
          <w:iCs w:val="false"/>
          <w:color w:val="222222"/>
          <w:sz w:val="20"/>
          <w:szCs w:val="20"/>
        </w:rPr>
        <w:t xml:space="preserve">Endpoints owned: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/api/locations/**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/api/inventory/**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/api/service-jobs/**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/api/warranties/**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/api/invoices/**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/api/purchase-orders/**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/api/appointments/**</w:t>
      </w:r>
      <w:r>
        <w:rPr>
          <w:b w:val="false"/>
          <w:bCs w:val="false"/>
          <w:i w:val="false"/>
          <w:iCs w:val="false"/>
          <w:color w:val="222222"/>
          <w:sz w:val="20"/>
          <w:szCs w:val="20"/>
        </w:rPr>
        <w:t xml:space="preserve">, plus internal endpoints.</w:t>
      </w:r>
    </w:p>
    <w:p>
      <w:pPr>
        <w:spacing w:after="120" w:before="60" w:line="276"/>
      </w:pPr>
      <w:r>
        <w:rPr>
          <w:b/>
          <w:bCs/>
          <w:i w:val="false"/>
          <w:iCs w:val="false"/>
          <w:color w:val="222222"/>
          <w:sz w:val="20"/>
          <w:szCs w:val="20"/>
        </w:rPr>
        <w:t xml:space="preserve">Business rules enforced:</w:t>
      </w:r>
      <w:r>
        <w:rPr>
          <w:b w:val="false"/>
          <w:bCs w:val="false"/>
          <w:i w:val="false"/>
          <w:iCs w:val="false"/>
          <w:color w:val="222222"/>
          <w:sz w:val="20"/>
          <w:szCs w:val="20"/>
        </w:rPr>
        <w:t xml:space="preserve"> FR-INV-</w:t>
      </w:r>
      <w:r>
        <w:rPr>
          <w:b w:val="false"/>
          <w:bCs w:val="false"/>
          <w:i/>
          <w:iCs/>
          <w:color w:val="222222"/>
          <w:sz w:val="20"/>
          <w:szCs w:val="20"/>
        </w:rPr>
        <w:t xml:space="preserve">, FR-JOB-</w:t>
      </w:r>
      <w:r>
        <w:rPr>
          <w:b w:val="false"/>
          <w:bCs w:val="false"/>
          <w:i w:val="false"/>
          <w:iCs w:val="false"/>
          <w:color w:val="222222"/>
          <w:sz w:val="20"/>
          <w:szCs w:val="20"/>
        </w:rPr>
        <w:t xml:space="preserve">, FR-WAR-</w:t>
      </w:r>
      <w:r>
        <w:rPr>
          <w:b w:val="false"/>
          <w:bCs w:val="false"/>
          <w:i/>
          <w:iCs/>
          <w:color w:val="222222"/>
          <w:sz w:val="20"/>
          <w:szCs w:val="20"/>
        </w:rPr>
        <w:t xml:space="preserve">, FR-PO-</w:t>
      </w:r>
      <w:r>
        <w:rPr>
          <w:b w:val="false"/>
          <w:bCs w:val="false"/>
          <w:i w:val="false"/>
          <w:iCs w:val="false"/>
          <w:color w:val="222222"/>
          <w:sz w:val="20"/>
          <w:szCs w:val="20"/>
        </w:rPr>
        <w:t xml:space="preserve">, FR-APT-*, and business rules BR-01 through BR-27.</w:t>
      </w:r>
    </w:p>
    <w:p>
      <w:pPr>
        <w:spacing w:after="120" w:before="60" w:line="276"/>
      </w:pPr>
      <w:r>
        <w:rPr>
          <w:b/>
          <w:bCs/>
          <w:i w:val="false"/>
          <w:iCs w:val="false"/>
          <w:color w:val="222222"/>
          <w:sz w:val="20"/>
          <w:szCs w:val="20"/>
        </w:rPr>
        <w:t xml:space="preserve">Why these four are one service — the most important boundary decision in the system.</w:t>
      </w:r>
    </w:p>
    <w:p>
      <w:pPr>
        <w:spacing w:after="120" w:before="60" w:line="276"/>
      </w:pPr>
      <w:r>
        <w:rPr>
          <w:b w:val="false"/>
          <w:bCs w:val="false"/>
          <w:i w:val="false"/>
          <w:iCs w:val="false"/>
          <w:color w:val="222222"/>
          <w:sz w:val="20"/>
          <w:szCs w:val="20"/>
        </w:rPr>
        <w:t xml:space="preserve">Issuing a part to a job must do two things atomically: decrement </w:t>
      </w:r>
      <w:r>
        <w:rPr>
          <w:rFonts w:ascii="Consolas" w:cs="Consolas" w:eastAsia="Consolas" w:hAnsi="Consolas"/>
          <w:b w:val="false"/>
          <w:bCs w:val="false"/>
          <w:i w:val="false"/>
          <w:iCs w:val="false"/>
          <w:color w:val="8A2B06"/>
          <w:sz w:val="18"/>
          <w:szCs w:val="18"/>
        </w:rPr>
        <w:t xml:space="preserve">inventory.quantity_on_hand</w:t>
      </w:r>
      <w:r>
        <w:rPr>
          <w:b w:val="false"/>
          <w:bCs w:val="false"/>
          <w:i w:val="false"/>
          <w:iCs w:val="false"/>
          <w:color w:val="222222"/>
          <w:sz w:val="20"/>
          <w:szCs w:val="20"/>
        </w:rPr>
        <w:t xml:space="preserve"> and insert a </w:t>
      </w:r>
      <w:r>
        <w:rPr>
          <w:rFonts w:ascii="Consolas" w:cs="Consolas" w:eastAsia="Consolas" w:hAnsi="Consolas"/>
          <w:b w:val="false"/>
          <w:bCs w:val="false"/>
          <w:i w:val="false"/>
          <w:iCs w:val="false"/>
          <w:color w:val="8A2B06"/>
          <w:sz w:val="18"/>
          <w:szCs w:val="18"/>
        </w:rPr>
        <w:t xml:space="preserve">job_parts</w:t>
      </w:r>
      <w:r>
        <w:rPr>
          <w:b w:val="false"/>
          <w:bCs w:val="false"/>
          <w:i w:val="false"/>
          <w:iCs w:val="false"/>
          <w:color w:val="222222"/>
          <w:sz w:val="20"/>
          <w:szCs w:val="20"/>
        </w:rPr>
        <w:t xml:space="preserve"> row plus an </w:t>
      </w:r>
      <w:r>
        <w:rPr>
          <w:rFonts w:ascii="Consolas" w:cs="Consolas" w:eastAsia="Consolas" w:hAnsi="Consolas"/>
          <w:b w:val="false"/>
          <w:bCs w:val="false"/>
          <w:i w:val="false"/>
          <w:iCs w:val="false"/>
          <w:color w:val="8A2B06"/>
          <w:sz w:val="18"/>
          <w:szCs w:val="18"/>
        </w:rPr>
        <w:t xml:space="preserve">inventory_transactions</w:t>
      </w:r>
      <w:r>
        <w:rPr>
          <w:b w:val="false"/>
          <w:bCs w:val="false"/>
          <w:i w:val="false"/>
          <w:iCs w:val="false"/>
          <w:color w:val="222222"/>
          <w:sz w:val="20"/>
          <w:szCs w:val="20"/>
        </w:rPr>
        <w:t xml:space="preserve"> row. If either half succeeds without the other, the system is lying about its own stock. Receiving a purchase order has exactly the same shape: increment stock and update </w:t>
      </w:r>
      <w:r>
        <w:rPr>
          <w:rFonts w:ascii="Consolas" w:cs="Consolas" w:eastAsia="Consolas" w:hAnsi="Consolas"/>
          <w:b w:val="false"/>
          <w:bCs w:val="false"/>
          <w:i w:val="false"/>
          <w:iCs w:val="false"/>
          <w:color w:val="8A2B06"/>
          <w:sz w:val="18"/>
          <w:szCs w:val="18"/>
        </w:rPr>
        <w:t xml:space="preserve">purchase_order_items</w:t>
      </w:r>
      <w:r>
        <w:rPr>
          <w:b w:val="false"/>
          <w:bCs w:val="false"/>
          <w:i w:val="false"/>
          <w:iCs w:val="false"/>
          <w:color w:val="222222"/>
          <w:sz w:val="20"/>
          <w:szCs w:val="20"/>
        </w:rPr>
        <w:t xml:space="preserve"> together, or not at all.</w:t>
      </w:r>
    </w:p>
    <w:p>
      <w:pPr>
        <w:spacing w:after="120" w:before="60" w:line="276"/>
      </w:pPr>
      <w:r>
        <w:rPr>
          <w:b w:val="false"/>
          <w:bCs w:val="false"/>
          <w:i w:val="false"/>
          <w:iCs w:val="false"/>
          <w:color w:val="222222"/>
          <w:sz w:val="20"/>
          <w:szCs w:val="20"/>
        </w:rPr>
        <w:t xml:space="preserve">If stock lived in one service and jobs in another, that single atomic write would become a distributed transaction across two databases. The standard solution is a saga: a coordinator, compensating transactions to undo partial work, idempotency keys, and a window during which the system is knowingly inconsistent. That is a substantial amount of machinery, and every piece of it is a new way for data to be wrong.</w:t>
      </w:r>
    </w:p>
    <w:p>
      <w:pPr>
        <w:spacing w:after="120" w:before="60" w:line="276"/>
      </w:pPr>
      <w:r>
        <w:rPr>
          <w:b w:val="false"/>
          <w:bCs w:val="false"/>
          <w:i w:val="false"/>
          <w:iCs w:val="false"/>
          <w:color w:val="222222"/>
          <w:sz w:val="20"/>
          <w:szCs w:val="20"/>
        </w:rPr>
        <w:t xml:space="preserve">Keeping them in one service means those writes are ordinary </w:t>
      </w:r>
      <w:r>
        <w:rPr>
          <w:rFonts w:ascii="Consolas" w:cs="Consolas" w:eastAsia="Consolas" w:hAnsi="Consolas"/>
          <w:b w:val="false"/>
          <w:bCs w:val="false"/>
          <w:i w:val="false"/>
          <w:iCs w:val="false"/>
          <w:color w:val="8A2B06"/>
          <w:sz w:val="18"/>
          <w:szCs w:val="18"/>
        </w:rPr>
        <w:t xml:space="preserve">@Transactional</w:t>
      </w:r>
      <w:r>
        <w:rPr>
          <w:b w:val="false"/>
          <w:bCs w:val="false"/>
          <w:i w:val="false"/>
          <w:iCs w:val="false"/>
          <w:color w:val="222222"/>
          <w:sz w:val="20"/>
          <w:szCs w:val="20"/>
        </w:rPr>
        <w:t xml:space="preserve"> methods against one database. The database guarantees atomicity, and no saga machinery exists because none is needed.</w:t>
      </w:r>
    </w:p>
    <w:p>
      <w:pPr>
        <w:spacing w:after="120" w:before="60" w:line="276"/>
      </w:pPr>
      <w:r>
        <w:rPr>
          <w:b w:val="false"/>
          <w:bCs w:val="false"/>
          <w:i w:val="false"/>
          <w:iCs w:val="false"/>
          <w:color w:val="222222"/>
          <w:sz w:val="20"/>
          <w:szCs w:val="20"/>
        </w:rPr>
        <w:t xml:space="preserve">This is a deliberate, defensible decision, and it is worth stating plainly in a viva: </w:t>
      </w:r>
      <w:r>
        <w:rPr>
          <w:b w:val="false"/>
          <w:bCs w:val="false"/>
          <w:i/>
          <w:iCs/>
          <w:color w:val="222222"/>
          <w:sz w:val="20"/>
          <w:szCs w:val="20"/>
        </w:rPr>
        <w:t xml:space="preserve">the correct number of services is the number where every transaction that must be atomic is contained within one of them.</w:t>
      </w:r>
    </w:p>
    <w:p>
      <w:pPr>
        <w:spacing w:after="120" w:before="60" w:line="276"/>
      </w:pPr>
      <w:r>
        <w:rPr>
          <w:b/>
          <w:bCs/>
          <w:i w:val="false"/>
          <w:iCs w:val="false"/>
          <w:color w:val="222222"/>
          <w:sz w:val="20"/>
          <w:szCs w:val="20"/>
        </w:rPr>
        <w:t xml:space="preserve">Internally, it is still modular.</w:t>
      </w:r>
      <w:r>
        <w:rPr>
          <w:b w:val="false"/>
          <w:bCs w:val="false"/>
          <w:i w:val="false"/>
          <w:iCs w:val="false"/>
          <w:color w:val="222222"/>
          <w:sz w:val="20"/>
          <w:szCs w:val="20"/>
        </w:rPr>
        <w:t xml:space="preserve"> The single deployable is organised into four packages — </w:t>
      </w:r>
      <w:r>
        <w:rPr>
          <w:rFonts w:ascii="Consolas" w:cs="Consolas" w:eastAsia="Consolas" w:hAnsi="Consolas"/>
          <w:b w:val="false"/>
          <w:bCs w:val="false"/>
          <w:i w:val="false"/>
          <w:iCs w:val="false"/>
          <w:color w:val="8A2B06"/>
          <w:sz w:val="18"/>
          <w:szCs w:val="18"/>
        </w:rPr>
        <w:t xml:space="preserve">inventory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servicejob</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purchasing</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appointment</w:t>
      </w:r>
      <w:r>
        <w:rPr>
          <w:b w:val="false"/>
          <w:bCs w:val="false"/>
          <w:i w:val="false"/>
          <w:iCs w:val="false"/>
          <w:color w:val="222222"/>
          <w:sz w:val="20"/>
          <w:szCs w:val="20"/>
        </w:rPr>
        <w:t xml:space="preserve"> — each with its own entities, repositories, services and controllers. They share a database and a transaction manager, not a class.</w:t>
      </w:r>
    </w:p>
    <w:p>
      <w:pPr>
        <w:spacing w:after="120" w:before="60" w:line="276"/>
      </w:pPr>
      <w:r>
        <w:rPr>
          <w:b/>
          <w:bCs/>
          <w:i w:val="false"/>
          <w:iCs w:val="false"/>
          <w:color w:val="222222"/>
          <w:sz w:val="20"/>
          <w:szCs w:val="20"/>
        </w:rPr>
        <w:t xml:space="preserve">What it must never do.</w:t>
      </w:r>
      <w:r>
        <w:rPr>
          <w:b w:val="false"/>
          <w:bCs w:val="false"/>
          <w:i w:val="false"/>
          <w:iCs w:val="false"/>
          <w:color w:val="222222"/>
          <w:sz w:val="20"/>
          <w:szCs w:val="20"/>
        </w:rPr>
        <w:t xml:space="preserve"> Define what a part </w:t>
      </w:r>
      <w:r>
        <w:rPr>
          <w:b w:val="false"/>
          <w:bCs w:val="false"/>
          <w:i/>
          <w:iCs/>
          <w:color w:val="222222"/>
          <w:sz w:val="20"/>
          <w:szCs w:val="20"/>
        </w:rPr>
        <w:t xml:space="preserve">is</w:t>
      </w:r>
      <w:r>
        <w:rPr>
          <w:b w:val="false"/>
          <w:bCs w:val="false"/>
          <w:i w:val="false"/>
          <w:iCs w:val="false"/>
          <w:color w:val="222222"/>
          <w:sz w:val="20"/>
          <w:szCs w:val="20"/>
        </w:rPr>
        <w:t xml:space="preserve">, hold supplier or customer master data, or read another service's schema. Everything it needs about a part or a supplier comes over Feign.</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10.6 reorder-service</w:t>
      </w:r>
    </w:p>
    <w:p>
      <w:pPr>
        <w:spacing w:after="120" w:before="60" w:line="276"/>
      </w:pPr>
      <w:r>
        <w:rPr>
          <w:b/>
          <w:bCs/>
          <w:i w:val="false"/>
          <w:iCs w:val="false"/>
          <w:color w:val="222222"/>
          <w:sz w:val="20"/>
          <w:szCs w:val="20"/>
        </w:rPr>
        <w:t xml:space="preserve">One-line purpose:</w:t>
      </w:r>
      <w:r>
        <w:rPr>
          <w:b w:val="false"/>
          <w:bCs w:val="false"/>
          <w:i w:val="false"/>
          <w:iCs w:val="false"/>
          <w:color w:val="222222"/>
          <w:sz w:val="20"/>
          <w:szCs w:val="20"/>
        </w:rPr>
        <w:t xml:space="preserve"> What to buy next. The differentiator — a calculation engine that turns operational history into a defensible purchasing recommendation.</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652"/>
        <w:gridCol w:w="7708"/>
      </w:tblGrid>
      <w:tr>
        <w:trPr>
          <w:tblHeader/>
        </w:trPr>
        <w:tc>
          <w:tcPr>
            <w:tcW w:type="dxa" w:w="165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Attribute</w:t>
            </w:r>
          </w:p>
        </w:tc>
        <w:tc>
          <w:tcPr>
            <w:tcW w:type="dxa" w:w="770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Value</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Port</w:t>
            </w:r>
          </w:p>
        </w:tc>
        <w:tc>
          <w:tcPr>
            <w:tcW w:type="dxa" w:w="77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8084</w:t>
            </w:r>
          </w:p>
        </w:tc>
      </w:tr>
      <w:tr>
        <w:tc>
          <w:tcPr>
            <w:tcW w:type="dxa" w:w="16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Owns data</w:t>
            </w:r>
          </w:p>
        </w:tc>
        <w:tc>
          <w:tcPr>
            <w:tcW w:type="dxa" w:w="7708"/>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reorder_recommendations</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Database schema</w:t>
            </w:r>
          </w:p>
        </w:tc>
        <w:tc>
          <w:tcPr>
            <w:tcW w:type="dxa" w:w="7708"/>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reorder_schema</w:t>
            </w:r>
          </w:p>
        </w:tc>
      </w:tr>
      <w:tr>
        <w:tc>
          <w:tcPr>
            <w:tcW w:type="dxa" w:w="165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Depends on</w:t>
            </w:r>
          </w:p>
        </w:tc>
        <w:tc>
          <w:tcPr>
            <w:tcW w:type="dxa" w:w="770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 and catalog-service (both via Feign, both circuit-broken)</w:t>
            </w:r>
          </w:p>
        </w:tc>
      </w:tr>
      <w:tr>
        <w:tc>
          <w:tcPr>
            <w:tcW w:type="dxa" w:w="165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Depended on by</w:t>
            </w:r>
          </w:p>
        </w:tc>
        <w:tc>
          <w:tcPr>
            <w:tcW w:type="dxa" w:w="770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frontend recommendation dashboard only</w:t>
            </w:r>
          </w:p>
        </w:tc>
      </w:tr>
    </w:tbl>
    <w:p>
      <w:pPr>
        <w:spacing w:after="140"/>
      </w:pPr>
      <w:r>
        <w:rPr>
          <w:sz w:val="6"/>
          <w:szCs w:val="6"/>
        </w:rPr>
        <w:t xml:space="preserve"/>
      </w:r>
    </w:p>
    <w:p>
      <w:pPr>
        <w:spacing w:after="120" w:before="60" w:line="276"/>
      </w:pPr>
      <w:r>
        <w:rPr>
          <w:b/>
          <w:bCs/>
          <w:i w:val="false"/>
          <w:iCs w:val="false"/>
          <w:color w:val="222222"/>
          <w:sz w:val="20"/>
          <w:szCs w:val="20"/>
        </w:rPr>
        <w:t xml:space="preserve">What it actually does.</w:t>
      </w:r>
      <w:r>
        <w:rPr>
          <w:b w:val="false"/>
          <w:bCs w:val="false"/>
          <w:i w:val="false"/>
          <w:iCs w:val="false"/>
          <w:color w:val="222222"/>
          <w:sz w:val="20"/>
          <w:szCs w:val="20"/>
        </w:rPr>
        <w:t xml:space="preserve"> Every night at 02:00 it runs a scheduled job. For each active part it gathers, over Feign:</w:t>
      </w:r>
    </w:p>
    <w:p>
      <w:pPr>
        <w:pStyle w:val="ListParagraph"/>
        <w:numPr>
          <w:ilvl w:val="0"/>
          <w:numId w:val="1"/>
        </w:numPr>
        <w:spacing w:after="40" w:before="40" w:line="264"/>
      </w:pPr>
      <w:r>
        <w:rPr>
          <w:b w:val="false"/>
          <w:bCs w:val="false"/>
          <w:i w:val="false"/>
          <w:iCs w:val="false"/>
          <w:color w:val="222222"/>
          <w:sz w:val="20"/>
          <w:szCs w:val="20"/>
        </w:rPr>
        <w:t xml:space="preserve">consumption history for the last 90 days (from inventory-ops-service)</w:t>
      </w:r>
    </w:p>
    <w:p>
      <w:pPr>
        <w:pStyle w:val="ListParagraph"/>
        <w:numPr>
          <w:ilvl w:val="0"/>
          <w:numId w:val="1"/>
        </w:numPr>
        <w:spacing w:after="40" w:before="40" w:line="264"/>
      </w:pPr>
      <w:r>
        <w:rPr>
          <w:b w:val="false"/>
          <w:bCs w:val="false"/>
          <w:i w:val="false"/>
          <w:iCs w:val="false"/>
          <w:color w:val="222222"/>
          <w:sz w:val="20"/>
          <w:szCs w:val="20"/>
        </w:rPr>
        <w:t xml:space="preserve">current stock and quantity already on order (from inventory-ops-service)</w:t>
      </w:r>
    </w:p>
    <w:p>
      <w:pPr>
        <w:pStyle w:val="ListParagraph"/>
        <w:numPr>
          <w:ilvl w:val="0"/>
          <w:numId w:val="1"/>
        </w:numPr>
        <w:spacing w:after="40" w:before="40" w:line="264"/>
      </w:pPr>
      <w:r>
        <w:rPr>
          <w:b w:val="false"/>
          <w:bCs w:val="false"/>
          <w:i w:val="false"/>
          <w:iCs w:val="false"/>
          <w:color w:val="222222"/>
          <w:sz w:val="20"/>
          <w:szCs w:val="20"/>
        </w:rPr>
        <w:t xml:space="preserve">appointments scheduled inside the supplier's lead-time window (from inventory-ops-service)</w:t>
      </w:r>
    </w:p>
    <w:p>
      <w:pPr>
        <w:pStyle w:val="ListParagraph"/>
        <w:numPr>
          <w:ilvl w:val="0"/>
          <w:numId w:val="1"/>
        </w:numPr>
        <w:spacing w:after="40" w:before="40" w:line="264"/>
      </w:pPr>
      <w:r>
        <w:rPr>
          <w:b w:val="false"/>
          <w:bCs w:val="false"/>
          <w:i w:val="false"/>
          <w:iCs w:val="false"/>
          <w:color w:val="222222"/>
          <w:sz w:val="20"/>
          <w:szCs w:val="20"/>
        </w:rPr>
        <w:t xml:space="preserve">the vehicle models serviced recently (from inventory-ops-service, resolved through catalog-service)</w:t>
      </w:r>
    </w:p>
    <w:p>
      <w:pPr>
        <w:pStyle w:val="ListParagraph"/>
        <w:numPr>
          <w:ilvl w:val="0"/>
          <w:numId w:val="1"/>
        </w:numPr>
        <w:spacing w:after="40" w:before="40" w:line="264"/>
      </w:pPr>
      <w:r>
        <w:rPr>
          <w:b w:val="false"/>
          <w:bCs w:val="false"/>
          <w:i w:val="false"/>
          <w:iCs w:val="false"/>
          <w:color w:val="222222"/>
          <w:sz w:val="20"/>
          <w:szCs w:val="20"/>
        </w:rPr>
        <w:t xml:space="preserve">the part's supplier lead time and pack size (from catalog-service)</w:t>
      </w:r>
    </w:p>
    <w:p>
      <w:pPr>
        <w:spacing w:after="120" w:before="60" w:line="276"/>
      </w:pPr>
      <w:r>
        <w:rPr>
          <w:b w:val="false"/>
          <w:bCs w:val="false"/>
          <w:i w:val="false"/>
          <w:iCs w:val="false"/>
          <w:color w:val="222222"/>
          <w:sz w:val="20"/>
          <w:szCs w:val="20"/>
        </w:rPr>
        <w:t xml:space="preserve">It then executes the eight-step calculation in Section 19 and writes a recommendation row containing not just the final number but every intermediate value — average daily usage, trend factor, safety stock, computed reorder point, vehicle mix weight, upcoming demand — plus a plain-language reason summary. It also serves the recommendation list to the frontend and accepts acknowledgement or dismissal.</w:t>
      </w:r>
    </w:p>
    <w:p>
      <w:pPr>
        <w:spacing w:after="120" w:before="60" w:line="276"/>
      </w:pPr>
      <w:r>
        <w:rPr>
          <w:b/>
          <w:bCs/>
          <w:i w:val="false"/>
          <w:iCs w:val="false"/>
          <w:color w:val="222222"/>
          <w:sz w:val="20"/>
          <w:szCs w:val="20"/>
        </w:rPr>
        <w:t xml:space="preserve">Endpoints owned: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/api/reorder-recommendations/**</w:t>
      </w:r>
    </w:p>
    <w:p>
      <w:pPr>
        <w:spacing w:after="120" w:before="60" w:line="276"/>
      </w:pPr>
      <w:r>
        <w:rPr>
          <w:b/>
          <w:bCs/>
          <w:i w:val="false"/>
          <w:iCs w:val="false"/>
          <w:color w:val="222222"/>
          <w:sz w:val="20"/>
          <w:szCs w:val="20"/>
        </w:rPr>
        <w:t xml:space="preserve">Business rules enforced:</w:t>
      </w:r>
      <w:r>
        <w:rPr>
          <w:b w:val="false"/>
          <w:bCs w:val="false"/>
          <w:i w:val="false"/>
          <w:iCs w:val="false"/>
          <w:color w:val="222222"/>
          <w:sz w:val="20"/>
          <w:szCs w:val="20"/>
        </w:rPr>
        <w:t xml:space="preserve"> FR-REO-01 through FR-REO-15, BR-28 through BR-34.</w:t>
      </w:r>
    </w:p>
    <w:p>
      <w:pPr>
        <w:spacing w:after="120" w:before="60" w:line="276"/>
      </w:pPr>
      <w:r>
        <w:rPr>
          <w:b/>
          <w:bCs/>
          <w:i w:val="false"/>
          <w:iCs w:val="false"/>
          <w:color w:val="222222"/>
          <w:sz w:val="20"/>
          <w:szCs w:val="20"/>
        </w:rPr>
        <w:t xml:space="preserve">Why it is separate.</w:t>
      </w:r>
      <w:r>
        <w:rPr>
          <w:b w:val="false"/>
          <w:bCs w:val="false"/>
          <w:i w:val="false"/>
          <w:iCs w:val="false"/>
          <w:color w:val="222222"/>
          <w:sz w:val="20"/>
          <w:szCs w:val="20"/>
        </w:rPr>
        <w:t xml:space="preserve"> Three reasons, and all three are genuine:</w:t>
      </w:r>
    </w:p>
    <w:p>
      <w:pPr>
        <w:pStyle w:val="ListParagraph"/>
        <w:numPr>
          <w:ilvl w:val="0"/>
          <w:numId w:val="2"/>
        </w:numPr>
        <w:spacing w:after="40" w:before="40" w:line="264"/>
      </w:pPr>
      <w:r>
        <w:rPr>
          <w:b/>
          <w:bCs/>
          <w:i w:val="false"/>
          <w:iCs w:val="false"/>
          <w:color w:val="222222"/>
          <w:sz w:val="20"/>
          <w:szCs w:val="20"/>
        </w:rPr>
        <w:t xml:space="preserve">Different load profile.</w:t>
      </w:r>
      <w:r>
        <w:rPr>
          <w:b w:val="false"/>
          <w:bCs w:val="false"/>
          <w:i w:val="false"/>
          <w:iCs w:val="false"/>
          <w:color w:val="222222"/>
          <w:sz w:val="20"/>
          <w:szCs w:val="20"/>
        </w:rPr>
        <w:t xml:space="preserve"> It is a batch job that runs once a night and does heavy computation. Everything else is interactive request-response. Co-locating them means a long calculation competes with a technician trying to issue a part.</w:t>
      </w:r>
    </w:p>
    <w:p>
      <w:pPr>
        <w:pStyle w:val="ListParagraph"/>
        <w:numPr>
          <w:ilvl w:val="0"/>
          <w:numId w:val="2"/>
        </w:numPr>
        <w:spacing w:after="40" w:before="40" w:line="264"/>
      </w:pPr>
      <w:r>
        <w:rPr>
          <w:b/>
          <w:bCs/>
          <w:i w:val="false"/>
          <w:iCs w:val="false"/>
          <w:color w:val="222222"/>
          <w:sz w:val="20"/>
          <w:szCs w:val="20"/>
        </w:rPr>
        <w:t xml:space="preserve">Different rate of change.</w:t>
      </w:r>
      <w:r>
        <w:rPr>
          <w:b w:val="false"/>
          <w:bCs w:val="false"/>
          <w:i w:val="false"/>
          <w:iCs w:val="false"/>
          <w:color w:val="222222"/>
          <w:sz w:val="20"/>
          <w:szCs w:val="20"/>
        </w:rPr>
        <w:t xml:space="preserve"> The algorithm will be tuned repeatedly — different windows, different z-scores, different weighting. Each tuning is a deployment. Isolating it means those deployments never risk the workshop's live operations.</w:t>
      </w:r>
    </w:p>
    <w:p>
      <w:pPr>
        <w:pStyle w:val="ListParagraph"/>
        <w:numPr>
          <w:ilvl w:val="0"/>
          <w:numId w:val="2"/>
        </w:numPr>
        <w:spacing w:after="40" w:before="40" w:line="264"/>
      </w:pPr>
      <w:r>
        <w:rPr>
          <w:b/>
          <w:bCs/>
          <w:i w:val="false"/>
          <w:iCs w:val="false"/>
          <w:color w:val="222222"/>
          <w:sz w:val="20"/>
          <w:szCs w:val="20"/>
        </w:rPr>
        <w:t xml:space="preserve">It is a pure consumer.</w:t>
      </w:r>
      <w:r>
        <w:rPr>
          <w:b w:val="false"/>
          <w:bCs w:val="false"/>
          <w:i w:val="false"/>
          <w:iCs w:val="false"/>
          <w:color w:val="222222"/>
          <w:sz w:val="20"/>
          <w:szCs w:val="20"/>
        </w:rPr>
        <w:t xml:space="preserve"> It owns almost no data and writes to nothing but its own table. It reads from everywhere and calculates. That is the cleanest possible service boundary.</w:t>
      </w:r>
    </w:p>
    <w:p>
      <w:pPr>
        <w:spacing w:after="120" w:before="60" w:line="276"/>
      </w:pPr>
      <w:r>
        <w:rPr>
          <w:b/>
          <w:bCs/>
          <w:i w:val="false"/>
          <w:iCs w:val="false"/>
          <w:color w:val="222222"/>
          <w:sz w:val="20"/>
          <w:szCs w:val="20"/>
        </w:rPr>
        <w:t xml:space="preserve">Resilience requirement.</w:t>
      </w:r>
      <w:r>
        <w:rPr>
          <w:b w:val="false"/>
          <w:bCs w:val="false"/>
          <w:i w:val="false"/>
          <w:iCs w:val="false"/>
          <w:color w:val="222222"/>
          <w:sz w:val="20"/>
          <w:szCs w:val="20"/>
        </w:rPr>
        <w:t xml:space="preserve"> Because it depends on two other services for essentially all of its input, every Feign call is wrapped in a Resilience4j circuit breaker with a fallback that skips the affected part, logs it, and lets the run continue. A downstream outage must degrade the run, not fail it (FR-REO-11, NFR-07).</w:t>
      </w:r>
    </w:p>
    <w:p>
      <w:pPr>
        <w:spacing w:after="120" w:before="60" w:line="276"/>
      </w:pPr>
      <w:r>
        <w:rPr>
          <w:b/>
          <w:bCs/>
          <w:i w:val="false"/>
          <w:iCs w:val="false"/>
          <w:color w:val="222222"/>
          <w:sz w:val="20"/>
          <w:szCs w:val="20"/>
        </w:rPr>
        <w:t xml:space="preserve">What it must never do.</w:t>
      </w:r>
      <w:r>
        <w:rPr>
          <w:b w:val="false"/>
          <w:bCs w:val="false"/>
          <w:i w:val="false"/>
          <w:iCs w:val="false"/>
          <w:color w:val="222222"/>
          <w:sz w:val="20"/>
          <w:szCs w:val="20"/>
        </w:rPr>
        <w:t xml:space="preserve"> Write to inventory, create purchase orders, or hold a copy of parts or supplier data. It reads, calculates, and recommends. Acting on a recommendation is a human decision, executed through inventory-ops-service.</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10.7 Service Dependency Summary</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340"/>
        <w:gridCol w:w="2340"/>
        <w:gridCol w:w="1140"/>
        <w:gridCol w:w="2224"/>
        <w:gridCol w:w="1316"/>
      </w:tblGrid>
      <w:tr>
        <w:trPr>
          <w:tblHeader/>
        </w:trPr>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Caller</w:t>
            </w:r>
          </w:p>
        </w:tc>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Callee</w:t>
            </w:r>
          </w:p>
        </w:tc>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Mechanism</w:t>
            </w:r>
          </w:p>
        </w:tc>
        <w:tc>
          <w:tcPr>
            <w:tcW w:type="dxa" w:w="222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Purpose</w:t>
            </w:r>
          </w:p>
        </w:tc>
        <w:tc>
          <w:tcPr>
            <w:tcW w:type="dxa" w:w="131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Failure behaviour</w:t>
            </w:r>
          </w:p>
        </w:tc>
      </w:tr>
      <w:tr>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api-gateway</w:t>
            </w:r>
          </w:p>
        </w:tc>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REST</w:t>
            </w:r>
          </w:p>
        </w:tc>
        <w:tc>
          <w:tcPr>
            <w:tcW w:type="dxa" w:w="222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traffic</w:t>
            </w:r>
          </w:p>
        </w:tc>
        <w:tc>
          <w:tcPr>
            <w:tcW w:type="dxa" w:w="131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Error surfaced to user</w:t>
            </w:r>
          </w:p>
        </w:tc>
      </w:tr>
      <w:tr>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api-gateway</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services</w:t>
            </w:r>
          </w:p>
        </w:tc>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REST via Eureka</w:t>
            </w:r>
          </w:p>
        </w:tc>
        <w:tc>
          <w:tcPr>
            <w:tcW w:type="dxa" w:w="222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Routing</w:t>
            </w:r>
          </w:p>
        </w:tc>
        <w:tc>
          <w:tcPr>
            <w:tcW w:type="dxa" w:w="131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503 to caller</w:t>
            </w:r>
          </w:p>
        </w:tc>
      </w:tr>
      <w:tr>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Feign</w:t>
            </w:r>
          </w:p>
        </w:tc>
        <w:tc>
          <w:tcPr>
            <w:tcW w:type="dxa" w:w="222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Validate part-vehicle compatibility before issue</w:t>
            </w:r>
          </w:p>
        </w:tc>
        <w:tc>
          <w:tcPr>
            <w:tcW w:type="dxa" w:w="1316"/>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Reject the issue</w:t>
            </w:r>
            <w:r>
              <w:rPr>
                <w:b w:val="false"/>
                <w:bCs w:val="false"/>
                <w:i w:val="false"/>
                <w:iCs w:val="false"/>
                <w:color w:val="222222"/>
                <w:sz w:val="17"/>
                <w:szCs w:val="17"/>
              </w:rPr>
              <w:t xml:space="preserve"> (BR-09)</w:t>
            </w:r>
          </w:p>
        </w:tc>
      </w:tr>
      <w:tr>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Feign</w:t>
            </w:r>
          </w:p>
        </w:tc>
        <w:tc>
          <w:tcPr>
            <w:tcW w:type="dxa" w:w="222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Validate supplier and part exist on PO creation</w:t>
            </w:r>
          </w:p>
        </w:tc>
        <w:tc>
          <w:tcPr>
            <w:tcW w:type="dxa" w:w="131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Reject the PO creation</w:t>
            </w:r>
          </w:p>
        </w:tc>
      </w:tr>
      <w:tr>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Feign</w:t>
            </w:r>
          </w:p>
        </w:tc>
        <w:tc>
          <w:tcPr>
            <w:tcW w:type="dxa" w:w="222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Usage history, stock, on-order, appointments, serviced vehicles</w:t>
            </w:r>
          </w:p>
        </w:tc>
        <w:tc>
          <w:tcPr>
            <w:tcW w:type="dxa" w:w="131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Skip that part, continue run</w:t>
            </w:r>
          </w:p>
        </w:tc>
      </w:tr>
      <w:tr>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Feign</w:t>
            </w:r>
          </w:p>
        </w:tc>
        <w:tc>
          <w:tcPr>
            <w:tcW w:type="dxa" w:w="222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 lead time, pack size, part compatibility</w:t>
            </w:r>
          </w:p>
        </w:tc>
        <w:tc>
          <w:tcPr>
            <w:tcW w:type="dxa" w:w="131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Skip that part, continue run</w:t>
            </w:r>
          </w:p>
        </w:tc>
      </w:tr>
      <w:tr>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any service</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Feign</w:t>
            </w:r>
          </w:p>
        </w:tc>
        <w:tc>
          <w:tcPr>
            <w:tcW w:type="dxa" w:w="222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Resolve user id to display name</w:t>
            </w:r>
          </w:p>
        </w:tc>
        <w:tc>
          <w:tcPr>
            <w:tcW w:type="dxa" w:w="131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Show the raw id</w:t>
            </w:r>
          </w:p>
        </w:tc>
      </w:tr>
    </w:tbl>
    <w:p>
      <w:pPr>
        <w:spacing w:after="140"/>
      </w:pPr>
      <w:r>
        <w:rPr>
          <w:sz w:val="6"/>
          <w:szCs w:val="6"/>
        </w:rPr>
        <w:t xml:space="preserve"/>
      </w:r>
    </w:p>
    <w:p>
      <w:pPr>
        <w:spacing w:after="120" w:before="60" w:line="276"/>
      </w:pPr>
      <w:r>
        <w:rPr>
          <w:b w:val="false"/>
          <w:bCs w:val="false"/>
          <w:i w:val="false"/>
          <w:iCs w:val="false"/>
          <w:color w:val="222222"/>
          <w:sz w:val="20"/>
          <w:szCs w:val="20"/>
        </w:rPr>
        <w:t xml:space="preserve">Note the deliberate asymmetry: a compatibility check failure </w:t>
      </w:r>
      <w:r>
        <w:rPr>
          <w:b/>
          <w:bCs/>
          <w:i w:val="false"/>
          <w:iCs w:val="false"/>
          <w:color w:val="222222"/>
          <w:sz w:val="20"/>
          <w:szCs w:val="20"/>
        </w:rPr>
        <w:t xml:space="preserve">blocks</w:t>
      </w:r>
      <w:r>
        <w:rPr>
          <w:b w:val="false"/>
          <w:bCs w:val="false"/>
          <w:i w:val="false"/>
          <w:iCs w:val="false"/>
          <w:color w:val="222222"/>
          <w:sz w:val="20"/>
          <w:szCs w:val="20"/>
        </w:rPr>
        <w:t xml:space="preserve"> the operation, because issuing a possibly-wrong part is worse than refusing to issue. A reorder data failure </w:t>
      </w:r>
      <w:r>
        <w:rPr>
          <w:b/>
          <w:bCs/>
          <w:i w:val="false"/>
          <w:iCs w:val="false"/>
          <w:color w:val="222222"/>
          <w:sz w:val="20"/>
          <w:szCs w:val="20"/>
        </w:rPr>
        <w:t xml:space="preserve">skips</w:t>
      </w:r>
      <w:r>
        <w:rPr>
          <w:b w:val="false"/>
          <w:bCs w:val="false"/>
          <w:i w:val="false"/>
          <w:iCs w:val="false"/>
          <w:color w:val="222222"/>
          <w:sz w:val="20"/>
          <w:szCs w:val="20"/>
        </w:rPr>
        <w:t xml:space="preserve"> the part, because a missing recommendation is a minor inconvenience and an aborted nightly run is not.</w:t>
      </w:r>
    </w:p>
    <w:p>
      <w:pPr>
        <w:pBdr>
          <w:bottom w:val="single" w:color="CCCCCC" w:sz="6" w:space="4"/>
        </w:pBdr>
        <w:spacing w:after="120" w:before="120"/>
      </w:pPr>
      <w:r>
        <w:rPr>
          <w:sz w:val="2"/>
          <w:szCs w:val="2"/>
        </w:rPr>
        <w:t xml:space="preserve"/>
      </w:r>
    </w:p>
    <w:p>
      <w:pPr>
        <w:keepNext/>
        <w:pageBreakBefore/>
        <w:pBdr>
          <w:bottom w:val="single" w:color="1F4E5F" w:sz="12" w:space="6"/>
        </w:pBdr>
        <w:spacing w:after="200" w:before="360"/>
      </w:pPr>
      <w:r>
        <w:rPr>
          <w:b/>
          <w:bCs/>
          <w:i w:val="false"/>
          <w:iCs w:val="false"/>
          <w:color w:val="1F4E5F"/>
          <w:sz w:val="30"/>
          <w:szCs w:val="30"/>
        </w:rPr>
        <w:t xml:space="preserve">PART D — DATA DESIGN</w:t>
      </w:r>
    </w:p>
    <w:p>
      <w:pPr>
        <w:keepNext/>
        <w:spacing w:after="140" w:before="300"/>
      </w:pPr>
      <w:r>
        <w:rPr>
          <w:b/>
          <w:bCs/>
          <w:i w:val="false"/>
          <w:iCs w:val="false"/>
          <w:color w:val="1F4E5F"/>
          <w:sz w:val="25"/>
          <w:szCs w:val="25"/>
        </w:rPr>
        <w:t xml:space="preserve">11. Database Design Principles</w:t>
      </w:r>
    </w:p>
    <w:p>
      <w:pPr>
        <w:keepNext/>
        <w:spacing w:after="110" w:before="240"/>
      </w:pPr>
      <w:r>
        <w:rPr>
          <w:b/>
          <w:bCs/>
          <w:i w:val="false"/>
          <w:iCs w:val="false"/>
          <w:color w:val="222222"/>
          <w:sz w:val="22"/>
          <w:szCs w:val="22"/>
        </w:rPr>
        <w:t xml:space="preserve">11.1 Database-per-Service</w:t>
      </w:r>
    </w:p>
    <w:p>
      <w:pPr>
        <w:spacing w:after="120" w:before="60" w:line="276"/>
      </w:pPr>
      <w:r>
        <w:rPr>
          <w:b w:val="false"/>
          <w:bCs w:val="false"/>
          <w:i w:val="false"/>
          <w:iCs w:val="false"/>
          <w:color w:val="222222"/>
          <w:sz w:val="20"/>
          <w:szCs w:val="20"/>
        </w:rPr>
        <w:t xml:space="preserve">Each of the four business services owns exactly one schema and accesses no other. There are four schemas in one PostgreSQL instance: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4011"/>
        <w:gridCol w:w="3820"/>
        <w:gridCol w:w="1529"/>
      </w:tblGrid>
      <w:tr>
        <w:trPr>
          <w:tblHeader/>
        </w:trPr>
        <w:tc>
          <w:tcPr>
            <w:tcW w:type="dxa" w:w="401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w:t>
            </w:r>
          </w:p>
        </w:tc>
        <w:tc>
          <w:tcPr>
            <w:tcW w:type="dxa" w:w="382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Schema</w:t>
            </w:r>
          </w:p>
        </w:tc>
        <w:tc>
          <w:tcPr>
            <w:tcW w:type="dxa" w:w="152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Tables</w:t>
            </w:r>
          </w:p>
        </w:tc>
      </w:tr>
      <w:tr>
        <w:tc>
          <w:tcPr>
            <w:tcW w:type="dxa" w:w="401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382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auth_schema</w:t>
            </w:r>
          </w:p>
        </w:tc>
        <w:tc>
          <w:tcPr>
            <w:tcW w:type="dxa" w:w="15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w:t>
            </w:r>
          </w:p>
        </w:tc>
      </w:tr>
      <w:tr>
        <w:tc>
          <w:tcPr>
            <w:tcW w:type="dxa" w:w="401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382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catalog_schema</w:t>
            </w:r>
          </w:p>
        </w:tc>
        <w:tc>
          <w:tcPr>
            <w:tcW w:type="dxa" w:w="15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w:t>
            </w:r>
          </w:p>
        </w:tc>
      </w:tr>
      <w:tr>
        <w:tc>
          <w:tcPr>
            <w:tcW w:type="dxa" w:w="401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382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inventory_ops_schema</w:t>
            </w:r>
          </w:p>
        </w:tc>
        <w:tc>
          <w:tcPr>
            <w:tcW w:type="dxa" w:w="15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11</w:t>
            </w:r>
          </w:p>
        </w:tc>
      </w:tr>
      <w:tr>
        <w:tc>
          <w:tcPr>
            <w:tcW w:type="dxa" w:w="401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382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reorder_schema</w:t>
            </w:r>
          </w:p>
        </w:tc>
        <w:tc>
          <w:tcPr>
            <w:tcW w:type="dxa" w:w="15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w:t>
            </w:r>
          </w:p>
        </w:tc>
      </w:tr>
    </w:tbl>
    <w:p>
      <w:pPr>
        <w:spacing w:after="140"/>
      </w:pPr>
      <w:r>
        <w:rPr>
          <w:sz w:val="6"/>
          <w:szCs w:val="6"/>
        </w:rPr>
        <w:t xml:space="preserve"/>
      </w:r>
    </w:p>
    <w:p>
      <w:pPr>
        <w:spacing w:after="120" w:before="60" w:line="276"/>
      </w:pPr>
      <w:r>
        <w:rPr>
          <w:b w:val="false"/>
          <w:bCs w:val="false"/>
          <w:i w:val="false"/>
          <w:iCs w:val="false"/>
          <w:color w:val="222222"/>
          <w:sz w:val="20"/>
          <w:szCs w:val="20"/>
        </w:rPr>
        <w:t xml:space="preserve">Each service connects with its own database user, granted privileges only on its own schema. This turns the ownership rule from a convention into something the database enforces: a developer who accidentally writes a cross-schema query gets a permission error rather than a silently-working shortcut that becomes load-bearing.</w:t>
      </w:r>
    </w:p>
    <w:p>
      <w:pPr>
        <w:keepNext/>
        <w:spacing w:after="110" w:before="240"/>
      </w:pPr>
      <w:r>
        <w:rPr>
          <w:b/>
          <w:bCs/>
          <w:i w:val="false"/>
          <w:iCs w:val="false"/>
          <w:color w:val="222222"/>
          <w:sz w:val="22"/>
          <w:szCs w:val="22"/>
        </w:rPr>
        <w:t xml:space="preserve">11.2 Cross-Service References</w:t>
      </w:r>
    </w:p>
    <w:p>
      <w:pPr>
        <w:spacing w:after="120" w:before="60" w:line="276"/>
      </w:pPr>
      <w:r>
        <w:rPr>
          <w:b w:val="false"/>
          <w:bCs w:val="false"/>
          <w:i w:val="false"/>
          <w:iCs w:val="false"/>
          <w:color w:val="222222"/>
          <w:sz w:val="20"/>
          <w:szCs w:val="20"/>
        </w:rPr>
        <w:t xml:space="preserve">A field such as </w:t>
      </w:r>
      <w:r>
        <w:rPr>
          <w:rFonts w:ascii="Consolas" w:cs="Consolas" w:eastAsia="Consolas" w:hAnsi="Consolas"/>
          <w:b w:val="false"/>
          <w:bCs w:val="false"/>
          <w:i w:val="false"/>
          <w:iCs w:val="false"/>
          <w:color w:val="8A2B06"/>
          <w:sz w:val="18"/>
          <w:szCs w:val="18"/>
        </w:rPr>
        <w:t xml:space="preserve">service_jobs.vehicle_id</w:t>
      </w:r>
      <w:r>
        <w:rPr>
          <w:b w:val="false"/>
          <w:bCs w:val="false"/>
          <w:i w:val="false"/>
          <w:iCs w:val="false"/>
          <w:color w:val="222222"/>
          <w:sz w:val="20"/>
          <w:szCs w:val="20"/>
        </w:rPr>
        <w:t xml:space="preserve"> points at a row in </w:t>
      </w:r>
      <w:r>
        <w:rPr>
          <w:rFonts w:ascii="Consolas" w:cs="Consolas" w:eastAsia="Consolas" w:hAnsi="Consolas"/>
          <w:b w:val="false"/>
          <w:bCs w:val="false"/>
          <w:i w:val="false"/>
          <w:iCs w:val="false"/>
          <w:color w:val="8A2B06"/>
          <w:sz w:val="18"/>
          <w:szCs w:val="18"/>
        </w:rPr>
        <w:t xml:space="preserve">catalog_schema.vehicles</w:t>
      </w:r>
      <w:r>
        <w:rPr>
          <w:b w:val="false"/>
          <w:bCs w:val="false"/>
          <w:i w:val="false"/>
          <w:iCs w:val="false"/>
          <w:color w:val="222222"/>
          <w:sz w:val="20"/>
          <w:szCs w:val="20"/>
        </w:rPr>
        <w:t xml:space="preserve">. It is stored as a plain </w:t>
      </w:r>
      <w:r>
        <w:rPr>
          <w:rFonts w:ascii="Consolas" w:cs="Consolas" w:eastAsia="Consolas" w:hAnsi="Consolas"/>
          <w:b w:val="false"/>
          <w:bCs w:val="false"/>
          <w:i w:val="false"/>
          <w:iCs w:val="false"/>
          <w:color w:val="8A2B06"/>
          <w:sz w:val="18"/>
          <w:szCs w:val="18"/>
        </w:rPr>
        <w:t xml:space="preserve">BIGINT</w:t>
      </w:r>
      <w:r>
        <w:rPr>
          <w:b w:val="false"/>
          <w:bCs w:val="false"/>
          <w:i w:val="false"/>
          <w:iCs w:val="false"/>
          <w:color w:val="222222"/>
          <w:sz w:val="20"/>
          <w:szCs w:val="20"/>
        </w:rPr>
        <w:t xml:space="preserve"> with </w:t>
      </w:r>
      <w:r>
        <w:rPr>
          <w:b/>
          <w:bCs/>
          <w:i w:val="false"/>
          <w:iCs w:val="false"/>
          <w:color w:val="222222"/>
          <w:sz w:val="20"/>
          <w:szCs w:val="20"/>
        </w:rPr>
        <w:t xml:space="preserve">no foreign key constraint</w:t>
      </w:r>
      <w:r>
        <w:rPr>
          <w:b w:val="false"/>
          <w:bCs w:val="false"/>
          <w:i w:val="false"/>
          <w:iCs w:val="false"/>
          <w:color w:val="222222"/>
          <w:sz w:val="20"/>
          <w:szCs w:val="20"/>
        </w:rPr>
        <w:t xml:space="preserve">, because a foreign key across service-owned schemas would couple the two services at the database level and defeat the entire boundary.</w:t>
      </w:r>
    </w:p>
    <w:p>
      <w:pPr>
        <w:spacing w:after="120" w:before="60" w:line="276"/>
      </w:pPr>
      <w:r>
        <w:rPr>
          <w:b w:val="false"/>
          <w:bCs w:val="false"/>
          <w:i w:val="false"/>
          <w:iCs w:val="false"/>
          <w:color w:val="222222"/>
          <w:sz w:val="20"/>
          <w:szCs w:val="20"/>
        </w:rPr>
        <w:t xml:space="preserve">Referential integrity for these fields is enforced at the application layer: the owning service calls the referencing service over Feign to confirm the id exists before committing the write. Every such field is marked in the schema tables below with </w:t>
      </w:r>
      <w:r>
        <w:rPr>
          <w:b/>
          <w:bCs/>
          <w:i w:val="false"/>
          <w:iCs w:val="false"/>
          <w:color w:val="222222"/>
          <w:sz w:val="20"/>
          <w:szCs w:val="20"/>
        </w:rPr>
        <w:t xml:space="preserve">`XREF`</w:t>
      </w:r>
      <w:r>
        <w:rPr>
          <w:b w:val="false"/>
          <w:bCs w:val="false"/>
          <w:i w:val="false"/>
          <w:iCs w:val="false"/>
          <w:color w:val="222222"/>
          <w:sz w:val="20"/>
          <w:szCs w:val="20"/>
        </w:rPr>
        <w:t xml:space="preserve"> and names the service and table it points to.</w:t>
      </w:r>
    </w:p>
    <w:p>
      <w:pPr>
        <w:spacing w:after="120" w:before="60" w:line="276"/>
      </w:pPr>
      <w:r>
        <w:rPr>
          <w:b w:val="false"/>
          <w:bCs w:val="false"/>
          <w:i w:val="false"/>
          <w:iCs w:val="false"/>
          <w:color w:val="222222"/>
          <w:sz w:val="20"/>
          <w:szCs w:val="20"/>
        </w:rPr>
        <w:t xml:space="preserve">This is normal in microservices and should be stated explicitly in the project report so it reads as a deliberate architectural choice rather than a forgotten constraint.</w:t>
      </w:r>
    </w:p>
    <w:p>
      <w:pPr>
        <w:keepNext/>
        <w:spacing w:after="110" w:before="240"/>
      </w:pPr>
      <w:r>
        <w:rPr>
          <w:b/>
          <w:bCs/>
          <w:i w:val="false"/>
          <w:iCs w:val="false"/>
          <w:color w:val="222222"/>
          <w:sz w:val="22"/>
          <w:szCs w:val="22"/>
        </w:rPr>
        <w:t xml:space="preserve">11.3 Consistency Model</w:t>
      </w:r>
    </w:p>
    <w:p>
      <w:pPr>
        <w:spacing w:after="120" w:before="60" w:line="276"/>
      </w:pPr>
      <w:r>
        <w:rPr>
          <w:b w:val="false"/>
          <w:bCs w:val="false"/>
          <w:i w:val="false"/>
          <w:iCs w:val="false"/>
          <w:color w:val="222222"/>
          <w:sz w:val="20"/>
          <w:szCs w:val="20"/>
        </w:rPr>
        <w:t xml:space="preserve">Within a service: full ACID. Every multi-table write that must be consistent is a single </w:t>
      </w:r>
      <w:r>
        <w:rPr>
          <w:rFonts w:ascii="Consolas" w:cs="Consolas" w:eastAsia="Consolas" w:hAnsi="Consolas"/>
          <w:b w:val="false"/>
          <w:bCs w:val="false"/>
          <w:i w:val="false"/>
          <w:iCs w:val="false"/>
          <w:color w:val="8A2B06"/>
          <w:sz w:val="18"/>
          <w:szCs w:val="18"/>
        </w:rPr>
        <w:t xml:space="preserve">@Transactional</w:t>
      </w:r>
      <w:r>
        <w:rPr>
          <w:b w:val="false"/>
          <w:bCs w:val="false"/>
          <w:i w:val="false"/>
          <w:iCs w:val="false"/>
          <w:color w:val="222222"/>
          <w:sz w:val="20"/>
          <w:szCs w:val="20"/>
        </w:rPr>
        <w:t xml:space="preserve"> method against a single schema.</w:t>
      </w:r>
    </w:p>
    <w:p>
      <w:pPr>
        <w:spacing w:after="120" w:before="60" w:line="276"/>
      </w:pPr>
      <w:r>
        <w:rPr>
          <w:b w:val="false"/>
          <w:bCs w:val="false"/>
          <w:i w:val="false"/>
          <w:iCs w:val="false"/>
          <w:color w:val="222222"/>
          <w:sz w:val="20"/>
          <w:szCs w:val="20"/>
        </w:rPr>
        <w:t xml:space="preserve">Across services: read-time snapshots. When reorder-service reads current stock, it reads the value at that instant. There is no distributed transaction, no two-phase commit, no saga, and consequently no compensating-transaction logic anywhere in the codebase. This is possible only because of the boundary decision described in Section 10.5.</w:t>
      </w:r>
    </w:p>
    <w:p>
      <w:pPr>
        <w:keepNext/>
        <w:spacing w:after="110" w:before="240"/>
      </w:pPr>
      <w:r>
        <w:rPr>
          <w:b/>
          <w:bCs/>
          <w:i w:val="false"/>
          <w:iCs w:val="false"/>
          <w:color w:val="222222"/>
          <w:sz w:val="22"/>
          <w:szCs w:val="22"/>
        </w:rPr>
        <w:t xml:space="preserve">11.4 Conventions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998"/>
        <w:gridCol w:w="7362"/>
      </w:tblGrid>
      <w:tr>
        <w:trPr>
          <w:tblHeader/>
        </w:trPr>
        <w:tc>
          <w:tcPr>
            <w:tcW w:type="dxa" w:w="199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Convention</w:t>
            </w:r>
          </w:p>
        </w:tc>
        <w:tc>
          <w:tcPr>
            <w:tcW w:type="dxa" w:w="736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r>
      <w:tr>
        <w:tc>
          <w:tcPr>
            <w:tcW w:type="dxa" w:w="19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Table names</w:t>
            </w:r>
          </w:p>
        </w:tc>
        <w:tc>
          <w:tcPr>
            <w:tcW w:type="dxa" w:w="73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snake_case</w:t>
            </w:r>
            <w:r>
              <w:rPr>
                <w:b w:val="false"/>
                <w:bCs w:val="false"/>
                <w:i w:val="false"/>
                <w:iCs w:val="false"/>
                <w:color w:val="222222"/>
                <w:sz w:val="17"/>
                <w:szCs w:val="17"/>
              </w:rPr>
              <w:t xml:space="preserve">, plural (</w:t>
            </w:r>
            <w:r>
              <w:rPr>
                <w:rFonts w:ascii="Consolas" w:cs="Consolas" w:eastAsia="Consolas" w:hAnsi="Consolas"/>
                <w:b w:val="false"/>
                <w:bCs w:val="false"/>
                <w:i w:val="false"/>
                <w:iCs w:val="false"/>
                <w:color w:val="8A2B06"/>
                <w:sz w:val="16"/>
                <w:szCs w:val="16"/>
              </w:rPr>
              <w:t xml:space="preserve">service_jobs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part_compatibility</w:t>
            </w:r>
            <w:r>
              <w:rPr>
                <w:b w:val="false"/>
                <w:bCs w:val="false"/>
                <w:i w:val="false"/>
                <w:iCs w:val="false"/>
                <w:color w:val="222222"/>
                <w:sz w:val="17"/>
                <w:szCs w:val="17"/>
              </w:rPr>
              <w:t xml:space="preserve">)</w:t>
            </w:r>
          </w:p>
        </w:tc>
      </w:tr>
      <w:tr>
        <w:tc>
          <w:tcPr>
            <w:tcW w:type="dxa" w:w="199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Column names</w:t>
            </w:r>
          </w:p>
        </w:tc>
        <w:tc>
          <w:tcPr>
            <w:tcW w:type="dxa" w:w="7362"/>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snake_case</w:t>
            </w:r>
            <w:r>
              <w:rPr>
                <w:b w:val="false"/>
                <w:bCs w:val="false"/>
                <w:i w:val="false"/>
                <w:iCs w:val="false"/>
                <w:color w:val="222222"/>
                <w:sz w:val="17"/>
                <w:szCs w:val="17"/>
              </w:rPr>
              <w:t xml:space="preserve">, singular (</w:t>
            </w:r>
            <w:r>
              <w:rPr>
                <w:rFonts w:ascii="Consolas" w:cs="Consolas" w:eastAsia="Consolas" w:hAnsi="Consolas"/>
                <w:b w:val="false"/>
                <w:bCs w:val="false"/>
                <w:i w:val="false"/>
                <w:iCs w:val="false"/>
                <w:color w:val="8A2B06"/>
                <w:sz w:val="16"/>
                <w:szCs w:val="16"/>
              </w:rPr>
              <w:t xml:space="preserve">quantity_on_hand</w:t>
            </w:r>
            <w:r>
              <w:rPr>
                <w:b w:val="false"/>
                <w:bCs w:val="false"/>
                <w:i w:val="false"/>
                <w:iCs w:val="false"/>
                <w:color w:val="222222"/>
                <w:sz w:val="17"/>
                <w:szCs w:val="17"/>
              </w:rPr>
              <w:t xml:space="preserve">)</w:t>
            </w:r>
          </w:p>
        </w:tc>
      </w:tr>
      <w:tr>
        <w:tc>
          <w:tcPr>
            <w:tcW w:type="dxa" w:w="19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Primary key</w:t>
            </w:r>
          </w:p>
        </w:tc>
        <w:tc>
          <w:tcPr>
            <w:tcW w:type="dxa" w:w="736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Always </w:t>
            </w:r>
            <w:r>
              <w:rPr>
                <w:rFonts w:ascii="Consolas" w:cs="Consolas" w:eastAsia="Consolas" w:hAnsi="Consolas"/>
                <w:b w:val="false"/>
                <w:bCs w:val="false"/>
                <w:i w:val="false"/>
                <w:iCs w:val="false"/>
                <w:color w:val="8A2B06"/>
                <w:sz w:val="16"/>
                <w:szCs w:val="16"/>
              </w:rPr>
              <w:t xml:space="preserve">id BIGSERIAL PRIMARY KEY</w:t>
            </w:r>
          </w:p>
        </w:tc>
      </w:tr>
      <w:tr>
        <w:tc>
          <w:tcPr>
            <w:tcW w:type="dxa" w:w="199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Foreign key columns</w:t>
            </w:r>
          </w:p>
        </w:tc>
        <w:tc>
          <w:tcPr>
            <w:tcW w:type="dxa" w:w="7362"/>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&lt;referenced_table_singular&gt;_id</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supplier_id</w:t>
            </w:r>
            <w:r>
              <w:rPr>
                <w:b w:val="false"/>
                <w:bCs w:val="false"/>
                <w:i w:val="false"/>
                <w:iCs w:val="false"/>
                <w:color w:val="222222"/>
                <w:sz w:val="17"/>
                <w:szCs w:val="17"/>
              </w:rPr>
              <w:t xml:space="preserve">)</w:t>
            </w:r>
          </w:p>
        </w:tc>
      </w:tr>
      <w:tr>
        <w:tc>
          <w:tcPr>
            <w:tcW w:type="dxa" w:w="19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Timestamps</w:t>
            </w:r>
          </w:p>
        </w:tc>
        <w:tc>
          <w:tcPr>
            <w:tcW w:type="dxa" w:w="73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created_at TIMESTAMP NOT NULL DEFAULT NOW()</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updated_at TIMESTAMP</w:t>
            </w:r>
            <w:r>
              <w:rPr>
                <w:b w:val="false"/>
                <w:bCs w:val="false"/>
                <w:i w:val="false"/>
                <w:iCs w:val="false"/>
                <w:color w:val="222222"/>
                <w:sz w:val="17"/>
                <w:szCs w:val="17"/>
              </w:rPr>
              <w:t xml:space="preserve"> where mutable</w:t>
            </w:r>
          </w:p>
        </w:tc>
      </w:tr>
      <w:tr>
        <w:tc>
          <w:tcPr>
            <w:tcW w:type="dxa" w:w="199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Money</w:t>
            </w:r>
          </w:p>
        </w:tc>
        <w:tc>
          <w:tcPr>
            <w:tcW w:type="dxa" w:w="7362"/>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DECIMAL(12,2)</w:t>
            </w:r>
            <w:r>
              <w:rPr>
                <w:b w:val="false"/>
                <w:bCs w:val="false"/>
                <w:i w:val="false"/>
                <w:iCs w:val="false"/>
                <w:color w:val="222222"/>
                <w:sz w:val="17"/>
                <w:szCs w:val="17"/>
              </w:rPr>
              <w:t xml:space="preserve"> — never </w:t>
            </w:r>
            <w:r>
              <w:rPr>
                <w:rFonts w:ascii="Consolas" w:cs="Consolas" w:eastAsia="Consolas" w:hAnsi="Consolas"/>
                <w:b w:val="false"/>
                <w:bCs w:val="false"/>
                <w:i w:val="false"/>
                <w:iCs w:val="false"/>
                <w:color w:val="8A2B06"/>
                <w:sz w:val="16"/>
                <w:szCs w:val="16"/>
              </w:rPr>
              <w:t xml:space="preserve">float</w:t>
            </w:r>
            <w:r>
              <w:rPr>
                <w:b w:val="false"/>
                <w:bCs w:val="false"/>
                <w:i w:val="false"/>
                <w:iCs w:val="false"/>
                <w:color w:val="222222"/>
                <w:sz w:val="17"/>
                <w:szCs w:val="17"/>
              </w:rPr>
              <w:t xml:space="preserve"> or </w:t>
            </w:r>
            <w:r>
              <w:rPr>
                <w:rFonts w:ascii="Consolas" w:cs="Consolas" w:eastAsia="Consolas" w:hAnsi="Consolas"/>
                <w:b w:val="false"/>
                <w:bCs w:val="false"/>
                <w:i w:val="false"/>
                <w:iCs w:val="false"/>
                <w:color w:val="8A2B06"/>
                <w:sz w:val="16"/>
                <w:szCs w:val="16"/>
              </w:rPr>
              <w:t xml:space="preserve">double</w:t>
            </w:r>
          </w:p>
        </w:tc>
      </w:tr>
      <w:tr>
        <w:tc>
          <w:tcPr>
            <w:tcW w:type="dxa" w:w="19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Calculated ratios</w:t>
            </w:r>
          </w:p>
        </w:tc>
        <w:tc>
          <w:tcPr>
            <w:tcW w:type="dxa" w:w="73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DECIMAL(6,3)</w:t>
            </w:r>
          </w:p>
        </w:tc>
      </w:tr>
      <w:tr>
        <w:tc>
          <w:tcPr>
            <w:tcW w:type="dxa" w:w="199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Enums</w:t>
            </w:r>
          </w:p>
        </w:tc>
        <w:tc>
          <w:tcPr>
            <w:tcW w:type="dxa" w:w="736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Stored as </w:t>
            </w:r>
            <w:r>
              <w:rPr>
                <w:rFonts w:ascii="Consolas" w:cs="Consolas" w:eastAsia="Consolas" w:hAnsi="Consolas"/>
                <w:b w:val="false"/>
                <w:bCs w:val="false"/>
                <w:i w:val="false"/>
                <w:iCs w:val="false"/>
                <w:color w:val="8A2B06"/>
                <w:sz w:val="16"/>
                <w:szCs w:val="16"/>
              </w:rPr>
              <w:t xml:space="preserve">VARCHAR</w:t>
            </w:r>
            <w:r>
              <w:rPr>
                <w:b w:val="false"/>
                <w:bCs w:val="false"/>
                <w:i w:val="false"/>
                <w:iCs w:val="false"/>
                <w:color w:val="222222"/>
                <w:sz w:val="17"/>
                <w:szCs w:val="17"/>
              </w:rPr>
              <w:t xml:space="preserve"> with a </w:t>
            </w:r>
            <w:r>
              <w:rPr>
                <w:rFonts w:ascii="Consolas" w:cs="Consolas" w:eastAsia="Consolas" w:hAnsi="Consolas"/>
                <w:b w:val="false"/>
                <w:bCs w:val="false"/>
                <w:i w:val="false"/>
                <w:iCs w:val="false"/>
                <w:color w:val="8A2B06"/>
                <w:sz w:val="16"/>
                <w:szCs w:val="16"/>
              </w:rPr>
              <w:t xml:space="preserve">CHECK</w:t>
            </w:r>
            <w:r>
              <w:rPr>
                <w:b w:val="false"/>
                <w:bCs w:val="false"/>
                <w:i w:val="false"/>
                <w:iCs w:val="false"/>
                <w:color w:val="222222"/>
                <w:sz w:val="17"/>
                <w:szCs w:val="17"/>
              </w:rPr>
              <w:t xml:space="preserve"> constraint, mapped in Java with </w:t>
            </w:r>
            <w:r>
              <w:rPr>
                <w:rFonts w:ascii="Consolas" w:cs="Consolas" w:eastAsia="Consolas" w:hAnsi="Consolas"/>
                <w:b w:val="false"/>
                <w:bCs w:val="false"/>
                <w:i w:val="false"/>
                <w:iCs w:val="false"/>
                <w:color w:val="8A2B06"/>
                <w:sz w:val="16"/>
                <w:szCs w:val="16"/>
              </w:rPr>
              <w:t xml:space="preserve">@Enumerated(EnumType.STRING)</w:t>
            </w:r>
            <w:r>
              <w:rPr>
                <w:b w:val="false"/>
                <w:bCs w:val="false"/>
                <w:i w:val="false"/>
                <w:iCs w:val="false"/>
                <w:color w:val="222222"/>
                <w:sz w:val="17"/>
                <w:szCs w:val="17"/>
              </w:rPr>
              <w:t xml:space="preserve"> — never ordinal</w:t>
            </w:r>
          </w:p>
        </w:tc>
      </w:tr>
      <w:tr>
        <w:tc>
          <w:tcPr>
            <w:tcW w:type="dxa" w:w="19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Booleans</w:t>
            </w:r>
          </w:p>
        </w:tc>
        <w:tc>
          <w:tcPr>
            <w:tcW w:type="dxa" w:w="73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BOOLEAN NOT NULL DEFAULT TRUE/FALSE</w:t>
            </w:r>
          </w:p>
        </w:tc>
      </w:tr>
      <w:tr>
        <w:tc>
          <w:tcPr>
            <w:tcW w:type="dxa" w:w="199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Soft delete</w:t>
            </w:r>
          </w:p>
        </w:tc>
        <w:tc>
          <w:tcPr>
            <w:tcW w:type="dxa" w:w="736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used. Deletion is either permitted or blocked by a business rule</w:t>
            </w:r>
          </w:p>
        </w:tc>
      </w:tr>
      <w:tr>
        <w:tc>
          <w:tcPr>
            <w:tcW w:type="dxa" w:w="19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Migrations</w:t>
            </w:r>
          </w:p>
        </w:tc>
        <w:tc>
          <w:tcPr>
            <w:tcW w:type="dxa" w:w="736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Flyway, </w:t>
            </w:r>
            <w:r>
              <w:rPr>
                <w:rFonts w:ascii="Consolas" w:cs="Consolas" w:eastAsia="Consolas" w:hAnsi="Consolas"/>
                <w:b w:val="false"/>
                <w:bCs w:val="false"/>
                <w:i w:val="false"/>
                <w:iCs w:val="false"/>
                <w:color w:val="8A2B06"/>
                <w:sz w:val="16"/>
                <w:szCs w:val="16"/>
              </w:rPr>
              <w:t xml:space="preserve">V&lt;n&gt;__&lt;description&gt;.sql</w:t>
            </w:r>
            <w:r>
              <w:rPr>
                <w:b w:val="false"/>
                <w:bCs w:val="false"/>
                <w:i w:val="false"/>
                <w:iCs w:val="false"/>
                <w:color w:val="222222"/>
                <w:sz w:val="17"/>
                <w:szCs w:val="17"/>
              </w:rPr>
              <w:t xml:space="preserve">, per service, never edited once applied</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12. Complete Database Schema — Tables and Fields</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12.1 auth_schema (auth-service)</w:t>
      </w:r>
    </w:p>
    <w:p>
      <w:pPr>
        <w:keepNext/>
        <w:spacing w:after="90" w:before="200"/>
      </w:pPr>
      <w:r>
        <w:rPr>
          <w:b/>
          <w:bCs/>
          <w:i/>
          <w:iCs/>
          <w:color w:val="B9770E"/>
          <w:sz w:val="20"/>
          <w:szCs w:val="20"/>
        </w:rPr>
        <w:t xml:space="preserve">12.1.1 </w:t>
      </w:r>
      <w:r>
        <w:rPr>
          <w:rFonts w:ascii="Consolas" w:cs="Consolas" w:eastAsia="Consolas" w:hAnsi="Consolas"/>
          <w:b/>
          <w:bCs/>
          <w:i/>
          <w:iCs/>
          <w:color w:val="8A2B06"/>
          <w:sz w:val="18"/>
          <w:szCs w:val="18"/>
        </w:rPr>
        <w:t xml:space="preserve">users</w:t>
      </w:r>
    </w:p>
    <w:p>
      <w:pPr>
        <w:spacing w:after="120" w:before="60" w:line="276"/>
      </w:pPr>
      <w:r>
        <w:rPr>
          <w:b w:val="false"/>
          <w:bCs w:val="false"/>
          <w:i w:val="false"/>
          <w:iCs w:val="false"/>
          <w:color w:val="222222"/>
          <w:sz w:val="20"/>
          <w:szCs w:val="20"/>
        </w:rPr>
        <w:t xml:space="preserve">Every person who can log in.</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540"/>
        <w:gridCol w:w="1440"/>
        <w:gridCol w:w="2037"/>
        <w:gridCol w:w="4343"/>
      </w:tblGrid>
      <w:tr>
        <w:trPr>
          <w:tblHeader/>
        </w:trPr>
        <w:tc>
          <w:tcPr>
            <w:tcW w:type="dxa" w:w="15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4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03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434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0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434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Surrogate key</w:t>
            </w:r>
          </w:p>
        </w:tc>
      </w:tr>
      <w:tr>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name</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VARCHAR(100)</w:t>
            </w:r>
          </w:p>
        </w:tc>
        <w:tc>
          <w:tcPr>
            <w:tcW w:type="dxa" w:w="20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434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Display name shown throughout the UI</w:t>
            </w:r>
          </w:p>
        </w:tc>
      </w:tr>
      <w:tr>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email</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VARCHAR(150)</w:t>
            </w:r>
          </w:p>
        </w:tc>
        <w:tc>
          <w:tcPr>
            <w:tcW w:type="dxa" w:w="20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w:t>
            </w:r>
          </w:p>
        </w:tc>
        <w:tc>
          <w:tcPr>
            <w:tcW w:type="dxa" w:w="434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Login identifier</w:t>
            </w:r>
          </w:p>
        </w:tc>
      </w:tr>
      <w:tr>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password_hash</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VARCHAR(255)</w:t>
            </w:r>
          </w:p>
        </w:tc>
        <w:tc>
          <w:tcPr>
            <w:tcW w:type="dxa" w:w="20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434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bcrypt hash, strength 10. Never returned by any API</w:t>
            </w:r>
          </w:p>
        </w:tc>
      </w:tr>
      <w:tr>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role</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20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in enum</w:t>
            </w:r>
          </w:p>
        </w:tc>
        <w:tc>
          <w:tcPr>
            <w:tcW w:type="dxa" w:w="434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 INVENTORY_MANAGER / TECHNICIAN / PURCHASER</w:t>
            </w:r>
          </w:p>
        </w:tc>
      </w:tr>
      <w:tr>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active</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BOOLEAN</w:t>
            </w:r>
          </w:p>
        </w:tc>
        <w:tc>
          <w:tcPr>
            <w:tcW w:type="dxa" w:w="20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TRUE</w:t>
            </w:r>
          </w:p>
        </w:tc>
        <w:tc>
          <w:tcPr>
            <w:tcW w:type="dxa" w:w="434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Inactive users cannot authenticate</w:t>
            </w:r>
          </w:p>
        </w:tc>
      </w:tr>
      <w:tr>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0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434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Account creation time</w:t>
            </w:r>
          </w:p>
        </w:tc>
      </w:tr>
      <w:tr>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updated_at</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0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434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Last modification time</w:t>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UNIQUE(email)</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INDEX(role)</w:t>
      </w:r>
      <w:r>
        <w:rPr>
          <w:b w:val="false"/>
          <w:bCs w:val="false"/>
          <w:i w:val="false"/>
          <w:iCs w:val="false"/>
          <w:color w:val="222222"/>
          <w:sz w:val="20"/>
          <w:szCs w:val="20"/>
        </w:rPr>
        <w:t xml:space="preserve"> for filtered user lists.</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12.2 catalog_schema (catalog-service)</w:t>
      </w:r>
    </w:p>
    <w:p>
      <w:pPr>
        <w:keepNext/>
        <w:spacing w:after="90" w:before="200"/>
      </w:pPr>
      <w:r>
        <w:rPr>
          <w:b/>
          <w:bCs/>
          <w:i/>
          <w:iCs/>
          <w:color w:val="B9770E"/>
          <w:sz w:val="20"/>
          <w:szCs w:val="20"/>
        </w:rPr>
        <w:t xml:space="preserve">12.2.1 </w:t>
      </w:r>
      <w:r>
        <w:rPr>
          <w:rFonts w:ascii="Consolas" w:cs="Consolas" w:eastAsia="Consolas" w:hAnsi="Consolas"/>
          <w:b/>
          <w:bCs/>
          <w:i/>
          <w:iCs/>
          <w:color w:val="8A2B06"/>
          <w:sz w:val="18"/>
          <w:szCs w:val="18"/>
        </w:rPr>
        <w:t xml:space="preserve">vehicle_brands</w:t>
      </w:r>
    </w:p>
    <w:p>
      <w:pPr>
        <w:spacing w:after="120" w:before="60" w:line="276"/>
      </w:pPr>
      <w:r>
        <w:rPr>
          <w:b w:val="false"/>
          <w:bCs w:val="false"/>
          <w:i w:val="false"/>
          <w:iCs w:val="false"/>
          <w:color w:val="222222"/>
          <w:sz w:val="20"/>
          <w:szCs w:val="20"/>
        </w:rPr>
        <w:t xml:space="preserve">Manufacturers whose vehicles the workshop services.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240"/>
        <w:gridCol w:w="1340"/>
        <w:gridCol w:w="2497"/>
        <w:gridCol w:w="4283"/>
      </w:tblGrid>
      <w:tr>
        <w:trPr>
          <w:tblHeader/>
        </w:trPr>
        <w:tc>
          <w:tcPr>
            <w:tcW w:type="dxa" w:w="12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49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428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49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428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name</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VARCHAR(80)</w:t>
            </w:r>
          </w:p>
        </w:tc>
        <w:tc>
          <w:tcPr>
            <w:tcW w:type="dxa" w:w="249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w:t>
            </w:r>
          </w:p>
        </w:tc>
        <w:tc>
          <w:tcPr>
            <w:tcW w:type="dxa" w:w="428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e.g. Honda, Maruti Suzuki, Hyundai</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country</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VARCHAR(60)</w:t>
            </w:r>
          </w:p>
        </w:tc>
        <w:tc>
          <w:tcPr>
            <w:tcW w:type="dxa" w:w="249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428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Country of origin, informational</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active</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BOOLEAN</w:t>
            </w:r>
          </w:p>
        </w:tc>
        <w:tc>
          <w:tcPr>
            <w:tcW w:type="dxa" w:w="249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TRUE</w:t>
            </w:r>
          </w:p>
        </w:tc>
        <w:tc>
          <w:tcPr>
            <w:tcW w:type="dxa" w:w="428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Hidden from selection lists when false</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49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428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keepNext/>
        <w:spacing w:after="90" w:before="200"/>
      </w:pPr>
      <w:r>
        <w:rPr>
          <w:b/>
          <w:bCs/>
          <w:i/>
          <w:iCs/>
          <w:color w:val="B9770E"/>
          <w:sz w:val="20"/>
          <w:szCs w:val="20"/>
        </w:rPr>
        <w:t xml:space="preserve">12.2.2 </w:t>
      </w:r>
      <w:r>
        <w:rPr>
          <w:rFonts w:ascii="Consolas" w:cs="Consolas" w:eastAsia="Consolas" w:hAnsi="Consolas"/>
          <w:b/>
          <w:bCs/>
          <w:i/>
          <w:iCs/>
          <w:color w:val="8A2B06"/>
          <w:sz w:val="18"/>
          <w:szCs w:val="18"/>
        </w:rPr>
        <w:t xml:space="preserve">vehicle_models</w:t>
      </w:r>
    </w:p>
    <w:p>
      <w:pPr>
        <w:spacing w:after="120" w:before="60" w:line="276"/>
      </w:pPr>
      <w:r>
        <w:rPr>
          <w:b w:val="false"/>
          <w:bCs w:val="false"/>
          <w:i w:val="false"/>
          <w:iCs w:val="false"/>
          <w:color w:val="222222"/>
          <w:sz w:val="20"/>
          <w:szCs w:val="20"/>
        </w:rPr>
        <w:t xml:space="preserve">A specific model produced by a brand, over a production year range.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240"/>
        <w:gridCol w:w="1340"/>
        <w:gridCol w:w="3089"/>
        <w:gridCol w:w="3691"/>
      </w:tblGrid>
      <w:tr>
        <w:trPr>
          <w:tblHeader/>
        </w:trPr>
        <w:tc>
          <w:tcPr>
            <w:tcW w:type="dxa" w:w="12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308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369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308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369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brand_id</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08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vehicle_brands(id)</w:t>
            </w:r>
          </w:p>
        </w:tc>
        <w:tc>
          <w:tcPr>
            <w:tcW w:type="dxa" w:w="369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Owning manufacturer</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name</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VARCHAR(80)</w:t>
            </w:r>
          </w:p>
        </w:tc>
        <w:tc>
          <w:tcPr>
            <w:tcW w:type="dxa" w:w="308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369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e.g. City, Swift, i20</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year_from</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308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 1950</w:t>
            </w:r>
          </w:p>
        </w:tc>
        <w:tc>
          <w:tcPr>
            <w:tcW w:type="dxa" w:w="369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First production year</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year_to</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308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CHECK ≥ year_from</w:t>
            </w:r>
          </w:p>
        </w:tc>
        <w:tc>
          <w:tcPr>
            <w:tcW w:type="dxa" w:w="369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Last production year; NULL if current</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fuel_type</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VARCHAR(20)</w:t>
            </w:r>
          </w:p>
        </w:tc>
        <w:tc>
          <w:tcPr>
            <w:tcW w:type="dxa" w:w="308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CHECK in enum</w:t>
            </w:r>
          </w:p>
        </w:tc>
        <w:tc>
          <w:tcPr>
            <w:tcW w:type="dxa" w:w="369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PETROL / DIESEL / CNG / ELECTRIC / HYBRID</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308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369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UNIQUE(brand_id, name, year_from)</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INDEX(brand_id)</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12.2.3 </w:t>
      </w:r>
      <w:r>
        <w:rPr>
          <w:rFonts w:ascii="Consolas" w:cs="Consolas" w:eastAsia="Consolas" w:hAnsi="Consolas"/>
          <w:b/>
          <w:bCs/>
          <w:i/>
          <w:iCs/>
          <w:color w:val="8A2B06"/>
          <w:sz w:val="18"/>
          <w:szCs w:val="18"/>
        </w:rPr>
        <w:t xml:space="preserve">customers</w:t>
      </w:r>
    </w:p>
    <w:p>
      <w:pPr>
        <w:spacing w:after="120" w:before="60" w:line="276"/>
      </w:pPr>
      <w:r>
        <w:rPr>
          <w:b w:val="false"/>
          <w:bCs w:val="false"/>
          <w:i w:val="false"/>
          <w:iCs w:val="false"/>
          <w:color w:val="222222"/>
          <w:sz w:val="20"/>
          <w:szCs w:val="20"/>
        </w:rPr>
        <w:t xml:space="preserve">Vehicle owners.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586"/>
        <w:gridCol w:w="1904"/>
        <w:gridCol w:w="3490"/>
        <w:gridCol w:w="2380"/>
      </w:tblGrid>
      <w:tr>
        <w:trPr>
          <w:tblHeader/>
        </w:trPr>
        <w:tc>
          <w:tcPr>
            <w:tcW w:type="dxa" w:w="158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90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349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238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5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9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34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23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5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name</w:t>
            </w:r>
          </w:p>
        </w:tc>
        <w:tc>
          <w:tcPr>
            <w:tcW w:type="dxa" w:w="190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VARCHAR(120)</w:t>
            </w:r>
          </w:p>
        </w:tc>
        <w:tc>
          <w:tcPr>
            <w:tcW w:type="dxa" w:w="34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3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5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phone</w:t>
            </w:r>
          </w:p>
        </w:tc>
        <w:tc>
          <w:tcPr>
            <w:tcW w:type="dxa" w:w="19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VARCHAR(20)</w:t>
            </w:r>
          </w:p>
        </w:tc>
        <w:tc>
          <w:tcPr>
            <w:tcW w:type="dxa" w:w="34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3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Primary contact</w:t>
            </w:r>
          </w:p>
        </w:tc>
      </w:tr>
      <w:tr>
        <w:tc>
          <w:tcPr>
            <w:tcW w:type="dxa" w:w="15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email</w:t>
            </w:r>
          </w:p>
        </w:tc>
        <w:tc>
          <w:tcPr>
            <w:tcW w:type="dxa" w:w="190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VARCHAR(150)</w:t>
            </w:r>
          </w:p>
        </w:tc>
        <w:tc>
          <w:tcPr>
            <w:tcW w:type="dxa" w:w="34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3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Optional</w:t>
            </w:r>
          </w:p>
        </w:tc>
      </w:tr>
      <w:tr>
        <w:tc>
          <w:tcPr>
            <w:tcW w:type="dxa" w:w="15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address</w:t>
            </w:r>
          </w:p>
        </w:tc>
        <w:tc>
          <w:tcPr>
            <w:tcW w:type="dxa" w:w="19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34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3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5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90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34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23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INDEX(phone)</w:t>
      </w:r>
      <w:r>
        <w:rPr>
          <w:b w:val="false"/>
          <w:bCs w:val="false"/>
          <w:i w:val="false"/>
          <w:iCs w:val="false"/>
          <w:color w:val="222222"/>
          <w:sz w:val="20"/>
          <w:szCs w:val="20"/>
        </w:rPr>
        <w:t xml:space="preserve"> for lookup at the counter.</w:t>
      </w:r>
    </w:p>
    <w:p>
      <w:pPr>
        <w:keepNext/>
        <w:spacing w:after="90" w:before="200"/>
      </w:pPr>
      <w:r>
        <w:rPr>
          <w:b/>
          <w:bCs/>
          <w:i/>
          <w:iCs/>
          <w:color w:val="B9770E"/>
          <w:sz w:val="20"/>
          <w:szCs w:val="20"/>
        </w:rPr>
        <w:t xml:space="preserve">12.2.4 </w:t>
      </w:r>
      <w:r>
        <w:rPr>
          <w:rFonts w:ascii="Consolas" w:cs="Consolas" w:eastAsia="Consolas" w:hAnsi="Consolas"/>
          <w:b/>
          <w:bCs/>
          <w:i/>
          <w:iCs/>
          <w:color w:val="8A2B06"/>
          <w:sz w:val="18"/>
          <w:szCs w:val="18"/>
        </w:rPr>
        <w:t xml:space="preserve">vehicles</w:t>
      </w:r>
    </w:p>
    <w:p>
      <w:pPr>
        <w:spacing w:after="120" w:before="60" w:line="276"/>
      </w:pPr>
      <w:r>
        <w:rPr>
          <w:b w:val="false"/>
          <w:bCs w:val="false"/>
          <w:i w:val="false"/>
          <w:iCs w:val="false"/>
          <w:color w:val="222222"/>
          <w:sz w:val="20"/>
          <w:szCs w:val="20"/>
        </w:rPr>
        <w:t xml:space="preserve">A physical vehicle belonging to a customer.</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140"/>
        <w:gridCol w:w="1340"/>
        <w:gridCol w:w="2578"/>
        <w:gridCol w:w="3302"/>
      </w:tblGrid>
      <w:tr>
        <w:trPr>
          <w:tblHeader/>
        </w:trPr>
        <w:tc>
          <w:tcPr>
            <w:tcW w:type="dxa" w:w="2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57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330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2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5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33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customer_id</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5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customers(id)</w:t>
            </w:r>
          </w:p>
        </w:tc>
        <w:tc>
          <w:tcPr>
            <w:tcW w:type="dxa" w:w="33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Owner</w:t>
            </w:r>
          </w:p>
        </w:tc>
      </w:tr>
      <w:tr>
        <w:tc>
          <w:tcPr>
            <w:tcW w:type="dxa" w:w="2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model_id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5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vehicle_models(id)</w:t>
            </w:r>
          </w:p>
        </w:tc>
        <w:tc>
          <w:tcPr>
            <w:tcW w:type="dxa" w:w="33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Determines part fitment</w:t>
            </w:r>
          </w:p>
        </w:tc>
      </w:tr>
      <w:tr>
        <w:tc>
          <w:tcPr>
            <w:tcW w:type="dxa" w:w="2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registration_number</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VARCHAR(20)</w:t>
            </w:r>
          </w:p>
        </w:tc>
        <w:tc>
          <w:tcPr>
            <w:tcW w:type="dxa" w:w="25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w:t>
            </w:r>
          </w:p>
        </w:tc>
        <w:tc>
          <w:tcPr>
            <w:tcW w:type="dxa" w:w="33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Number plate; the workshop's everyday identifier</w:t>
            </w:r>
          </w:p>
        </w:tc>
      </w:tr>
      <w:tr>
        <w:tc>
          <w:tcPr>
            <w:tcW w:type="dxa" w:w="2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vin</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25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3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Chassis number, optional</w:t>
            </w:r>
          </w:p>
        </w:tc>
      </w:tr>
      <w:tr>
        <w:tc>
          <w:tcPr>
            <w:tcW w:type="dxa" w:w="2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manufacture_year</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5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CHECK 1950–2100</w:t>
            </w:r>
          </w:p>
        </w:tc>
        <w:tc>
          <w:tcPr>
            <w:tcW w:type="dxa" w:w="33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odometer_reading</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5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CHECK ≥ 0</w:t>
            </w:r>
          </w:p>
        </w:tc>
        <w:tc>
          <w:tcPr>
            <w:tcW w:type="dxa" w:w="330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Last recorded reading, in km</w:t>
            </w:r>
          </w:p>
        </w:tc>
      </w:tr>
      <w:tr>
        <w:tc>
          <w:tcPr>
            <w:tcW w:type="dxa" w:w="2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5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330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UNIQUE(registration_number)</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INDEX(customer_id)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INDEX(model_id)</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12.2.5 </w:t>
      </w:r>
      <w:r>
        <w:rPr>
          <w:rFonts w:ascii="Consolas" w:cs="Consolas" w:eastAsia="Consolas" w:hAnsi="Consolas"/>
          <w:b/>
          <w:bCs/>
          <w:i/>
          <w:iCs/>
          <w:color w:val="8A2B06"/>
          <w:sz w:val="18"/>
          <w:szCs w:val="18"/>
        </w:rPr>
        <w:t xml:space="preserve">suppliers</w:t>
      </w:r>
    </w:p>
    <w:p>
      <w:pPr>
        <w:spacing w:after="120" w:before="60" w:line="276"/>
      </w:pPr>
      <w:r>
        <w:rPr>
          <w:b w:val="false"/>
          <w:bCs w:val="false"/>
          <w:i w:val="false"/>
          <w:iCs w:val="false"/>
          <w:color w:val="222222"/>
          <w:sz w:val="20"/>
          <w:szCs w:val="20"/>
        </w:rPr>
        <w:t xml:space="preserve">Vendors from whom parts are purchased.</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040"/>
        <w:gridCol w:w="1440"/>
        <w:gridCol w:w="2309"/>
        <w:gridCol w:w="3571"/>
      </w:tblGrid>
      <w:tr>
        <w:trPr>
          <w:tblHeader/>
        </w:trPr>
        <w:tc>
          <w:tcPr>
            <w:tcW w:type="dxa" w:w="20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4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30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357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2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30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35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name</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VARCHAR(120)</w:t>
            </w:r>
          </w:p>
        </w:tc>
        <w:tc>
          <w:tcPr>
            <w:tcW w:type="dxa" w:w="230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w:t>
            </w:r>
          </w:p>
        </w:tc>
        <w:tc>
          <w:tcPr>
            <w:tcW w:type="dxa" w:w="3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contact_person</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VARCHAR(100)</w:t>
            </w:r>
          </w:p>
        </w:tc>
        <w:tc>
          <w:tcPr>
            <w:tcW w:type="dxa" w:w="230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5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phone</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VARCHAR(20)</w:t>
            </w:r>
          </w:p>
        </w:tc>
        <w:tc>
          <w:tcPr>
            <w:tcW w:type="dxa" w:w="230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3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email</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VARCHAR(150)</w:t>
            </w:r>
          </w:p>
        </w:tc>
        <w:tc>
          <w:tcPr>
            <w:tcW w:type="dxa" w:w="230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5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address</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230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avg_lead_time_days</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30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1–365</w:t>
            </w:r>
          </w:p>
        </w:tc>
        <w:tc>
          <w:tcPr>
            <w:tcW w:type="dxa" w:w="3571"/>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Direct input to the reorder calculation</w:t>
            </w:r>
          </w:p>
        </w:tc>
      </w:tr>
      <w:tr>
        <w:tc>
          <w:tcPr>
            <w:tcW w:type="dxa" w:w="2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default_pack_size</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30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1, CHECK ≥ 1</w:t>
            </w:r>
          </w:p>
        </w:tc>
        <w:tc>
          <w:tcPr>
            <w:tcW w:type="dxa" w:w="3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Order quantities round up to a multiple of this</w:t>
            </w:r>
          </w:p>
        </w:tc>
      </w:tr>
      <w:tr>
        <w:tc>
          <w:tcPr>
            <w:tcW w:type="dxa" w:w="2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active</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BOOLEAN</w:t>
            </w:r>
          </w:p>
        </w:tc>
        <w:tc>
          <w:tcPr>
            <w:tcW w:type="dxa" w:w="230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TRUE</w:t>
            </w:r>
          </w:p>
        </w:tc>
        <w:tc>
          <w:tcPr>
            <w:tcW w:type="dxa" w:w="35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30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3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keepNext/>
        <w:spacing w:after="90" w:before="200"/>
      </w:pPr>
      <w:r>
        <w:rPr>
          <w:b/>
          <w:bCs/>
          <w:i/>
          <w:iCs/>
          <w:color w:val="B9770E"/>
          <w:sz w:val="20"/>
          <w:szCs w:val="20"/>
        </w:rPr>
        <w:t xml:space="preserve">12.2.6 </w:t>
      </w:r>
      <w:r>
        <w:rPr>
          <w:rFonts w:ascii="Consolas" w:cs="Consolas" w:eastAsia="Consolas" w:hAnsi="Consolas"/>
          <w:b/>
          <w:bCs/>
          <w:i/>
          <w:iCs/>
          <w:color w:val="8A2B06"/>
          <w:sz w:val="18"/>
          <w:szCs w:val="18"/>
        </w:rPr>
        <w:t xml:space="preserve">part_categories</w:t>
      </w:r>
    </w:p>
    <w:p>
      <w:pPr>
        <w:spacing w:after="120" w:before="60" w:line="276"/>
      </w:pPr>
      <w:r>
        <w:rPr>
          <w:b w:val="false"/>
          <w:bCs w:val="false"/>
          <w:i w:val="false"/>
          <w:iCs w:val="false"/>
          <w:color w:val="222222"/>
          <w:sz w:val="20"/>
          <w:szCs w:val="20"/>
        </w:rPr>
        <w:t xml:space="preserve">Hierarchical classification of parts.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040"/>
        <w:gridCol w:w="1340"/>
        <w:gridCol w:w="2573"/>
        <w:gridCol w:w="3407"/>
      </w:tblGrid>
      <w:tr>
        <w:trPr>
          <w:tblHeader/>
        </w:trPr>
        <w:tc>
          <w:tcPr>
            <w:tcW w:type="dxa" w:w="20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57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340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2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57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340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name</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VARCHAR(80)</w:t>
            </w:r>
          </w:p>
        </w:tc>
        <w:tc>
          <w:tcPr>
            <w:tcW w:type="dxa" w:w="257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340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e.g. Brakes, Filters, Electricals</w:t>
            </w:r>
          </w:p>
        </w:tc>
      </w:tr>
      <w:tr>
        <w:tc>
          <w:tcPr>
            <w:tcW w:type="dxa" w:w="2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parent_category_id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57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FK → part_categories(id)</w:t>
            </w:r>
          </w:p>
        </w:tc>
        <w:tc>
          <w:tcPr>
            <w:tcW w:type="dxa" w:w="340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NULL for a top-level category</w:t>
            </w:r>
          </w:p>
        </w:tc>
      </w:tr>
      <w:tr>
        <w:tc>
          <w:tcPr>
            <w:tcW w:type="dxa" w:w="20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description</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257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40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0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57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340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UNIQUE(name, parent_category_id)</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12.2.7 </w:t>
      </w:r>
      <w:r>
        <w:rPr>
          <w:rFonts w:ascii="Consolas" w:cs="Consolas" w:eastAsia="Consolas" w:hAnsi="Consolas"/>
          <w:b/>
          <w:bCs/>
          <w:i/>
          <w:iCs/>
          <w:color w:val="8A2B06"/>
          <w:sz w:val="18"/>
          <w:szCs w:val="18"/>
        </w:rPr>
        <w:t xml:space="preserve">parts</w:t>
      </w:r>
    </w:p>
    <w:p>
      <w:pPr>
        <w:spacing w:after="120" w:before="60" w:line="276"/>
      </w:pPr>
      <w:r>
        <w:rPr>
          <w:b w:val="false"/>
          <w:bCs w:val="false"/>
          <w:i w:val="false"/>
          <w:iCs w:val="false"/>
          <w:color w:val="222222"/>
          <w:sz w:val="20"/>
          <w:szCs w:val="20"/>
        </w:rPr>
        <w:t xml:space="preserve">The parts catalogue. Defines what a part </w:t>
      </w:r>
      <w:r>
        <w:rPr>
          <w:b w:val="false"/>
          <w:bCs w:val="false"/>
          <w:i/>
          <w:iCs/>
          <w:color w:val="222222"/>
          <w:sz w:val="20"/>
          <w:szCs w:val="20"/>
        </w:rPr>
        <w:t xml:space="preserve">is</w:t>
      </w:r>
      <w:r>
        <w:rPr>
          <w:b w:val="false"/>
          <w:bCs w:val="false"/>
          <w:i w:val="false"/>
          <w:iCs w:val="false"/>
          <w:color w:val="222222"/>
          <w:sz w:val="20"/>
          <w:szCs w:val="20"/>
        </w:rPr>
        <w:t xml:space="preserve">, not how many exist.</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240"/>
        <w:gridCol w:w="1540"/>
        <w:gridCol w:w="2339"/>
        <w:gridCol w:w="3241"/>
      </w:tblGrid>
      <w:tr>
        <w:trPr>
          <w:tblHeader/>
        </w:trPr>
        <w:tc>
          <w:tcPr>
            <w:tcW w:type="dxa" w:w="22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5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33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324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3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32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part_number</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VARCHAR(60)</w:t>
            </w:r>
          </w:p>
        </w:tc>
        <w:tc>
          <w:tcPr>
            <w:tcW w:type="dxa" w:w="23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w:t>
            </w:r>
          </w:p>
        </w:tc>
        <w:tc>
          <w:tcPr>
            <w:tcW w:type="dxa" w:w="32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SKU; the workshop's identifier</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name</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VARCHAR(150)</w:t>
            </w:r>
          </w:p>
        </w:tc>
        <w:tc>
          <w:tcPr>
            <w:tcW w:type="dxa" w:w="23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32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e.g. Brake Pad Set — Front</w:t>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category_id</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3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part_categories(id)</w:t>
            </w:r>
          </w:p>
        </w:tc>
        <w:tc>
          <w:tcPr>
            <w:tcW w:type="dxa" w:w="32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manufacturer</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VARCHAR(100)</w:t>
            </w:r>
          </w:p>
        </w:tc>
        <w:tc>
          <w:tcPr>
            <w:tcW w:type="dxa" w:w="23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2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 maker, distinct from vehicle brand</w:t>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description</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23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2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cost_price</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23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 0</w:t>
            </w:r>
          </w:p>
        </w:tc>
        <w:tc>
          <w:tcPr>
            <w:tcW w:type="dxa" w:w="32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Purchase price; used for stock valuation</w:t>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unit_price</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23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 cost_price</w:t>
            </w:r>
          </w:p>
        </w:tc>
        <w:tc>
          <w:tcPr>
            <w:tcW w:type="dxa" w:w="32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Selling price (FR-PART-04)</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unit_of_measure</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VARCHAR(20)</w:t>
            </w:r>
          </w:p>
        </w:tc>
        <w:tc>
          <w:tcPr>
            <w:tcW w:type="dxa" w:w="23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32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PIECE / LITRE / SET / METRE</w:t>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min_stock_level</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3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 CHECK ≥ 0</w:t>
            </w:r>
          </w:p>
        </w:tc>
        <w:tc>
          <w:tcPr>
            <w:tcW w:type="dxa" w:w="32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 floor; fallback when usage history is thin (BR-29)</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reorder_point</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3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2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Last value calculated by reorder-service, cached for display</w:t>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warranty_period_days</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3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 CHECK ≥ 0</w:t>
            </w:r>
          </w:p>
        </w:tc>
        <w:tc>
          <w:tcPr>
            <w:tcW w:type="dxa" w:w="32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Default warranty granted when this part is installed</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default_supplier_id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3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FK → suppliers(id)</w:t>
            </w:r>
          </w:p>
        </w:tc>
        <w:tc>
          <w:tcPr>
            <w:tcW w:type="dxa" w:w="32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 used for lead time and pack size in the calculation</w:t>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active</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BOOLEAN</w:t>
            </w:r>
          </w:p>
        </w:tc>
        <w:tc>
          <w:tcPr>
            <w:tcW w:type="dxa" w:w="23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TRUE</w:t>
            </w:r>
          </w:p>
        </w:tc>
        <w:tc>
          <w:tcPr>
            <w:tcW w:type="dxa" w:w="32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Inactive parts are excluded from the nightly run</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3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32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updated_at</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3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2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UNIQUE(part_number)</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INDEX(category_id)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INDEX(default_supplier_id)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INDEX(active)</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12.2.8 </w:t>
      </w:r>
      <w:r>
        <w:rPr>
          <w:rFonts w:ascii="Consolas" w:cs="Consolas" w:eastAsia="Consolas" w:hAnsi="Consolas"/>
          <w:b/>
          <w:bCs/>
          <w:i/>
          <w:iCs/>
          <w:color w:val="8A2B06"/>
          <w:sz w:val="18"/>
          <w:szCs w:val="18"/>
        </w:rPr>
        <w:t xml:space="preserve">part_compatibility</w:t>
      </w:r>
    </w:p>
    <w:p>
      <w:pPr>
        <w:spacing w:after="120" w:before="60" w:line="276"/>
      </w:pPr>
      <w:r>
        <w:rPr>
          <w:b w:val="false"/>
          <w:bCs w:val="false"/>
          <w:i w:val="false"/>
          <w:iCs w:val="false"/>
          <w:color w:val="222222"/>
          <w:sz w:val="20"/>
          <w:szCs w:val="20"/>
        </w:rPr>
        <w:t xml:space="preserve">The fitment mapping — the table that makes this system domain-specific rather than generic. Many-to-many between parts and vehicle models.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840"/>
        <w:gridCol w:w="1440"/>
        <w:gridCol w:w="3251"/>
        <w:gridCol w:w="2829"/>
      </w:tblGrid>
      <w:tr>
        <w:trPr>
          <w:tblHeader/>
        </w:trPr>
        <w:tc>
          <w:tcPr>
            <w:tcW w:type="dxa" w:w="18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4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325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282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325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28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part_id</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25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parts(id) ON DELETE CASCADE</w:t>
            </w:r>
          </w:p>
        </w:tc>
        <w:tc>
          <w:tcPr>
            <w:tcW w:type="dxa" w:w="28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vehicle_model_id</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25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vehicle_models(id) ON DELETE CASCADE</w:t>
            </w:r>
          </w:p>
        </w:tc>
        <w:tc>
          <w:tcPr>
            <w:tcW w:type="dxa" w:w="28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notes</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VARCHAR(255)</w:t>
            </w:r>
          </w:p>
        </w:tc>
        <w:tc>
          <w:tcPr>
            <w:tcW w:type="dxa" w:w="325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82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e.g. "Front axle only", "2015 facelift onwards"</w:t>
            </w:r>
          </w:p>
        </w:tc>
      </w:tr>
      <w:tr>
        <w:tc>
          <w:tcPr>
            <w:tcW w:type="dxa" w:w="1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325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282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UNIQUE(part_id, vehicle_model_id)</w:t>
      </w:r>
      <w:r>
        <w:rPr>
          <w:b w:val="false"/>
          <w:bCs w:val="false"/>
          <w:i w:val="false"/>
          <w:iCs w:val="false"/>
          <w:color w:val="222222"/>
          <w:sz w:val="20"/>
          <w:szCs w:val="20"/>
        </w:rPr>
        <w:t xml:space="preserve"> — enforces FR-PART-06; </w:t>
      </w:r>
      <w:r>
        <w:rPr>
          <w:rFonts w:ascii="Consolas" w:cs="Consolas" w:eastAsia="Consolas" w:hAnsi="Consolas"/>
          <w:b w:val="false"/>
          <w:bCs w:val="false"/>
          <w:i w:val="false"/>
          <w:iCs w:val="false"/>
          <w:color w:val="8A2B06"/>
          <w:sz w:val="18"/>
          <w:szCs w:val="18"/>
        </w:rPr>
        <w:t xml:space="preserve">INDEX(vehicle_model_id)</w:t>
      </w:r>
      <w:r>
        <w:rPr>
          <w:b w:val="false"/>
          <w:bCs w:val="false"/>
          <w:i w:val="false"/>
          <w:iCs w:val="false"/>
          <w:color w:val="222222"/>
          <w:sz w:val="20"/>
          <w:szCs w:val="20"/>
        </w:rPr>
        <w:t xml:space="preserve"> — supports "which parts fit this vehicle".</w:t>
      </w:r>
    </w:p>
    <w:p>
      <w:pPr>
        <w:spacing w:after="120" w:before="60" w:line="276"/>
      </w:pPr>
      <w:r>
        <w:rPr>
          <w:b w:val="false"/>
          <w:bCs w:val="false"/>
          <w:i w:val="false"/>
          <w:iCs w:val="false"/>
          <w:color w:val="222222"/>
          <w:sz w:val="20"/>
          <w:szCs w:val="20"/>
        </w:rPr>
        <w:t xml:space="preserve">This table is read on </w:t>
      </w:r>
      <w:r>
        <w:rPr>
          <w:b/>
          <w:bCs/>
          <w:i w:val="false"/>
          <w:iCs w:val="false"/>
          <w:color w:val="222222"/>
          <w:sz w:val="20"/>
          <w:szCs w:val="20"/>
        </w:rPr>
        <w:t xml:space="preserve">every part issue</w:t>
      </w:r>
      <w:r>
        <w:rPr>
          <w:b w:val="false"/>
          <w:bCs w:val="false"/>
          <w:i w:val="false"/>
          <w:iCs w:val="false"/>
          <w:color w:val="222222"/>
          <w:sz w:val="20"/>
          <w:szCs w:val="20"/>
        </w:rPr>
        <w:t xml:space="preserve"> through a Feign call, and again by the reorder engine for vehicle-mix weighting. It should be indexed accordingly.</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12.3 inventory_ops_schema (inventory-ops-service)</w:t>
      </w:r>
    </w:p>
    <w:p>
      <w:pPr>
        <w:keepNext/>
        <w:spacing w:after="90" w:before="200"/>
      </w:pPr>
      <w:r>
        <w:rPr>
          <w:b/>
          <w:bCs/>
          <w:i/>
          <w:iCs/>
          <w:color w:val="B9770E"/>
          <w:sz w:val="20"/>
          <w:szCs w:val="20"/>
        </w:rPr>
        <w:t xml:space="preserve">12.3.1 </w:t>
      </w:r>
      <w:r>
        <w:rPr>
          <w:rFonts w:ascii="Consolas" w:cs="Consolas" w:eastAsia="Consolas" w:hAnsi="Consolas"/>
          <w:b/>
          <w:bCs/>
          <w:i/>
          <w:iCs/>
          <w:color w:val="8A2B06"/>
          <w:sz w:val="18"/>
          <w:szCs w:val="18"/>
        </w:rPr>
        <w:t xml:space="preserve">locations</w:t>
      </w:r>
    </w:p>
    <w:p>
      <w:pPr>
        <w:spacing w:after="120" w:before="60" w:line="276"/>
      </w:pPr>
      <w:r>
        <w:rPr>
          <w:b w:val="false"/>
          <w:bCs w:val="false"/>
          <w:i w:val="false"/>
          <w:iCs w:val="false"/>
          <w:color w:val="222222"/>
          <w:sz w:val="20"/>
          <w:szCs w:val="20"/>
        </w:rPr>
        <w:t xml:space="preserve">Physical storage areas.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418"/>
        <w:gridCol w:w="1560"/>
        <w:gridCol w:w="3120"/>
        <w:gridCol w:w="3262"/>
      </w:tblGrid>
      <w:tr>
        <w:trPr>
          <w:tblHeader/>
        </w:trPr>
        <w:tc>
          <w:tcPr>
            <w:tcW w:type="dxa" w:w="141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5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312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326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41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5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326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41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name</w:t>
            </w:r>
          </w:p>
        </w:tc>
        <w:tc>
          <w:tcPr>
            <w:tcW w:type="dxa" w:w="15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VARCHAR(80)</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w:t>
            </w:r>
          </w:p>
        </w:tc>
        <w:tc>
          <w:tcPr>
            <w:tcW w:type="dxa" w:w="326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e.g. Main Store, Rack A</w:t>
            </w:r>
          </w:p>
        </w:tc>
      </w:tr>
      <w:tr>
        <w:tc>
          <w:tcPr>
            <w:tcW w:type="dxa" w:w="141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address</w:t>
            </w:r>
          </w:p>
        </w:tc>
        <w:tc>
          <w:tcPr>
            <w:tcW w:type="dxa" w:w="15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26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41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active</w:t>
            </w:r>
          </w:p>
        </w:tc>
        <w:tc>
          <w:tcPr>
            <w:tcW w:type="dxa" w:w="15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BOOLEAN</w:t>
            </w:r>
          </w:p>
        </w:tc>
        <w:tc>
          <w:tcPr>
            <w:tcW w:type="dxa" w:w="31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TRUE</w:t>
            </w:r>
          </w:p>
        </w:tc>
        <w:tc>
          <w:tcPr>
            <w:tcW w:type="dxa" w:w="326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41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5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31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326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keepNext/>
        <w:spacing w:after="90" w:before="200"/>
      </w:pPr>
      <w:r>
        <w:rPr>
          <w:b/>
          <w:bCs/>
          <w:i/>
          <w:iCs/>
          <w:color w:val="B9770E"/>
          <w:sz w:val="20"/>
          <w:szCs w:val="20"/>
        </w:rPr>
        <w:t xml:space="preserve">12.3.2 </w:t>
      </w:r>
      <w:r>
        <w:rPr>
          <w:rFonts w:ascii="Consolas" w:cs="Consolas" w:eastAsia="Consolas" w:hAnsi="Consolas"/>
          <w:b/>
          <w:bCs/>
          <w:i/>
          <w:iCs/>
          <w:color w:val="8A2B06"/>
          <w:sz w:val="18"/>
          <w:szCs w:val="18"/>
        </w:rPr>
        <w:t xml:space="preserve">inventory</w:t>
      </w:r>
    </w:p>
    <w:p>
      <w:pPr>
        <w:spacing w:after="120" w:before="60" w:line="276"/>
      </w:pPr>
      <w:r>
        <w:rPr>
          <w:b w:val="false"/>
          <w:bCs w:val="false"/>
          <w:i w:val="false"/>
          <w:iCs w:val="false"/>
          <w:color w:val="222222"/>
          <w:sz w:val="20"/>
          <w:szCs w:val="20"/>
        </w:rPr>
        <w:t xml:space="preserve">Current stock position. One row per part per location.</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940"/>
        <w:gridCol w:w="1140"/>
        <w:gridCol w:w="3257"/>
        <w:gridCol w:w="3023"/>
      </w:tblGrid>
      <w:tr>
        <w:trPr>
          <w:tblHeader/>
        </w:trPr>
        <w:tc>
          <w:tcPr>
            <w:tcW w:type="dxa" w:w="19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325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302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325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302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part_id</w:t>
            </w:r>
          </w:p>
        </w:tc>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25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catalog_schema.parts(id)</w:t>
            </w:r>
          </w:p>
        </w:tc>
        <w:tc>
          <w:tcPr>
            <w:tcW w:type="dxa" w:w="302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 DB FK; validated via Feign</w:t>
            </w:r>
          </w:p>
        </w:tc>
      </w:tr>
      <w:tr>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location_id</w:t>
            </w:r>
          </w:p>
        </w:tc>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25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locations(id)</w:t>
            </w:r>
          </w:p>
        </w:tc>
        <w:tc>
          <w:tcPr>
            <w:tcW w:type="dxa" w:w="302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quantity_on_hand</w:t>
            </w:r>
          </w:p>
        </w:tc>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325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 CHECK ≥ 0</w:t>
            </w:r>
          </w:p>
        </w:tc>
        <w:tc>
          <w:tcPr>
            <w:tcW w:type="dxa" w:w="3023"/>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Never negative</w:t>
            </w:r>
            <w:r>
              <w:rPr>
                <w:b w:val="false"/>
                <w:bCs w:val="false"/>
                <w:i w:val="false"/>
                <w:iCs w:val="false"/>
                <w:color w:val="222222"/>
                <w:sz w:val="17"/>
                <w:szCs w:val="17"/>
              </w:rPr>
              <w:t xml:space="preserve"> (BR-01)</w:t>
            </w:r>
          </w:p>
        </w:tc>
      </w:tr>
      <w:tr>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quantity_reserved</w:t>
            </w:r>
          </w:p>
        </w:tc>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325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 CHECK ≥ 0</w:t>
            </w:r>
          </w:p>
        </w:tc>
        <w:tc>
          <w:tcPr>
            <w:tcW w:type="dxa" w:w="302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Committed to open jobs or expected receipts</w:t>
            </w:r>
          </w:p>
        </w:tc>
      </w:tr>
      <w:tr>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version</w:t>
            </w:r>
          </w:p>
        </w:tc>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325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w:t>
            </w:r>
          </w:p>
        </w:tc>
        <w:tc>
          <w:tcPr>
            <w:tcW w:type="dxa" w:w="302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Optimistic lock; JPA </w:t>
            </w:r>
            <w:r>
              <w:rPr>
                <w:rFonts w:ascii="Consolas" w:cs="Consolas" w:eastAsia="Consolas" w:hAnsi="Consolas"/>
                <w:b w:val="false"/>
                <w:bCs w:val="false"/>
                <w:i w:val="false"/>
                <w:iCs w:val="false"/>
                <w:color w:val="8A2B06"/>
                <w:sz w:val="16"/>
                <w:szCs w:val="16"/>
              </w:rPr>
              <w:t xml:space="preserve">@Version</w:t>
            </w:r>
            <w:r>
              <w:rPr>
                <w:b w:val="false"/>
                <w:bCs w:val="false"/>
                <w:i w:val="false"/>
                <w:iCs w:val="false"/>
                <w:color w:val="222222"/>
                <w:sz w:val="17"/>
                <w:szCs w:val="17"/>
              </w:rPr>
              <w:t xml:space="preserve"> (FR-INV-08)</w:t>
            </w:r>
          </w:p>
        </w:tc>
      </w:tr>
      <w:tr>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updated_at</w:t>
            </w:r>
          </w:p>
        </w:tc>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325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302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UNIQUE(part_id, location_id)</w:t>
      </w:r>
      <w:r>
        <w:rPr>
          <w:b w:val="false"/>
          <w:bCs w:val="false"/>
          <w:i w:val="false"/>
          <w:iCs w:val="false"/>
          <w:color w:val="222222"/>
          <w:sz w:val="20"/>
          <w:szCs w:val="20"/>
        </w:rPr>
        <w:t xml:space="preserve"> — enforces FR-INV-02; </w:t>
      </w:r>
      <w:r>
        <w:rPr>
          <w:rFonts w:ascii="Consolas" w:cs="Consolas" w:eastAsia="Consolas" w:hAnsi="Consolas"/>
          <w:b w:val="false"/>
          <w:bCs w:val="false"/>
          <w:i w:val="false"/>
          <w:iCs w:val="false"/>
          <w:color w:val="8A2B06"/>
          <w:sz w:val="18"/>
          <w:szCs w:val="18"/>
        </w:rPr>
        <w:t xml:space="preserve">INDEX(part_id)</w:t>
      </w:r>
      <w:r>
        <w:rPr>
          <w:b w:val="false"/>
          <w:bCs w:val="false"/>
          <w:i w:val="false"/>
          <w:iCs w:val="false"/>
          <w:color w:val="222222"/>
          <w:sz w:val="20"/>
          <w:szCs w:val="20"/>
        </w:rPr>
        <w:t xml:space="preserve">.</w:t>
      </w:r>
    </w:p>
    <w:p>
      <w:pPr>
        <w:spacing w:after="120" w:before="60" w:line="276"/>
      </w:pPr>
      <w:r>
        <w:rPr>
          <w:b w:val="false"/>
          <w:bCs w:val="false"/>
          <w:i w:val="false"/>
          <w:iCs w:val="false"/>
          <w:color w:val="222222"/>
          <w:sz w:val="20"/>
          <w:szCs w:val="20"/>
        </w:rPr>
        <w:t xml:space="preserve">Quantity available for issue is derived, not stored: </w:t>
      </w:r>
      <w:r>
        <w:rPr>
          <w:rFonts w:ascii="Consolas" w:cs="Consolas" w:eastAsia="Consolas" w:hAnsi="Consolas"/>
          <w:b w:val="false"/>
          <w:bCs w:val="false"/>
          <w:i w:val="false"/>
          <w:iCs w:val="false"/>
          <w:color w:val="8A2B06"/>
          <w:sz w:val="18"/>
          <w:szCs w:val="18"/>
        </w:rPr>
        <w:t xml:space="preserve">quantity_on_hand − quantity_reserved</w:t>
      </w:r>
      <w:r>
        <w:rPr>
          <w:b w:val="false"/>
          <w:bCs w:val="false"/>
          <w:i w:val="false"/>
          <w:iCs w:val="false"/>
          <w:color w:val="222222"/>
          <w:sz w:val="20"/>
          <w:szCs w:val="20"/>
        </w:rPr>
        <w:t xml:space="preserve"> (BR-02).</w:t>
      </w:r>
    </w:p>
    <w:p>
      <w:pPr>
        <w:keepNext/>
        <w:spacing w:after="90" w:before="200"/>
      </w:pPr>
      <w:r>
        <w:rPr>
          <w:b/>
          <w:bCs/>
          <w:i/>
          <w:iCs/>
          <w:color w:val="B9770E"/>
          <w:sz w:val="20"/>
          <w:szCs w:val="20"/>
        </w:rPr>
        <w:t xml:space="preserve">12.3.3 </w:t>
      </w:r>
      <w:r>
        <w:rPr>
          <w:rFonts w:ascii="Consolas" w:cs="Consolas" w:eastAsia="Consolas" w:hAnsi="Consolas"/>
          <w:b/>
          <w:bCs/>
          <w:i/>
          <w:iCs/>
          <w:color w:val="8A2B06"/>
          <w:sz w:val="18"/>
          <w:szCs w:val="18"/>
        </w:rPr>
        <w:t xml:space="preserve">inventory_transactions</w:t>
      </w:r>
    </w:p>
    <w:p>
      <w:pPr>
        <w:spacing w:after="120" w:before="60" w:line="276"/>
      </w:pPr>
      <w:r>
        <w:rPr>
          <w:b w:val="false"/>
          <w:bCs w:val="false"/>
          <w:i w:val="false"/>
          <w:iCs w:val="false"/>
          <w:color w:val="222222"/>
          <w:sz w:val="20"/>
          <w:szCs w:val="20"/>
        </w:rPr>
        <w:t xml:space="preserve">The append-only stock ledger. The authoritative history of every movement.</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840"/>
        <w:gridCol w:w="1340"/>
        <w:gridCol w:w="2760"/>
        <w:gridCol w:w="3420"/>
      </w:tblGrid>
      <w:tr>
        <w:trPr>
          <w:tblHeader/>
        </w:trPr>
        <w:tc>
          <w:tcPr>
            <w:tcW w:type="dxa" w:w="18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7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342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7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part_id</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7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catalog_schema.parts(id)</w:t>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location_id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7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locations(id)</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transaction_type</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27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in enum</w:t>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See Section 13.3</w:t>
            </w:r>
          </w:p>
        </w:tc>
      </w:tr>
      <w:tr>
        <w:tc>
          <w:tcPr>
            <w:tcW w:type="dxa" w:w="1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7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 0</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Signed: positive increases stock, negative decreases</w:t>
            </w:r>
          </w:p>
        </w:tc>
      </w:tr>
      <w:tr>
        <w:tc>
          <w:tcPr>
            <w:tcW w:type="dxa" w:w="1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balance_after</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7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Running balance after this movement; makes the ledger self-auditing</w:t>
            </w:r>
          </w:p>
        </w:tc>
      </w:tr>
      <w:tr>
        <w:tc>
          <w:tcPr>
            <w:tcW w:type="dxa" w:w="1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reference_type</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27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in enum</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 / PURCHASE_ORDER / ADJUSTMENT</w:t>
            </w:r>
          </w:p>
        </w:tc>
      </w:tr>
      <w:tr>
        <w:tc>
          <w:tcPr>
            <w:tcW w:type="dxa" w:w="1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reference_id</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7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 of the job or PO that caused this; NULL for adjustments</w:t>
            </w:r>
          </w:p>
        </w:tc>
      </w:tr>
      <w:tr>
        <w:tc>
          <w:tcPr>
            <w:tcW w:type="dxa" w:w="1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performed_by</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7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auth_schema.users(id)</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Who did it</w:t>
            </w:r>
          </w:p>
        </w:tc>
      </w:tr>
      <w:tr>
        <w:tc>
          <w:tcPr>
            <w:tcW w:type="dxa" w:w="1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notes</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27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4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Mandatory for ADJUSTMENT (BR-05)</w:t>
            </w:r>
          </w:p>
        </w:tc>
      </w:tr>
      <w:tr>
        <w:tc>
          <w:tcPr>
            <w:tcW w:type="dxa" w:w="1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7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34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INDEX(part_id, created_at DESC)</w:t>
      </w:r>
      <w:r>
        <w:rPr>
          <w:b w:val="false"/>
          <w:bCs w:val="false"/>
          <w:i w:val="false"/>
          <w:iCs w:val="false"/>
          <w:color w:val="222222"/>
          <w:sz w:val="20"/>
          <w:szCs w:val="20"/>
        </w:rPr>
        <w:t xml:space="preserve"> — the primary access path, used heavily by the reorder engine; </w:t>
      </w:r>
      <w:r>
        <w:rPr>
          <w:rFonts w:ascii="Consolas" w:cs="Consolas" w:eastAsia="Consolas" w:hAnsi="Consolas"/>
          <w:b w:val="false"/>
          <w:bCs w:val="false"/>
          <w:i w:val="false"/>
          <w:iCs w:val="false"/>
          <w:color w:val="8A2B06"/>
          <w:sz w:val="18"/>
          <w:szCs w:val="18"/>
        </w:rPr>
        <w:t xml:space="preserve">INDEX(transaction_type)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INDEX(reference_type, reference_id)</w:t>
      </w:r>
      <w:r>
        <w:rPr>
          <w:b w:val="false"/>
          <w:bCs w:val="false"/>
          <w:i w:val="false"/>
          <w:iCs w:val="false"/>
          <w:color w:val="222222"/>
          <w:sz w:val="20"/>
          <w:szCs w:val="20"/>
        </w:rPr>
        <w:t xml:space="preserve">.</w:t>
      </w:r>
    </w:p>
    <w:p>
      <w:pPr>
        <w:spacing w:after="120" w:before="60" w:line="276"/>
      </w:pPr>
      <w:r>
        <w:rPr>
          <w:b/>
          <w:bCs/>
          <w:i w:val="false"/>
          <w:iCs w:val="false"/>
          <w:color w:val="222222"/>
          <w:sz w:val="20"/>
          <w:szCs w:val="20"/>
        </w:rPr>
        <w:t xml:space="preserve">Critical rule:</w:t>
      </w:r>
      <w:r>
        <w:rPr>
          <w:b w:val="false"/>
          <w:bCs w:val="false"/>
          <w:i w:val="false"/>
          <w:iCs w:val="false"/>
          <w:color w:val="222222"/>
          <w:sz w:val="20"/>
          <w:szCs w:val="20"/>
        </w:rPr>
        <w:t xml:space="preserve"> no </w:t>
      </w:r>
      <w:r>
        <w:rPr>
          <w:rFonts w:ascii="Consolas" w:cs="Consolas" w:eastAsia="Consolas" w:hAnsi="Consolas"/>
          <w:b w:val="false"/>
          <w:bCs w:val="false"/>
          <w:i w:val="false"/>
          <w:iCs w:val="false"/>
          <w:color w:val="8A2B06"/>
          <w:sz w:val="18"/>
          <w:szCs w:val="18"/>
        </w:rPr>
        <w:t xml:space="preserve">UPDATE</w:t>
      </w:r>
      <w:r>
        <w:rPr>
          <w:b w:val="false"/>
          <w:bCs w:val="false"/>
          <w:i w:val="false"/>
          <w:iCs w:val="false"/>
          <w:color w:val="222222"/>
          <w:sz w:val="20"/>
          <w:szCs w:val="20"/>
        </w:rPr>
        <w:t xml:space="preserve"> or </w:t>
      </w:r>
      <w:r>
        <w:rPr>
          <w:rFonts w:ascii="Consolas" w:cs="Consolas" w:eastAsia="Consolas" w:hAnsi="Consolas"/>
          <w:b w:val="false"/>
          <w:bCs w:val="false"/>
          <w:i w:val="false"/>
          <w:iCs w:val="false"/>
          <w:color w:val="8A2B06"/>
          <w:sz w:val="18"/>
          <w:szCs w:val="18"/>
        </w:rPr>
        <w:t xml:space="preserve">DELETE</w:t>
      </w:r>
      <w:r>
        <w:rPr>
          <w:b w:val="false"/>
          <w:bCs w:val="false"/>
          <w:i w:val="false"/>
          <w:iCs w:val="false"/>
          <w:color w:val="222222"/>
          <w:sz w:val="20"/>
          <w:szCs w:val="20"/>
        </w:rPr>
        <w:t xml:space="preserve"> path may exist in code for this table (BR-04, NFR-09). The repository interface must not expose one.</w:t>
      </w:r>
    </w:p>
    <w:p>
      <w:pPr>
        <w:keepNext/>
        <w:spacing w:after="90" w:before="200"/>
      </w:pPr>
      <w:r>
        <w:rPr>
          <w:b/>
          <w:bCs/>
          <w:i/>
          <w:iCs/>
          <w:color w:val="B9770E"/>
          <w:sz w:val="20"/>
          <w:szCs w:val="20"/>
        </w:rPr>
        <w:t xml:space="preserve">12.3.4 </w:t>
      </w:r>
      <w:r>
        <w:rPr>
          <w:rFonts w:ascii="Consolas" w:cs="Consolas" w:eastAsia="Consolas" w:hAnsi="Consolas"/>
          <w:b/>
          <w:bCs/>
          <w:i/>
          <w:iCs/>
          <w:color w:val="8A2B06"/>
          <w:sz w:val="18"/>
          <w:szCs w:val="18"/>
        </w:rPr>
        <w:t xml:space="preserve">service_jobs</w:t>
      </w:r>
    </w:p>
    <w:p>
      <w:pPr>
        <w:spacing w:after="120" w:before="60" w:line="276"/>
      </w:pPr>
      <w:r>
        <w:rPr>
          <w:b w:val="false"/>
          <w:bCs w:val="false"/>
          <w:i w:val="false"/>
          <w:iCs w:val="false"/>
          <w:color w:val="222222"/>
          <w:sz w:val="20"/>
          <w:szCs w:val="20"/>
        </w:rPr>
        <w:t xml:space="preserve">A job card — the central workflow object.</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440"/>
        <w:gridCol w:w="1540"/>
        <w:gridCol w:w="2888"/>
        <w:gridCol w:w="2492"/>
      </w:tblGrid>
      <w:tr>
        <w:trPr>
          <w:tblHeader/>
        </w:trPr>
        <w:tc>
          <w:tcPr>
            <w:tcW w:type="dxa" w:w="24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5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88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249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8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24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job_number</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28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w:t>
            </w:r>
          </w:p>
        </w:tc>
        <w:tc>
          <w:tcPr>
            <w:tcW w:type="dxa" w:w="24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Auto-generated, e.g. </w:t>
            </w:r>
            <w:r>
              <w:rPr>
                <w:rFonts w:ascii="Consolas" w:cs="Consolas" w:eastAsia="Consolas" w:hAnsi="Consolas"/>
                <w:b w:val="false"/>
                <w:bCs w:val="false"/>
                <w:i w:val="false"/>
                <w:iCs w:val="false"/>
                <w:color w:val="8A2B06"/>
                <w:sz w:val="16"/>
                <w:szCs w:val="16"/>
              </w:rPr>
              <w:t xml:space="preserve">JOB-2026-000147</w:t>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vehicle_id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8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catalog_schema.vehicles(id)</w:t>
            </w:r>
          </w:p>
        </w:tc>
        <w:tc>
          <w:tcPr>
            <w:tcW w:type="dxa" w:w="24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Validated via Feign on creation</w:t>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vehicle_model_id</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8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catalog_schema.vehicle_models(id)</w:t>
            </w:r>
          </w:p>
        </w:tc>
        <w:tc>
          <w:tcPr>
            <w:tcW w:type="dxa" w:w="24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Denormalised at creation so compatibility checks need one fewer hop</w:t>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assigned_technician_id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8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auth_schema.users(id)</w:t>
            </w:r>
          </w:p>
        </w:tc>
        <w:tc>
          <w:tcPr>
            <w:tcW w:type="dxa" w:w="24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status</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28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in enum</w:t>
            </w:r>
          </w:p>
        </w:tc>
        <w:tc>
          <w:tcPr>
            <w:tcW w:type="dxa" w:w="24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See Section 13.4</w:t>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description</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28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4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Reported complaint / work requested</w:t>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diagnosis_notes</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28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4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Filled during DIAGNOSIS</w:t>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odometer_reading</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8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CHECK ≥ 0</w:t>
            </w:r>
          </w:p>
        </w:tc>
        <w:tc>
          <w:tcPr>
            <w:tcW w:type="dxa" w:w="24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Reading at intake</w:t>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labor_charge</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28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 CHECK ≥ 0</w:t>
            </w:r>
          </w:p>
        </w:tc>
        <w:tc>
          <w:tcPr>
            <w:tcW w:type="dxa" w:w="24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Feeds the invoice</w:t>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created_by</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8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auth_schema.users(id)</w:t>
            </w:r>
          </w:p>
        </w:tc>
        <w:tc>
          <w:tcPr>
            <w:tcW w:type="dxa" w:w="24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8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24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completed_at</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8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49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Set on transition to COMPLETED</w:t>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closed_at</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8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49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Set on transition to CLOSED</w:t>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UNIQUE(job_number)</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INDEX(status)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INDEX(assigned_technician_id)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INDEX(vehicle_id)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INDEX(created_at DESC)</w:t>
      </w:r>
      <w:r>
        <w:rPr>
          <w:b w:val="false"/>
          <w:bCs w:val="false"/>
          <w:i w:val="false"/>
          <w:iCs w:val="false"/>
          <w:color w:val="222222"/>
          <w:sz w:val="20"/>
          <w:szCs w:val="20"/>
        </w:rPr>
        <w:t xml:space="preserve">.</w:t>
      </w:r>
    </w:p>
    <w:p>
      <w:pPr>
        <w:spacing w:after="120" w:before="60" w:line="276"/>
      </w:pPr>
      <w:r>
        <w:rPr>
          <w:b w:val="false"/>
          <w:bCs w:val="false"/>
          <w:i w:val="false"/>
          <w:iCs w:val="false"/>
          <w:color w:val="222222"/>
          <w:sz w:val="20"/>
          <w:szCs w:val="20"/>
        </w:rPr>
        <w:t xml:space="preserve">Note </w:t>
      </w:r>
      <w:r>
        <w:rPr>
          <w:rFonts w:ascii="Consolas" w:cs="Consolas" w:eastAsia="Consolas" w:hAnsi="Consolas"/>
          <w:b w:val="false"/>
          <w:bCs w:val="false"/>
          <w:i w:val="false"/>
          <w:iCs w:val="false"/>
          <w:color w:val="8A2B06"/>
          <w:sz w:val="18"/>
          <w:szCs w:val="18"/>
        </w:rPr>
        <w:t xml:space="preserve">vehicle_model_id</w:t>
      </w:r>
      <w:r>
        <w:rPr>
          <w:b w:val="false"/>
          <w:bCs w:val="false"/>
          <w:i w:val="false"/>
          <w:iCs w:val="false"/>
          <w:color w:val="222222"/>
          <w:sz w:val="20"/>
          <w:szCs w:val="20"/>
        </w:rPr>
        <w:t xml:space="preserve"> is stored deliberately: without it, every part issue would require two Feign calls (vehicle → model, then compatibility). Capturing the model once at job creation reduces that to one.</w:t>
      </w:r>
    </w:p>
    <w:p>
      <w:pPr>
        <w:keepNext/>
        <w:spacing w:after="90" w:before="200"/>
      </w:pPr>
      <w:r>
        <w:rPr>
          <w:b/>
          <w:bCs/>
          <w:i/>
          <w:iCs/>
          <w:color w:val="B9770E"/>
          <w:sz w:val="20"/>
          <w:szCs w:val="20"/>
        </w:rPr>
        <w:t xml:space="preserve">12.3.5 </w:t>
      </w:r>
      <w:r>
        <w:rPr>
          <w:rFonts w:ascii="Consolas" w:cs="Consolas" w:eastAsia="Consolas" w:hAnsi="Consolas"/>
          <w:b/>
          <w:bCs/>
          <w:i/>
          <w:iCs/>
          <w:color w:val="8A2B06"/>
          <w:sz w:val="18"/>
          <w:szCs w:val="18"/>
        </w:rPr>
        <w:t xml:space="preserve">job_parts</w:t>
      </w:r>
    </w:p>
    <w:p>
      <w:pPr>
        <w:spacing w:after="120" w:before="60" w:line="276"/>
      </w:pPr>
      <w:r>
        <w:rPr>
          <w:b w:val="false"/>
          <w:bCs w:val="false"/>
          <w:i w:val="false"/>
          <w:iCs w:val="false"/>
          <w:color w:val="222222"/>
          <w:sz w:val="20"/>
          <w:szCs w:val="20"/>
        </w:rPr>
        <w:t xml:space="preserve">A part issued against a job, and what became of it.</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140"/>
        <w:gridCol w:w="1540"/>
        <w:gridCol w:w="2965"/>
        <w:gridCol w:w="2715"/>
      </w:tblGrid>
      <w:tr>
        <w:trPr>
          <w:tblHeader/>
        </w:trPr>
        <w:tc>
          <w:tcPr>
            <w:tcW w:type="dxa" w:w="2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5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96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271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2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9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271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job_id</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9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service_jobs(id) ON DELETE CASCADE</w:t>
            </w:r>
          </w:p>
        </w:tc>
        <w:tc>
          <w:tcPr>
            <w:tcW w:type="dxa" w:w="271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9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catalog_schema.parts(id)</w:t>
            </w:r>
          </w:p>
        </w:tc>
        <w:tc>
          <w:tcPr>
            <w:tcW w:type="dxa" w:w="271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location_id</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9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locations(id)</w:t>
            </w:r>
          </w:p>
        </w:tc>
        <w:tc>
          <w:tcPr>
            <w:tcW w:type="dxa" w:w="271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Where the stock came from</w:t>
            </w:r>
          </w:p>
        </w:tc>
      </w:tr>
      <w:tr>
        <w:tc>
          <w:tcPr>
            <w:tcW w:type="dxa" w:w="2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quantity_issued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9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 1</w:t>
            </w:r>
          </w:p>
        </w:tc>
        <w:tc>
          <w:tcPr>
            <w:tcW w:type="dxa" w:w="271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quantity_installed</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9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 CHECK ≥ 0</w:t>
            </w:r>
          </w:p>
        </w:tc>
        <w:tc>
          <w:tcPr>
            <w:tcW w:type="dxa" w:w="271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quantity_issued (BR-11)</w:t>
            </w:r>
          </w:p>
        </w:tc>
      </w:tr>
      <w:tr>
        <w:tc>
          <w:tcPr>
            <w:tcW w:type="dxa" w:w="2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quantity_returned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9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 CHECK ≥ 0</w:t>
            </w:r>
          </w:p>
        </w:tc>
        <w:tc>
          <w:tcPr>
            <w:tcW w:type="dxa" w:w="271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installed + returned ≤ issued</w:t>
            </w:r>
          </w:p>
        </w:tc>
      </w:tr>
      <w:tr>
        <w:tc>
          <w:tcPr>
            <w:tcW w:type="dxa" w:w="2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unit_price_at_issue</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29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 0</w:t>
            </w:r>
          </w:p>
        </w:tc>
        <w:tc>
          <w:tcPr>
            <w:tcW w:type="dxa" w:w="271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Price snapshot (FR-JOB-07, BR-10)</w:t>
            </w:r>
          </w:p>
        </w:tc>
      </w:tr>
      <w:tr>
        <w:tc>
          <w:tcPr>
            <w:tcW w:type="dxa" w:w="2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status</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VARCHAR(20)</w:t>
            </w:r>
          </w:p>
        </w:tc>
        <w:tc>
          <w:tcPr>
            <w:tcW w:type="dxa" w:w="29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in enum</w:t>
            </w:r>
          </w:p>
        </w:tc>
        <w:tc>
          <w:tcPr>
            <w:tcW w:type="dxa" w:w="271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ISSUED / PARTIALLY_INSTALLED / INSTALLED / RETURNED</w:t>
            </w:r>
          </w:p>
        </w:tc>
      </w:tr>
      <w:tr>
        <w:tc>
          <w:tcPr>
            <w:tcW w:type="dxa" w:w="2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issued_by</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9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auth_schema.users(id)</w:t>
            </w:r>
          </w:p>
        </w:tc>
        <w:tc>
          <w:tcPr>
            <w:tcW w:type="dxa" w:w="271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issued_at</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9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271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installed_at</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9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71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Set when installation is recorded</w:t>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INDEX(job_id)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INDEX(part_id)</w:t>
      </w:r>
      <w:r>
        <w:rPr>
          <w:b w:val="false"/>
          <w:bCs w:val="false"/>
          <w:i w:val="false"/>
          <w:iCs w:val="false"/>
          <w:color w:val="222222"/>
          <w:sz w:val="20"/>
          <w:szCs w:val="20"/>
        </w:rPr>
        <w:t xml:space="preserve">.</w:t>
      </w:r>
    </w:p>
    <w:p>
      <w:pPr>
        <w:spacing w:after="120" w:before="60" w:line="276"/>
      </w:pPr>
      <w:r>
        <w:rPr>
          <w:b/>
          <w:bCs/>
          <w:i w:val="false"/>
          <w:iCs w:val="false"/>
          <w:color w:val="222222"/>
          <w:sz w:val="20"/>
          <w:szCs w:val="20"/>
        </w:rPr>
        <w:t xml:space="preserve">Constraint: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CHECK (quantity_installed + quantity_returned &lt;= quantity_issued)</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12.3.6 </w:t>
      </w:r>
      <w:r>
        <w:rPr>
          <w:rFonts w:ascii="Consolas" w:cs="Consolas" w:eastAsia="Consolas" w:hAnsi="Consolas"/>
          <w:b/>
          <w:bCs/>
          <w:i/>
          <w:iCs/>
          <w:color w:val="8A2B06"/>
          <w:sz w:val="18"/>
          <w:szCs w:val="18"/>
        </w:rPr>
        <w:t xml:space="preserve">part_warranties</w:t>
      </w:r>
    </w:p>
    <w:p>
      <w:pPr>
        <w:spacing w:after="120" w:before="60" w:line="276"/>
      </w:pPr>
      <w:r>
        <w:rPr>
          <w:b w:val="false"/>
          <w:bCs w:val="false"/>
          <w:i w:val="false"/>
          <w:iCs w:val="false"/>
          <w:color w:val="222222"/>
          <w:sz w:val="20"/>
          <w:szCs w:val="20"/>
        </w:rPr>
        <w:t xml:space="preserve">Warranty coverage on an installed part.</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240"/>
        <w:gridCol w:w="1340"/>
        <w:gridCol w:w="2970"/>
        <w:gridCol w:w="2810"/>
      </w:tblGrid>
      <w:tr>
        <w:trPr>
          <w:tblHeader/>
        </w:trPr>
        <w:tc>
          <w:tcPr>
            <w:tcW w:type="dxa" w:w="22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97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281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28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job_part_id</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 FK → job_parts(id)</w:t>
            </w:r>
          </w:p>
        </w:tc>
        <w:tc>
          <w:tcPr>
            <w:tcW w:type="dxa" w:w="28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One warranty per installed job part</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warranty_period_days</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 0</w:t>
            </w:r>
          </w:p>
        </w:tc>
        <w:tc>
          <w:tcPr>
            <w:tcW w:type="dxa" w:w="28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Copied from the part at installation</w:t>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warranty_start_date</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DATE</w:t>
            </w:r>
          </w:p>
        </w:tc>
        <w:tc>
          <w:tcPr>
            <w:tcW w:type="dxa" w:w="2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8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Installation date</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warranty_end_date</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DATE</w:t>
            </w:r>
          </w:p>
        </w:tc>
        <w:tc>
          <w:tcPr>
            <w:tcW w:type="dxa" w:w="2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8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start + period (BR-25)</w:t>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claim_status</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VARCHAR(20)</w:t>
            </w:r>
          </w:p>
        </w:tc>
        <w:tc>
          <w:tcPr>
            <w:tcW w:type="dxa" w:w="2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'NONE', CHECK in enum</w:t>
            </w:r>
          </w:p>
        </w:tc>
        <w:tc>
          <w:tcPr>
            <w:tcW w:type="dxa" w:w="28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NONE / CLAIMED / RESOLVED</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claim_date</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DATE</w:t>
            </w:r>
          </w:p>
        </w:tc>
        <w:tc>
          <w:tcPr>
            <w:tcW w:type="dxa" w:w="2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8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claim_notes</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2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8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resolved_date</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DATE</w:t>
            </w:r>
          </w:p>
        </w:tc>
        <w:tc>
          <w:tcPr>
            <w:tcW w:type="dxa" w:w="2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8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28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UNIQUE(job_part_id)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INDEX(warranty_end_date)</w:t>
      </w:r>
      <w:r>
        <w:rPr>
          <w:b w:val="false"/>
          <w:bCs w:val="false"/>
          <w:i w:val="false"/>
          <w:iCs w:val="false"/>
          <w:color w:val="222222"/>
          <w:sz w:val="20"/>
          <w:szCs w:val="20"/>
        </w:rPr>
        <w:t xml:space="preserve"> — supports the expiring-soon report; </w:t>
      </w:r>
      <w:r>
        <w:rPr>
          <w:rFonts w:ascii="Consolas" w:cs="Consolas" w:eastAsia="Consolas" w:hAnsi="Consolas"/>
          <w:b w:val="false"/>
          <w:bCs w:val="false"/>
          <w:i w:val="false"/>
          <w:iCs w:val="false"/>
          <w:color w:val="8A2B06"/>
          <w:sz w:val="18"/>
          <w:szCs w:val="18"/>
        </w:rPr>
        <w:t xml:space="preserve">INDEX(claim_status)</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12.3.7 </w:t>
      </w:r>
      <w:r>
        <w:rPr>
          <w:rFonts w:ascii="Consolas" w:cs="Consolas" w:eastAsia="Consolas" w:hAnsi="Consolas"/>
          <w:b/>
          <w:bCs/>
          <w:i/>
          <w:iCs/>
          <w:color w:val="8A2B06"/>
          <w:sz w:val="18"/>
          <w:szCs w:val="18"/>
        </w:rPr>
        <w:t xml:space="preserve">invoices</w:t>
      </w:r>
    </w:p>
    <w:p>
      <w:pPr>
        <w:spacing w:after="120" w:before="60" w:line="276"/>
      </w:pPr>
      <w:r>
        <w:rPr>
          <w:b w:val="false"/>
          <w:bCs w:val="false"/>
          <w:i w:val="false"/>
          <w:iCs w:val="false"/>
          <w:color w:val="222222"/>
          <w:sz w:val="20"/>
          <w:szCs w:val="20"/>
        </w:rPr>
        <w:t xml:space="preserve">The bill for a completed job.</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740"/>
        <w:gridCol w:w="1540"/>
        <w:gridCol w:w="2896"/>
        <w:gridCol w:w="3184"/>
      </w:tblGrid>
      <w:tr>
        <w:trPr>
          <w:tblHeader/>
        </w:trPr>
        <w:tc>
          <w:tcPr>
            <w:tcW w:type="dxa" w:w="17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5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89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318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8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31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invoice_number</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289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w:t>
            </w:r>
          </w:p>
        </w:tc>
        <w:tc>
          <w:tcPr>
            <w:tcW w:type="dxa" w:w="318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Auto-generated, e.g. </w:t>
            </w:r>
            <w:r>
              <w:rPr>
                <w:rFonts w:ascii="Consolas" w:cs="Consolas" w:eastAsia="Consolas" w:hAnsi="Consolas"/>
                <w:b w:val="false"/>
                <w:bCs w:val="false"/>
                <w:i w:val="false"/>
                <w:iCs w:val="false"/>
                <w:color w:val="8A2B06"/>
                <w:sz w:val="16"/>
                <w:szCs w:val="16"/>
              </w:rPr>
              <w:t xml:space="preserve">INV-2026-000098</w:t>
            </w:r>
          </w:p>
        </w:tc>
      </w:tr>
      <w:tr>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job_id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8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 FK → service_jobs(id)</w:t>
            </w:r>
          </w:p>
        </w:tc>
        <w:tc>
          <w:tcPr>
            <w:tcW w:type="dxa" w:w="31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One invoice per job (BR-15)</w:t>
            </w:r>
          </w:p>
        </w:tc>
      </w:tr>
      <w:tr>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parts_subtotal</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289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w:t>
            </w:r>
          </w:p>
        </w:tc>
        <w:tc>
          <w:tcPr>
            <w:tcW w:type="dxa" w:w="318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Sum over installed parts of qty × price at issue</w:t>
            </w:r>
          </w:p>
        </w:tc>
      </w:tr>
      <w:tr>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labor_subtotal</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28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w:t>
            </w:r>
          </w:p>
        </w:tc>
        <w:tc>
          <w:tcPr>
            <w:tcW w:type="dxa" w:w="31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From the job's labor_charge</w:t>
            </w:r>
          </w:p>
        </w:tc>
      </w:tr>
      <w:tr>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tax_rate</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DECIMAL(5,2)</w:t>
            </w:r>
          </w:p>
        </w:tc>
        <w:tc>
          <w:tcPr>
            <w:tcW w:type="dxa" w:w="289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18.00</w:t>
            </w:r>
          </w:p>
        </w:tc>
        <w:tc>
          <w:tcPr>
            <w:tcW w:type="dxa" w:w="318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Percentage</w:t>
            </w:r>
          </w:p>
        </w:tc>
      </w:tr>
      <w:tr>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tax_amount</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28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w:t>
            </w:r>
          </w:p>
        </w:tc>
        <w:tc>
          <w:tcPr>
            <w:tcW w:type="dxa" w:w="31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 + labor) × rate ÷ 100</w:t>
            </w:r>
          </w:p>
        </w:tc>
      </w:tr>
      <w:tr>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discount_amount</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289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 CHECK ≥ 0</w:t>
            </w:r>
          </w:p>
        </w:tc>
        <w:tc>
          <w:tcPr>
            <w:tcW w:type="dxa" w:w="318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total_amount</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28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31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 + labor + tax − discount</w:t>
            </w:r>
          </w:p>
        </w:tc>
      </w:tr>
      <w:tr>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status</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VARCHAR(20)</w:t>
            </w:r>
          </w:p>
        </w:tc>
        <w:tc>
          <w:tcPr>
            <w:tcW w:type="dxa" w:w="289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'DRAFT', CHECK in enum</w:t>
            </w:r>
          </w:p>
        </w:tc>
        <w:tc>
          <w:tcPr>
            <w:tcW w:type="dxa" w:w="318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DRAFT / ISSUED / PAID / CANCELLED</w:t>
            </w:r>
          </w:p>
        </w:tc>
      </w:tr>
      <w:tr>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created_by</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8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auth_schema.users(id)</w:t>
            </w:r>
          </w:p>
        </w:tc>
        <w:tc>
          <w:tcPr>
            <w:tcW w:type="dxa" w:w="31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89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318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paid_at</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8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1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UNIQUE(invoice_number)</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UNIQUE(job_id)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INDEX(status)</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12.3.8 </w:t>
      </w:r>
      <w:r>
        <w:rPr>
          <w:rFonts w:ascii="Consolas" w:cs="Consolas" w:eastAsia="Consolas" w:hAnsi="Consolas"/>
          <w:b/>
          <w:bCs/>
          <w:i/>
          <w:iCs/>
          <w:color w:val="8A2B06"/>
          <w:sz w:val="18"/>
          <w:szCs w:val="18"/>
        </w:rPr>
        <w:t xml:space="preserve">purchase_orders</w:t>
      </w:r>
    </w:p>
    <w:p>
      <w:pPr>
        <w:spacing w:after="120" w:before="60" w:line="276"/>
      </w:pPr>
      <w:r>
        <w:rPr>
          <w:b w:val="false"/>
          <w:bCs w:val="false"/>
          <w:i w:val="false"/>
          <w:iCs w:val="false"/>
          <w:color w:val="222222"/>
          <w:sz w:val="20"/>
          <w:szCs w:val="20"/>
        </w:rPr>
        <w:t xml:space="preserve">An order placed with a supplier.</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440"/>
        <w:gridCol w:w="1540"/>
        <w:gridCol w:w="3085"/>
        <w:gridCol w:w="2295"/>
      </w:tblGrid>
      <w:tr>
        <w:trPr>
          <w:tblHeader/>
        </w:trPr>
        <w:tc>
          <w:tcPr>
            <w:tcW w:type="dxa" w:w="24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5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308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229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308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229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po_number</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308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UNIQUE</w:t>
            </w:r>
          </w:p>
        </w:tc>
        <w:tc>
          <w:tcPr>
            <w:tcW w:type="dxa" w:w="229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Auto-generated, e.g. </w:t>
            </w:r>
            <w:r>
              <w:rPr>
                <w:rFonts w:ascii="Consolas" w:cs="Consolas" w:eastAsia="Consolas" w:hAnsi="Consolas"/>
                <w:b w:val="false"/>
                <w:bCs w:val="false"/>
                <w:i w:val="false"/>
                <w:iCs w:val="false"/>
                <w:color w:val="8A2B06"/>
                <w:sz w:val="16"/>
                <w:szCs w:val="16"/>
              </w:rPr>
              <w:t xml:space="preserve">PO-2026-000031</w:t>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supplier_id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08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catalog_schema.suppliers(id)</w:t>
            </w:r>
          </w:p>
        </w:tc>
        <w:tc>
          <w:tcPr>
            <w:tcW w:type="dxa" w:w="229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Validated via Feign</w:t>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status</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308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'DRAFT', CHECK in enum</w:t>
            </w:r>
          </w:p>
        </w:tc>
        <w:tc>
          <w:tcPr>
            <w:tcW w:type="dxa" w:w="229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See Section 13.6</w:t>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expected_delivery_date</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DATE</w:t>
            </w:r>
          </w:p>
        </w:tc>
        <w:tc>
          <w:tcPr>
            <w:tcW w:type="dxa" w:w="308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9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actual_delivery_date</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DATE</w:t>
            </w:r>
          </w:p>
        </w:tc>
        <w:tc>
          <w:tcPr>
            <w:tcW w:type="dxa" w:w="308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29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Set on final receipt</w:t>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total_amount</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308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w:t>
            </w:r>
          </w:p>
        </w:tc>
        <w:tc>
          <w:tcPr>
            <w:tcW w:type="dxa" w:w="229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Sum of line item ordered qty × unit cost</w:t>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notes</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308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29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created_by</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08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auth_schema.users(id)</w:t>
            </w:r>
          </w:p>
        </w:tc>
        <w:tc>
          <w:tcPr>
            <w:tcW w:type="dxa" w:w="229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308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229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sent_at</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308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29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Set on transition to SENT</w:t>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UNIQUE(po_number)</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INDEX(supplier_id)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INDEX(status)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INDEX(created_at DESC)</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12.3.9 </w:t>
      </w:r>
      <w:r>
        <w:rPr>
          <w:rFonts w:ascii="Consolas" w:cs="Consolas" w:eastAsia="Consolas" w:hAnsi="Consolas"/>
          <w:b/>
          <w:bCs/>
          <w:i/>
          <w:iCs/>
          <w:color w:val="8A2B06"/>
          <w:sz w:val="18"/>
          <w:szCs w:val="18"/>
        </w:rPr>
        <w:t xml:space="preserve">purchase_order_items</w:t>
      </w:r>
    </w:p>
    <w:p>
      <w:pPr>
        <w:spacing w:after="120" w:before="60" w:line="276"/>
      </w:pPr>
      <w:r>
        <w:rPr>
          <w:b w:val="false"/>
          <w:bCs w:val="false"/>
          <w:i w:val="false"/>
          <w:iCs w:val="false"/>
          <w:color w:val="222222"/>
          <w:sz w:val="20"/>
          <w:szCs w:val="20"/>
        </w:rPr>
        <w:t xml:space="preserve">A line on a purchase order.</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940"/>
        <w:gridCol w:w="1540"/>
        <w:gridCol w:w="3286"/>
        <w:gridCol w:w="2594"/>
      </w:tblGrid>
      <w:tr>
        <w:trPr>
          <w:tblHeader/>
        </w:trPr>
        <w:tc>
          <w:tcPr>
            <w:tcW w:type="dxa" w:w="19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5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328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259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32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25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po_id</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2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FK → purchase_orders(id) ON DELETE CASCADE</w:t>
            </w:r>
          </w:p>
        </w:tc>
        <w:tc>
          <w:tcPr>
            <w:tcW w:type="dxa" w:w="25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part_id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2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catalog_schema.parts(id)</w:t>
            </w:r>
          </w:p>
        </w:tc>
        <w:tc>
          <w:tcPr>
            <w:tcW w:type="dxa" w:w="25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quantity_ordered</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32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 1</w:t>
            </w:r>
          </w:p>
        </w:tc>
        <w:tc>
          <w:tcPr>
            <w:tcW w:type="dxa" w:w="25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quantity_received</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32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 CHECK ≥ 0</w:t>
            </w:r>
          </w:p>
        </w:tc>
        <w:tc>
          <w:tcPr>
            <w:tcW w:type="dxa" w:w="25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Increases stock (BR-21)</w:t>
            </w:r>
          </w:p>
        </w:tc>
      </w:tr>
      <w:tr>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quantity_rejected</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32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 CHECK ≥ 0</w:t>
            </w:r>
          </w:p>
        </w:tc>
        <w:tc>
          <w:tcPr>
            <w:tcW w:type="dxa" w:w="25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Recorded, never enters stock</w:t>
            </w:r>
          </w:p>
        </w:tc>
      </w:tr>
      <w:tr>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unit_cost</w:t>
            </w:r>
          </w:p>
        </w:tc>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32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 0</w:t>
            </w:r>
          </w:p>
        </w:tc>
        <w:tc>
          <w:tcPr>
            <w:tcW w:type="dxa" w:w="25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Agreed price, may differ from catalogue cost</w:t>
            </w:r>
          </w:p>
        </w:tc>
      </w:tr>
      <w:tr>
        <w:tc>
          <w:tcPr>
            <w:tcW w:type="dxa" w:w="19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line_total</w:t>
            </w:r>
          </w:p>
        </w:tc>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DECIMAL(12,2)</w:t>
            </w:r>
          </w:p>
        </w:tc>
        <w:tc>
          <w:tcPr>
            <w:tcW w:type="dxa" w:w="32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5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quantity_ordered × unit_cost</w:t>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INDEX(po_id)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INDEX(part_id)</w:t>
      </w:r>
      <w:r>
        <w:rPr>
          <w:b w:val="false"/>
          <w:bCs w:val="false"/>
          <w:i w:val="false"/>
          <w:iCs w:val="false"/>
          <w:color w:val="222222"/>
          <w:sz w:val="20"/>
          <w:szCs w:val="20"/>
        </w:rPr>
        <w:t xml:space="preserve">.</w:t>
      </w:r>
    </w:p>
    <w:p>
      <w:pPr>
        <w:spacing w:after="120" w:before="60" w:line="276"/>
      </w:pPr>
      <w:r>
        <w:rPr>
          <w:b/>
          <w:bCs/>
          <w:i w:val="false"/>
          <w:iCs w:val="false"/>
          <w:color w:val="222222"/>
          <w:sz w:val="20"/>
          <w:szCs w:val="20"/>
        </w:rPr>
        <w:t xml:space="preserve">Constraint: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CHECK (quantity_received + quantity_rejected &lt;= quantity_ordered)</w:t>
      </w:r>
      <w:r>
        <w:rPr>
          <w:b w:val="false"/>
          <w:bCs w:val="false"/>
          <w:i w:val="false"/>
          <w:iCs w:val="false"/>
          <w:color w:val="222222"/>
          <w:sz w:val="20"/>
          <w:szCs w:val="20"/>
        </w:rPr>
        <w:t xml:space="preserve"> — enforces BR-20 at the database level as well as in code.</w:t>
      </w:r>
    </w:p>
    <w:p>
      <w:pPr>
        <w:keepNext/>
        <w:spacing w:after="90" w:before="200"/>
      </w:pPr>
      <w:r>
        <w:rPr>
          <w:b/>
          <w:bCs/>
          <w:i/>
          <w:iCs/>
          <w:color w:val="B9770E"/>
          <w:sz w:val="20"/>
          <w:szCs w:val="20"/>
        </w:rPr>
        <w:t xml:space="preserve">12.3.10 </w:t>
      </w:r>
      <w:r>
        <w:rPr>
          <w:rFonts w:ascii="Consolas" w:cs="Consolas" w:eastAsia="Consolas" w:hAnsi="Consolas"/>
          <w:b/>
          <w:bCs/>
          <w:i/>
          <w:iCs/>
          <w:color w:val="8A2B06"/>
          <w:sz w:val="18"/>
          <w:szCs w:val="18"/>
        </w:rPr>
        <w:t xml:space="preserve">appointments</w:t>
      </w:r>
    </w:p>
    <w:p>
      <w:pPr>
        <w:spacing w:after="120" w:before="60" w:line="276"/>
      </w:pPr>
      <w:r>
        <w:rPr>
          <w:b w:val="false"/>
          <w:bCs w:val="false"/>
          <w:i w:val="false"/>
          <w:iCs w:val="false"/>
          <w:color w:val="222222"/>
          <w:sz w:val="20"/>
          <w:szCs w:val="20"/>
        </w:rPr>
        <w:t xml:space="preserve">A forward booking. Feeds demand into the reorder engine.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640"/>
        <w:gridCol w:w="1440"/>
        <w:gridCol w:w="2866"/>
        <w:gridCol w:w="2414"/>
      </w:tblGrid>
      <w:tr>
        <w:trPr>
          <w:tblHeader/>
        </w:trPr>
        <w:tc>
          <w:tcPr>
            <w:tcW w:type="dxa" w:w="26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4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86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241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2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8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241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vehicle_id</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86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catalog_schema.vehicles(id)</w:t>
            </w:r>
          </w:p>
        </w:tc>
        <w:tc>
          <w:tcPr>
            <w:tcW w:type="dxa" w:w="241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vehicle_model_id</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8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catalog_schema.vehicle_models(id)</w:t>
            </w:r>
          </w:p>
        </w:tc>
        <w:tc>
          <w:tcPr>
            <w:tcW w:type="dxa" w:w="241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Denormalised, so the reorder engine can weight demand without a second hop</w:t>
            </w:r>
          </w:p>
        </w:tc>
      </w:tr>
      <w:tr>
        <w:tc>
          <w:tcPr>
            <w:tcW w:type="dxa" w:w="2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scheduled_date</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DATE</w:t>
            </w:r>
          </w:p>
        </w:tc>
        <w:tc>
          <w:tcPr>
            <w:tcW w:type="dxa" w:w="286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41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Must be today or later at creation (FR-APT-02)</w:t>
            </w:r>
          </w:p>
        </w:tc>
      </w:tr>
      <w:tr>
        <w:tc>
          <w:tcPr>
            <w:tcW w:type="dxa" w:w="2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service_type</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VARCHAR(60)</w:t>
            </w:r>
          </w:p>
        </w:tc>
        <w:tc>
          <w:tcPr>
            <w:tcW w:type="dxa" w:w="28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41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e.g. Periodic Service, Brake Job</w:t>
            </w:r>
          </w:p>
        </w:tc>
      </w:tr>
      <w:tr>
        <w:tc>
          <w:tcPr>
            <w:tcW w:type="dxa" w:w="2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estimated_duration_hours</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DECIMAL(4,1)</w:t>
            </w:r>
          </w:p>
        </w:tc>
        <w:tc>
          <w:tcPr>
            <w:tcW w:type="dxa" w:w="286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CHECK ≥ 0</w:t>
            </w:r>
          </w:p>
        </w:tc>
        <w:tc>
          <w:tcPr>
            <w:tcW w:type="dxa" w:w="241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Capacity planning, informational</w:t>
            </w:r>
          </w:p>
        </w:tc>
      </w:tr>
      <w:tr>
        <w:tc>
          <w:tcPr>
            <w:tcW w:type="dxa" w:w="2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status</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28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'SCHEDULED', CHECK in enum</w:t>
            </w:r>
          </w:p>
        </w:tc>
        <w:tc>
          <w:tcPr>
            <w:tcW w:type="dxa" w:w="241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See Section 13.8</w:t>
            </w:r>
          </w:p>
        </w:tc>
      </w:tr>
      <w:tr>
        <w:tc>
          <w:tcPr>
            <w:tcW w:type="dxa" w:w="2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converted_job_id</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86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FK → service_jobs(id)</w:t>
            </w:r>
          </w:p>
        </w:tc>
        <w:tc>
          <w:tcPr>
            <w:tcW w:type="dxa" w:w="241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Set when converted</w:t>
            </w:r>
          </w:p>
        </w:tc>
      </w:tr>
      <w:tr>
        <w:tc>
          <w:tcPr>
            <w:tcW w:type="dxa" w:w="2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notes</w:t>
            </w:r>
          </w:p>
        </w:tc>
        <w:tc>
          <w:tcPr>
            <w:tcW w:type="dxa" w:w="14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28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41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4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86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241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INDEX(scheduled_date)</w:t>
      </w:r>
      <w:r>
        <w:rPr>
          <w:b w:val="false"/>
          <w:bCs w:val="false"/>
          <w:i w:val="false"/>
          <w:iCs w:val="false"/>
          <w:color w:val="222222"/>
          <w:sz w:val="20"/>
          <w:szCs w:val="20"/>
        </w:rPr>
        <w:t xml:space="preserve"> — the reorder engine's forward window query; </w:t>
      </w:r>
      <w:r>
        <w:rPr>
          <w:rFonts w:ascii="Consolas" w:cs="Consolas" w:eastAsia="Consolas" w:hAnsi="Consolas"/>
          <w:b w:val="false"/>
          <w:bCs w:val="false"/>
          <w:i w:val="false"/>
          <w:iCs w:val="false"/>
          <w:color w:val="8A2B06"/>
          <w:sz w:val="18"/>
          <w:szCs w:val="18"/>
        </w:rPr>
        <w:t xml:space="preserve">INDEX(status)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INDEX(vehicle_id)</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12.3.11 </w:t>
      </w:r>
      <w:r>
        <w:rPr>
          <w:rFonts w:ascii="Consolas" w:cs="Consolas" w:eastAsia="Consolas" w:hAnsi="Consolas"/>
          <w:b/>
          <w:bCs/>
          <w:i/>
          <w:iCs/>
          <w:color w:val="8A2B06"/>
          <w:sz w:val="18"/>
          <w:szCs w:val="18"/>
        </w:rPr>
        <w:t xml:space="preserve">audit_logs</w:t>
      </w:r>
    </w:p>
    <w:p>
      <w:pPr>
        <w:spacing w:after="120" w:before="60" w:line="276"/>
      </w:pPr>
      <w:r>
        <w:rPr>
          <w:b w:val="false"/>
          <w:bCs w:val="false"/>
          <w:i w:val="false"/>
          <w:iCs w:val="false"/>
          <w:color w:val="222222"/>
          <w:sz w:val="20"/>
          <w:szCs w:val="20"/>
        </w:rPr>
        <w:t xml:space="preserve">Generic change trail for sensitive entities.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640"/>
        <w:gridCol w:w="1340"/>
        <w:gridCol w:w="3145"/>
        <w:gridCol w:w="3235"/>
      </w:tblGrid>
      <w:tr>
        <w:trPr>
          <w:tblHeader/>
        </w:trPr>
        <w:tc>
          <w:tcPr>
            <w:tcW w:type="dxa" w:w="16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314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323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1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31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3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entity_type</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VARCHAR(60)</w:t>
            </w:r>
          </w:p>
        </w:tc>
        <w:tc>
          <w:tcPr>
            <w:tcW w:type="dxa" w:w="31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3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e.g. ServiceJob, PurchaseOrder</w:t>
            </w:r>
          </w:p>
        </w:tc>
      </w:tr>
      <w:tr>
        <w:tc>
          <w:tcPr>
            <w:tcW w:type="dxa" w:w="1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entity_id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1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3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action</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31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3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 / UPDATE / DELETE / STATUS_CHANGE</w:t>
            </w:r>
          </w:p>
        </w:tc>
      </w:tr>
      <w:tr>
        <w:tc>
          <w:tcPr>
            <w:tcW w:type="dxa" w:w="1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old_value</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31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JSON snapshot before</w:t>
            </w:r>
          </w:p>
        </w:tc>
      </w:tr>
      <w:tr>
        <w:tc>
          <w:tcPr>
            <w:tcW w:type="dxa" w:w="1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new_value</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31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JSON snapshot after</w:t>
            </w:r>
          </w:p>
        </w:tc>
      </w:tr>
      <w:tr>
        <w:tc>
          <w:tcPr>
            <w:tcW w:type="dxa" w:w="1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performed_by</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31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auth_schema.users(id)</w:t>
            </w:r>
          </w:p>
        </w:tc>
        <w:tc>
          <w:tcPr>
            <w:tcW w:type="dxa" w:w="3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1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correlation_id</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VARCHAR(64)</w:t>
            </w:r>
          </w:p>
        </w:tc>
        <w:tc>
          <w:tcPr>
            <w:tcW w:type="dxa" w:w="314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3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Ties this change to a single request chain</w:t>
            </w:r>
          </w:p>
        </w:tc>
      </w:tr>
      <w:tr>
        <w:tc>
          <w:tcPr>
            <w:tcW w:type="dxa" w:w="1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created_at</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314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3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INDEX(entity_type, entity_id)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INDEX(created_at DESC)</w:t>
      </w:r>
      <w:r>
        <w:rPr>
          <w:b w:val="false"/>
          <w:bCs w:val="false"/>
          <w:i w:val="false"/>
          <w:iCs w:val="false"/>
          <w:color w:val="222222"/>
          <w:sz w:val="20"/>
          <w:szCs w:val="20"/>
        </w:rPr>
        <w:t xml:space="preserve">.</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12.4 reorder_schema (reorder-service)</w:t>
      </w:r>
    </w:p>
    <w:p>
      <w:pPr>
        <w:keepNext/>
        <w:spacing w:after="90" w:before="200"/>
      </w:pPr>
      <w:r>
        <w:rPr>
          <w:b/>
          <w:bCs/>
          <w:i/>
          <w:iCs/>
          <w:color w:val="B9770E"/>
          <w:sz w:val="20"/>
          <w:szCs w:val="20"/>
        </w:rPr>
        <w:t xml:space="preserve">12.4.1 </w:t>
      </w:r>
      <w:r>
        <w:rPr>
          <w:rFonts w:ascii="Consolas" w:cs="Consolas" w:eastAsia="Consolas" w:hAnsi="Consolas"/>
          <w:b/>
          <w:bCs/>
          <w:i/>
          <w:iCs/>
          <w:color w:val="8A2B06"/>
          <w:sz w:val="18"/>
          <w:szCs w:val="18"/>
        </w:rPr>
        <w:t xml:space="preserve">reorder_recommendations</w:t>
      </w:r>
    </w:p>
    <w:p>
      <w:pPr>
        <w:spacing w:after="120" w:before="60" w:line="276"/>
      </w:pPr>
      <w:r>
        <w:rPr>
          <w:b w:val="false"/>
          <w:bCs w:val="false"/>
          <w:i w:val="false"/>
          <w:iCs w:val="false"/>
          <w:color w:val="222222"/>
          <w:sz w:val="20"/>
          <w:szCs w:val="20"/>
        </w:rPr>
        <w:t xml:space="preserve">One calculated recommendation for one part at one point in time. Every intermediate value is stored so the number can be defended afterwards (FR-REO-10, BR-34).</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794"/>
        <w:gridCol w:w="1537"/>
        <w:gridCol w:w="2794"/>
        <w:gridCol w:w="2235"/>
      </w:tblGrid>
      <w:tr>
        <w:trPr>
          <w:tblHeader/>
        </w:trPr>
        <w:tc>
          <w:tcPr>
            <w:tcW w:type="dxa" w:w="279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Column</w:t>
            </w:r>
          </w:p>
        </w:tc>
        <w:tc>
          <w:tcPr>
            <w:tcW w:type="dxa" w:w="153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Type</w:t>
            </w:r>
          </w:p>
        </w:tc>
        <w:tc>
          <w:tcPr>
            <w:tcW w:type="dxa" w:w="279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Constraints</w:t>
            </w:r>
          </w:p>
        </w:tc>
        <w:tc>
          <w:tcPr>
            <w:tcW w:type="dxa" w:w="223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Description</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BIGSERIAL</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PK</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part_id</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w:t>
            </w:r>
            <w:r>
              <w:rPr>
                <w:b/>
                <w:bCs/>
                <w:i w:val="false"/>
                <w:iCs w:val="false"/>
                <w:color w:val="222222"/>
                <w:sz w:val="17"/>
                <w:szCs w:val="17"/>
              </w:rPr>
              <w:t xml:space="preserve">XREF</w:t>
            </w:r>
            <w:r>
              <w:rPr>
                <w:b w:val="false"/>
                <w:bCs w:val="false"/>
                <w:i w:val="false"/>
                <w:iCs w:val="false"/>
                <w:color w:val="222222"/>
                <w:sz w:val="17"/>
                <w:szCs w:val="17"/>
              </w:rPr>
              <w:t xml:space="preserve"> → catalog_schema.parts(id)</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part_number</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VARCHAR(60)</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Denormalised snapshot for display without a Feign call</w:t>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part_name</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VARCHAR(150)</w:t>
            </w:r>
          </w:p>
        </w:tc>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Denormalised snapshot</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supplier_id</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794"/>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XREF</w:t>
            </w:r>
            <w:r>
              <w:rPr>
                <w:b w:val="false"/>
                <w:bCs w:val="false"/>
                <w:i w:val="false"/>
                <w:iCs w:val="false"/>
                <w:color w:val="222222"/>
                <w:sz w:val="17"/>
                <w:szCs w:val="17"/>
              </w:rPr>
              <w:t xml:space="preserve"> → catalog_schema.suppliers(id)</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 used for lead time and pack size</w:t>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supplier_name</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VARCHAR(120)</w:t>
            </w:r>
          </w:p>
        </w:tc>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Denormalised snapshot</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avg_daily_usage</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DECIMAL(10,3)</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Step 1 output</w:t>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usage_std_dev</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DECIMAL(10,3)</w:t>
            </w:r>
          </w:p>
        </w:tc>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Input to safety stock</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trend_factor</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DECIMAL(6,3)</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Step 2 output; 1.30 = usage up 30%</w:t>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vehicle_mix_weight</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DECIMAL(6,3)</w:t>
            </w:r>
          </w:p>
        </w:tc>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1.000</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Step 3 output; bounded 1.000–1.200 (BR-32)</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lead_time_days</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From supplier</w:t>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safety_stock</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Step 4 output</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calculated_reorder_point</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Step 5 output</w:t>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upcoming_appointment_demand</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Step 6 output</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current_stock</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Snapshot at calculation time</w:t>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quantity_on_order</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0</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Open PO quantity at calculation time</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pack_size</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1</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Rounding unit</w:t>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recommended_order_quantity</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w:t>
            </w:r>
          </w:p>
        </w:tc>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CHECK ≥ 0</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Step 7 output — the number the purchaser sees</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reason_summary</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TEXT</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Step 8 output — plain-language justification</w:t>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data_sufficiency</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VARCHAR(20)</w:t>
            </w:r>
          </w:p>
        </w:tc>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'SUFFICIENT', CHECK in enum</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SUFFICIENT / INSUFFICIENT_HISTORY (BR-29)</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status</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VARCHAR(30)</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'PENDING', CHECK in enum</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See Section 13.9</w:t>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acknowledged_by</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794"/>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XREF</w:t>
            </w:r>
            <w:r>
              <w:rPr>
                <w:b w:val="false"/>
                <w:bCs w:val="false"/>
                <w:i w:val="false"/>
                <w:iCs w:val="false"/>
                <w:color w:val="222222"/>
                <w:sz w:val="17"/>
                <w:szCs w:val="17"/>
              </w:rPr>
              <w:t xml:space="preserve"> → auth_schema.users(id)</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acknowledged_at</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279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linked_po_id</w:t>
            </w:r>
          </w:p>
        </w:tc>
        <w:tc>
          <w:tcPr>
            <w:tcW w:type="dxa" w:w="153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BIGINT</w:t>
            </w:r>
          </w:p>
        </w:tc>
        <w:tc>
          <w:tcPr>
            <w:tcW w:type="dxa" w:w="2794"/>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XREF</w:t>
            </w:r>
            <w:r>
              <w:rPr>
                <w:b w:val="false"/>
                <w:bCs w:val="false"/>
                <w:i w:val="false"/>
                <w:iCs w:val="false"/>
                <w:color w:val="222222"/>
                <w:sz w:val="17"/>
                <w:szCs w:val="17"/>
              </w:rPr>
              <w:t xml:space="preserve"> → inventory_ops_schema.purchase_orders(id)</w:t>
            </w:r>
          </w:p>
        </w:tc>
        <w:tc>
          <w:tcPr>
            <w:tcW w:type="dxa" w:w="22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Set when a PO is raised from this recommendation</w:t>
            </w:r>
          </w:p>
        </w:tc>
      </w:tr>
      <w:tr>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generated_at</w:t>
            </w:r>
          </w:p>
        </w:tc>
        <w:tc>
          <w:tcPr>
            <w:tcW w:type="dxa" w:w="153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TIMESTAMP</w:t>
            </w:r>
          </w:p>
        </w:tc>
        <w:tc>
          <w:tcPr>
            <w:tcW w:type="dxa" w:w="279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NULL DEFAULT NOW()</w:t>
            </w:r>
          </w:p>
        </w:tc>
        <w:tc>
          <w:tcPr>
            <w:tcW w:type="dxa" w:w="22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spacing w:after="120" w:before="60" w:line="276"/>
      </w:pPr>
      <w:r>
        <w:rPr>
          <w:b/>
          <w:bCs/>
          <w:i w:val="false"/>
          <w:iCs w:val="false"/>
          <w:color w:val="222222"/>
          <w:sz w:val="20"/>
          <w:szCs w:val="20"/>
        </w:rPr>
        <w:t xml:space="preserve">Indexes: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INDEX(part_id, generated_at DESC)</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INDEX(status)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INDEX(recommended_order_quantity DESC)</w:t>
      </w:r>
      <w:r>
        <w:rPr>
          <w:b w:val="false"/>
          <w:bCs w:val="false"/>
          <w:i w:val="false"/>
          <w:iCs w:val="false"/>
          <w:color w:val="222222"/>
          <w:sz w:val="20"/>
          <w:szCs w:val="20"/>
        </w:rPr>
        <w:t xml:space="preserve"> — supports the default sort.</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13. Enumerations Reference</w:t>
      </w:r>
    </w:p>
    <w:p>
      <w:pPr>
        <w:spacing w:after="120" w:before="60" w:line="276"/>
      </w:pPr>
      <w:r>
        <w:rPr>
          <w:b w:val="false"/>
          <w:bCs w:val="false"/>
          <w:i w:val="false"/>
          <w:iCs w:val="false"/>
          <w:color w:val="222222"/>
          <w:sz w:val="20"/>
          <w:szCs w:val="20"/>
        </w:rPr>
        <w:t xml:space="preserve">Every enum is stored as </w:t>
      </w:r>
      <w:r>
        <w:rPr>
          <w:rFonts w:ascii="Consolas" w:cs="Consolas" w:eastAsia="Consolas" w:hAnsi="Consolas"/>
          <w:b w:val="false"/>
          <w:bCs w:val="false"/>
          <w:i w:val="false"/>
          <w:iCs w:val="false"/>
          <w:color w:val="8A2B06"/>
          <w:sz w:val="18"/>
          <w:szCs w:val="18"/>
        </w:rPr>
        <w:t xml:space="preserve">VARCHAR</w:t>
      </w:r>
      <w:r>
        <w:rPr>
          <w:b w:val="false"/>
          <w:bCs w:val="false"/>
          <w:i w:val="false"/>
          <w:iCs w:val="false"/>
          <w:color w:val="222222"/>
          <w:sz w:val="20"/>
          <w:szCs w:val="20"/>
        </w:rPr>
        <w:t xml:space="preserve"> with a </w:t>
      </w:r>
      <w:r>
        <w:rPr>
          <w:rFonts w:ascii="Consolas" w:cs="Consolas" w:eastAsia="Consolas" w:hAnsi="Consolas"/>
          <w:b w:val="false"/>
          <w:bCs w:val="false"/>
          <w:i w:val="false"/>
          <w:iCs w:val="false"/>
          <w:color w:val="8A2B06"/>
          <w:sz w:val="18"/>
          <w:szCs w:val="18"/>
        </w:rPr>
        <w:t xml:space="preserve">CHECK</w:t>
      </w:r>
      <w:r>
        <w:rPr>
          <w:b w:val="false"/>
          <w:bCs w:val="false"/>
          <w:i w:val="false"/>
          <w:iCs w:val="false"/>
          <w:color w:val="222222"/>
          <w:sz w:val="20"/>
          <w:szCs w:val="20"/>
        </w:rPr>
        <w:t xml:space="preserve"> constraint and mapped in Java with </w:t>
      </w:r>
      <w:r>
        <w:rPr>
          <w:rFonts w:ascii="Consolas" w:cs="Consolas" w:eastAsia="Consolas" w:hAnsi="Consolas"/>
          <w:b w:val="false"/>
          <w:bCs w:val="false"/>
          <w:i w:val="false"/>
          <w:iCs w:val="false"/>
          <w:color w:val="8A2B06"/>
          <w:sz w:val="18"/>
          <w:szCs w:val="18"/>
        </w:rPr>
        <w:t xml:space="preserve">@Enumerated(EnumType.STRING)</w:t>
      </w:r>
      <w:r>
        <w:rPr>
          <w:b w:val="false"/>
          <w:bCs w:val="false"/>
          <w:i w:val="false"/>
          <w:iCs w:val="false"/>
          <w:color w:val="222222"/>
          <w:sz w:val="20"/>
          <w:szCs w:val="20"/>
        </w:rPr>
        <w:t xml:space="preserve">. Ordinal mapping is forbidden — reordering an enum constant would silently corrupt existing rows.</w:t>
      </w:r>
    </w:p>
    <w:p>
      <w:pPr>
        <w:keepNext/>
        <w:spacing w:after="110" w:before="240"/>
      </w:pPr>
      <w:r>
        <w:rPr>
          <w:b/>
          <w:bCs/>
          <w:i w:val="false"/>
          <w:iCs w:val="false"/>
          <w:color w:val="222222"/>
          <w:sz w:val="22"/>
          <w:szCs w:val="22"/>
        </w:rPr>
        <w:t xml:space="preserve">13.1 </w:t>
      </w:r>
      <w:r>
        <w:rPr>
          <w:rFonts w:ascii="Consolas" w:cs="Consolas" w:eastAsia="Consolas" w:hAnsi="Consolas"/>
          <w:b/>
          <w:bCs/>
          <w:i w:val="false"/>
          <w:iCs w:val="false"/>
          <w:color w:val="8A2B06"/>
          <w:sz w:val="20"/>
          <w:szCs w:val="20"/>
        </w:rPr>
        <w:t xml:space="preserve">Role</w:t>
      </w:r>
    </w:p>
    <w:p>
      <w:pPr>
        <w:spacing w:after="120" w:before="60" w:line="276"/>
      </w:pPr>
      <w:r>
        <w:rPr>
          <w:rFonts w:ascii="Consolas" w:cs="Consolas" w:eastAsia="Consolas" w:hAnsi="Consolas"/>
          <w:b w:val="false"/>
          <w:bCs w:val="false"/>
          <w:i w:val="false"/>
          <w:iCs w:val="false"/>
          <w:color w:val="8A2B06"/>
          <w:sz w:val="18"/>
          <w:szCs w:val="18"/>
        </w:rPr>
        <w:t xml:space="preserve">ADMIN</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INVENTORY_MANAGER</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TECHNICIAN</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PURCHASER</w:t>
      </w:r>
    </w:p>
    <w:p>
      <w:pPr>
        <w:keepNext/>
        <w:spacing w:after="110" w:before="240"/>
      </w:pPr>
      <w:r>
        <w:rPr>
          <w:b/>
          <w:bCs/>
          <w:i w:val="false"/>
          <w:iCs w:val="false"/>
          <w:color w:val="222222"/>
          <w:sz w:val="22"/>
          <w:szCs w:val="22"/>
        </w:rPr>
        <w:t xml:space="preserve">13.2 </w:t>
      </w:r>
      <w:r>
        <w:rPr>
          <w:rFonts w:ascii="Consolas" w:cs="Consolas" w:eastAsia="Consolas" w:hAnsi="Consolas"/>
          <w:b/>
          <w:bCs/>
          <w:i w:val="false"/>
          <w:iCs w:val="false"/>
          <w:color w:val="8A2B06"/>
          <w:sz w:val="20"/>
          <w:szCs w:val="20"/>
        </w:rPr>
        <w:t xml:space="preserve">FuelType</w:t>
      </w:r>
    </w:p>
    <w:p>
      <w:pPr>
        <w:spacing w:after="120" w:before="60" w:line="276"/>
      </w:pPr>
      <w:r>
        <w:rPr>
          <w:rFonts w:ascii="Consolas" w:cs="Consolas" w:eastAsia="Consolas" w:hAnsi="Consolas"/>
          <w:b w:val="false"/>
          <w:bCs w:val="false"/>
          <w:i w:val="false"/>
          <w:iCs w:val="false"/>
          <w:color w:val="8A2B06"/>
          <w:sz w:val="18"/>
          <w:szCs w:val="18"/>
        </w:rPr>
        <w:t xml:space="preserve">PETROL</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DIESEL</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CNG</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ELECTRIC</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HYBRID</w:t>
      </w:r>
    </w:p>
    <w:p>
      <w:pPr>
        <w:keepNext/>
        <w:spacing w:after="110" w:before="240"/>
      </w:pPr>
      <w:r>
        <w:rPr>
          <w:b/>
          <w:bCs/>
          <w:i w:val="false"/>
          <w:iCs w:val="false"/>
          <w:color w:val="222222"/>
          <w:sz w:val="22"/>
          <w:szCs w:val="22"/>
        </w:rPr>
        <w:t xml:space="preserve">13.3 </w:t>
      </w:r>
      <w:r>
        <w:rPr>
          <w:rFonts w:ascii="Consolas" w:cs="Consolas" w:eastAsia="Consolas" w:hAnsi="Consolas"/>
          <w:b/>
          <w:bCs/>
          <w:i w:val="false"/>
          <w:iCs w:val="false"/>
          <w:color w:val="8A2B06"/>
          <w:sz w:val="20"/>
          <w:szCs w:val="20"/>
        </w:rPr>
        <w:t xml:space="preserve">TransactionType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940"/>
        <w:gridCol w:w="781"/>
        <w:gridCol w:w="6639"/>
      </w:tblGrid>
      <w:tr>
        <w:trPr>
          <w:tblHeader/>
        </w:trPr>
        <w:tc>
          <w:tcPr>
            <w:tcW w:type="dxa" w:w="19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Value</w:t>
            </w:r>
          </w:p>
        </w:tc>
        <w:tc>
          <w:tcPr>
            <w:tcW w:type="dxa" w:w="78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Sign</w:t>
            </w:r>
          </w:p>
        </w:tc>
        <w:tc>
          <w:tcPr>
            <w:tcW w:type="dxa" w:w="663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Meaning</w:t>
            </w:r>
          </w:p>
        </w:tc>
      </w:tr>
      <w:tr>
        <w:tc>
          <w:tcPr>
            <w:tcW w:type="dxa" w:w="19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PURCHASE_RECEIVED</w:t>
            </w:r>
          </w:p>
        </w:tc>
        <w:tc>
          <w:tcPr>
            <w:tcW w:type="dxa" w:w="7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66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Goods received against a purchase order</w:t>
            </w:r>
          </w:p>
        </w:tc>
      </w:tr>
      <w:tr>
        <w:tc>
          <w:tcPr>
            <w:tcW w:type="dxa" w:w="19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ISSUED_TO_JOB</w:t>
            </w:r>
          </w:p>
        </w:tc>
        <w:tc>
          <w:tcPr>
            <w:tcW w:type="dxa" w:w="78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66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 pulled from store to a job. </w:t>
            </w:r>
            <w:r>
              <w:rPr>
                <w:b/>
                <w:bCs/>
                <w:i w:val="false"/>
                <w:iCs w:val="false"/>
                <w:color w:val="222222"/>
                <w:sz w:val="17"/>
                <w:szCs w:val="17"/>
              </w:rPr>
              <w:t xml:space="preserve">The only type counted as consumption</w:t>
            </w:r>
            <w:r>
              <w:rPr>
                <w:b w:val="false"/>
                <w:bCs w:val="false"/>
                <w:i w:val="false"/>
                <w:iCs w:val="false"/>
                <w:color w:val="222222"/>
                <w:sz w:val="17"/>
                <w:szCs w:val="17"/>
              </w:rPr>
              <w:t xml:space="preserve"> (BR-28)</w:t>
            </w:r>
          </w:p>
        </w:tc>
      </w:tr>
      <w:tr>
        <w:tc>
          <w:tcPr>
            <w:tcW w:type="dxa" w:w="19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RETURNED_FROM_JOB</w:t>
            </w:r>
          </w:p>
        </w:tc>
        <w:tc>
          <w:tcPr>
            <w:tcW w:type="dxa" w:w="7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66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Unused issued part returned to store</w:t>
            </w:r>
          </w:p>
        </w:tc>
      </w:tr>
      <w:tr>
        <w:tc>
          <w:tcPr>
            <w:tcW w:type="dxa" w:w="19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DAMAGED</w:t>
            </w:r>
          </w:p>
        </w:tc>
        <w:tc>
          <w:tcPr>
            <w:tcW w:type="dxa" w:w="78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663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Written off as damaged or unusable</w:t>
            </w:r>
          </w:p>
        </w:tc>
      </w:tr>
      <w:tr>
        <w:tc>
          <w:tcPr>
            <w:tcW w:type="dxa" w:w="19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ADJUSTMENT</w:t>
            </w:r>
          </w:p>
        </w:tc>
        <w:tc>
          <w:tcPr>
            <w:tcW w:type="dxa" w:w="7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663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 correction; requires a reason note</w:t>
            </w:r>
          </w:p>
        </w:tc>
      </w:tr>
    </w:tbl>
    <w:p>
      <w:pPr>
        <w:spacing w:after="140"/>
      </w:pPr>
      <w:r>
        <w:rPr>
          <w:sz w:val="6"/>
          <w:szCs w:val="6"/>
        </w:rPr>
        <w:t xml:space="preserve"/>
      </w:r>
    </w:p>
    <w:p>
      <w:pPr>
        <w:keepNext/>
        <w:spacing w:after="110" w:before="240"/>
      </w:pPr>
      <w:r>
        <w:rPr>
          <w:b/>
          <w:bCs/>
          <w:i w:val="false"/>
          <w:iCs w:val="false"/>
          <w:color w:val="222222"/>
          <w:sz w:val="22"/>
          <w:szCs w:val="22"/>
        </w:rPr>
        <w:t xml:space="preserve">13.4 </w:t>
      </w:r>
      <w:r>
        <w:rPr>
          <w:rFonts w:ascii="Consolas" w:cs="Consolas" w:eastAsia="Consolas" w:hAnsi="Consolas"/>
          <w:b/>
          <w:bCs/>
          <w:i w:val="false"/>
          <w:iCs w:val="false"/>
          <w:color w:val="8A2B06"/>
          <w:sz w:val="20"/>
          <w:szCs w:val="20"/>
        </w:rPr>
        <w:t xml:space="preserve">JobStatus</w:t>
      </w:r>
    </w:p>
    <w:p>
      <w:pPr>
        <w:spacing w:after="120" w:before="60" w:line="276"/>
      </w:pPr>
      <w:r>
        <w:rPr>
          <w:rFonts w:ascii="Consolas" w:cs="Consolas" w:eastAsia="Consolas" w:hAnsi="Consolas"/>
          <w:b w:val="false"/>
          <w:bCs w:val="false"/>
          <w:i w:val="false"/>
          <w:iCs w:val="false"/>
          <w:color w:val="8A2B06"/>
          <w:sz w:val="18"/>
          <w:szCs w:val="18"/>
        </w:rPr>
        <w:t xml:space="preserve">CREATED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DIAGNOSIS</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IN_PROGRESS</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AWAITING_PARTS</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COMPLETED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INVOICED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CLOSED</w:t>
      </w:r>
    </w:p>
    <w:p>
      <w:pPr>
        <w:spacing w:after="120" w:before="60" w:line="276"/>
      </w:pPr>
      <w:r>
        <w:rPr>
          <w:b w:val="false"/>
          <w:bCs w:val="false"/>
          <w:i w:val="false"/>
          <w:iCs w:val="false"/>
          <w:color w:val="222222"/>
          <w:sz w:val="20"/>
          <w:szCs w:val="20"/>
        </w:rPr>
        <w:t xml:space="preserve">Permitted transitions (BR-12):</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3360"/>
        <w:gridCol w:w="6000"/>
      </w:tblGrid>
      <w:tr>
        <w:trPr>
          <w:tblHeader/>
        </w:trPr>
        <w:tc>
          <w:tcPr>
            <w:tcW w:type="dxa" w:w="33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From</w:t>
            </w:r>
          </w:p>
        </w:tc>
        <w:tc>
          <w:tcPr>
            <w:tcW w:type="dxa" w:w="60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To</w:t>
            </w:r>
          </w:p>
        </w:tc>
      </w:tr>
      <w:tr>
        <w:tc>
          <w:tcPr>
            <w:tcW w:type="dxa" w:w="33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CREATED</w:t>
            </w:r>
          </w:p>
        </w:tc>
        <w:tc>
          <w:tcPr>
            <w:tcW w:type="dxa" w:w="60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DIAGNOSIS</w:t>
            </w:r>
          </w:p>
        </w:tc>
      </w:tr>
      <w:tr>
        <w:tc>
          <w:tcPr>
            <w:tcW w:type="dxa" w:w="33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DIAGNOSIS</w:t>
            </w:r>
          </w:p>
        </w:tc>
        <w:tc>
          <w:tcPr>
            <w:tcW w:type="dxa" w:w="60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IN_PROGRESS</w:t>
            </w:r>
          </w:p>
        </w:tc>
      </w:tr>
      <w:tr>
        <w:tc>
          <w:tcPr>
            <w:tcW w:type="dxa" w:w="33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IN_PROGRESS</w:t>
            </w:r>
          </w:p>
        </w:tc>
        <w:tc>
          <w:tcPr>
            <w:tcW w:type="dxa" w:w="60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AWAITING_PARTS, COMPLETED</w:t>
            </w:r>
          </w:p>
        </w:tc>
      </w:tr>
      <w:tr>
        <w:tc>
          <w:tcPr>
            <w:tcW w:type="dxa" w:w="33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AWAITING_PARTS</w:t>
            </w:r>
          </w:p>
        </w:tc>
        <w:tc>
          <w:tcPr>
            <w:tcW w:type="dxa" w:w="60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IN_PROGRESS</w:t>
            </w:r>
          </w:p>
        </w:tc>
      </w:tr>
      <w:tr>
        <w:tc>
          <w:tcPr>
            <w:tcW w:type="dxa" w:w="33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COMPLETED</w:t>
            </w:r>
          </w:p>
        </w:tc>
        <w:tc>
          <w:tcPr>
            <w:tcW w:type="dxa" w:w="60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INVOICED</w:t>
            </w:r>
          </w:p>
        </w:tc>
      </w:tr>
      <w:tr>
        <w:tc>
          <w:tcPr>
            <w:tcW w:type="dxa" w:w="33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INVOICED</w:t>
            </w:r>
          </w:p>
        </w:tc>
        <w:tc>
          <w:tcPr>
            <w:tcW w:type="dxa" w:w="60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CLOSED</w:t>
            </w:r>
          </w:p>
        </w:tc>
      </w:tr>
    </w:tbl>
    <w:p>
      <w:pPr>
        <w:spacing w:after="140"/>
      </w:pPr>
      <w:r>
        <w:rPr>
          <w:sz w:val="6"/>
          <w:szCs w:val="6"/>
        </w:rPr>
        <w:t xml:space="preserve"/>
      </w:r>
    </w:p>
    <w:p>
      <w:pPr>
        <w:keepNext/>
        <w:spacing w:after="110" w:before="240"/>
      </w:pPr>
      <w:r>
        <w:rPr>
          <w:b/>
          <w:bCs/>
          <w:i w:val="false"/>
          <w:iCs w:val="false"/>
          <w:color w:val="222222"/>
          <w:sz w:val="22"/>
          <w:szCs w:val="22"/>
        </w:rPr>
        <w:t xml:space="preserve">13.5 </w:t>
      </w:r>
      <w:r>
        <w:rPr>
          <w:rFonts w:ascii="Consolas" w:cs="Consolas" w:eastAsia="Consolas" w:hAnsi="Consolas"/>
          <w:b/>
          <w:bCs/>
          <w:i w:val="false"/>
          <w:iCs w:val="false"/>
          <w:color w:val="8A2B06"/>
          <w:sz w:val="20"/>
          <w:szCs w:val="20"/>
        </w:rPr>
        <w:t xml:space="preserve">JobPartStatus</w:t>
      </w:r>
    </w:p>
    <w:p>
      <w:pPr>
        <w:spacing w:after="120" w:before="60" w:line="276"/>
      </w:pPr>
      <w:r>
        <w:rPr>
          <w:rFonts w:ascii="Consolas" w:cs="Consolas" w:eastAsia="Consolas" w:hAnsi="Consolas"/>
          <w:b w:val="false"/>
          <w:bCs w:val="false"/>
          <w:i w:val="false"/>
          <w:iCs w:val="false"/>
          <w:color w:val="8A2B06"/>
          <w:sz w:val="18"/>
          <w:szCs w:val="18"/>
        </w:rPr>
        <w:t xml:space="preserve">ISSUED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PARTIALLY_INSTALLED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INSTALLED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RETURNED</w:t>
      </w:r>
    </w:p>
    <w:p>
      <w:pPr>
        <w:keepNext/>
        <w:spacing w:after="110" w:before="240"/>
      </w:pPr>
      <w:r>
        <w:rPr>
          <w:b/>
          <w:bCs/>
          <w:i w:val="false"/>
          <w:iCs w:val="false"/>
          <w:color w:val="222222"/>
          <w:sz w:val="22"/>
          <w:szCs w:val="22"/>
        </w:rPr>
        <w:t xml:space="preserve">13.6 </w:t>
      </w:r>
      <w:r>
        <w:rPr>
          <w:rFonts w:ascii="Consolas" w:cs="Consolas" w:eastAsia="Consolas" w:hAnsi="Consolas"/>
          <w:b/>
          <w:bCs/>
          <w:i w:val="false"/>
          <w:iCs w:val="false"/>
          <w:color w:val="8A2B06"/>
          <w:sz w:val="20"/>
          <w:szCs w:val="20"/>
        </w:rPr>
        <w:t xml:space="preserve">PurchaseOrderStatus</w:t>
      </w:r>
    </w:p>
    <w:p>
      <w:pPr>
        <w:spacing w:after="120" w:before="60" w:line="276"/>
      </w:pPr>
      <w:r>
        <w:rPr>
          <w:rFonts w:ascii="Consolas" w:cs="Consolas" w:eastAsia="Consolas" w:hAnsi="Consolas"/>
          <w:b w:val="false"/>
          <w:bCs w:val="false"/>
          <w:i w:val="false"/>
          <w:iCs w:val="false"/>
          <w:color w:val="8A2B06"/>
          <w:sz w:val="18"/>
          <w:szCs w:val="18"/>
        </w:rPr>
        <w:t xml:space="preserve">DRAFT</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SENT</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PARTIALLY_RECEIVED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RECEIVED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CANCELLED</w:t>
      </w:r>
    </w:p>
    <w:p>
      <w:pPr>
        <w:spacing w:after="120" w:before="60" w:line="276"/>
      </w:pPr>
      <w:r>
        <w:rPr>
          <w:b w:val="false"/>
          <w:bCs w:val="false"/>
          <w:i w:val="false"/>
          <w:iCs w:val="false"/>
          <w:color w:val="222222"/>
          <w:sz w:val="20"/>
          <w:szCs w:val="20"/>
        </w:rPr>
        <w:t xml:space="preserve">Permitted transitions (BR-18):</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956"/>
        <w:gridCol w:w="6404"/>
      </w:tblGrid>
      <w:tr>
        <w:trPr>
          <w:tblHeader/>
        </w:trPr>
        <w:tc>
          <w:tcPr>
            <w:tcW w:type="dxa" w:w="295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From</w:t>
            </w:r>
          </w:p>
        </w:tc>
        <w:tc>
          <w:tcPr>
            <w:tcW w:type="dxa" w:w="640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To</w:t>
            </w:r>
          </w:p>
        </w:tc>
      </w:tr>
      <w:tr>
        <w:tc>
          <w:tcPr>
            <w:tcW w:type="dxa" w:w="29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DRAFT</w:t>
            </w:r>
          </w:p>
        </w:tc>
        <w:tc>
          <w:tcPr>
            <w:tcW w:type="dxa" w:w="64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SENT, CANCELLED</w:t>
            </w:r>
          </w:p>
        </w:tc>
      </w:tr>
      <w:tr>
        <w:tc>
          <w:tcPr>
            <w:tcW w:type="dxa" w:w="295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SENT</w:t>
            </w:r>
          </w:p>
        </w:tc>
        <w:tc>
          <w:tcPr>
            <w:tcW w:type="dxa" w:w="640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PARTIALLY_RECEIVED, RECEIVED, CANCELLED</w:t>
            </w:r>
          </w:p>
        </w:tc>
      </w:tr>
      <w:tr>
        <w:tc>
          <w:tcPr>
            <w:tcW w:type="dxa" w:w="29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PARTIALLY_RECEIVED</w:t>
            </w:r>
          </w:p>
        </w:tc>
        <w:tc>
          <w:tcPr>
            <w:tcW w:type="dxa" w:w="64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RECEIVED</w:t>
            </w:r>
          </w:p>
        </w:tc>
      </w:tr>
    </w:tbl>
    <w:p>
      <w:pPr>
        <w:spacing w:after="140"/>
      </w:pPr>
      <w:r>
        <w:rPr>
          <w:sz w:val="6"/>
          <w:szCs w:val="6"/>
        </w:rPr>
        <w:t xml:space="preserve"/>
      </w:r>
    </w:p>
    <w:p>
      <w:pPr>
        <w:keepNext/>
        <w:spacing w:after="110" w:before="240"/>
      </w:pPr>
      <w:r>
        <w:rPr>
          <w:b/>
          <w:bCs/>
          <w:i w:val="false"/>
          <w:iCs w:val="false"/>
          <w:color w:val="222222"/>
          <w:sz w:val="22"/>
          <w:szCs w:val="22"/>
        </w:rPr>
        <w:t xml:space="preserve">13.7 </w:t>
      </w:r>
      <w:r>
        <w:rPr>
          <w:rFonts w:ascii="Consolas" w:cs="Consolas" w:eastAsia="Consolas" w:hAnsi="Consolas"/>
          <w:b/>
          <w:bCs/>
          <w:i w:val="false"/>
          <w:iCs w:val="false"/>
          <w:color w:val="8A2B06"/>
          <w:sz w:val="20"/>
          <w:szCs w:val="20"/>
        </w:rPr>
        <w:t xml:space="preserve">InvoiceStatus</w:t>
      </w:r>
    </w:p>
    <w:p>
      <w:pPr>
        <w:spacing w:after="120" w:before="60" w:line="276"/>
      </w:pPr>
      <w:r>
        <w:rPr>
          <w:rFonts w:ascii="Consolas" w:cs="Consolas" w:eastAsia="Consolas" w:hAnsi="Consolas"/>
          <w:b w:val="false"/>
          <w:bCs w:val="false"/>
          <w:i w:val="false"/>
          <w:iCs w:val="false"/>
          <w:color w:val="8A2B06"/>
          <w:sz w:val="18"/>
          <w:szCs w:val="18"/>
        </w:rPr>
        <w:t xml:space="preserve">DRAFT</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ISSUED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PAID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CANCELLED</w:t>
      </w:r>
    </w:p>
    <w:p>
      <w:pPr>
        <w:keepNext/>
        <w:spacing w:after="110" w:before="240"/>
      </w:pPr>
      <w:r>
        <w:rPr>
          <w:b/>
          <w:bCs/>
          <w:i w:val="false"/>
          <w:iCs w:val="false"/>
          <w:color w:val="222222"/>
          <w:sz w:val="22"/>
          <w:szCs w:val="22"/>
        </w:rPr>
        <w:t xml:space="preserve">13.8 </w:t>
      </w:r>
      <w:r>
        <w:rPr>
          <w:rFonts w:ascii="Consolas" w:cs="Consolas" w:eastAsia="Consolas" w:hAnsi="Consolas"/>
          <w:b/>
          <w:bCs/>
          <w:i w:val="false"/>
          <w:iCs w:val="false"/>
          <w:color w:val="8A2B06"/>
          <w:sz w:val="20"/>
          <w:szCs w:val="20"/>
        </w:rPr>
        <w:t xml:space="preserve">AppointmentStatus</w:t>
      </w:r>
    </w:p>
    <w:p>
      <w:pPr>
        <w:spacing w:after="120" w:before="60" w:line="276"/>
      </w:pPr>
      <w:r>
        <w:rPr>
          <w:rFonts w:ascii="Consolas" w:cs="Consolas" w:eastAsia="Consolas" w:hAnsi="Consolas"/>
          <w:b w:val="false"/>
          <w:bCs w:val="false"/>
          <w:i w:val="false"/>
          <w:iCs w:val="false"/>
          <w:color w:val="8A2B06"/>
          <w:sz w:val="18"/>
          <w:szCs w:val="18"/>
        </w:rPr>
        <w:t xml:space="preserve">SCHEDULED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CONFIRMED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CANCELLED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CONVERTED_TO_JOB</w:t>
      </w:r>
    </w:p>
    <w:p>
      <w:pPr>
        <w:keepNext/>
        <w:spacing w:after="110" w:before="240"/>
      </w:pPr>
      <w:r>
        <w:rPr>
          <w:b/>
          <w:bCs/>
          <w:i w:val="false"/>
          <w:iCs w:val="false"/>
          <w:color w:val="222222"/>
          <w:sz w:val="22"/>
          <w:szCs w:val="22"/>
        </w:rPr>
        <w:t xml:space="preserve">13.9 </w:t>
      </w:r>
      <w:r>
        <w:rPr>
          <w:rFonts w:ascii="Consolas" w:cs="Consolas" w:eastAsia="Consolas" w:hAnsi="Consolas"/>
          <w:b/>
          <w:bCs/>
          <w:i w:val="false"/>
          <w:iCs w:val="false"/>
          <w:color w:val="8A2B06"/>
          <w:sz w:val="20"/>
          <w:szCs w:val="20"/>
        </w:rPr>
        <w:t xml:space="preserve">RecommendationStatus</w:t>
      </w:r>
    </w:p>
    <w:p>
      <w:pPr>
        <w:spacing w:after="120" w:before="60" w:line="276"/>
      </w:pPr>
      <w:r>
        <w:rPr>
          <w:rFonts w:ascii="Consolas" w:cs="Consolas" w:eastAsia="Consolas" w:hAnsi="Consolas"/>
          <w:b w:val="false"/>
          <w:bCs w:val="false"/>
          <w:i w:val="false"/>
          <w:iCs w:val="false"/>
          <w:color w:val="8A2B06"/>
          <w:sz w:val="18"/>
          <w:szCs w:val="18"/>
        </w:rPr>
        <w:t xml:space="preserve">PENDING</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ACKNOWLEDGED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ORDERED_VIA_PO</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DISMISSED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SUPERSEDED</w:t>
      </w:r>
    </w:p>
    <w:p>
      <w:pPr>
        <w:keepNext/>
        <w:spacing w:after="110" w:before="240"/>
      </w:pPr>
      <w:r>
        <w:rPr>
          <w:b/>
          <w:bCs/>
          <w:i w:val="false"/>
          <w:iCs w:val="false"/>
          <w:color w:val="222222"/>
          <w:sz w:val="22"/>
          <w:szCs w:val="22"/>
        </w:rPr>
        <w:t xml:space="preserve">13.10 </w:t>
      </w:r>
      <w:r>
        <w:rPr>
          <w:rFonts w:ascii="Consolas" w:cs="Consolas" w:eastAsia="Consolas" w:hAnsi="Consolas"/>
          <w:b/>
          <w:bCs/>
          <w:i w:val="false"/>
          <w:iCs w:val="false"/>
          <w:color w:val="8A2B06"/>
          <w:sz w:val="20"/>
          <w:szCs w:val="20"/>
        </w:rPr>
        <w:t xml:space="preserve">ClaimStatus</w:t>
      </w:r>
    </w:p>
    <w:p>
      <w:pPr>
        <w:spacing w:after="120" w:before="60" w:line="276"/>
      </w:pPr>
      <w:r>
        <w:rPr>
          <w:rFonts w:ascii="Consolas" w:cs="Consolas" w:eastAsia="Consolas" w:hAnsi="Consolas"/>
          <w:b w:val="false"/>
          <w:bCs w:val="false"/>
          <w:i w:val="false"/>
          <w:iCs w:val="false"/>
          <w:color w:val="8A2B06"/>
          <w:sz w:val="18"/>
          <w:szCs w:val="18"/>
        </w:rPr>
        <w:t xml:space="preserve">NONE</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CLAIMED</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RESOLVED</w:t>
      </w:r>
    </w:p>
    <w:p>
      <w:pPr>
        <w:keepNext/>
        <w:spacing w:after="110" w:before="240"/>
      </w:pPr>
      <w:r>
        <w:rPr>
          <w:b/>
          <w:bCs/>
          <w:i w:val="false"/>
          <w:iCs w:val="false"/>
          <w:color w:val="222222"/>
          <w:sz w:val="22"/>
          <w:szCs w:val="22"/>
        </w:rPr>
        <w:t xml:space="preserve">13.11 </w:t>
      </w:r>
      <w:r>
        <w:rPr>
          <w:rFonts w:ascii="Consolas" w:cs="Consolas" w:eastAsia="Consolas" w:hAnsi="Consolas"/>
          <w:b/>
          <w:bCs/>
          <w:i w:val="false"/>
          <w:iCs w:val="false"/>
          <w:color w:val="8A2B06"/>
          <w:sz w:val="20"/>
          <w:szCs w:val="20"/>
        </w:rPr>
        <w:t xml:space="preserve">ReferenceType</w:t>
      </w:r>
    </w:p>
    <w:p>
      <w:pPr>
        <w:spacing w:after="120" w:before="60" w:line="276"/>
      </w:pPr>
      <w:r>
        <w:rPr>
          <w:rFonts w:ascii="Consolas" w:cs="Consolas" w:eastAsia="Consolas" w:hAnsi="Consolas"/>
          <w:b w:val="false"/>
          <w:bCs w:val="false"/>
          <w:i w:val="false"/>
          <w:iCs w:val="false"/>
          <w:color w:val="8A2B06"/>
          <w:sz w:val="18"/>
          <w:szCs w:val="18"/>
        </w:rPr>
        <w:t xml:space="preserve">JOB</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PURCHASE_ORDER</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ADJUSTMENT</w:t>
      </w:r>
    </w:p>
    <w:p>
      <w:pPr>
        <w:keepNext/>
        <w:spacing w:after="110" w:before="240"/>
      </w:pPr>
      <w:r>
        <w:rPr>
          <w:b/>
          <w:bCs/>
          <w:i w:val="false"/>
          <w:iCs w:val="false"/>
          <w:color w:val="222222"/>
          <w:sz w:val="22"/>
          <w:szCs w:val="22"/>
        </w:rPr>
        <w:t xml:space="preserve">13.12 </w:t>
      </w:r>
      <w:r>
        <w:rPr>
          <w:rFonts w:ascii="Consolas" w:cs="Consolas" w:eastAsia="Consolas" w:hAnsi="Consolas"/>
          <w:b/>
          <w:bCs/>
          <w:i w:val="false"/>
          <w:iCs w:val="false"/>
          <w:color w:val="8A2B06"/>
          <w:sz w:val="20"/>
          <w:szCs w:val="20"/>
        </w:rPr>
        <w:t xml:space="preserve">DataSufficiency</w:t>
      </w:r>
    </w:p>
    <w:p>
      <w:pPr>
        <w:spacing w:after="120" w:before="60" w:line="276"/>
      </w:pPr>
      <w:r>
        <w:rPr>
          <w:rFonts w:ascii="Consolas" w:cs="Consolas" w:eastAsia="Consolas" w:hAnsi="Consolas"/>
          <w:b w:val="false"/>
          <w:bCs w:val="false"/>
          <w:i w:val="false"/>
          <w:iCs w:val="false"/>
          <w:color w:val="8A2B06"/>
          <w:sz w:val="18"/>
          <w:szCs w:val="18"/>
        </w:rPr>
        <w:t xml:space="preserve">SUFFICIENT</w:t>
      </w:r>
      <w:r>
        <w:rPr>
          <w:b w:val="false"/>
          <w:bCs w:val="false"/>
          <w:i w:val="false"/>
          <w:iCs w:val="false"/>
          <w:color w:val="222222"/>
          <w:sz w:val="20"/>
          <w:szCs w:val="20"/>
        </w:rPr>
        <w:t xml:space="preserve"> · </w:t>
      </w:r>
      <w:r>
        <w:rPr>
          <w:rFonts w:ascii="Consolas" w:cs="Consolas" w:eastAsia="Consolas" w:hAnsi="Consolas"/>
          <w:b w:val="false"/>
          <w:bCs w:val="false"/>
          <w:i w:val="false"/>
          <w:iCs w:val="false"/>
          <w:color w:val="8A2B06"/>
          <w:sz w:val="18"/>
          <w:szCs w:val="18"/>
        </w:rPr>
        <w:t xml:space="preserve">INSUFFICIENT_HISTORY</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14. Indexes, Constraints and Entity Relationships</w:t>
      </w:r>
    </w:p>
    <w:p>
      <w:pPr>
        <w:keepNext/>
        <w:spacing w:after="110" w:before="240"/>
      </w:pPr>
      <w:r>
        <w:rPr>
          <w:b/>
          <w:bCs/>
          <w:i w:val="false"/>
          <w:iCs w:val="false"/>
          <w:color w:val="222222"/>
          <w:sz w:val="22"/>
          <w:szCs w:val="22"/>
        </w:rPr>
        <w:t xml:space="preserve">14.1 Relationships Within catalog_schema</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vehicle_brands ──1:N──► vehicle_models ──M:N──► parts</w:t>
      </w:r>
      <w:r>
        <w:rPr>
          <w:rFonts w:ascii="Consolas" w:cs="Consolas" w:eastAsia="Consolas" w:hAnsi="Consolas"/>
          <w:color w:val="1A1A1A"/>
          <w:sz w:val="15"/>
          <w:szCs w:val="15"/>
        </w:rPr>
        <w:br/>
        <w:t xml:space="preserve">                              ▲                   │</w:t>
      </w:r>
      <w:r>
        <w:rPr>
          <w:rFonts w:ascii="Consolas" w:cs="Consolas" w:eastAsia="Consolas" w:hAnsi="Consolas"/>
          <w:color w:val="1A1A1A"/>
          <w:sz w:val="15"/>
          <w:szCs w:val="15"/>
        </w:rPr>
        <w:br/>
        <w:t xml:space="preserve">                              │                (via part_compatibility)</w:t>
      </w:r>
      <w:r>
        <w:rPr>
          <w:rFonts w:ascii="Consolas" w:cs="Consolas" w:eastAsia="Consolas" w:hAnsi="Consolas"/>
          <w:color w:val="1A1A1A"/>
          <w:sz w:val="15"/>
          <w:szCs w:val="15"/>
        </w:rPr>
        <w:br/>
        <w:t xml:space="preserve">                        1:N   │                   │</w:t>
      </w:r>
      <w:r>
        <w:rPr>
          <w:rFonts w:ascii="Consolas" w:cs="Consolas" w:eastAsia="Consolas" w:hAnsi="Consolas"/>
          <w:color w:val="1A1A1A"/>
          <w:sz w:val="15"/>
          <w:szCs w:val="15"/>
        </w:rPr>
        <w:br/>
        <w:t xml:space="preserve">customers ──1:N──► vehicles ──┘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part_categories ──1:N──► parts ──N:1──► suppliers</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└──self-referencing (parent_category_id)</w:t>
      </w:r>
    </w:p>
    <w:p>
      <w:pPr>
        <w:keepNext/>
        <w:spacing w:after="110" w:before="240"/>
      </w:pPr>
      <w:r>
        <w:rPr>
          <w:b/>
          <w:bCs/>
          <w:i w:val="false"/>
          <w:iCs w:val="false"/>
          <w:color w:val="222222"/>
          <w:sz w:val="22"/>
          <w:szCs w:val="22"/>
        </w:rPr>
        <w:t xml:space="preserve">14.2 Relationships Within inventory_ops_schema</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locations ──1:N──► inventory</w:t>
      </w:r>
      <w:r>
        <w:rPr>
          <w:rFonts w:ascii="Consolas" w:cs="Consolas" w:eastAsia="Consolas" w:hAnsi="Consolas"/>
          <w:color w:val="1A1A1A"/>
          <w:sz w:val="15"/>
          <w:szCs w:val="15"/>
        </w:rPr>
        <w:br/>
        <w:t xml:space="preserve">locations ──1:N──► inventory_transactions</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service_jobs ──1:N──► job_parts ──1:1──► part_warranties</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└──1:1──► invoices</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purchase_orders ──1:N──► purchase_order_items</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appointments ──N:1──► service_jobs   (converted_job_id, optional)</w:t>
      </w:r>
    </w:p>
    <w:p>
      <w:pPr>
        <w:keepNext/>
        <w:spacing w:after="110" w:before="240"/>
      </w:pPr>
      <w:r>
        <w:rPr>
          <w:b/>
          <w:bCs/>
          <w:i w:val="false"/>
          <w:iCs w:val="false"/>
          <w:color w:val="222222"/>
          <w:sz w:val="22"/>
          <w:szCs w:val="22"/>
        </w:rPr>
        <w:t xml:space="preserve">14.3 Cross-Service References</w:t>
      </w:r>
    </w:p>
    <w:p>
      <w:pPr>
        <w:spacing w:after="120" w:before="60" w:line="276"/>
      </w:pPr>
      <w:r>
        <w:rPr>
          <w:b w:val="false"/>
          <w:bCs w:val="false"/>
          <w:i w:val="false"/>
          <w:iCs w:val="false"/>
          <w:color w:val="222222"/>
          <w:sz w:val="20"/>
          <w:szCs w:val="20"/>
        </w:rPr>
        <w:t xml:space="preserve">None of these are database foreign keys. Each is a plain </w:t>
      </w:r>
      <w:r>
        <w:rPr>
          <w:rFonts w:ascii="Consolas" w:cs="Consolas" w:eastAsia="Consolas" w:hAnsi="Consolas"/>
          <w:b w:val="false"/>
          <w:bCs w:val="false"/>
          <w:i w:val="false"/>
          <w:iCs w:val="false"/>
          <w:color w:val="8A2B06"/>
          <w:sz w:val="18"/>
          <w:szCs w:val="18"/>
        </w:rPr>
        <w:t xml:space="preserve">BIGINT</w:t>
      </w:r>
      <w:r>
        <w:rPr>
          <w:b w:val="false"/>
          <w:bCs w:val="false"/>
          <w:i w:val="false"/>
          <w:iCs w:val="false"/>
          <w:color w:val="222222"/>
          <w:sz w:val="20"/>
          <w:szCs w:val="20"/>
        </w:rPr>
        <w:t xml:space="preserve"> validated by the owning service at write time via Feign (Section 11.2).</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765"/>
        <w:gridCol w:w="2765"/>
        <w:gridCol w:w="2310"/>
        <w:gridCol w:w="1520"/>
      </w:tblGrid>
      <w:tr>
        <w:trPr>
          <w:tblHeader/>
        </w:trPr>
        <w:tc>
          <w:tcPr>
            <w:tcW w:type="dxa" w:w="276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From (table.column)</w:t>
            </w:r>
          </w:p>
        </w:tc>
        <w:tc>
          <w:tcPr>
            <w:tcW w:type="dxa" w:w="276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To (schema.table)</w:t>
            </w:r>
          </w:p>
        </w:tc>
        <w:tc>
          <w:tcPr>
            <w:tcW w:type="dxa" w:w="231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Validated by</w:t>
            </w:r>
          </w:p>
        </w:tc>
        <w:tc>
          <w:tcPr>
            <w:tcW w:type="dxa" w:w="152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When</w:t>
            </w:r>
          </w:p>
        </w:tc>
      </w:tr>
      <w:tr>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inventory.part_id</w:t>
            </w:r>
          </w:p>
        </w:tc>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catalog_schema.parts</w:t>
            </w:r>
          </w:p>
        </w:tc>
        <w:tc>
          <w:tcPr>
            <w:tcW w:type="dxa" w:w="2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5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 first stock record creation</w:t>
            </w:r>
          </w:p>
        </w:tc>
      </w:tr>
      <w:tr>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inventory_transactions.part_id</w:t>
            </w:r>
          </w:p>
        </w:tc>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catalog_schema.parts</w:t>
            </w:r>
          </w:p>
        </w:tc>
        <w:tc>
          <w:tcPr>
            <w:tcW w:type="dxa" w:w="2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5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Implicitly, via inventory</w:t>
            </w:r>
          </w:p>
        </w:tc>
      </w:tr>
      <w:tr>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inventory_transactions.performed_by</w:t>
            </w:r>
          </w:p>
        </w:tc>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auth_schema.users</w:t>
            </w:r>
          </w:p>
        </w:tc>
        <w:tc>
          <w:tcPr>
            <w:tcW w:type="dxa" w:w="2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15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Trusted from JWT</w:t>
            </w:r>
          </w:p>
        </w:tc>
      </w:tr>
      <w:tr>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service_jobs.vehicle_id</w:t>
            </w:r>
          </w:p>
        </w:tc>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catalog_schema.vehicles</w:t>
            </w:r>
          </w:p>
        </w:tc>
        <w:tc>
          <w:tcPr>
            <w:tcW w:type="dxa" w:w="2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5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 job creation (FR-JOB-02)</w:t>
            </w:r>
          </w:p>
        </w:tc>
      </w:tr>
      <w:tr>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service_jobs.vehicle_model_id</w:t>
            </w:r>
          </w:p>
        </w:tc>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catalog_schema.vehicle_models</w:t>
            </w:r>
          </w:p>
        </w:tc>
        <w:tc>
          <w:tcPr>
            <w:tcW w:type="dxa" w:w="2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5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 job creation</w:t>
            </w:r>
          </w:p>
        </w:tc>
      </w:tr>
      <w:tr>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service_jobs.assigned_technician_id</w:t>
            </w:r>
          </w:p>
        </w:tc>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auth_schema.users</w:t>
            </w:r>
          </w:p>
        </w:tc>
        <w:tc>
          <w:tcPr>
            <w:tcW w:type="dxa" w:w="2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5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 job creation</w:t>
            </w:r>
          </w:p>
        </w:tc>
      </w:tr>
      <w:tr>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job_parts.part_id</w:t>
            </w:r>
          </w:p>
        </w:tc>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catalog_schema.parts</w:t>
            </w:r>
          </w:p>
        </w:tc>
        <w:tc>
          <w:tcPr>
            <w:tcW w:type="dxa" w:w="2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5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 issue, together with compatibility (FR-JOB-06)</w:t>
            </w:r>
          </w:p>
        </w:tc>
      </w:tr>
      <w:tr>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purchase_orders.supplier_id</w:t>
            </w:r>
          </w:p>
        </w:tc>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catalog_schema.suppliers</w:t>
            </w:r>
          </w:p>
        </w:tc>
        <w:tc>
          <w:tcPr>
            <w:tcW w:type="dxa" w:w="2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5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 PO creation (FR-PO-02)</w:t>
            </w:r>
          </w:p>
        </w:tc>
      </w:tr>
      <w:tr>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purchase_order_items.part_id</w:t>
            </w:r>
          </w:p>
        </w:tc>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catalog_schema.parts</w:t>
            </w:r>
          </w:p>
        </w:tc>
        <w:tc>
          <w:tcPr>
            <w:tcW w:type="dxa" w:w="2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5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 PO creation</w:t>
            </w:r>
          </w:p>
        </w:tc>
      </w:tr>
      <w:tr>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appointments.vehicle_id</w:t>
            </w:r>
          </w:p>
        </w:tc>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catalog_schema.vehicles</w:t>
            </w:r>
          </w:p>
        </w:tc>
        <w:tc>
          <w:tcPr>
            <w:tcW w:type="dxa" w:w="2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5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 appointment creation</w:t>
            </w:r>
          </w:p>
        </w:tc>
      </w:tr>
      <w:tr>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reorder_recommendations.part_id</w:t>
            </w:r>
          </w:p>
        </w:tc>
        <w:tc>
          <w:tcPr>
            <w:tcW w:type="dxa" w:w="27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catalog_schema.parts</w:t>
            </w:r>
          </w:p>
        </w:tc>
        <w:tc>
          <w:tcPr>
            <w:tcW w:type="dxa" w:w="23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15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Implicitly, iterating the parts list</w:t>
            </w:r>
          </w:p>
        </w:tc>
      </w:tr>
      <w:tr>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reorder_recommendations.linked_po_id</w:t>
            </w:r>
          </w:p>
        </w:tc>
        <w:tc>
          <w:tcPr>
            <w:tcW w:type="dxa" w:w="27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inventory_ops_schema.purchase_orders</w:t>
            </w:r>
          </w:p>
        </w:tc>
        <w:tc>
          <w:tcPr>
            <w:tcW w:type="dxa" w:w="23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15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 PO linkage</w:t>
            </w:r>
          </w:p>
        </w:tc>
      </w:tr>
    </w:tbl>
    <w:p>
      <w:pPr>
        <w:spacing w:after="140"/>
      </w:pPr>
      <w:r>
        <w:rPr>
          <w:sz w:val="6"/>
          <w:szCs w:val="6"/>
        </w:rPr>
        <w:t xml:space="preserve"/>
      </w:r>
    </w:p>
    <w:p>
      <w:pPr>
        <w:keepNext/>
        <w:spacing w:after="110" w:before="240"/>
      </w:pPr>
      <w:r>
        <w:rPr>
          <w:b/>
          <w:bCs/>
          <w:i w:val="false"/>
          <w:iCs w:val="false"/>
          <w:color w:val="222222"/>
          <w:sz w:val="22"/>
          <w:szCs w:val="22"/>
        </w:rPr>
        <w:t xml:space="preserve">14.4 Index Summary</w:t>
      </w:r>
    </w:p>
    <w:p>
      <w:pPr>
        <w:spacing w:after="120" w:before="60" w:line="276"/>
      </w:pPr>
      <w:r>
        <w:rPr>
          <w:b w:val="false"/>
          <w:bCs w:val="false"/>
          <w:i w:val="false"/>
          <w:iCs w:val="false"/>
          <w:color w:val="222222"/>
          <w:sz w:val="20"/>
          <w:szCs w:val="20"/>
        </w:rPr>
        <w:t xml:space="preserve">The following indexes exist for a stated performance reason, not by default. Each should be created explicitly in a Flyway migration.</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540"/>
        <w:gridCol w:w="2856"/>
        <w:gridCol w:w="3964"/>
      </w:tblGrid>
      <w:tr>
        <w:trPr>
          <w:tblHeader/>
        </w:trPr>
        <w:tc>
          <w:tcPr>
            <w:tcW w:type="dxa" w:w="25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Table</w:t>
            </w:r>
          </w:p>
        </w:tc>
        <w:tc>
          <w:tcPr>
            <w:tcW w:type="dxa" w:w="285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Index</w:t>
            </w:r>
          </w:p>
        </w:tc>
        <w:tc>
          <w:tcPr>
            <w:tcW w:type="dxa" w:w="396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Reason</w:t>
            </w:r>
          </w:p>
        </w:tc>
      </w:tr>
      <w:tr>
        <w:tc>
          <w:tcPr>
            <w:tcW w:type="dxa" w:w="2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users</w:t>
            </w:r>
          </w:p>
        </w:tc>
        <w:tc>
          <w:tcPr>
            <w:tcW w:type="dxa" w:w="28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UNIQUE(email)</w:t>
            </w:r>
          </w:p>
        </w:tc>
        <w:tc>
          <w:tcPr>
            <w:tcW w:type="dxa" w:w="396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Login lookup</w:t>
            </w:r>
          </w:p>
        </w:tc>
      </w:tr>
      <w:tr>
        <w:tc>
          <w:tcPr>
            <w:tcW w:type="dxa" w:w="2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vehicles</w:t>
            </w:r>
          </w:p>
        </w:tc>
        <w:tc>
          <w:tcPr>
            <w:tcW w:type="dxa" w:w="285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UNIQUE(registration_number)</w:t>
            </w:r>
          </w:p>
        </w:tc>
        <w:tc>
          <w:tcPr>
            <w:tcW w:type="dxa" w:w="396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Counter lookup by number plate</w:t>
            </w:r>
          </w:p>
        </w:tc>
      </w:tr>
      <w:tr>
        <w:tc>
          <w:tcPr>
            <w:tcW w:type="dxa" w:w="2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w:t>
            </w:r>
          </w:p>
        </w:tc>
        <w:tc>
          <w:tcPr>
            <w:tcW w:type="dxa" w:w="28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UNIQUE(part_number)</w:t>
            </w:r>
          </w:p>
        </w:tc>
        <w:tc>
          <w:tcPr>
            <w:tcW w:type="dxa" w:w="396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SKU lookup</w:t>
            </w:r>
          </w:p>
        </w:tc>
      </w:tr>
      <w:tr>
        <w:tc>
          <w:tcPr>
            <w:tcW w:type="dxa" w:w="2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w:t>
            </w:r>
          </w:p>
        </w:tc>
        <w:tc>
          <w:tcPr>
            <w:tcW w:type="dxa" w:w="285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INDEX(active)</w:t>
            </w:r>
          </w:p>
        </w:tc>
        <w:tc>
          <w:tcPr>
            <w:tcW w:type="dxa" w:w="396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Nightly run iterates active parts only</w:t>
            </w:r>
          </w:p>
        </w:tc>
      </w:tr>
      <w:tr>
        <w:tc>
          <w:tcPr>
            <w:tcW w:type="dxa" w:w="2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part_compatibility</w:t>
            </w:r>
          </w:p>
        </w:tc>
        <w:tc>
          <w:tcPr>
            <w:tcW w:type="dxa" w:w="28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UNIQUE(part_id, vehicle_model_id)</w:t>
            </w:r>
          </w:p>
        </w:tc>
        <w:tc>
          <w:tcPr>
            <w:tcW w:type="dxa" w:w="396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Prevents duplicates; also serves the compatibility check</w:t>
            </w:r>
          </w:p>
        </w:tc>
      </w:tr>
      <w:tr>
        <w:tc>
          <w:tcPr>
            <w:tcW w:type="dxa" w:w="2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part_compatibility</w:t>
            </w:r>
          </w:p>
        </w:tc>
        <w:tc>
          <w:tcPr>
            <w:tcW w:type="dxa" w:w="285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INDEX(vehicle_model_id)</w:t>
            </w:r>
          </w:p>
        </w:tc>
        <w:tc>
          <w:tcPr>
            <w:tcW w:type="dxa" w:w="396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"Which parts fit this vehicle"</w:t>
            </w:r>
          </w:p>
        </w:tc>
      </w:tr>
      <w:tr>
        <w:tc>
          <w:tcPr>
            <w:tcW w:type="dxa" w:w="2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w:t>
            </w:r>
          </w:p>
        </w:tc>
        <w:tc>
          <w:tcPr>
            <w:tcW w:type="dxa" w:w="28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UNIQUE(part_id, location_id)</w:t>
            </w:r>
          </w:p>
        </w:tc>
        <w:tc>
          <w:tcPr>
            <w:tcW w:type="dxa" w:w="396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One stock row per part per location</w:t>
            </w:r>
          </w:p>
        </w:tc>
      </w:tr>
      <w:tr>
        <w:tc>
          <w:tcPr>
            <w:tcW w:type="dxa" w:w="2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inventory_transactions</w:t>
            </w:r>
          </w:p>
        </w:tc>
        <w:tc>
          <w:tcPr>
            <w:tcW w:type="dxa" w:w="285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INDEX(part_id, created_at DESC)</w:t>
            </w:r>
          </w:p>
        </w:tc>
        <w:tc>
          <w:tcPr>
            <w:tcW w:type="dxa" w:w="3964"/>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Hot path</w:t>
            </w:r>
            <w:r>
              <w:rPr>
                <w:b w:val="false"/>
                <w:bCs w:val="false"/>
                <w:i w:val="false"/>
                <w:iCs w:val="false"/>
                <w:color w:val="222222"/>
                <w:sz w:val="17"/>
                <w:szCs w:val="17"/>
              </w:rPr>
              <w:t xml:space="preserve"> — the reorder engine's 90-day usage query</w:t>
            </w:r>
          </w:p>
        </w:tc>
      </w:tr>
      <w:tr>
        <w:tc>
          <w:tcPr>
            <w:tcW w:type="dxa" w:w="2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inventory_transactions</w:t>
            </w:r>
          </w:p>
        </w:tc>
        <w:tc>
          <w:tcPr>
            <w:tcW w:type="dxa" w:w="28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INDEX(reference_type, reference_id)</w:t>
            </w:r>
          </w:p>
        </w:tc>
        <w:tc>
          <w:tcPr>
            <w:tcW w:type="dxa" w:w="396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"Show me the movements for this job"</w:t>
            </w:r>
          </w:p>
        </w:tc>
      </w:tr>
      <w:tr>
        <w:tc>
          <w:tcPr>
            <w:tcW w:type="dxa" w:w="2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service_jobs</w:t>
            </w:r>
          </w:p>
        </w:tc>
        <w:tc>
          <w:tcPr>
            <w:tcW w:type="dxa" w:w="285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INDEX(status)</w:t>
            </w:r>
          </w:p>
        </w:tc>
        <w:tc>
          <w:tcPr>
            <w:tcW w:type="dxa" w:w="396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Dashboard counts by status</w:t>
            </w:r>
          </w:p>
        </w:tc>
      </w:tr>
      <w:tr>
        <w:tc>
          <w:tcPr>
            <w:tcW w:type="dxa" w:w="2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service_jobs</w:t>
            </w:r>
          </w:p>
        </w:tc>
        <w:tc>
          <w:tcPr>
            <w:tcW w:type="dxa" w:w="28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INDEX(assigned_technician_id)</w:t>
            </w:r>
          </w:p>
        </w:tc>
        <w:tc>
          <w:tcPr>
            <w:tcW w:type="dxa" w:w="396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Technician's own job list</w:t>
            </w:r>
          </w:p>
        </w:tc>
      </w:tr>
      <w:tr>
        <w:tc>
          <w:tcPr>
            <w:tcW w:type="dxa" w:w="2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purchase_orders</w:t>
            </w:r>
          </w:p>
        </w:tc>
        <w:tc>
          <w:tcPr>
            <w:tcW w:type="dxa" w:w="285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INDEX(status)</w:t>
            </w:r>
          </w:p>
        </w:tc>
        <w:tc>
          <w:tcPr>
            <w:tcW w:type="dxa" w:w="396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Open PO list; quantity-on-order calculation</w:t>
            </w:r>
          </w:p>
        </w:tc>
      </w:tr>
      <w:tr>
        <w:tc>
          <w:tcPr>
            <w:tcW w:type="dxa" w:w="2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appointments</w:t>
            </w:r>
          </w:p>
        </w:tc>
        <w:tc>
          <w:tcPr>
            <w:tcW w:type="dxa" w:w="28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INDEX(scheduled_date)</w:t>
            </w:r>
          </w:p>
        </w:tc>
        <w:tc>
          <w:tcPr>
            <w:tcW w:type="dxa" w:w="396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Forward-window query in the reorder engine</w:t>
            </w:r>
          </w:p>
        </w:tc>
      </w:tr>
      <w:tr>
        <w:tc>
          <w:tcPr>
            <w:tcW w:type="dxa" w:w="2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part_warranties</w:t>
            </w:r>
          </w:p>
        </w:tc>
        <w:tc>
          <w:tcPr>
            <w:tcW w:type="dxa" w:w="285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INDEX(warranty_end_date)</w:t>
            </w:r>
          </w:p>
        </w:tc>
        <w:tc>
          <w:tcPr>
            <w:tcW w:type="dxa" w:w="396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Expiring-soon report</w:t>
            </w:r>
          </w:p>
        </w:tc>
      </w:tr>
      <w:tr>
        <w:tc>
          <w:tcPr>
            <w:tcW w:type="dxa" w:w="2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reorder_recommendations</w:t>
            </w:r>
          </w:p>
        </w:tc>
        <w:tc>
          <w:tcPr>
            <w:tcW w:type="dxa" w:w="28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INDEX(status)</w:t>
            </w:r>
          </w:p>
        </w:tc>
        <w:tc>
          <w:tcPr>
            <w:tcW w:type="dxa" w:w="396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Pending recommendation feed</w:t>
            </w:r>
          </w:p>
        </w:tc>
      </w:tr>
    </w:tbl>
    <w:p>
      <w:pPr>
        <w:spacing w:after="140"/>
      </w:pPr>
      <w:r>
        <w:rPr>
          <w:sz w:val="6"/>
          <w:szCs w:val="6"/>
        </w:rPr>
        <w:t xml:space="preserve"/>
      </w:r>
    </w:p>
    <w:p>
      <w:pPr>
        <w:keepNext/>
        <w:spacing w:after="110" w:before="240"/>
      </w:pPr>
      <w:r>
        <w:rPr>
          <w:b/>
          <w:bCs/>
          <w:i w:val="false"/>
          <w:iCs w:val="false"/>
          <w:color w:val="222222"/>
          <w:sz w:val="22"/>
          <w:szCs w:val="22"/>
        </w:rPr>
        <w:t xml:space="preserve">14.5 Table Ownership Summary</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240"/>
        <w:gridCol w:w="993"/>
        <w:gridCol w:w="6127"/>
      </w:tblGrid>
      <w:tr>
        <w:trPr>
          <w:tblHeader/>
        </w:trPr>
        <w:tc>
          <w:tcPr>
            <w:tcW w:type="dxa" w:w="22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Schema</w:t>
            </w:r>
          </w:p>
        </w:tc>
        <w:tc>
          <w:tcPr>
            <w:tcW w:type="dxa" w:w="99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Table count</w:t>
            </w:r>
          </w:p>
        </w:tc>
        <w:tc>
          <w:tcPr>
            <w:tcW w:type="dxa" w:w="612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Tables</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auth_schema</w:t>
            </w:r>
          </w:p>
        </w:tc>
        <w:tc>
          <w:tcPr>
            <w:tcW w:type="dxa" w:w="99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w:t>
            </w:r>
          </w:p>
        </w:tc>
        <w:tc>
          <w:tcPr>
            <w:tcW w:type="dxa" w:w="612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users</w:t>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catalog_schema</w:t>
            </w:r>
          </w:p>
        </w:tc>
        <w:tc>
          <w:tcPr>
            <w:tcW w:type="dxa" w:w="99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w:t>
            </w:r>
          </w:p>
        </w:tc>
        <w:tc>
          <w:tcPr>
            <w:tcW w:type="dxa" w:w="612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vehicle_brands, vehicle_models, customers, vehicles, suppliers, part_categories, parts, part_compatibility</w:t>
            </w:r>
          </w:p>
        </w:tc>
      </w:tr>
      <w:tr>
        <w:tc>
          <w:tcPr>
            <w:tcW w:type="dxa" w:w="2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inventory_ops_schema</w:t>
            </w:r>
          </w:p>
        </w:tc>
        <w:tc>
          <w:tcPr>
            <w:tcW w:type="dxa" w:w="99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11</w:t>
            </w:r>
          </w:p>
        </w:tc>
        <w:tc>
          <w:tcPr>
            <w:tcW w:type="dxa" w:w="612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locations, inventory, inventory_transactions, service_jobs, job_parts, part_warranties, invoices, purchase_orders, purchase_order_items, appointments, audit_logs</w:t>
            </w:r>
          </w:p>
        </w:tc>
      </w:tr>
      <w:tr>
        <w:tc>
          <w:tcPr>
            <w:tcW w:type="dxa" w:w="2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reorder_schema</w:t>
            </w:r>
          </w:p>
        </w:tc>
        <w:tc>
          <w:tcPr>
            <w:tcW w:type="dxa" w:w="99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w:t>
            </w:r>
          </w:p>
        </w:tc>
        <w:tc>
          <w:tcPr>
            <w:tcW w:type="dxa" w:w="612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reorder_recommendations</w:t>
            </w:r>
          </w:p>
        </w:tc>
      </w:tr>
      <w:tr>
        <w:tc>
          <w:tcPr>
            <w:tcW w:type="dxa" w:w="2240"/>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Total</w:t>
            </w:r>
          </w:p>
        </w:tc>
        <w:tc>
          <w:tcPr>
            <w:tcW w:type="dxa" w:w="993"/>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21</w:t>
            </w:r>
          </w:p>
        </w:tc>
        <w:tc>
          <w:tcPr>
            <w:tcW w:type="dxa" w:w="612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keepNext/>
        <w:pageBreakBefore/>
        <w:pBdr>
          <w:bottom w:val="single" w:color="1F4E5F" w:sz="12" w:space="6"/>
        </w:pBdr>
        <w:spacing w:after="200" w:before="360"/>
      </w:pPr>
      <w:r>
        <w:rPr>
          <w:b/>
          <w:bCs/>
          <w:i w:val="false"/>
          <w:iCs w:val="false"/>
          <w:color w:val="1F4E5F"/>
          <w:sz w:val="30"/>
          <w:szCs w:val="30"/>
        </w:rPr>
        <w:t xml:space="preserve">PART E — INTERFACE DESIGN</w:t>
      </w:r>
    </w:p>
    <w:p>
      <w:pPr>
        <w:keepNext/>
        <w:spacing w:after="140" w:before="300"/>
      </w:pPr>
      <w:r>
        <w:rPr>
          <w:b/>
          <w:bCs/>
          <w:i w:val="false"/>
          <w:iCs w:val="false"/>
          <w:color w:val="1F4E5F"/>
          <w:sz w:val="25"/>
          <w:szCs w:val="25"/>
        </w:rPr>
        <w:t xml:space="preserve">15. API Design Conventions</w:t>
      </w:r>
    </w:p>
    <w:p>
      <w:pPr>
        <w:spacing w:after="120" w:before="60" w:line="276"/>
      </w:pPr>
      <w:r>
        <w:rPr>
          <w:b w:val="false"/>
          <w:bCs w:val="false"/>
          <w:i w:val="false"/>
          <w:iCs w:val="false"/>
          <w:color w:val="222222"/>
          <w:sz w:val="20"/>
          <w:szCs w:val="20"/>
        </w:rPr>
        <w:t xml:space="preserve">These conventions apply to every endpoint in every service. They are stated once here rather than repeated for each endpoint.</w:t>
      </w:r>
    </w:p>
    <w:p>
      <w:pPr>
        <w:keepNext/>
        <w:spacing w:after="110" w:before="240"/>
      </w:pPr>
      <w:r>
        <w:rPr>
          <w:b/>
          <w:bCs/>
          <w:i w:val="false"/>
          <w:iCs w:val="false"/>
          <w:color w:val="222222"/>
          <w:sz w:val="22"/>
          <w:szCs w:val="22"/>
        </w:rPr>
        <w:t xml:space="preserve">15.1 Base URL</w:t>
      </w:r>
    </w:p>
    <w:p>
      <w:pPr>
        <w:spacing w:after="120" w:before="60" w:line="276"/>
      </w:pPr>
      <w:r>
        <w:rPr>
          <w:b w:val="false"/>
          <w:bCs w:val="false"/>
          <w:i w:val="false"/>
          <w:iCs w:val="false"/>
          <w:color w:val="222222"/>
          <w:sz w:val="20"/>
          <w:szCs w:val="20"/>
        </w:rPr>
        <w:t xml:space="preserve">The frontend uses exactly one base URL: the gateway.</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Development:  http://localhost:8080</w:t>
      </w:r>
    </w:p>
    <w:p>
      <w:pPr>
        <w:spacing w:after="120" w:before="60" w:line="276"/>
      </w:pPr>
      <w:r>
        <w:rPr>
          <w:b w:val="false"/>
          <w:bCs w:val="false"/>
          <w:i w:val="false"/>
          <w:iCs w:val="false"/>
          <w:color w:val="222222"/>
          <w:sz w:val="20"/>
          <w:szCs w:val="20"/>
        </w:rPr>
        <w:t xml:space="preserve">The frontend never contains a service hostname or port. If a developer finds themselves typing </w:t>
      </w:r>
      <w:r>
        <w:rPr>
          <w:rFonts w:ascii="Consolas" w:cs="Consolas" w:eastAsia="Consolas" w:hAnsi="Consolas"/>
          <w:b w:val="false"/>
          <w:bCs w:val="false"/>
          <w:i w:val="false"/>
          <w:iCs w:val="false"/>
          <w:color w:val="8A2B06"/>
          <w:sz w:val="18"/>
          <w:szCs w:val="18"/>
        </w:rPr>
        <w:t xml:space="preserve">:8082</w:t>
      </w:r>
      <w:r>
        <w:rPr>
          <w:b w:val="false"/>
          <w:bCs w:val="false"/>
          <w:i w:val="false"/>
          <w:iCs w:val="false"/>
          <w:color w:val="222222"/>
          <w:sz w:val="20"/>
          <w:szCs w:val="20"/>
        </w:rPr>
        <w:t xml:space="preserve"> into frontend code, something is wrong.</w:t>
      </w:r>
    </w:p>
    <w:p>
      <w:pPr>
        <w:keepNext/>
        <w:spacing w:after="110" w:before="240"/>
      </w:pPr>
      <w:r>
        <w:rPr>
          <w:b/>
          <w:bCs/>
          <w:i w:val="false"/>
          <w:iCs w:val="false"/>
          <w:color w:val="222222"/>
          <w:sz w:val="22"/>
          <w:szCs w:val="22"/>
        </w:rPr>
        <w:t xml:space="preserve">15.2 Authentication Header</w:t>
      </w:r>
    </w:p>
    <w:p>
      <w:pPr>
        <w:spacing w:after="120" w:before="60" w:line="276"/>
      </w:pPr>
      <w:r>
        <w:rPr>
          <w:b w:val="false"/>
          <w:bCs w:val="false"/>
          <w:i w:val="false"/>
          <w:iCs w:val="false"/>
          <w:color w:val="222222"/>
          <w:sz w:val="20"/>
          <w:szCs w:val="20"/>
        </w:rPr>
        <w:t xml:space="preserve">Every request except </w:t>
      </w:r>
      <w:r>
        <w:rPr>
          <w:rFonts w:ascii="Consolas" w:cs="Consolas" w:eastAsia="Consolas" w:hAnsi="Consolas"/>
          <w:b w:val="false"/>
          <w:bCs w:val="false"/>
          <w:i w:val="false"/>
          <w:iCs w:val="false"/>
          <w:color w:val="8A2B06"/>
          <w:sz w:val="18"/>
          <w:szCs w:val="18"/>
        </w:rPr>
        <w:t xml:space="preserve">POST /api/auth/login</w:t>
      </w:r>
      <w:r>
        <w:rPr>
          <w:b w:val="false"/>
          <w:bCs w:val="false"/>
          <w:i w:val="false"/>
          <w:iCs w:val="false"/>
          <w:color w:val="222222"/>
          <w:sz w:val="20"/>
          <w:szCs w:val="20"/>
        </w:rPr>
        <w:t xml:space="preserve"> carries:</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Authorization: Bearer &lt;jwt&gt;</w:t>
      </w:r>
    </w:p>
    <w:p>
      <w:pPr>
        <w:spacing w:after="120" w:before="60" w:line="276"/>
      </w:pPr>
      <w:r>
        <w:rPr>
          <w:b w:val="false"/>
          <w:bCs w:val="false"/>
          <w:i w:val="false"/>
          <w:iCs w:val="false"/>
          <w:color w:val="222222"/>
          <w:sz w:val="20"/>
          <w:szCs w:val="20"/>
        </w:rPr>
        <w:t xml:space="preserve">The gateway adds the following headers before forwarding downstream. Services read these; they do not re-parse the token.</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X-User-Id:        147</w:t>
      </w:r>
      <w:r>
        <w:rPr>
          <w:rFonts w:ascii="Consolas" w:cs="Consolas" w:eastAsia="Consolas" w:hAnsi="Consolas"/>
          <w:color w:val="1A1A1A"/>
          <w:sz w:val="15"/>
          <w:szCs w:val="15"/>
        </w:rPr>
        <w:br/>
        <w:t xml:space="preserve">X-User-Role:      TECHNICIAN</w:t>
      </w:r>
      <w:r>
        <w:rPr>
          <w:rFonts w:ascii="Consolas" w:cs="Consolas" w:eastAsia="Consolas" w:hAnsi="Consolas"/>
          <w:color w:val="1A1A1A"/>
          <w:sz w:val="15"/>
          <w:szCs w:val="15"/>
        </w:rPr>
        <w:br/>
        <w:t xml:space="preserve">X-Correlation-Id: 7f3c9a2e-51b8-4d6a-9e11-2c8b7d4f5a90</w:t>
      </w:r>
    </w:p>
    <w:p>
      <w:pPr>
        <w:keepNext/>
        <w:spacing w:after="110" w:before="240"/>
      </w:pPr>
      <w:r>
        <w:rPr>
          <w:b/>
          <w:bCs/>
          <w:i w:val="false"/>
          <w:iCs w:val="false"/>
          <w:color w:val="222222"/>
          <w:sz w:val="22"/>
          <w:szCs w:val="22"/>
        </w:rPr>
        <w:t xml:space="preserve">15.3 HTTP Status Code Usage</w:t>
      </w:r>
    </w:p>
    <w:p>
      <w:pPr>
        <w:spacing w:after="120" w:before="60" w:line="276"/>
      </w:pPr>
      <w:r>
        <w:rPr>
          <w:b w:val="false"/>
          <w:bCs w:val="false"/>
          <w:i w:val="false"/>
          <w:iCs w:val="false"/>
          <w:color w:val="222222"/>
          <w:sz w:val="20"/>
          <w:szCs w:val="20"/>
        </w:rPr>
        <w:t xml:space="preserve">Status codes carry meaning. Using the wrong one is a defect, not a stylistic choice.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540"/>
        <w:gridCol w:w="3966"/>
        <w:gridCol w:w="3854"/>
      </w:tblGrid>
      <w:tr>
        <w:trPr>
          <w:tblHeader/>
        </w:trPr>
        <w:tc>
          <w:tcPr>
            <w:tcW w:type="dxa" w:w="15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Code</w:t>
            </w:r>
          </w:p>
        </w:tc>
        <w:tc>
          <w:tcPr>
            <w:tcW w:type="dxa" w:w="396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Used when</w:t>
            </w:r>
          </w:p>
        </w:tc>
        <w:tc>
          <w:tcPr>
            <w:tcW w:type="dxa" w:w="385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Example</w:t>
            </w:r>
          </w:p>
        </w:tc>
      </w:tr>
      <w:tr>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200 OK</w:t>
            </w:r>
          </w:p>
        </w:tc>
        <w:tc>
          <w:tcPr>
            <w:tcW w:type="dxa" w:w="39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Successful read or update</w:t>
            </w:r>
          </w:p>
        </w:tc>
        <w:tc>
          <w:tcPr>
            <w:tcW w:type="dxa" w:w="3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Fetching a part</w:t>
            </w:r>
          </w:p>
        </w:tc>
      </w:tr>
      <w:tr>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201 Created</w:t>
            </w:r>
          </w:p>
        </w:tc>
        <w:tc>
          <w:tcPr>
            <w:tcW w:type="dxa" w:w="396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Resource created; </w:t>
            </w:r>
            <w:r>
              <w:rPr>
                <w:rFonts w:ascii="Consolas" w:cs="Consolas" w:eastAsia="Consolas" w:hAnsi="Consolas"/>
                <w:b w:val="false"/>
                <w:bCs w:val="false"/>
                <w:i w:val="false"/>
                <w:iCs w:val="false"/>
                <w:color w:val="8A2B06"/>
                <w:sz w:val="16"/>
                <w:szCs w:val="16"/>
              </w:rPr>
              <w:t xml:space="preserve">Location</w:t>
            </w:r>
            <w:r>
              <w:rPr>
                <w:b w:val="false"/>
                <w:bCs w:val="false"/>
                <w:i w:val="false"/>
                <w:iCs w:val="false"/>
                <w:color w:val="222222"/>
                <w:sz w:val="17"/>
                <w:szCs w:val="17"/>
              </w:rPr>
              <w:t xml:space="preserve"> header set</w:t>
            </w:r>
          </w:p>
        </w:tc>
        <w:tc>
          <w:tcPr>
            <w:tcW w:type="dxa" w:w="3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Creating a service job</w:t>
            </w:r>
          </w:p>
        </w:tc>
      </w:tr>
      <w:tr>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204 No Content</w:t>
            </w:r>
          </w:p>
        </w:tc>
        <w:tc>
          <w:tcPr>
            <w:tcW w:type="dxa" w:w="39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Successful delete</w:t>
            </w:r>
          </w:p>
        </w:tc>
        <w:tc>
          <w:tcPr>
            <w:tcW w:type="dxa" w:w="3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Deleting a compatibility mapping</w:t>
            </w:r>
          </w:p>
        </w:tc>
      </w:tr>
      <w:tr>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400 Bad Request</w:t>
            </w:r>
          </w:p>
        </w:tc>
        <w:tc>
          <w:tcPr>
            <w:tcW w:type="dxa" w:w="396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Malformed request or failed field validation</w:t>
            </w:r>
          </w:p>
        </w:tc>
        <w:tc>
          <w:tcPr>
            <w:tcW w:type="dxa" w:w="3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Missing required field</w:t>
            </w:r>
          </w:p>
        </w:tc>
      </w:tr>
      <w:tr>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401 Unauthorized</w:t>
            </w:r>
          </w:p>
        </w:tc>
        <w:tc>
          <w:tcPr>
            <w:tcW w:type="dxa" w:w="39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Missing, invalid or expired token</w:t>
            </w:r>
          </w:p>
        </w:tc>
        <w:tc>
          <w:tcPr>
            <w:tcW w:type="dxa" w:w="3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Expired JWT</w:t>
            </w:r>
          </w:p>
        </w:tc>
      </w:tr>
      <w:tr>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403 Forbidden</w:t>
            </w:r>
          </w:p>
        </w:tc>
        <w:tc>
          <w:tcPr>
            <w:tcW w:type="dxa" w:w="396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Valid token, insufficient role</w:t>
            </w:r>
          </w:p>
        </w:tc>
        <w:tc>
          <w:tcPr>
            <w:tcW w:type="dxa" w:w="3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Technician calling a purchase order endpoint</w:t>
            </w:r>
          </w:p>
        </w:tc>
      </w:tr>
      <w:tr>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404 Not Found</w:t>
            </w:r>
          </w:p>
        </w:tc>
        <w:tc>
          <w:tcPr>
            <w:tcW w:type="dxa" w:w="39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Referenced resource does not exist</w:t>
            </w:r>
          </w:p>
        </w:tc>
        <w:tc>
          <w:tcPr>
            <w:tcW w:type="dxa" w:w="3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Unknown part id</w:t>
            </w:r>
          </w:p>
        </w:tc>
      </w:tr>
      <w:tr>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 Conflict</w:t>
            </w:r>
          </w:p>
        </w:tc>
        <w:tc>
          <w:tcPr>
            <w:tcW w:type="dxa" w:w="396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Request violates current state or uniqueness</w:t>
            </w:r>
          </w:p>
        </w:tc>
        <w:tc>
          <w:tcPr>
            <w:tcW w:type="dxa" w:w="3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Duplicate part number; illegal status transition; insufficient stock</w:t>
            </w:r>
          </w:p>
        </w:tc>
      </w:tr>
      <w:tr>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422 Unprocessable Entity</w:t>
            </w:r>
          </w:p>
        </w:tc>
        <w:tc>
          <w:tcPr>
            <w:tcW w:type="dxa" w:w="39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Well-formed but semantically invalid against a business rule</w:t>
            </w:r>
          </w:p>
        </w:tc>
        <w:tc>
          <w:tcPr>
            <w:tcW w:type="dxa" w:w="3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Incompatible part for this vehicle</w:t>
            </w:r>
          </w:p>
        </w:tc>
      </w:tr>
      <w:tr>
        <w:tc>
          <w:tcPr>
            <w:tcW w:type="dxa" w:w="15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500 Internal Server Error</w:t>
            </w:r>
          </w:p>
        </w:tc>
        <w:tc>
          <w:tcPr>
            <w:tcW w:type="dxa" w:w="396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Unhandled failure. Should never be reachable by a valid request</w:t>
            </w:r>
          </w:p>
        </w:tc>
        <w:tc>
          <w:tcPr>
            <w:tcW w:type="dxa" w:w="3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r>
        <w:tc>
          <w:tcPr>
            <w:tcW w:type="dxa" w:w="15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503 Service Unavailable</w:t>
            </w:r>
          </w:p>
        </w:tc>
        <w:tc>
          <w:tcPr>
            <w:tcW w:type="dxa" w:w="396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required downstream service is unreachable and the operation cannot degrade</w:t>
            </w:r>
          </w:p>
        </w:tc>
        <w:tc>
          <w:tcPr>
            <w:tcW w:type="dxa" w:w="3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Compatibility check fails (BR-09)</w:t>
            </w:r>
          </w:p>
        </w:tc>
      </w:tr>
    </w:tbl>
    <w:p>
      <w:pPr>
        <w:spacing w:after="140"/>
      </w:pPr>
      <w:r>
        <w:rPr>
          <w:sz w:val="6"/>
          <w:szCs w:val="6"/>
        </w:rPr>
        <w:t xml:space="preserve"/>
      </w:r>
    </w:p>
    <w:p>
      <w:pPr>
        <w:spacing w:after="120" w:before="60" w:line="276"/>
      </w:pPr>
      <w:r>
        <w:rPr>
          <w:b w:val="false"/>
          <w:bCs w:val="false"/>
          <w:i w:val="false"/>
          <w:iCs w:val="false"/>
          <w:color w:val="222222"/>
          <w:sz w:val="20"/>
          <w:szCs w:val="20"/>
        </w:rPr>
        <w:t xml:space="preserve">The distinction between 409 and 422 matters: </w:t>
      </w:r>
      <w:r>
        <w:rPr>
          <w:b/>
          <w:bCs/>
          <w:i w:val="false"/>
          <w:iCs w:val="false"/>
          <w:color w:val="222222"/>
          <w:sz w:val="20"/>
          <w:szCs w:val="20"/>
        </w:rPr>
        <w:t xml:space="preserve">409</w:t>
      </w:r>
      <w:r>
        <w:rPr>
          <w:b w:val="false"/>
          <w:bCs w:val="false"/>
          <w:i w:val="false"/>
          <w:iCs w:val="false"/>
          <w:color w:val="222222"/>
          <w:sz w:val="20"/>
          <w:szCs w:val="20"/>
        </w:rPr>
        <w:t xml:space="preserve"> means "the current state of the system forbids this" (retry might work later); </w:t>
      </w:r>
      <w:r>
        <w:rPr>
          <w:b/>
          <w:bCs/>
          <w:i w:val="false"/>
          <w:iCs w:val="false"/>
          <w:color w:val="222222"/>
          <w:sz w:val="20"/>
          <w:szCs w:val="20"/>
        </w:rPr>
        <w:t xml:space="preserve">422</w:t>
      </w:r>
      <w:r>
        <w:rPr>
          <w:b w:val="false"/>
          <w:bCs w:val="false"/>
          <w:i w:val="false"/>
          <w:iCs w:val="false"/>
          <w:color w:val="222222"/>
          <w:sz w:val="20"/>
          <w:szCs w:val="20"/>
        </w:rPr>
        <w:t xml:space="preserve"> means "this request will never be valid" (retry will not help).</w:t>
      </w:r>
    </w:p>
    <w:p>
      <w:pPr>
        <w:keepNext/>
        <w:spacing w:after="110" w:before="240"/>
      </w:pPr>
      <w:r>
        <w:rPr>
          <w:b/>
          <w:bCs/>
          <w:i w:val="false"/>
          <w:iCs w:val="false"/>
          <w:color w:val="222222"/>
          <w:sz w:val="22"/>
          <w:szCs w:val="22"/>
        </w:rPr>
        <w:t xml:space="preserve">15.4 Standard Error Response</w:t>
      </w:r>
    </w:p>
    <w:p>
      <w:pPr>
        <w:spacing w:after="120" w:before="60" w:line="276"/>
      </w:pPr>
      <w:r>
        <w:rPr>
          <w:b w:val="false"/>
          <w:bCs w:val="false"/>
          <w:i w:val="false"/>
          <w:iCs w:val="false"/>
          <w:color w:val="222222"/>
          <w:sz w:val="20"/>
          <w:szCs w:val="20"/>
        </w:rPr>
        <w:t xml:space="preserve">Every service returns the identical error shape from a </w:t>
      </w:r>
      <w:r>
        <w:rPr>
          <w:rFonts w:ascii="Consolas" w:cs="Consolas" w:eastAsia="Consolas" w:hAnsi="Consolas"/>
          <w:b w:val="false"/>
          <w:bCs w:val="false"/>
          <w:i w:val="false"/>
          <w:iCs w:val="false"/>
          <w:color w:val="8A2B06"/>
          <w:sz w:val="18"/>
          <w:szCs w:val="18"/>
        </w:rPr>
        <w:t xml:space="preserve">@RestControllerAdvice</w:t>
      </w:r>
      <w:r>
        <w:rPr>
          <w:b w:val="false"/>
          <w:bCs w:val="false"/>
          <w:i w:val="false"/>
          <w:iCs w:val="false"/>
          <w:color w:val="222222"/>
          <w:sz w:val="20"/>
          <w:szCs w:val="20"/>
        </w:rPr>
        <w:t xml:space="preserve">. The frontend has exactly one error handler because of this.</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"timestamp": "2026-09-10T14:32:11.482",</w:t>
      </w:r>
      <w:r>
        <w:rPr>
          <w:rFonts w:ascii="Consolas" w:cs="Consolas" w:eastAsia="Consolas" w:hAnsi="Consolas"/>
          <w:color w:val="1A1A1A"/>
          <w:sz w:val="15"/>
          <w:szCs w:val="15"/>
        </w:rPr>
        <w:br/>
        <w:t xml:space="preserve">  "status": 422,</w:t>
      </w:r>
      <w:r>
        <w:rPr>
          <w:rFonts w:ascii="Consolas" w:cs="Consolas" w:eastAsia="Consolas" w:hAnsi="Consolas"/>
          <w:color w:val="1A1A1A"/>
          <w:sz w:val="15"/>
          <w:szCs w:val="15"/>
        </w:rPr>
        <w:br/>
        <w:t xml:space="preserve">  "error": "Unprocessable Entity",</w:t>
      </w:r>
      <w:r>
        <w:rPr>
          <w:rFonts w:ascii="Consolas" w:cs="Consolas" w:eastAsia="Consolas" w:hAnsi="Consolas"/>
          <w:color w:val="1A1A1A"/>
          <w:sz w:val="15"/>
          <w:szCs w:val="15"/>
        </w:rPr>
        <w:br/>
        <w:t xml:space="preserve">  "code": "PART_NOT_COMPATIBLE",</w:t>
      </w:r>
      <w:r>
        <w:rPr>
          <w:rFonts w:ascii="Consolas" w:cs="Consolas" w:eastAsia="Consolas" w:hAnsi="Consolas"/>
          <w:color w:val="1A1A1A"/>
          <w:sz w:val="15"/>
          <w:szCs w:val="15"/>
        </w:rPr>
        <w:br/>
        <w:t xml:space="preserve">  "message": "Part BRK-PAD-001 is not compatible with vehicle model Maruti Swift",</w:t>
      </w:r>
      <w:r>
        <w:rPr>
          <w:rFonts w:ascii="Consolas" w:cs="Consolas" w:eastAsia="Consolas" w:hAnsi="Consolas"/>
          <w:color w:val="1A1A1A"/>
          <w:sz w:val="15"/>
          <w:szCs w:val="15"/>
        </w:rPr>
        <w:br/>
        <w:t xml:space="preserve">  "path": "/api/service-jobs/147/parts",</w:t>
      </w:r>
      <w:r>
        <w:rPr>
          <w:rFonts w:ascii="Consolas" w:cs="Consolas" w:eastAsia="Consolas" w:hAnsi="Consolas"/>
          <w:color w:val="1A1A1A"/>
          <w:sz w:val="15"/>
          <w:szCs w:val="15"/>
        </w:rPr>
        <w:br/>
        <w:t xml:space="preserve">  "correlationId": "7f3c9a2e-51b8-4d6a-9e11-2c8b7d4f5a90",</w:t>
      </w:r>
      <w:r>
        <w:rPr>
          <w:rFonts w:ascii="Consolas" w:cs="Consolas" w:eastAsia="Consolas" w:hAnsi="Consolas"/>
          <w:color w:val="1A1A1A"/>
          <w:sz w:val="15"/>
          <w:szCs w:val="15"/>
        </w:rPr>
        <w:br/>
        <w:t xml:space="preserve">  "fieldErrors": []</w:t>
      </w:r>
      <w:r>
        <w:rPr>
          <w:rFonts w:ascii="Consolas" w:cs="Consolas" w:eastAsia="Consolas" w:hAnsi="Consolas"/>
          <w:color w:val="1A1A1A"/>
          <w:sz w:val="15"/>
          <w:szCs w:val="15"/>
        </w:rPr>
        <w:br/>
        <w:t xml:space="preserve">}</w:t>
      </w:r>
    </w:p>
    <w:p>
      <w:pPr>
        <w:spacing w:after="120" w:before="60" w:line="276"/>
      </w:pPr>
      <w:r>
        <w:rPr>
          <w:b w:val="false"/>
          <w:bCs w:val="false"/>
          <w:i w:val="false"/>
          <w:iCs w:val="false"/>
          <w:color w:val="222222"/>
          <w:sz w:val="20"/>
          <w:szCs w:val="20"/>
        </w:rPr>
        <w:t xml:space="preserve">For a field validation failure (400), </w:t>
      </w:r>
      <w:r>
        <w:rPr>
          <w:rFonts w:ascii="Consolas" w:cs="Consolas" w:eastAsia="Consolas" w:hAnsi="Consolas"/>
          <w:b w:val="false"/>
          <w:bCs w:val="false"/>
          <w:i w:val="false"/>
          <w:iCs w:val="false"/>
          <w:color w:val="8A2B06"/>
          <w:sz w:val="18"/>
          <w:szCs w:val="18"/>
        </w:rPr>
        <w:t xml:space="preserve">fieldErrors</w:t>
      </w:r>
      <w:r>
        <w:rPr>
          <w:b w:val="false"/>
          <w:bCs w:val="false"/>
          <w:i w:val="false"/>
          <w:iCs w:val="false"/>
          <w:color w:val="222222"/>
          <w:sz w:val="20"/>
          <w:szCs w:val="20"/>
        </w:rPr>
        <w:t xml:space="preserve"> is populated:</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"timestamp": "2026-09-10T14:35:02.119",</w:t>
      </w:r>
      <w:r>
        <w:rPr>
          <w:rFonts w:ascii="Consolas" w:cs="Consolas" w:eastAsia="Consolas" w:hAnsi="Consolas"/>
          <w:color w:val="1A1A1A"/>
          <w:sz w:val="15"/>
          <w:szCs w:val="15"/>
        </w:rPr>
        <w:br/>
        <w:t xml:space="preserve">  "status": 400,</w:t>
      </w:r>
      <w:r>
        <w:rPr>
          <w:rFonts w:ascii="Consolas" w:cs="Consolas" w:eastAsia="Consolas" w:hAnsi="Consolas"/>
          <w:color w:val="1A1A1A"/>
          <w:sz w:val="15"/>
          <w:szCs w:val="15"/>
        </w:rPr>
        <w:br/>
        <w:t xml:space="preserve">  "error": "Bad Request",</w:t>
      </w:r>
      <w:r>
        <w:rPr>
          <w:rFonts w:ascii="Consolas" w:cs="Consolas" w:eastAsia="Consolas" w:hAnsi="Consolas"/>
          <w:color w:val="1A1A1A"/>
          <w:sz w:val="15"/>
          <w:szCs w:val="15"/>
        </w:rPr>
        <w:br/>
        <w:t xml:space="preserve">  "code": "VALIDATION_FAILED",</w:t>
      </w:r>
      <w:r>
        <w:rPr>
          <w:rFonts w:ascii="Consolas" w:cs="Consolas" w:eastAsia="Consolas" w:hAnsi="Consolas"/>
          <w:color w:val="1A1A1A"/>
          <w:sz w:val="15"/>
          <w:szCs w:val="15"/>
        </w:rPr>
        <w:br/>
        <w:t xml:space="preserve">  "message": "Request validation failed",</w:t>
      </w:r>
      <w:r>
        <w:rPr>
          <w:rFonts w:ascii="Consolas" w:cs="Consolas" w:eastAsia="Consolas" w:hAnsi="Consolas"/>
          <w:color w:val="1A1A1A"/>
          <w:sz w:val="15"/>
          <w:szCs w:val="15"/>
        </w:rPr>
        <w:br/>
        <w:t xml:space="preserve">  "path": "/api/parts",</w:t>
      </w:r>
      <w:r>
        <w:rPr>
          <w:rFonts w:ascii="Consolas" w:cs="Consolas" w:eastAsia="Consolas" w:hAnsi="Consolas"/>
          <w:color w:val="1A1A1A"/>
          <w:sz w:val="15"/>
          <w:szCs w:val="15"/>
        </w:rPr>
        <w:br/>
        <w:t xml:space="preserve">  "correlationId": "9b2e1c4d-...",</w:t>
      </w:r>
      <w:r>
        <w:rPr>
          <w:rFonts w:ascii="Consolas" w:cs="Consolas" w:eastAsia="Consolas" w:hAnsi="Consolas"/>
          <w:color w:val="1A1A1A"/>
          <w:sz w:val="15"/>
          <w:szCs w:val="15"/>
        </w:rPr>
        <w:br/>
        <w:t xml:space="preserve">  "fieldErrors": [</w:t>
      </w:r>
      <w:r>
        <w:rPr>
          <w:rFonts w:ascii="Consolas" w:cs="Consolas" w:eastAsia="Consolas" w:hAnsi="Consolas"/>
          <w:color w:val="1A1A1A"/>
          <w:sz w:val="15"/>
          <w:szCs w:val="15"/>
        </w:rPr>
        <w:br/>
        <w:t xml:space="preserve">    { "field": "partNumber", "message": "must not be blank" },</w:t>
      </w:r>
      <w:r>
        <w:rPr>
          <w:rFonts w:ascii="Consolas" w:cs="Consolas" w:eastAsia="Consolas" w:hAnsi="Consolas"/>
          <w:color w:val="1A1A1A"/>
          <w:sz w:val="15"/>
          <w:szCs w:val="15"/>
        </w:rPr>
        <w:br/>
        <w:t xml:space="preserve">    { "field": "unitPrice", "message": "must be greater than or equal to cost price"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w:t>
      </w:r>
    </w:p>
    <w:p>
      <w:pPr>
        <w:keepNext/>
        <w:spacing w:after="110" w:before="240"/>
      </w:pPr>
      <w:r>
        <w:rPr>
          <w:b/>
          <w:bCs/>
          <w:i w:val="false"/>
          <w:iCs w:val="false"/>
          <w:color w:val="222222"/>
          <w:sz w:val="22"/>
          <w:szCs w:val="22"/>
        </w:rPr>
        <w:t xml:space="preserve">15.5 Application Error Codes</w:t>
      </w:r>
    </w:p>
    <w:p>
      <w:pPr>
        <w:spacing w:after="120" w:before="60" w:line="276"/>
      </w:pPr>
      <w:r>
        <w:rPr>
          <w:b w:val="false"/>
          <w:bCs w:val="false"/>
          <w:i w:val="false"/>
          <w:iCs w:val="false"/>
          <w:color w:val="222222"/>
          <w:sz w:val="20"/>
          <w:szCs w:val="20"/>
        </w:rPr>
        <w:t xml:space="preserve">The </w:t>
      </w:r>
      <w:r>
        <w:rPr>
          <w:rFonts w:ascii="Consolas" w:cs="Consolas" w:eastAsia="Consolas" w:hAnsi="Consolas"/>
          <w:b w:val="false"/>
          <w:bCs w:val="false"/>
          <w:i w:val="false"/>
          <w:iCs w:val="false"/>
          <w:color w:val="8A2B06"/>
          <w:sz w:val="18"/>
          <w:szCs w:val="18"/>
        </w:rPr>
        <w:t xml:space="preserve">code</w:t>
      </w:r>
      <w:r>
        <w:rPr>
          <w:b w:val="false"/>
          <w:bCs w:val="false"/>
          <w:i w:val="false"/>
          <w:iCs w:val="false"/>
          <w:color w:val="222222"/>
          <w:sz w:val="20"/>
          <w:szCs w:val="20"/>
        </w:rPr>
        <w:t xml:space="preserve"> field is a stable machine-readable identifier. The frontend may branch on it; it may never branch on </w:t>
      </w:r>
      <w:r>
        <w:rPr>
          <w:rFonts w:ascii="Consolas" w:cs="Consolas" w:eastAsia="Consolas" w:hAnsi="Consolas"/>
          <w:b w:val="false"/>
          <w:bCs w:val="false"/>
          <w:i w:val="false"/>
          <w:iCs w:val="false"/>
          <w:color w:val="8A2B06"/>
          <w:sz w:val="18"/>
          <w:szCs w:val="18"/>
        </w:rPr>
        <w:t xml:space="preserve">message</w:t>
      </w:r>
      <w:r>
        <w:rPr>
          <w:b w:val="false"/>
          <w:bCs w:val="false"/>
          <w:i w:val="false"/>
          <w:iCs w:val="false"/>
          <w:color w:val="222222"/>
          <w:sz w:val="20"/>
          <w:szCs w:val="20"/>
        </w:rPr>
        <w:t xml:space="preserve"> text.</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3162"/>
        <w:gridCol w:w="1012"/>
        <w:gridCol w:w="5186"/>
      </w:tblGrid>
      <w:tr>
        <w:trPr>
          <w:tblHeader/>
        </w:trPr>
        <w:tc>
          <w:tcPr>
            <w:tcW w:type="dxa" w:w="316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Code</w:t>
            </w:r>
          </w:p>
        </w:tc>
        <w:tc>
          <w:tcPr>
            <w:tcW w:type="dxa" w:w="101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HTTP</w:t>
            </w:r>
          </w:p>
        </w:tc>
        <w:tc>
          <w:tcPr>
            <w:tcW w:type="dxa" w:w="518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Meaning</w:t>
            </w:r>
          </w:p>
        </w:tc>
      </w:tr>
      <w:tr>
        <w:tc>
          <w:tcPr>
            <w:tcW w:type="dxa" w:w="31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VALIDATION_FAILED</w:t>
            </w:r>
          </w:p>
        </w:tc>
        <w:tc>
          <w:tcPr>
            <w:tcW w:type="dxa" w:w="10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400</w:t>
            </w:r>
          </w:p>
        </w:tc>
        <w:tc>
          <w:tcPr>
            <w:tcW w:type="dxa" w:w="51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One or more fields failed Bean Validation</w:t>
            </w:r>
          </w:p>
        </w:tc>
      </w:tr>
      <w:tr>
        <w:tc>
          <w:tcPr>
            <w:tcW w:type="dxa" w:w="3162"/>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INVALID_CREDENTIALS</w:t>
            </w:r>
          </w:p>
        </w:tc>
        <w:tc>
          <w:tcPr>
            <w:tcW w:type="dxa" w:w="10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401</w:t>
            </w:r>
          </w:p>
        </w:tc>
        <w:tc>
          <w:tcPr>
            <w:tcW w:type="dxa" w:w="51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Login failed</w:t>
            </w:r>
          </w:p>
        </w:tc>
      </w:tr>
      <w:tr>
        <w:tc>
          <w:tcPr>
            <w:tcW w:type="dxa" w:w="31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TOKEN_EXPIRED</w:t>
            </w:r>
          </w:p>
        </w:tc>
        <w:tc>
          <w:tcPr>
            <w:tcW w:type="dxa" w:w="10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401</w:t>
            </w:r>
          </w:p>
        </w:tc>
        <w:tc>
          <w:tcPr>
            <w:tcW w:type="dxa" w:w="51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JWT past expiry</w:t>
            </w:r>
          </w:p>
        </w:tc>
      </w:tr>
      <w:tr>
        <w:tc>
          <w:tcPr>
            <w:tcW w:type="dxa" w:w="3162"/>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TOKEN_INVALID</w:t>
            </w:r>
          </w:p>
        </w:tc>
        <w:tc>
          <w:tcPr>
            <w:tcW w:type="dxa" w:w="10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401</w:t>
            </w:r>
          </w:p>
        </w:tc>
        <w:tc>
          <w:tcPr>
            <w:tcW w:type="dxa" w:w="51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JWT missing or signature invalid</w:t>
            </w:r>
          </w:p>
        </w:tc>
      </w:tr>
      <w:tr>
        <w:tc>
          <w:tcPr>
            <w:tcW w:type="dxa" w:w="31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ACCESS_DENIED</w:t>
            </w:r>
          </w:p>
        </w:tc>
        <w:tc>
          <w:tcPr>
            <w:tcW w:type="dxa" w:w="10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403</w:t>
            </w:r>
          </w:p>
        </w:tc>
        <w:tc>
          <w:tcPr>
            <w:tcW w:type="dxa" w:w="51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Role not permitted for this operation</w:t>
            </w:r>
          </w:p>
        </w:tc>
      </w:tr>
      <w:tr>
        <w:tc>
          <w:tcPr>
            <w:tcW w:type="dxa" w:w="3162"/>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RESOURCE_NOT_FOUND</w:t>
            </w:r>
          </w:p>
        </w:tc>
        <w:tc>
          <w:tcPr>
            <w:tcW w:type="dxa" w:w="10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404</w:t>
            </w:r>
          </w:p>
        </w:tc>
        <w:tc>
          <w:tcPr>
            <w:tcW w:type="dxa" w:w="51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Referenced id does not exist</w:t>
            </w:r>
          </w:p>
        </w:tc>
      </w:tr>
      <w:tr>
        <w:tc>
          <w:tcPr>
            <w:tcW w:type="dxa" w:w="31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DUPLICATE_RESOURCE</w:t>
            </w:r>
          </w:p>
        </w:tc>
        <w:tc>
          <w:tcPr>
            <w:tcW w:type="dxa" w:w="10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w:t>
            </w:r>
          </w:p>
        </w:tc>
        <w:tc>
          <w:tcPr>
            <w:tcW w:type="dxa" w:w="51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Uniqueness constraint violated</w:t>
            </w:r>
          </w:p>
        </w:tc>
      </w:tr>
      <w:tr>
        <w:tc>
          <w:tcPr>
            <w:tcW w:type="dxa" w:w="3162"/>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INSUFFICIENT_STOCK</w:t>
            </w:r>
          </w:p>
        </w:tc>
        <w:tc>
          <w:tcPr>
            <w:tcW w:type="dxa" w:w="10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w:t>
            </w:r>
          </w:p>
        </w:tc>
        <w:tc>
          <w:tcPr>
            <w:tcW w:type="dxa" w:w="51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Requested quantity exceeds available</w:t>
            </w:r>
          </w:p>
        </w:tc>
      </w:tr>
      <w:tr>
        <w:tc>
          <w:tcPr>
            <w:tcW w:type="dxa" w:w="31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INVALID_STATUS_TRANSITION</w:t>
            </w:r>
          </w:p>
        </w:tc>
        <w:tc>
          <w:tcPr>
            <w:tcW w:type="dxa" w:w="10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w:t>
            </w:r>
          </w:p>
        </w:tc>
        <w:tc>
          <w:tcPr>
            <w:tcW w:type="dxa" w:w="51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a permitted transition</w:t>
            </w:r>
          </w:p>
        </w:tc>
      </w:tr>
      <w:tr>
        <w:tc>
          <w:tcPr>
            <w:tcW w:type="dxa" w:w="3162"/>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CONCURRENT_MODIFICATION</w:t>
            </w:r>
          </w:p>
        </w:tc>
        <w:tc>
          <w:tcPr>
            <w:tcW w:type="dxa" w:w="10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w:t>
            </w:r>
          </w:p>
        </w:tc>
        <w:tc>
          <w:tcPr>
            <w:tcW w:type="dxa" w:w="51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Optimistic lock conflict</w:t>
            </w:r>
          </w:p>
        </w:tc>
      </w:tr>
      <w:tr>
        <w:tc>
          <w:tcPr>
            <w:tcW w:type="dxa" w:w="31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ENTITY_IN_USE</w:t>
            </w:r>
          </w:p>
        </w:tc>
        <w:tc>
          <w:tcPr>
            <w:tcW w:type="dxa" w:w="10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w:t>
            </w:r>
          </w:p>
        </w:tc>
        <w:tc>
          <w:tcPr>
            <w:tcW w:type="dxa" w:w="51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Delete blocked by dependent records</w:t>
            </w:r>
          </w:p>
        </w:tc>
      </w:tr>
      <w:tr>
        <w:tc>
          <w:tcPr>
            <w:tcW w:type="dxa" w:w="3162"/>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PART_NOT_COMPATIBLE</w:t>
            </w:r>
          </w:p>
        </w:tc>
        <w:tc>
          <w:tcPr>
            <w:tcW w:type="dxa" w:w="10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422</w:t>
            </w:r>
          </w:p>
        </w:tc>
        <w:tc>
          <w:tcPr>
            <w:tcW w:type="dxa" w:w="51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Fitment check failed</w:t>
            </w:r>
          </w:p>
        </w:tc>
      </w:tr>
      <w:tr>
        <w:tc>
          <w:tcPr>
            <w:tcW w:type="dxa" w:w="3162"/>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BUSINESS_RULE_VIOLATION</w:t>
            </w:r>
          </w:p>
        </w:tc>
        <w:tc>
          <w:tcPr>
            <w:tcW w:type="dxa" w:w="10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422</w:t>
            </w:r>
          </w:p>
        </w:tc>
        <w:tc>
          <w:tcPr>
            <w:tcW w:type="dxa" w:w="51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rule from Section 7 was violated</w:t>
            </w:r>
          </w:p>
        </w:tc>
      </w:tr>
      <w:tr>
        <w:tc>
          <w:tcPr>
            <w:tcW w:type="dxa" w:w="3162"/>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DOWNSTREAM_UNAVAILABLE</w:t>
            </w:r>
          </w:p>
        </w:tc>
        <w:tc>
          <w:tcPr>
            <w:tcW w:type="dxa" w:w="10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503</w:t>
            </w:r>
          </w:p>
        </w:tc>
        <w:tc>
          <w:tcPr>
            <w:tcW w:type="dxa" w:w="51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required service could not be reached</w:t>
            </w:r>
          </w:p>
        </w:tc>
      </w:tr>
    </w:tbl>
    <w:p>
      <w:pPr>
        <w:spacing w:after="140"/>
      </w:pPr>
      <w:r>
        <w:rPr>
          <w:sz w:val="6"/>
          <w:szCs w:val="6"/>
        </w:rPr>
        <w:t xml:space="preserve"/>
      </w:r>
    </w:p>
    <w:p>
      <w:pPr>
        <w:keepNext/>
        <w:spacing w:after="110" w:before="240"/>
      </w:pPr>
      <w:r>
        <w:rPr>
          <w:b/>
          <w:bCs/>
          <w:i w:val="false"/>
          <w:iCs w:val="false"/>
          <w:color w:val="222222"/>
          <w:sz w:val="22"/>
          <w:szCs w:val="22"/>
        </w:rPr>
        <w:t xml:space="preserve">15.6 Pagination</w:t>
      </w:r>
    </w:p>
    <w:p>
      <w:pPr>
        <w:spacing w:after="120" w:before="60" w:line="276"/>
      </w:pPr>
      <w:r>
        <w:rPr>
          <w:b w:val="false"/>
          <w:bCs w:val="false"/>
          <w:i w:val="false"/>
          <w:iCs w:val="false"/>
          <w:color w:val="222222"/>
          <w:sz w:val="20"/>
          <w:szCs w:val="20"/>
        </w:rPr>
        <w:t xml:space="preserve">Every list endpoint is paginated (NFR-11).</w:t>
      </w:r>
    </w:p>
    <w:p>
      <w:pPr>
        <w:spacing w:after="120" w:before="60" w:line="276"/>
      </w:pPr>
      <w:r>
        <w:rPr>
          <w:b/>
          <w:bCs/>
          <w:i w:val="false"/>
          <w:iCs w:val="false"/>
          <w:color w:val="222222"/>
          <w:sz w:val="20"/>
          <w:szCs w:val="20"/>
        </w:rPr>
        <w:t xml:space="preserve">Request parameters: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(0-based, default 0),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 (default 20, maximum 100), </w:t>
      </w:r>
      <w:r>
        <w:rPr>
          <w:rFonts w:ascii="Consolas" w:cs="Consolas" w:eastAsia="Consolas" w:hAnsi="Consolas"/>
          <w:b w:val="false"/>
          <w:bCs w:val="false"/>
          <w:i w:val="false"/>
          <w:iCs w:val="false"/>
          <w:color w:val="8A2B06"/>
          <w:sz w:val="18"/>
          <w:szCs w:val="18"/>
        </w:rPr>
        <w:t xml:space="preserve">sort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field,direction</w:t>
      </w:r>
      <w:r>
        <w:rPr>
          <w:b w:val="false"/>
          <w:bCs w:val="false"/>
          <w:i w:val="false"/>
          <w:iCs w:val="false"/>
          <w:color w:val="222222"/>
          <w:sz w:val="20"/>
          <w:szCs w:val="20"/>
        </w:rPr>
        <w:t xml:space="preserve">, e.g. </w:t>
      </w:r>
      <w:r>
        <w:rPr>
          <w:rFonts w:ascii="Consolas" w:cs="Consolas" w:eastAsia="Consolas" w:hAnsi="Consolas"/>
          <w:b w:val="false"/>
          <w:bCs w:val="false"/>
          <w:i w:val="false"/>
          <w:iCs w:val="false"/>
          <w:color w:val="8A2B06"/>
          <w:sz w:val="18"/>
          <w:szCs w:val="18"/>
        </w:rPr>
        <w:t xml:space="preserve">createdAt,desc</w:t>
      </w:r>
      <w:r>
        <w:rPr>
          <w:b w:val="false"/>
          <w:bCs w:val="false"/>
          <w:i w:val="false"/>
          <w:iCs w:val="false"/>
          <w:color w:val="222222"/>
          <w:sz w:val="20"/>
          <w:szCs w:val="20"/>
        </w:rPr>
        <w:t xml:space="preserve">).</w:t>
      </w:r>
    </w:p>
    <w:p>
      <w:pPr>
        <w:spacing w:after="120" w:before="60" w:line="276"/>
      </w:pPr>
      <w:r>
        <w:rPr>
          <w:b/>
          <w:bCs/>
          <w:i w:val="false"/>
          <w:iCs w:val="false"/>
          <w:color w:val="222222"/>
          <w:sz w:val="20"/>
          <w:szCs w:val="20"/>
        </w:rPr>
        <w:t xml:space="preserve">Response envelope: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"content": [ /* array of items */ ],</w:t>
      </w:r>
      <w:r>
        <w:rPr>
          <w:rFonts w:ascii="Consolas" w:cs="Consolas" w:eastAsia="Consolas" w:hAnsi="Consolas"/>
          <w:color w:val="1A1A1A"/>
          <w:sz w:val="15"/>
          <w:szCs w:val="15"/>
        </w:rPr>
        <w:br/>
        <w:t xml:space="preserve">  "page": 0,</w:t>
      </w:r>
      <w:r>
        <w:rPr>
          <w:rFonts w:ascii="Consolas" w:cs="Consolas" w:eastAsia="Consolas" w:hAnsi="Consolas"/>
          <w:color w:val="1A1A1A"/>
          <w:sz w:val="15"/>
          <w:szCs w:val="15"/>
        </w:rPr>
        <w:br/>
        <w:t xml:space="preserve">  "size": 20,</w:t>
      </w:r>
      <w:r>
        <w:rPr>
          <w:rFonts w:ascii="Consolas" w:cs="Consolas" w:eastAsia="Consolas" w:hAnsi="Consolas"/>
          <w:color w:val="1A1A1A"/>
          <w:sz w:val="15"/>
          <w:szCs w:val="15"/>
        </w:rPr>
        <w:br/>
        <w:t xml:space="preserve">  "totalElements": 143,</w:t>
      </w:r>
      <w:r>
        <w:rPr>
          <w:rFonts w:ascii="Consolas" w:cs="Consolas" w:eastAsia="Consolas" w:hAnsi="Consolas"/>
          <w:color w:val="1A1A1A"/>
          <w:sz w:val="15"/>
          <w:szCs w:val="15"/>
        </w:rPr>
        <w:br/>
        <w:t xml:space="preserve">  "totalPages": 8,</w:t>
      </w:r>
      <w:r>
        <w:rPr>
          <w:rFonts w:ascii="Consolas" w:cs="Consolas" w:eastAsia="Consolas" w:hAnsi="Consolas"/>
          <w:color w:val="1A1A1A"/>
          <w:sz w:val="15"/>
          <w:szCs w:val="15"/>
        </w:rPr>
        <w:br/>
        <w:t xml:space="preserve">  "first": true,</w:t>
      </w:r>
      <w:r>
        <w:rPr>
          <w:rFonts w:ascii="Consolas" w:cs="Consolas" w:eastAsia="Consolas" w:hAnsi="Consolas"/>
          <w:color w:val="1A1A1A"/>
          <w:sz w:val="15"/>
          <w:szCs w:val="15"/>
        </w:rPr>
        <w:br/>
        <w:t xml:space="preserve">  "last": false</w:t>
      </w:r>
      <w:r>
        <w:rPr>
          <w:rFonts w:ascii="Consolas" w:cs="Consolas" w:eastAsia="Consolas" w:hAnsi="Consolas"/>
          <w:color w:val="1A1A1A"/>
          <w:sz w:val="15"/>
          <w:szCs w:val="15"/>
        </w:rPr>
        <w:br/>
        <w:t xml:space="preserve">}</w:t>
      </w:r>
    </w:p>
    <w:p>
      <w:pPr>
        <w:keepNext/>
        <w:spacing w:after="110" w:before="240"/>
      </w:pPr>
      <w:r>
        <w:rPr>
          <w:b/>
          <w:bCs/>
          <w:i w:val="false"/>
          <w:iCs w:val="false"/>
          <w:color w:val="222222"/>
          <w:sz w:val="22"/>
          <w:szCs w:val="22"/>
        </w:rPr>
        <w:t xml:space="preserve">15.7 Naming and Payload Conventions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741"/>
        <w:gridCol w:w="7619"/>
      </w:tblGrid>
      <w:tr>
        <w:trPr>
          <w:tblHeader/>
        </w:trPr>
        <w:tc>
          <w:tcPr>
            <w:tcW w:type="dxa" w:w="174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c>
          <w:tcPr>
            <w:tcW w:type="dxa" w:w="761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Detail</w:t>
            </w:r>
          </w:p>
        </w:tc>
      </w:tr>
      <w:tr>
        <w:tc>
          <w:tcPr>
            <w:tcW w:type="dxa" w:w="17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Paths</w:t>
            </w:r>
          </w:p>
        </w:tc>
        <w:tc>
          <w:tcPr>
            <w:tcW w:type="dxa" w:w="761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Plural nouns, kebab-case: </w:t>
            </w:r>
            <w:r>
              <w:rPr>
                <w:rFonts w:ascii="Consolas" w:cs="Consolas" w:eastAsia="Consolas" w:hAnsi="Consolas"/>
                <w:b w:val="false"/>
                <w:bCs w:val="false"/>
                <w:i w:val="false"/>
                <w:iCs w:val="false"/>
                <w:color w:val="8A2B06"/>
                <w:sz w:val="16"/>
                <w:szCs w:val="16"/>
              </w:rPr>
              <w:t xml:space="preserve">/api/purchase-orders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/api/vehicle-models</w:t>
            </w:r>
          </w:p>
        </w:tc>
      </w:tr>
      <w:tr>
        <w:tc>
          <w:tcPr>
            <w:tcW w:type="dxa" w:w="17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JSON fields</w:t>
            </w:r>
          </w:p>
        </w:tc>
        <w:tc>
          <w:tcPr>
            <w:tcW w:type="dxa" w:w="7619"/>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camelCase</w:t>
            </w:r>
            <w:r>
              <w:rPr>
                <w:b w:val="false"/>
                <w:bCs w:val="false"/>
                <w:i w:val="false"/>
                <w:iCs w:val="false"/>
                <w:color w:val="222222"/>
                <w:sz w:val="17"/>
                <w:szCs w:val="17"/>
              </w:rPr>
              <w:t xml:space="preserve"> — </w:t>
            </w:r>
            <w:r>
              <w:rPr>
                <w:rFonts w:ascii="Consolas" w:cs="Consolas" w:eastAsia="Consolas" w:hAnsi="Consolas"/>
                <w:b w:val="false"/>
                <w:bCs w:val="false"/>
                <w:i w:val="false"/>
                <w:iCs w:val="false"/>
                <w:color w:val="8A2B06"/>
                <w:sz w:val="16"/>
                <w:szCs w:val="16"/>
              </w:rPr>
              <w:t xml:space="preserve">quantityOnHand</w:t>
            </w:r>
            <w:r>
              <w:rPr>
                <w:b w:val="false"/>
                <w:bCs w:val="false"/>
                <w:i w:val="false"/>
                <w:iCs w:val="false"/>
                <w:color w:val="222222"/>
                <w:sz w:val="17"/>
                <w:szCs w:val="17"/>
              </w:rPr>
              <w:t xml:space="preserve">, not </w:t>
            </w:r>
            <w:r>
              <w:rPr>
                <w:rFonts w:ascii="Consolas" w:cs="Consolas" w:eastAsia="Consolas" w:hAnsi="Consolas"/>
                <w:b w:val="false"/>
                <w:bCs w:val="false"/>
                <w:i w:val="false"/>
                <w:iCs w:val="false"/>
                <w:color w:val="8A2B06"/>
                <w:sz w:val="16"/>
                <w:szCs w:val="16"/>
              </w:rPr>
              <w:t xml:space="preserve">quantity_on_hand</w:t>
            </w:r>
          </w:p>
        </w:tc>
      </w:tr>
      <w:tr>
        <w:tc>
          <w:tcPr>
            <w:tcW w:type="dxa" w:w="17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Sub-resources</w:t>
            </w:r>
          </w:p>
        </w:tc>
        <w:tc>
          <w:tcPr>
            <w:tcW w:type="dxa" w:w="761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Nested under parent: </w:t>
            </w:r>
            <w:r>
              <w:rPr>
                <w:rFonts w:ascii="Consolas" w:cs="Consolas" w:eastAsia="Consolas" w:hAnsi="Consolas"/>
                <w:b w:val="false"/>
                <w:bCs w:val="false"/>
                <w:i w:val="false"/>
                <w:iCs w:val="false"/>
                <w:color w:val="8A2B06"/>
                <w:sz w:val="16"/>
                <w:szCs w:val="16"/>
              </w:rPr>
              <w:t xml:space="preserve">/api/service-jobs/{id}/parts</w:t>
            </w:r>
          </w:p>
        </w:tc>
      </w:tr>
      <w:tr>
        <w:tc>
          <w:tcPr>
            <w:tcW w:type="dxa" w:w="17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State changes</w:t>
            </w:r>
          </w:p>
        </w:tc>
        <w:tc>
          <w:tcPr>
            <w:tcW w:type="dxa" w:w="761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POST to a verb sub-path: </w:t>
            </w:r>
            <w:r>
              <w:rPr>
                <w:rFonts w:ascii="Consolas" w:cs="Consolas" w:eastAsia="Consolas" w:hAnsi="Consolas"/>
                <w:b w:val="false"/>
                <w:bCs w:val="false"/>
                <w:i w:val="false"/>
                <w:iCs w:val="false"/>
                <w:color w:val="8A2B06"/>
                <w:sz w:val="16"/>
                <w:szCs w:val="16"/>
              </w:rPr>
              <w:t xml:space="preserve">/api/service-jobs/{id}/complete</w:t>
            </w:r>
            <w:r>
              <w:rPr>
                <w:b w:val="false"/>
                <w:bCs w:val="false"/>
                <w:i w:val="false"/>
                <w:iCs w:val="false"/>
                <w:color w:val="222222"/>
                <w:sz w:val="17"/>
                <w:szCs w:val="17"/>
              </w:rPr>
              <w:t xml:space="preserve"> — never PUT with a magic status field</w:t>
            </w:r>
          </w:p>
        </w:tc>
      </w:tr>
      <w:tr>
        <w:tc>
          <w:tcPr>
            <w:tcW w:type="dxa" w:w="17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Dates</w:t>
            </w:r>
          </w:p>
        </w:tc>
        <w:tc>
          <w:tcPr>
            <w:tcW w:type="dxa" w:w="761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ISO-8601. </w:t>
            </w:r>
            <w:r>
              <w:rPr>
                <w:rFonts w:ascii="Consolas" w:cs="Consolas" w:eastAsia="Consolas" w:hAnsi="Consolas"/>
                <w:b w:val="false"/>
                <w:bCs w:val="false"/>
                <w:i w:val="false"/>
                <w:iCs w:val="false"/>
                <w:color w:val="8A2B06"/>
                <w:sz w:val="16"/>
                <w:szCs w:val="16"/>
              </w:rPr>
              <w:t xml:space="preserve">LocalDate</w:t>
            </w:r>
            <w:r>
              <w:rPr>
                <w:b w:val="false"/>
                <w:bCs w:val="false"/>
                <w:i w:val="false"/>
                <w:iCs w:val="false"/>
                <w:color w:val="222222"/>
                <w:sz w:val="17"/>
                <w:szCs w:val="17"/>
              </w:rPr>
              <w:t xml:space="preserve"> as </w:t>
            </w:r>
            <w:r>
              <w:rPr>
                <w:rFonts w:ascii="Consolas" w:cs="Consolas" w:eastAsia="Consolas" w:hAnsi="Consolas"/>
                <w:b w:val="false"/>
                <w:bCs w:val="false"/>
                <w:i w:val="false"/>
                <w:iCs w:val="false"/>
                <w:color w:val="8A2B06"/>
                <w:sz w:val="16"/>
                <w:szCs w:val="16"/>
              </w:rPr>
              <w:t xml:space="preserve">2026-09-10</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LocalDateTime</w:t>
            </w:r>
            <w:r>
              <w:rPr>
                <w:b w:val="false"/>
                <w:bCs w:val="false"/>
                <w:i w:val="false"/>
                <w:iCs w:val="false"/>
                <w:color w:val="222222"/>
                <w:sz w:val="17"/>
                <w:szCs w:val="17"/>
              </w:rPr>
              <w:t xml:space="preserve"> as </w:t>
            </w:r>
            <w:r>
              <w:rPr>
                <w:rFonts w:ascii="Consolas" w:cs="Consolas" w:eastAsia="Consolas" w:hAnsi="Consolas"/>
                <w:b w:val="false"/>
                <w:bCs w:val="false"/>
                <w:i w:val="false"/>
                <w:iCs w:val="false"/>
                <w:color w:val="8A2B06"/>
                <w:sz w:val="16"/>
                <w:szCs w:val="16"/>
              </w:rPr>
              <w:t xml:space="preserve">2026-09-10T14:32:11</w:t>
            </w:r>
          </w:p>
        </w:tc>
      </w:tr>
      <w:tr>
        <w:tc>
          <w:tcPr>
            <w:tcW w:type="dxa" w:w="17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Money</w:t>
            </w:r>
          </w:p>
        </w:tc>
        <w:tc>
          <w:tcPr>
            <w:tcW w:type="dxa" w:w="761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JSON number with two decimals: </w:t>
            </w:r>
            <w:r>
              <w:rPr>
                <w:rFonts w:ascii="Consolas" w:cs="Consolas" w:eastAsia="Consolas" w:hAnsi="Consolas"/>
                <w:b w:val="false"/>
                <w:bCs w:val="false"/>
                <w:i w:val="false"/>
                <w:iCs w:val="false"/>
                <w:color w:val="8A2B06"/>
                <w:sz w:val="16"/>
                <w:szCs w:val="16"/>
              </w:rPr>
              <w:t xml:space="preserve">1250.00</w:t>
            </w:r>
          </w:p>
        </w:tc>
      </w:tr>
      <w:tr>
        <w:tc>
          <w:tcPr>
            <w:tcW w:type="dxa" w:w="17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Nulls</w:t>
            </w:r>
          </w:p>
        </w:tc>
        <w:tc>
          <w:tcPr>
            <w:tcW w:type="dxa" w:w="761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Omitted from responses rather than sent as </w:t>
            </w:r>
            <w:r>
              <w:rPr>
                <w:rFonts w:ascii="Consolas" w:cs="Consolas" w:eastAsia="Consolas" w:hAnsi="Consolas"/>
                <w:b w:val="false"/>
                <w:bCs w:val="false"/>
                <w:i w:val="false"/>
                <w:iCs w:val="false"/>
                <w:color w:val="8A2B06"/>
                <w:sz w:val="16"/>
                <w:szCs w:val="16"/>
              </w:rPr>
              <w:t xml:space="preserve">null</w:t>
            </w:r>
          </w:p>
        </w:tc>
      </w:tr>
      <w:tr>
        <w:tc>
          <w:tcPr>
            <w:tcW w:type="dxa" w:w="174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Booleans</w:t>
            </w:r>
          </w:p>
        </w:tc>
        <w:tc>
          <w:tcPr>
            <w:tcW w:type="dxa" w:w="761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Named affirmatively: </w:t>
            </w:r>
            <w:r>
              <w:rPr>
                <w:rFonts w:ascii="Consolas" w:cs="Consolas" w:eastAsia="Consolas" w:hAnsi="Consolas"/>
                <w:b w:val="false"/>
                <w:bCs w:val="false"/>
                <w:i w:val="false"/>
                <w:iCs w:val="false"/>
                <w:color w:val="8A2B06"/>
                <w:sz w:val="16"/>
                <w:szCs w:val="16"/>
              </w:rPr>
              <w:t xml:space="preserve">active</w:t>
            </w:r>
            <w:r>
              <w:rPr>
                <w:b w:val="false"/>
                <w:bCs w:val="false"/>
                <w:i w:val="false"/>
                <w:iCs w:val="false"/>
                <w:color w:val="222222"/>
                <w:sz w:val="17"/>
                <w:szCs w:val="17"/>
              </w:rPr>
              <w:t xml:space="preserve">, not </w:t>
            </w:r>
            <w:r>
              <w:rPr>
                <w:rFonts w:ascii="Consolas" w:cs="Consolas" w:eastAsia="Consolas" w:hAnsi="Consolas"/>
                <w:b w:val="false"/>
                <w:bCs w:val="false"/>
                <w:i w:val="false"/>
                <w:iCs w:val="false"/>
                <w:color w:val="8A2B06"/>
                <w:sz w:val="16"/>
                <w:szCs w:val="16"/>
              </w:rPr>
              <w:t xml:space="preserve">notInactive</w:t>
            </w:r>
          </w:p>
        </w:tc>
      </w:tr>
      <w:tr>
        <w:tc>
          <w:tcPr>
            <w:tcW w:type="dxa" w:w="174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Ids in responses</w:t>
            </w:r>
          </w:p>
        </w:tc>
        <w:tc>
          <w:tcPr>
            <w:tcW w:type="dxa" w:w="761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Always include both the id and a human-readable label where the id references another entity (</w:t>
            </w:r>
            <w:r>
              <w:rPr>
                <w:rFonts w:ascii="Consolas" w:cs="Consolas" w:eastAsia="Consolas" w:hAnsi="Consolas"/>
                <w:b w:val="false"/>
                <w:bCs w:val="false"/>
                <w:i w:val="false"/>
                <w:iCs w:val="false"/>
                <w:color w:val="8A2B06"/>
                <w:sz w:val="16"/>
                <w:szCs w:val="16"/>
              </w:rPr>
              <w:t xml:space="preserve">partId</w:t>
            </w:r>
            <w:r>
              <w:rPr>
                <w:b w:val="false"/>
                <w:bCs w:val="false"/>
                <w:i w:val="false"/>
                <w:iCs w:val="false"/>
                <w:color w:val="222222"/>
                <w:sz w:val="17"/>
                <w:szCs w:val="17"/>
              </w:rPr>
              <w:t xml:space="preserve"> and </w:t>
            </w:r>
            <w:r>
              <w:rPr>
                <w:rFonts w:ascii="Consolas" w:cs="Consolas" w:eastAsia="Consolas" w:hAnsi="Consolas"/>
                <w:b w:val="false"/>
                <w:bCs w:val="false"/>
                <w:i w:val="false"/>
                <w:iCs w:val="false"/>
                <w:color w:val="8A2B06"/>
                <w:sz w:val="16"/>
                <w:szCs w:val="16"/>
              </w:rPr>
              <w:t xml:space="preserve">partName</w:t>
            </w:r>
            <w:r>
              <w:rPr>
                <w:b w:val="false"/>
                <w:bCs w:val="false"/>
                <w:i w:val="false"/>
                <w:iCs w:val="false"/>
                <w:color w:val="222222"/>
                <w:sz w:val="17"/>
                <w:szCs w:val="17"/>
              </w:rPr>
              <w:t xml:space="preserve">)</w:t>
            </w:r>
          </w:p>
        </w:tc>
      </w:tr>
    </w:tbl>
    <w:p>
      <w:pPr>
        <w:spacing w:after="140"/>
      </w:pPr>
      <w:r>
        <w:rPr>
          <w:sz w:val="6"/>
          <w:szCs w:val="6"/>
        </w:rPr>
        <w:t xml:space="preserve"/>
      </w:r>
    </w:p>
    <w:p>
      <w:pPr>
        <w:keepNext/>
        <w:spacing w:after="110" w:before="240"/>
      </w:pPr>
      <w:r>
        <w:rPr>
          <w:b/>
          <w:bCs/>
          <w:i w:val="false"/>
          <w:iCs w:val="false"/>
          <w:color w:val="222222"/>
          <w:sz w:val="22"/>
          <w:szCs w:val="22"/>
        </w:rPr>
        <w:t xml:space="preserve">15.8 Internal Endpoint Convention</w:t>
      </w:r>
    </w:p>
    <w:p>
      <w:pPr>
        <w:spacing w:after="120" w:before="60" w:line="276"/>
      </w:pPr>
      <w:r>
        <w:rPr>
          <w:b w:val="false"/>
          <w:bCs w:val="false"/>
          <w:i w:val="false"/>
          <w:iCs w:val="false"/>
          <w:color w:val="222222"/>
          <w:sz w:val="20"/>
          <w:szCs w:val="20"/>
        </w:rPr>
        <w:t xml:space="preserve">Endpoints under </w:t>
      </w:r>
      <w:r>
        <w:rPr>
          <w:rFonts w:ascii="Consolas" w:cs="Consolas" w:eastAsia="Consolas" w:hAnsi="Consolas"/>
          <w:b w:val="false"/>
          <w:bCs w:val="false"/>
          <w:i w:val="false"/>
          <w:iCs w:val="false"/>
          <w:color w:val="8A2B06"/>
          <w:sz w:val="18"/>
          <w:szCs w:val="18"/>
        </w:rPr>
        <w:t xml:space="preserve">/internal/**</w:t>
      </w:r>
      <w:r>
        <w:rPr>
          <w:b w:val="false"/>
          <w:bCs w:val="false"/>
          <w:i w:val="false"/>
          <w:iCs w:val="false"/>
          <w:color w:val="222222"/>
          <w:sz w:val="20"/>
          <w:szCs w:val="20"/>
        </w:rPr>
        <w:t xml:space="preserve"> are for service-to-service calls only. They are not routed by the gateway (Section 10.2), are not documented for the frontend, and return lean payloads shaped for their single consumer rather than general-purpose resources.</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16. Complete API Contract Specification</w:t>
      </w:r>
    </w:p>
    <w:p>
      <w:pPr>
        <w:spacing w:after="120" w:before="60" w:line="276"/>
      </w:pPr>
      <w:r>
        <w:rPr>
          <w:b w:val="false"/>
          <w:bCs w:val="false"/>
          <w:i w:val="false"/>
          <w:iCs w:val="false"/>
          <w:color w:val="222222"/>
          <w:sz w:val="20"/>
          <w:szCs w:val="20"/>
        </w:rPr>
        <w:t xml:space="preserve">Every endpoint the system exposes. </w:t>
      </w:r>
      <w:r>
        <w:rPr>
          <w:rFonts w:ascii="Consolas" w:cs="Consolas" w:eastAsia="Consolas" w:hAnsi="Consolas"/>
          <w:b w:val="false"/>
          <w:bCs w:val="false"/>
          <w:i w:val="false"/>
          <w:iCs w:val="false"/>
          <w:color w:val="8A2B06"/>
          <w:sz w:val="18"/>
          <w:szCs w:val="18"/>
        </w:rPr>
        <w:t xml:space="preserve">[R]</w:t>
      </w:r>
      <w:r>
        <w:rPr>
          <w:b w:val="false"/>
          <w:bCs w:val="false"/>
          <w:i w:val="false"/>
          <w:iCs w:val="false"/>
          <w:color w:val="222222"/>
          <w:sz w:val="20"/>
          <w:szCs w:val="20"/>
        </w:rPr>
        <w:t xml:space="preserve"> marks the roles permitted.</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16.1 auth-service — </w:t>
      </w:r>
      <w:r>
        <w:rPr>
          <w:rFonts w:ascii="Consolas" w:cs="Consolas" w:eastAsia="Consolas" w:hAnsi="Consolas"/>
          <w:b/>
          <w:bCs/>
          <w:i w:val="false"/>
          <w:iCs w:val="false"/>
          <w:color w:val="8A2B06"/>
          <w:sz w:val="20"/>
          <w:szCs w:val="20"/>
        </w:rPr>
        <w:t xml:space="preserve">/api/auth</w:t>
      </w:r>
      <w:r>
        <w:rPr>
          <w:b/>
          <w:bCs/>
          <w:i w:val="false"/>
          <w:iCs w:val="false"/>
          <w:color w:val="222222"/>
          <w:sz w:val="22"/>
          <w:szCs w:val="22"/>
        </w:rPr>
        <w:t xml:space="preserve">, </w:t>
      </w:r>
      <w:r>
        <w:rPr>
          <w:rFonts w:ascii="Consolas" w:cs="Consolas" w:eastAsia="Consolas" w:hAnsi="Consolas"/>
          <w:b/>
          <w:bCs/>
          <w:i w:val="false"/>
          <w:iCs w:val="false"/>
          <w:color w:val="8A2B06"/>
          <w:sz w:val="20"/>
          <w:szCs w:val="20"/>
        </w:rPr>
        <w:t xml:space="preserve">/api/users</w:t>
      </w:r>
    </w:p>
    <w:p>
      <w:pPr>
        <w:keepNext/>
        <w:spacing w:after="90" w:before="200"/>
      </w:pPr>
      <w:r>
        <w:rPr>
          <w:b/>
          <w:bCs/>
          <w:i/>
          <w:iCs/>
          <w:color w:val="B9770E"/>
          <w:sz w:val="20"/>
          <w:szCs w:val="20"/>
        </w:rPr>
        <w:t xml:space="preserve">API-AUTH-01 · POST </w:t>
      </w:r>
      <w:r>
        <w:rPr>
          <w:rFonts w:ascii="Consolas" w:cs="Consolas" w:eastAsia="Consolas" w:hAnsi="Consolas"/>
          <w:b/>
          <w:bCs/>
          <w:i/>
          <w:iCs/>
          <w:color w:val="8A2B06"/>
          <w:sz w:val="18"/>
          <w:szCs w:val="18"/>
        </w:rPr>
        <w:t xml:space="preserve">/api/auth/login</w:t>
      </w:r>
    </w:p>
    <w:p>
      <w:pPr>
        <w:spacing w:after="120" w:before="60" w:line="276"/>
      </w:pPr>
      <w:r>
        <w:rPr>
          <w:b w:val="false"/>
          <w:bCs w:val="false"/>
          <w:i w:val="false"/>
          <w:iCs w:val="false"/>
          <w:color w:val="222222"/>
          <w:sz w:val="20"/>
          <w:szCs w:val="20"/>
        </w:rPr>
        <w:t xml:space="preserve">Authenticate and receive a token. </w:t>
      </w:r>
      <w:r>
        <w:rPr>
          <w:b/>
          <w:bCs/>
          <w:i w:val="false"/>
          <w:iCs w:val="false"/>
          <w:color w:val="222222"/>
          <w:sz w:val="20"/>
          <w:szCs w:val="20"/>
        </w:rPr>
        <w:t xml:space="preserve">Public.</w:t>
      </w:r>
      <w:r>
        <w:rPr>
          <w:b w:val="false"/>
          <w:bCs w:val="false"/>
          <w:i w:val="false"/>
          <w:iCs w:val="false"/>
          <w:color w:val="222222"/>
          <w:sz w:val="20"/>
          <w:szCs w:val="20"/>
        </w:rPr>
        <w:t xml:space="preserve"> Implements FR-AUTH-01, FR-AUTH-02.</w:t>
      </w:r>
    </w:p>
    <w:p>
      <w:pPr>
        <w:spacing w:after="120" w:before="60" w:line="276"/>
      </w:pPr>
      <w:r>
        <w:rPr>
          <w:b/>
          <w:bCs/>
          <w:i w:val="false"/>
          <w:iCs w:val="false"/>
          <w:color w:val="222222"/>
          <w:sz w:val="20"/>
          <w:szCs w:val="20"/>
        </w:rPr>
        <w:t xml:space="preserve">Request</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"email": "ravi@workshop.com",</w:t>
      </w:r>
      <w:r>
        <w:rPr>
          <w:rFonts w:ascii="Consolas" w:cs="Consolas" w:eastAsia="Consolas" w:hAnsi="Consolas"/>
          <w:color w:val="1A1A1A"/>
          <w:sz w:val="15"/>
          <w:szCs w:val="15"/>
        </w:rPr>
        <w:br/>
        <w:t xml:space="preserve">  "password": "Secret123!"</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Response 200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"token": "eyJhbGciOiJIUzI1NiIsInR5cCI6IkpXVCJ9...",</w:t>
      </w:r>
      <w:r>
        <w:rPr>
          <w:rFonts w:ascii="Consolas" w:cs="Consolas" w:eastAsia="Consolas" w:hAnsi="Consolas"/>
          <w:color w:val="1A1A1A"/>
          <w:sz w:val="15"/>
          <w:szCs w:val="15"/>
        </w:rPr>
        <w:br/>
        <w:t xml:space="preserve">  "tokenType": "Bearer",</w:t>
      </w:r>
      <w:r>
        <w:rPr>
          <w:rFonts w:ascii="Consolas" w:cs="Consolas" w:eastAsia="Consolas" w:hAnsi="Consolas"/>
          <w:color w:val="1A1A1A"/>
          <w:sz w:val="15"/>
          <w:szCs w:val="15"/>
        </w:rPr>
        <w:br/>
        <w:t xml:space="preserve">  "expiresIn": 28800,</w:t>
      </w:r>
      <w:r>
        <w:rPr>
          <w:rFonts w:ascii="Consolas" w:cs="Consolas" w:eastAsia="Consolas" w:hAnsi="Consolas"/>
          <w:color w:val="1A1A1A"/>
          <w:sz w:val="15"/>
          <w:szCs w:val="15"/>
        </w:rPr>
        <w:br/>
        <w:t xml:space="preserve">  "user": {</w:t>
      </w:r>
      <w:r>
        <w:rPr>
          <w:rFonts w:ascii="Consolas" w:cs="Consolas" w:eastAsia="Consolas" w:hAnsi="Consolas"/>
          <w:color w:val="1A1A1A"/>
          <w:sz w:val="15"/>
          <w:szCs w:val="15"/>
        </w:rPr>
        <w:br/>
        <w:t xml:space="preserve">    "id": 3,</w:t>
      </w:r>
      <w:r>
        <w:rPr>
          <w:rFonts w:ascii="Consolas" w:cs="Consolas" w:eastAsia="Consolas" w:hAnsi="Consolas"/>
          <w:color w:val="1A1A1A"/>
          <w:sz w:val="15"/>
          <w:szCs w:val="15"/>
        </w:rPr>
        <w:br/>
        <w:t xml:space="preserve">    "name": "Ravi Kumar",</w:t>
      </w:r>
      <w:r>
        <w:rPr>
          <w:rFonts w:ascii="Consolas" w:cs="Consolas" w:eastAsia="Consolas" w:hAnsi="Consolas"/>
          <w:color w:val="1A1A1A"/>
          <w:sz w:val="15"/>
          <w:szCs w:val="15"/>
        </w:rPr>
        <w:br/>
        <w:t xml:space="preserve">    "email": "ravi@workshop.com",</w:t>
      </w:r>
      <w:r>
        <w:rPr>
          <w:rFonts w:ascii="Consolas" w:cs="Consolas" w:eastAsia="Consolas" w:hAnsi="Consolas"/>
          <w:color w:val="1A1A1A"/>
          <w:sz w:val="15"/>
          <w:szCs w:val="15"/>
        </w:rPr>
        <w:br/>
        <w:t xml:space="preserve">    "role": "TECHNICIAN"</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401 </w:t>
      </w:r>
      <w:r>
        <w:rPr>
          <w:rFonts w:ascii="Consolas" w:cs="Consolas" w:eastAsia="Consolas" w:hAnsi="Consolas"/>
          <w:b w:val="false"/>
          <w:bCs w:val="false"/>
          <w:i w:val="false"/>
          <w:iCs w:val="false"/>
          <w:color w:val="8A2B06"/>
          <w:sz w:val="18"/>
          <w:szCs w:val="18"/>
        </w:rPr>
        <w:t xml:space="preserve">INVALID_CREDENTIALS</w:t>
      </w:r>
      <w:r>
        <w:rPr>
          <w:b w:val="false"/>
          <w:bCs w:val="false"/>
          <w:i w:val="false"/>
          <w:iCs w:val="false"/>
          <w:color w:val="222222"/>
          <w:sz w:val="20"/>
          <w:szCs w:val="20"/>
        </w:rPr>
        <w:t xml:space="preserve"> (wrong email </w:t>
      </w:r>
      <w:r>
        <w:rPr>
          <w:b w:val="false"/>
          <w:bCs w:val="false"/>
          <w:i/>
          <w:iCs/>
          <w:color w:val="222222"/>
          <w:sz w:val="20"/>
          <w:szCs w:val="20"/>
        </w:rPr>
        <w:t xml:space="preserve">or</w:t>
      </w:r>
      <w:r>
        <w:rPr>
          <w:b w:val="false"/>
          <w:bCs w:val="false"/>
          <w:i w:val="false"/>
          <w:iCs w:val="false"/>
          <w:color w:val="222222"/>
          <w:sz w:val="20"/>
          <w:szCs w:val="20"/>
        </w:rPr>
        <w:t xml:space="preserve"> password — the message must not distinguish); 401 </w:t>
      </w:r>
      <w:r>
        <w:rPr>
          <w:rFonts w:ascii="Consolas" w:cs="Consolas" w:eastAsia="Consolas" w:hAnsi="Consolas"/>
          <w:b w:val="false"/>
          <w:bCs w:val="false"/>
          <w:i w:val="false"/>
          <w:iCs w:val="false"/>
          <w:color w:val="8A2B06"/>
          <w:sz w:val="18"/>
          <w:szCs w:val="18"/>
        </w:rPr>
        <w:t xml:space="preserve">INVALID_CREDENTIALS</w:t>
      </w:r>
      <w:r>
        <w:rPr>
          <w:b w:val="false"/>
          <w:bCs w:val="false"/>
          <w:i w:val="false"/>
          <w:iCs w:val="false"/>
          <w:color w:val="222222"/>
          <w:sz w:val="20"/>
          <w:szCs w:val="20"/>
        </w:rPr>
        <w:t xml:space="preserve"> if the account is inactive.</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API-AUTH-02 · GET </w:t>
      </w:r>
      <w:r>
        <w:rPr>
          <w:rFonts w:ascii="Consolas" w:cs="Consolas" w:eastAsia="Consolas" w:hAnsi="Consolas"/>
          <w:b/>
          <w:bCs/>
          <w:i/>
          <w:iCs/>
          <w:color w:val="8A2B06"/>
          <w:sz w:val="18"/>
          <w:szCs w:val="18"/>
        </w:rPr>
        <w:t xml:space="preserve">/api/auth/me</w:t>
      </w:r>
    </w:p>
    <w:p>
      <w:pPr>
        <w:spacing w:after="120" w:before="60" w:line="276"/>
      </w:pPr>
      <w:r>
        <w:rPr>
          <w:b w:val="false"/>
          <w:bCs w:val="false"/>
          <w:i w:val="false"/>
          <w:iCs w:val="false"/>
          <w:color w:val="222222"/>
          <w:sz w:val="20"/>
          <w:szCs w:val="20"/>
        </w:rPr>
        <w:t xml:space="preserve">Return the caller's own profile. </w:t>
      </w: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Implements FR-AUTH-06.</w:t>
      </w:r>
    </w:p>
    <w:p>
      <w:pPr>
        <w:spacing w:after="120" w:before="60" w:line="276"/>
      </w:pPr>
      <w:r>
        <w:rPr>
          <w:b/>
          <w:bCs/>
          <w:i w:val="false"/>
          <w:iCs w:val="false"/>
          <w:color w:val="222222"/>
          <w:sz w:val="20"/>
          <w:szCs w:val="20"/>
        </w:rPr>
        <w:t xml:space="preserve">Response 200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3,</w:t>
      </w:r>
      <w:r>
        <w:rPr>
          <w:rFonts w:ascii="Consolas" w:cs="Consolas" w:eastAsia="Consolas" w:hAnsi="Consolas"/>
          <w:color w:val="1A1A1A"/>
          <w:sz w:val="15"/>
          <w:szCs w:val="15"/>
        </w:rPr>
        <w:br/>
        <w:t xml:space="preserve">  "name": "Ravi Kumar",</w:t>
      </w:r>
      <w:r>
        <w:rPr>
          <w:rFonts w:ascii="Consolas" w:cs="Consolas" w:eastAsia="Consolas" w:hAnsi="Consolas"/>
          <w:color w:val="1A1A1A"/>
          <w:sz w:val="15"/>
          <w:szCs w:val="15"/>
        </w:rPr>
        <w:br/>
        <w:t xml:space="preserve">  "email": "ravi@workshop.com",</w:t>
      </w:r>
      <w:r>
        <w:rPr>
          <w:rFonts w:ascii="Consolas" w:cs="Consolas" w:eastAsia="Consolas" w:hAnsi="Consolas"/>
          <w:color w:val="1A1A1A"/>
          <w:sz w:val="15"/>
          <w:szCs w:val="15"/>
        </w:rPr>
        <w:br/>
        <w:t xml:space="preserve">  "role": "TECHNICIAN",</w:t>
      </w:r>
      <w:r>
        <w:rPr>
          <w:rFonts w:ascii="Consolas" w:cs="Consolas" w:eastAsia="Consolas" w:hAnsi="Consolas"/>
          <w:color w:val="1A1A1A"/>
          <w:sz w:val="15"/>
          <w:szCs w:val="15"/>
        </w:rPr>
        <w:br/>
        <w:t xml:space="preserve">  "active": true,</w:t>
      </w:r>
      <w:r>
        <w:rPr>
          <w:rFonts w:ascii="Consolas" w:cs="Consolas" w:eastAsia="Consolas" w:hAnsi="Consolas"/>
          <w:color w:val="1A1A1A"/>
          <w:sz w:val="15"/>
          <w:szCs w:val="15"/>
        </w:rPr>
        <w:br/>
        <w:t xml:space="preserve">  "createdAt": "2026-01-15T09:20:00"</w:t>
      </w:r>
      <w:r>
        <w:rPr>
          <w:rFonts w:ascii="Consolas" w:cs="Consolas" w:eastAsia="Consolas" w:hAnsi="Consolas"/>
          <w:color w:val="1A1A1A"/>
          <w:sz w:val="15"/>
          <w:szCs w:val="15"/>
        </w:rPr>
        <w:br/>
        <w:t xml:space="preserve">}</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API-AUTH-03 · POST </w:t>
      </w:r>
      <w:r>
        <w:rPr>
          <w:rFonts w:ascii="Consolas" w:cs="Consolas" w:eastAsia="Consolas" w:hAnsi="Consolas"/>
          <w:b/>
          <w:bCs/>
          <w:i/>
          <w:iCs/>
          <w:color w:val="8A2B06"/>
          <w:sz w:val="18"/>
          <w:szCs w:val="18"/>
        </w:rPr>
        <w:t xml:space="preserve">/api/users</w:t>
      </w:r>
    </w:p>
    <w:p>
      <w:pPr>
        <w:spacing w:after="120" w:before="60" w:line="276"/>
      </w:pPr>
      <w:r>
        <w:rPr>
          <w:b w:val="false"/>
          <w:bCs w:val="false"/>
          <w:i w:val="false"/>
          <w:iCs w:val="false"/>
          <w:color w:val="222222"/>
          <w:sz w:val="20"/>
          <w:szCs w:val="20"/>
        </w:rPr>
        <w:t xml:space="preserve">Create a user account. </w:t>
      </w: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FR-AUTH-03, FR-AUTH-04.</w:t>
      </w:r>
    </w:p>
    <w:p>
      <w:pPr>
        <w:spacing w:after="120" w:before="60" w:line="276"/>
      </w:pPr>
      <w:r>
        <w:rPr>
          <w:b/>
          <w:bCs/>
          <w:i w:val="false"/>
          <w:iCs w:val="false"/>
          <w:color w:val="222222"/>
          <w:sz w:val="20"/>
          <w:szCs w:val="20"/>
        </w:rPr>
        <w:t xml:space="preserve">Request</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"name": "Priya Sharma",</w:t>
      </w:r>
      <w:r>
        <w:rPr>
          <w:rFonts w:ascii="Consolas" w:cs="Consolas" w:eastAsia="Consolas" w:hAnsi="Consolas"/>
          <w:color w:val="1A1A1A"/>
          <w:sz w:val="15"/>
          <w:szCs w:val="15"/>
        </w:rPr>
        <w:br/>
        <w:t xml:space="preserve">  "email": "priya@workshop.com",</w:t>
      </w:r>
      <w:r>
        <w:rPr>
          <w:rFonts w:ascii="Consolas" w:cs="Consolas" w:eastAsia="Consolas" w:hAnsi="Consolas"/>
          <w:color w:val="1A1A1A"/>
          <w:sz w:val="15"/>
          <w:szCs w:val="15"/>
        </w:rPr>
        <w:br/>
        <w:t xml:space="preserve">  "password": "Secret123!",</w:t>
      </w:r>
      <w:r>
        <w:rPr>
          <w:rFonts w:ascii="Consolas" w:cs="Consolas" w:eastAsia="Consolas" w:hAnsi="Consolas"/>
          <w:color w:val="1A1A1A"/>
          <w:sz w:val="15"/>
          <w:szCs w:val="15"/>
        </w:rPr>
        <w:br/>
        <w:t xml:space="preserve">  "role": "PURCHASER"</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Response 201</w:t>
      </w:r>
      <w:r>
        <w:rPr>
          <w:b w:val="false"/>
          <w:bCs w:val="false"/>
          <w:i w:val="false"/>
          <w:iCs w:val="false"/>
          <w:color w:val="222222"/>
          <w:sz w:val="20"/>
          <w:szCs w:val="20"/>
        </w:rPr>
        <w:t xml:space="preserve"> — same shape as API-AUTH-02. </w:t>
      </w:r>
      <w:r>
        <w:rPr>
          <w:b/>
          <w:bCs/>
          <w:i w:val="false"/>
          <w:iCs w:val="false"/>
          <w:color w:val="222222"/>
          <w:sz w:val="20"/>
          <w:szCs w:val="20"/>
        </w:rPr>
        <w:t xml:space="preserve">Errors:</w:t>
      </w:r>
      <w:r>
        <w:rPr>
          <w:b w:val="false"/>
          <w:bCs w:val="false"/>
          <w:i w:val="false"/>
          <w:iCs w:val="false"/>
          <w:color w:val="222222"/>
          <w:sz w:val="20"/>
          <w:szCs w:val="20"/>
        </w:rPr>
        <w:t xml:space="preserve"> 409 </w:t>
      </w:r>
      <w:r>
        <w:rPr>
          <w:rFonts w:ascii="Consolas" w:cs="Consolas" w:eastAsia="Consolas" w:hAnsi="Consolas"/>
          <w:b w:val="false"/>
          <w:bCs w:val="false"/>
          <w:i w:val="false"/>
          <w:iCs w:val="false"/>
          <w:color w:val="8A2B06"/>
          <w:sz w:val="18"/>
          <w:szCs w:val="18"/>
        </w:rPr>
        <w:t xml:space="preserve">DUPLICATE_RESOURCE</w:t>
      </w:r>
      <w:r>
        <w:rPr>
          <w:b w:val="false"/>
          <w:bCs w:val="false"/>
          <w:i w:val="false"/>
          <w:iCs w:val="false"/>
          <w:color w:val="222222"/>
          <w:sz w:val="20"/>
          <w:szCs w:val="20"/>
        </w:rPr>
        <w:t xml:space="preserve"> if the email exists; 400 </w:t>
      </w:r>
      <w:r>
        <w:rPr>
          <w:rFonts w:ascii="Consolas" w:cs="Consolas" w:eastAsia="Consolas" w:hAnsi="Consolas"/>
          <w:b w:val="false"/>
          <w:bCs w:val="false"/>
          <w:i w:val="false"/>
          <w:iCs w:val="false"/>
          <w:color w:val="8A2B06"/>
          <w:sz w:val="18"/>
          <w:szCs w:val="18"/>
        </w:rPr>
        <w:t xml:space="preserve">VALIDATION_FAILED</w:t>
      </w:r>
      <w:r>
        <w:rPr>
          <w:b w:val="false"/>
          <w:bCs w:val="false"/>
          <w:i w:val="false"/>
          <w:iCs w:val="false"/>
          <w:color w:val="222222"/>
          <w:sz w:val="20"/>
          <w:szCs w:val="20"/>
        </w:rPr>
        <w:t xml:space="preserve"> if the password is shorter than 8 characters.</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API-AUTH-04 · GET </w:t>
      </w:r>
      <w:r>
        <w:rPr>
          <w:rFonts w:ascii="Consolas" w:cs="Consolas" w:eastAsia="Consolas" w:hAnsi="Consolas"/>
          <w:b/>
          <w:bCs/>
          <w:i/>
          <w:iCs/>
          <w:color w:val="8A2B06"/>
          <w:sz w:val="18"/>
          <w:szCs w:val="18"/>
        </w:rPr>
        <w:t xml:space="preserve">/api/users</w:t>
      </w:r>
    </w:p>
    <w:p>
      <w:pPr>
        <w:spacing w:after="120" w:before="60" w:line="276"/>
      </w:pPr>
      <w:r>
        <w:rPr>
          <w:b w:val="false"/>
          <w:bCs w:val="false"/>
          <w:i w:val="false"/>
          <w:iCs w:val="false"/>
          <w:color w:val="222222"/>
          <w:sz w:val="20"/>
          <w:szCs w:val="20"/>
        </w:rPr>
        <w:t xml:space="preserve">List users. </w:t>
      </w: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FR-AUTH-09.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role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active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sort</w:t>
      </w:r>
      <w:r>
        <w:rPr>
          <w:b w:val="false"/>
          <w:bCs w:val="false"/>
          <w:i w:val="false"/>
          <w:iCs w:val="false"/>
          <w:color w:val="222222"/>
          <w:sz w:val="20"/>
          <w:szCs w:val="20"/>
        </w:rPr>
        <w:t xml:space="preserve">. </w:t>
      </w:r>
      <w:r>
        <w:rPr>
          <w:b/>
          <w:bCs/>
          <w:i w:val="false"/>
          <w:iCs w:val="false"/>
          <w:color w:val="222222"/>
          <w:sz w:val="20"/>
          <w:szCs w:val="20"/>
        </w:rPr>
        <w:t xml:space="preserve">Response 200:</w:t>
      </w:r>
      <w:r>
        <w:rPr>
          <w:b w:val="false"/>
          <w:bCs w:val="false"/>
          <w:i w:val="false"/>
          <w:iCs w:val="false"/>
          <w:color w:val="222222"/>
          <w:sz w:val="20"/>
          <w:szCs w:val="20"/>
        </w:rPr>
        <w:t xml:space="preserve"> paginated envelope of user objects.</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API-AUTH-05 · PUT </w:t>
      </w:r>
      <w:r>
        <w:rPr>
          <w:rFonts w:ascii="Consolas" w:cs="Consolas" w:eastAsia="Consolas" w:hAnsi="Consolas"/>
          <w:b/>
          <w:bCs/>
          <w:i/>
          <w:iCs/>
          <w:color w:val="8A2B06"/>
          <w:sz w:val="18"/>
          <w:szCs w:val="18"/>
        </w:rPr>
        <w:t xml:space="preserve">/api/users/{id}</w:t>
      </w:r>
    </w:p>
    <w:p>
      <w:pPr>
        <w:spacing w:after="120" w:before="60" w:line="276"/>
      </w:pPr>
      <w:r>
        <w:rPr>
          <w:b w:val="false"/>
          <w:bCs w:val="false"/>
          <w:i w:val="false"/>
          <w:iCs w:val="false"/>
          <w:color w:val="222222"/>
          <w:sz w:val="20"/>
          <w:szCs w:val="20"/>
        </w:rPr>
        <w:t xml:space="preserve">Update a user's name or role. </w:t>
      </w: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"name": "Priya Sharma", "role": "INVENTORY_MANAGER" }</w:t>
      </w:r>
      <w:r>
        <w:rPr>
          <w:b w:val="false"/>
          <w:bCs w:val="false"/>
          <w:i w:val="false"/>
          <w:iCs w:val="false"/>
          <w:color w:val="222222"/>
          <w:sz w:val="20"/>
          <w:szCs w:val="20"/>
        </w:rPr>
        <w:t xml:space="preserve"> </w:t>
      </w:r>
      <w:r>
        <w:rPr>
          <w:b/>
          <w:bCs/>
          <w:i w:val="false"/>
          <w:iCs w:val="false"/>
          <w:color w:val="222222"/>
          <w:sz w:val="20"/>
          <w:szCs w:val="20"/>
        </w:rPr>
        <w:t xml:space="preserve">Response 200:</w:t>
      </w:r>
      <w:r>
        <w:rPr>
          <w:b w:val="false"/>
          <w:bCs w:val="false"/>
          <w:i w:val="false"/>
          <w:iCs w:val="false"/>
          <w:color w:val="222222"/>
          <w:sz w:val="20"/>
          <w:szCs w:val="20"/>
        </w:rPr>
        <w:t xml:space="preserve"> updated user.</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API-AUTH-06 · PATCH </w:t>
      </w:r>
      <w:r>
        <w:rPr>
          <w:rFonts w:ascii="Consolas" w:cs="Consolas" w:eastAsia="Consolas" w:hAnsi="Consolas"/>
          <w:b/>
          <w:bCs/>
          <w:i/>
          <w:iCs/>
          <w:color w:val="8A2B06"/>
          <w:sz w:val="18"/>
          <w:szCs w:val="18"/>
        </w:rPr>
        <w:t xml:space="preserve">/api/users/{id}/deactivate</w:t>
      </w:r>
    </w:p>
    <w:p>
      <w:pPr>
        <w:spacing w:after="120" w:before="60" w:line="276"/>
      </w:pPr>
      <w:r>
        <w:rPr>
          <w:b w:val="false"/>
          <w:bCs w:val="false"/>
          <w:i w:val="false"/>
          <w:iCs w:val="false"/>
          <w:color w:val="222222"/>
          <w:sz w:val="20"/>
          <w:szCs w:val="20"/>
        </w:rPr>
        <w:t xml:space="preserve">Deactivate an account. </w:t>
      </w: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FR-AUTH-07. </w:t>
      </w:r>
      <w:r>
        <w:rPr>
          <w:b/>
          <w:bCs/>
          <w:i w:val="false"/>
          <w:iCs w:val="false"/>
          <w:color w:val="222222"/>
          <w:sz w:val="20"/>
          <w:szCs w:val="20"/>
        </w:rPr>
        <w:t xml:space="preserve">Response 200:</w:t>
      </w:r>
      <w:r>
        <w:rPr>
          <w:b w:val="false"/>
          <w:bCs w:val="false"/>
          <w:i w:val="false"/>
          <w:iCs w:val="false"/>
          <w:color w:val="222222"/>
          <w:sz w:val="20"/>
          <w:szCs w:val="20"/>
        </w:rPr>
        <w:t xml:space="preserve"> updated user with </w:t>
      </w:r>
      <w:r>
        <w:rPr>
          <w:rFonts w:ascii="Consolas" w:cs="Consolas" w:eastAsia="Consolas" w:hAnsi="Consolas"/>
          <w:b w:val="false"/>
          <w:bCs w:val="false"/>
          <w:i w:val="false"/>
          <w:iCs w:val="false"/>
          <w:color w:val="8A2B06"/>
          <w:sz w:val="18"/>
          <w:szCs w:val="18"/>
        </w:rPr>
        <w:t xml:space="preserve">active: false</w:t>
      </w:r>
      <w:r>
        <w:rPr>
          <w:b w:val="false"/>
          <w:bCs w:val="false"/>
          <w:i w:val="false"/>
          <w:iCs w:val="false"/>
          <w:color w:val="222222"/>
          <w:sz w:val="20"/>
          <w:szCs w:val="20"/>
        </w:rPr>
        <w:t xml:space="preserve">.</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API-AUTH-07 · GET </w:t>
      </w:r>
      <w:r>
        <w:rPr>
          <w:rFonts w:ascii="Consolas" w:cs="Consolas" w:eastAsia="Consolas" w:hAnsi="Consolas"/>
          <w:b/>
          <w:bCs/>
          <w:i/>
          <w:iCs/>
          <w:color w:val="8A2B06"/>
          <w:sz w:val="18"/>
          <w:szCs w:val="18"/>
        </w:rPr>
        <w:t xml:space="preserve">/internal/users/{id}</w:t>
      </w:r>
    </w:p>
    <w:p>
      <w:pPr>
        <w:spacing w:after="120" w:before="60" w:line="276"/>
      </w:pPr>
      <w:r>
        <w:rPr>
          <w:b w:val="false"/>
          <w:bCs w:val="false"/>
          <w:i w:val="false"/>
          <w:iCs w:val="false"/>
          <w:color w:val="222222"/>
          <w:sz w:val="20"/>
          <w:szCs w:val="20"/>
        </w:rPr>
        <w:t xml:space="preserve">Resolve a user id to a display name. </w:t>
      </w:r>
      <w:r>
        <w:rPr>
          <w:b/>
          <w:bCs/>
          <w:i w:val="false"/>
          <w:iCs w:val="false"/>
          <w:color w:val="222222"/>
          <w:sz w:val="20"/>
          <w:szCs w:val="20"/>
        </w:rPr>
        <w:t xml:space="preserve">Internal.</w:t>
      </w:r>
      <w:r>
        <w:rPr>
          <w:b w:val="false"/>
          <w:bCs w:val="false"/>
          <w:i w:val="false"/>
          <w:iCs w:val="false"/>
          <w:color w:val="222222"/>
          <w:sz w:val="20"/>
          <w:szCs w:val="20"/>
        </w:rPr>
        <w:t xml:space="preserve"> Implements FR-AUTH-10.</w:t>
      </w:r>
    </w:p>
    <w:p>
      <w:pPr>
        <w:spacing w:after="120" w:before="60" w:line="276"/>
      </w:pPr>
      <w:r>
        <w:rPr>
          <w:b/>
          <w:bCs/>
          <w:i w:val="false"/>
          <w:iCs w:val="false"/>
          <w:color w:val="222222"/>
          <w:sz w:val="20"/>
          <w:szCs w:val="20"/>
        </w:rPr>
        <w:t xml:space="preserve">Response 200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"id": 3, "name": "Ravi Kumar", "role": "TECHNICIAN" }</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16.2 catalog-service — master data</w:t>
      </w:r>
    </w:p>
    <w:p>
      <w:pPr>
        <w:keepNext/>
        <w:spacing w:after="90" w:before="200"/>
      </w:pPr>
      <w:r>
        <w:rPr>
          <w:b/>
          <w:bCs/>
          <w:i/>
          <w:iCs/>
          <w:color w:val="B9770E"/>
          <w:sz w:val="20"/>
          <w:szCs w:val="20"/>
        </w:rPr>
        <w:t xml:space="preserve">API-CAT-01 · GET </w:t>
      </w:r>
      <w:r>
        <w:rPr>
          <w:rFonts w:ascii="Consolas" w:cs="Consolas" w:eastAsia="Consolas" w:hAnsi="Consolas"/>
          <w:b/>
          <w:bCs/>
          <w:i/>
          <w:iCs/>
          <w:color w:val="8A2B06"/>
          <w:sz w:val="18"/>
          <w:szCs w:val="18"/>
        </w:rPr>
        <w:t xml:space="preserve">/api/vehicle-brands</w:t>
      </w:r>
    </w:p>
    <w:p>
      <w:pPr>
        <w:spacing w:after="120" w:before="60" w:line="276"/>
      </w:pP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active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 </w:t>
      </w:r>
      <w:r>
        <w:rPr>
          <w:b/>
          <w:bCs/>
          <w:i w:val="false"/>
          <w:iCs w:val="false"/>
          <w:color w:val="222222"/>
          <w:sz w:val="20"/>
          <w:szCs w:val="20"/>
        </w:rPr>
        <w:t xml:space="preserve">Response 200:</w:t>
      </w:r>
      <w:r>
        <w:rPr>
          <w:b w:val="false"/>
          <w:bCs w:val="false"/>
          <w:i w:val="false"/>
          <w:iCs w:val="false"/>
          <w:color w:val="222222"/>
          <w:sz w:val="20"/>
          <w:szCs w:val="20"/>
        </w:rPr>
        <w:t xml:space="preserve"> paginated.</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"id": 1, "name": "Honda", "country": "Japan", "active": true, "modelCount": 6 }</w:t>
      </w:r>
    </w:p>
    <w:p>
      <w:pPr>
        <w:keepNext/>
        <w:spacing w:after="90" w:before="200"/>
      </w:pPr>
      <w:r>
        <w:rPr>
          <w:b/>
          <w:bCs/>
          <w:i/>
          <w:iCs/>
          <w:color w:val="B9770E"/>
          <w:sz w:val="20"/>
          <w:szCs w:val="20"/>
        </w:rPr>
        <w:t xml:space="preserve">API-CAT-02 · POST </w:t>
      </w:r>
      <w:r>
        <w:rPr>
          <w:rFonts w:ascii="Consolas" w:cs="Consolas" w:eastAsia="Consolas" w:hAnsi="Consolas"/>
          <w:b/>
          <w:bCs/>
          <w:i/>
          <w:iCs/>
          <w:color w:val="8A2B06"/>
          <w:sz w:val="18"/>
          <w:szCs w:val="18"/>
        </w:rPr>
        <w:t xml:space="preserve">/api/vehicle-brands</w:t>
      </w:r>
    </w:p>
    <w:p>
      <w:pPr>
        <w:spacing w:after="120" w:before="60" w:line="276"/>
      </w:pP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"name": "Honda", "country": "Japan" }</w:t>
      </w:r>
      <w:r>
        <w:rPr>
          <w:b w:val="false"/>
          <w:bCs w:val="false"/>
          <w:i w:val="false"/>
          <w:iCs w:val="false"/>
          <w:color w:val="222222"/>
          <w:sz w:val="20"/>
          <w:szCs w:val="20"/>
        </w:rPr>
        <w:t xml:space="preserve"> </w:t>
      </w:r>
      <w:r>
        <w:rPr>
          <w:b/>
          <w:bCs/>
          <w:i w:val="false"/>
          <w:iCs w:val="false"/>
          <w:color w:val="222222"/>
          <w:sz w:val="20"/>
          <w:szCs w:val="20"/>
        </w:rPr>
        <w:t xml:space="preserve">Response 201.</w:t>
      </w:r>
      <w:r>
        <w:rPr>
          <w:b w:val="false"/>
          <w:bCs w:val="false"/>
          <w:i w:val="false"/>
          <w:iCs w:val="false"/>
          <w:color w:val="222222"/>
          <w:sz w:val="20"/>
          <w:szCs w:val="20"/>
        </w:rPr>
        <w:t xml:space="preserve"> </w:t>
      </w:r>
      <w:r>
        <w:rPr>
          <w:b/>
          <w:bCs/>
          <w:i w:val="false"/>
          <w:iCs w:val="false"/>
          <w:color w:val="222222"/>
          <w:sz w:val="20"/>
          <w:szCs w:val="20"/>
        </w:rPr>
        <w:t xml:space="preserve">Errors:</w:t>
      </w:r>
      <w:r>
        <w:rPr>
          <w:b w:val="false"/>
          <w:bCs w:val="false"/>
          <w:i w:val="false"/>
          <w:iCs w:val="false"/>
          <w:color w:val="222222"/>
          <w:sz w:val="20"/>
          <w:szCs w:val="20"/>
        </w:rPr>
        <w:t xml:space="preserve"> 409 </w:t>
      </w:r>
      <w:r>
        <w:rPr>
          <w:rFonts w:ascii="Consolas" w:cs="Consolas" w:eastAsia="Consolas" w:hAnsi="Consolas"/>
          <w:b w:val="false"/>
          <w:bCs w:val="false"/>
          <w:i w:val="false"/>
          <w:iCs w:val="false"/>
          <w:color w:val="8A2B06"/>
          <w:sz w:val="18"/>
          <w:szCs w:val="18"/>
        </w:rPr>
        <w:t xml:space="preserve">DUPLICATE_RESOURCE</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API-CAT-03 · PUT </w:t>
      </w:r>
      <w:r>
        <w:rPr>
          <w:rFonts w:ascii="Consolas" w:cs="Consolas" w:eastAsia="Consolas" w:hAnsi="Consolas"/>
          <w:b/>
          <w:bCs/>
          <w:i/>
          <w:iCs/>
          <w:color w:val="8A2B06"/>
          <w:sz w:val="18"/>
          <w:szCs w:val="18"/>
        </w:rPr>
        <w:t xml:space="preserve">/api/vehicle-brands/{id}</w:t>
      </w:r>
      <w:r>
        <w:rPr>
          <w:b/>
          <w:bCs/>
          <w:i/>
          <w:iCs/>
          <w:color w:val="B9770E"/>
          <w:sz w:val="20"/>
          <w:szCs w:val="20"/>
        </w:rPr>
        <w:t xml:space="preserve"> · DELETE </w:t>
      </w:r>
      <w:r>
        <w:rPr>
          <w:rFonts w:ascii="Consolas" w:cs="Consolas" w:eastAsia="Consolas" w:hAnsi="Consolas"/>
          <w:b/>
          <w:bCs/>
          <w:i/>
          <w:iCs/>
          <w:color w:val="8A2B06"/>
          <w:sz w:val="18"/>
          <w:szCs w:val="18"/>
        </w:rPr>
        <w:t xml:space="preserve">/api/vehicle-brands/{id}</w:t>
      </w:r>
    </w:p>
    <w:p>
      <w:pPr>
        <w:spacing w:after="120" w:before="60" w:line="276"/>
      </w:pP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FR-CAT-03. Delete returns </w:t>
      </w:r>
      <w:r>
        <w:rPr>
          <w:b/>
          <w:bCs/>
          <w:i w:val="false"/>
          <w:iCs w:val="false"/>
          <w:color w:val="222222"/>
          <w:sz w:val="20"/>
          <w:szCs w:val="20"/>
        </w:rPr>
        <w:t xml:space="preserve">204</w:t>
      </w:r>
      <w:r>
        <w:rPr>
          <w:b w:val="false"/>
          <w:bCs w:val="false"/>
          <w:i w:val="false"/>
          <w:iCs w:val="false"/>
          <w:color w:val="222222"/>
          <w:sz w:val="20"/>
          <w:szCs w:val="20"/>
        </w:rPr>
        <w:t xml:space="preserve">, or </w:t>
      </w:r>
      <w:r>
        <w:rPr>
          <w:b/>
          <w:bCs/>
          <w:i w:val="false"/>
          <w:iCs w:val="false"/>
          <w:color w:val="222222"/>
          <w:sz w:val="20"/>
          <w:szCs w:val="20"/>
        </w:rPr>
        <w:t xml:space="preserve">409 `ENTITY_IN_USE`</w:t>
      </w:r>
      <w:r>
        <w:rPr>
          <w:b w:val="false"/>
          <w:bCs w:val="false"/>
          <w:i w:val="false"/>
          <w:iCs w:val="false"/>
          <w:color w:val="222222"/>
          <w:sz w:val="20"/>
          <w:szCs w:val="20"/>
        </w:rPr>
        <w:t xml:space="preserve"> if models reference the brand.</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API-CAT-04 · GET </w:t>
      </w:r>
      <w:r>
        <w:rPr>
          <w:rFonts w:ascii="Consolas" w:cs="Consolas" w:eastAsia="Consolas" w:hAnsi="Consolas"/>
          <w:b/>
          <w:bCs/>
          <w:i/>
          <w:iCs/>
          <w:color w:val="8A2B06"/>
          <w:sz w:val="18"/>
          <w:szCs w:val="18"/>
        </w:rPr>
        <w:t xml:space="preserve">/api/vehicle-models</w:t>
      </w:r>
    </w:p>
    <w:p>
      <w:pPr>
        <w:spacing w:after="120" w:before="60" w:line="276"/>
      </w:pP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brandId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fuelType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12, "name": "City", "brandId": 1, "brandName": "Honda",</w:t>
      </w:r>
      <w:r>
        <w:rPr>
          <w:rFonts w:ascii="Consolas" w:cs="Consolas" w:eastAsia="Consolas" w:hAnsi="Consolas"/>
          <w:color w:val="1A1A1A"/>
          <w:sz w:val="15"/>
          <w:szCs w:val="15"/>
        </w:rPr>
        <w:br/>
        <w:t xml:space="preserve">  "yearFrom": 2014, "yearTo": null, "fuelType": "PETROL"</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API-CAT-05 · POST </w:t>
      </w:r>
      <w:r>
        <w:rPr>
          <w:rFonts w:ascii="Consolas" w:cs="Consolas" w:eastAsia="Consolas" w:hAnsi="Consolas"/>
          <w:b/>
          <w:bCs/>
          <w:i/>
          <w:iCs/>
          <w:color w:val="8A2B06"/>
          <w:sz w:val="18"/>
          <w:szCs w:val="18"/>
        </w:rPr>
        <w:t xml:space="preserve">/api/vehicle-models</w:t>
      </w:r>
    </w:p>
    <w:p>
      <w:pPr>
        <w:spacing w:after="120" w:before="60" w:line="276"/>
      </w:pP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FR-CAT-02.</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"brandId": 1, "name": "City", "yearFrom": 2014, "yearTo": null, "fuelType": "PETROL" }</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400 if </w:t>
      </w:r>
      <w:r>
        <w:rPr>
          <w:rFonts w:ascii="Consolas" w:cs="Consolas" w:eastAsia="Consolas" w:hAnsi="Consolas"/>
          <w:b w:val="false"/>
          <w:bCs w:val="false"/>
          <w:i w:val="false"/>
          <w:iCs w:val="false"/>
          <w:color w:val="8A2B06"/>
          <w:sz w:val="18"/>
          <w:szCs w:val="18"/>
        </w:rPr>
        <w:t xml:space="preserve">yearTo</w:t>
      </w:r>
      <w:r>
        <w:rPr>
          <w:b w:val="false"/>
          <w:bCs w:val="false"/>
          <w:i w:val="false"/>
          <w:iCs w:val="false"/>
          <w:color w:val="222222"/>
          <w:sz w:val="20"/>
          <w:szCs w:val="20"/>
        </w:rPr>
        <w:t xml:space="preserve"> &lt; </w:t>
      </w:r>
      <w:r>
        <w:rPr>
          <w:rFonts w:ascii="Consolas" w:cs="Consolas" w:eastAsia="Consolas" w:hAnsi="Consolas"/>
          <w:b w:val="false"/>
          <w:bCs w:val="false"/>
          <w:i w:val="false"/>
          <w:iCs w:val="false"/>
          <w:color w:val="8A2B06"/>
          <w:sz w:val="18"/>
          <w:szCs w:val="18"/>
        </w:rPr>
        <w:t xml:space="preserve">yearFrom</w:t>
      </w:r>
      <w:r>
        <w:rPr>
          <w:b w:val="false"/>
          <w:bCs w:val="false"/>
          <w:i w:val="false"/>
          <w:iCs w:val="false"/>
          <w:color w:val="222222"/>
          <w:sz w:val="20"/>
          <w:szCs w:val="20"/>
        </w:rPr>
        <w:t xml:space="preserve">; 404 if </w:t>
      </w:r>
      <w:r>
        <w:rPr>
          <w:rFonts w:ascii="Consolas" w:cs="Consolas" w:eastAsia="Consolas" w:hAnsi="Consolas"/>
          <w:b w:val="false"/>
          <w:bCs w:val="false"/>
          <w:i w:val="false"/>
          <w:iCs w:val="false"/>
          <w:color w:val="8A2B06"/>
          <w:sz w:val="18"/>
          <w:szCs w:val="18"/>
        </w:rPr>
        <w:t xml:space="preserve">brandId</w:t>
      </w:r>
      <w:r>
        <w:rPr>
          <w:b w:val="false"/>
          <w:bCs w:val="false"/>
          <w:i w:val="false"/>
          <w:iCs w:val="false"/>
          <w:color w:val="222222"/>
          <w:sz w:val="20"/>
          <w:szCs w:val="20"/>
        </w:rPr>
        <w:t xml:space="preserve"> unknown.</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API-CAT-06 · GET </w:t>
      </w:r>
      <w:r>
        <w:rPr>
          <w:rFonts w:ascii="Consolas" w:cs="Consolas" w:eastAsia="Consolas" w:hAnsi="Consolas"/>
          <w:b/>
          <w:bCs/>
          <w:i/>
          <w:iCs/>
          <w:color w:val="8A2B06"/>
          <w:sz w:val="18"/>
          <w:szCs w:val="18"/>
        </w:rPr>
        <w:t xml:space="preserve">/api/customers</w:t>
      </w:r>
      <w:r>
        <w:rPr>
          <w:b/>
          <w:bCs/>
          <w:i/>
          <w:iCs/>
          <w:color w:val="B9770E"/>
          <w:sz w:val="20"/>
          <w:szCs w:val="20"/>
        </w:rPr>
        <w:t xml:space="preserve"> · POST · PUT · DELETE</w:t>
      </w:r>
    </w:p>
    <w:p>
      <w:pPr>
        <w:spacing w:after="120" w:before="60" w:line="276"/>
      </w:pPr>
      <w:r>
        <w:rPr>
          <w:rFonts w:ascii="Consolas" w:cs="Consolas" w:eastAsia="Consolas" w:hAnsi="Consolas"/>
          <w:b w:val="false"/>
          <w:bCs w:val="false"/>
          <w:i w:val="false"/>
          <w:iCs w:val="false"/>
          <w:color w:val="8A2B06"/>
          <w:sz w:val="18"/>
          <w:szCs w:val="18"/>
        </w:rPr>
        <w:t xml:space="preserve">[R: ADMIN for write, all for read]</w:t>
      </w:r>
      <w:r>
        <w:rPr>
          <w:b w:val="false"/>
          <w:bCs w:val="false"/>
          <w:i w:val="false"/>
          <w:iCs w:val="false"/>
          <w:color w:val="222222"/>
          <w:sz w:val="20"/>
          <w:szCs w:val="20"/>
        </w:rPr>
        <w:t xml:space="preserve"> Implements FR-CAT-04.</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"id": 55, "name": "Anil Menon", "phone": "9876543210",</w:t>
      </w:r>
      <w:r>
        <w:rPr>
          <w:rFonts w:ascii="Consolas" w:cs="Consolas" w:eastAsia="Consolas" w:hAnsi="Consolas"/>
          <w:color w:val="1A1A1A"/>
          <w:sz w:val="15"/>
          <w:szCs w:val="15"/>
        </w:rPr>
        <w:br/>
        <w:t xml:space="preserve">  "email": "anil@example.com", "address": "12 MG Road, Kochi", "vehicleCount": 2 }</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API-CAT-07 · GET </w:t>
      </w:r>
      <w:r>
        <w:rPr>
          <w:rFonts w:ascii="Consolas" w:cs="Consolas" w:eastAsia="Consolas" w:hAnsi="Consolas"/>
          <w:b/>
          <w:bCs/>
          <w:i/>
          <w:iCs/>
          <w:color w:val="8A2B06"/>
          <w:sz w:val="18"/>
          <w:szCs w:val="18"/>
        </w:rPr>
        <w:t xml:space="preserve">/api/vehicles</w:t>
      </w:r>
    </w:p>
    <w:p>
      <w:pPr>
        <w:spacing w:after="120" w:before="60" w:line="276"/>
      </w:pP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customerId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modelId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registrationNumber</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 Implements FR-CAT-07.</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88, "registrationNumber": "KL07AB1234", "vin": "MAKGM123456789012",</w:t>
      </w:r>
      <w:r>
        <w:rPr>
          <w:rFonts w:ascii="Consolas" w:cs="Consolas" w:eastAsia="Consolas" w:hAnsi="Consolas"/>
          <w:color w:val="1A1A1A"/>
          <w:sz w:val="15"/>
          <w:szCs w:val="15"/>
        </w:rPr>
        <w:br/>
        <w:t xml:space="preserve">  "manufactureYear": 2019, "odometerReading": 62400,</w:t>
      </w:r>
      <w:r>
        <w:rPr>
          <w:rFonts w:ascii="Consolas" w:cs="Consolas" w:eastAsia="Consolas" w:hAnsi="Consolas"/>
          <w:color w:val="1A1A1A"/>
          <w:sz w:val="15"/>
          <w:szCs w:val="15"/>
        </w:rPr>
        <w:br/>
        <w:t xml:space="preserve">  "customerId": 55, "customerName": "Anil Menon",</w:t>
      </w:r>
      <w:r>
        <w:rPr>
          <w:rFonts w:ascii="Consolas" w:cs="Consolas" w:eastAsia="Consolas" w:hAnsi="Consolas"/>
          <w:color w:val="1A1A1A"/>
          <w:sz w:val="15"/>
          <w:szCs w:val="15"/>
        </w:rPr>
        <w:br/>
        <w:t xml:space="preserve">  "modelId": 12, "modelName": "City", "brandName": "Honda"</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API-CAT-08 · POST </w:t>
      </w:r>
      <w:r>
        <w:rPr>
          <w:rFonts w:ascii="Consolas" w:cs="Consolas" w:eastAsia="Consolas" w:hAnsi="Consolas"/>
          <w:b/>
          <w:bCs/>
          <w:i/>
          <w:iCs/>
          <w:color w:val="8A2B06"/>
          <w:sz w:val="18"/>
          <w:szCs w:val="18"/>
        </w:rPr>
        <w:t xml:space="preserve">/api/vehicles</w:t>
      </w:r>
    </w:p>
    <w:p>
      <w:pPr>
        <w:spacing w:after="120" w:before="60" w:line="276"/>
      </w:pP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FR-CAT-05, FR-CAT-06.</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"customerId": 55, "modelId": 12, "registrationNumber": "KL07AB1234",</w:t>
      </w:r>
      <w:r>
        <w:rPr>
          <w:rFonts w:ascii="Consolas" w:cs="Consolas" w:eastAsia="Consolas" w:hAnsi="Consolas"/>
          <w:color w:val="1A1A1A"/>
          <w:sz w:val="15"/>
          <w:szCs w:val="15"/>
        </w:rPr>
        <w:br/>
        <w:t xml:space="preserve">  "vin": "MAKGM123456789012", "manufactureYear": 2019, "odometerReading": 62400 }</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409 </w:t>
      </w:r>
      <w:r>
        <w:rPr>
          <w:rFonts w:ascii="Consolas" w:cs="Consolas" w:eastAsia="Consolas" w:hAnsi="Consolas"/>
          <w:b w:val="false"/>
          <w:bCs w:val="false"/>
          <w:i w:val="false"/>
          <w:iCs w:val="false"/>
          <w:color w:val="8A2B06"/>
          <w:sz w:val="18"/>
          <w:szCs w:val="18"/>
        </w:rPr>
        <w:t xml:space="preserve">DUPLICATE_RESOURCE</w:t>
      </w:r>
      <w:r>
        <w:rPr>
          <w:b w:val="false"/>
          <w:bCs w:val="false"/>
          <w:i w:val="false"/>
          <w:iCs w:val="false"/>
          <w:color w:val="222222"/>
          <w:sz w:val="20"/>
          <w:szCs w:val="20"/>
        </w:rPr>
        <w:t xml:space="preserve"> on registration number.</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API-CAT-09 · GET </w:t>
      </w:r>
      <w:r>
        <w:rPr>
          <w:rFonts w:ascii="Consolas" w:cs="Consolas" w:eastAsia="Consolas" w:hAnsi="Consolas"/>
          <w:b/>
          <w:bCs/>
          <w:i/>
          <w:iCs/>
          <w:color w:val="8A2B06"/>
          <w:sz w:val="18"/>
          <w:szCs w:val="18"/>
        </w:rPr>
        <w:t xml:space="preserve">/api/suppliers</w:t>
      </w:r>
      <w:r>
        <w:rPr>
          <w:b/>
          <w:bCs/>
          <w:i/>
          <w:iCs/>
          <w:color w:val="B9770E"/>
          <w:sz w:val="20"/>
          <w:szCs w:val="20"/>
        </w:rPr>
        <w:t xml:space="preserve"> · POST · PUT · DELETE</w:t>
      </w:r>
    </w:p>
    <w:p>
      <w:pPr>
        <w:spacing w:after="120" w:before="60" w:line="276"/>
      </w:pPr>
      <w:r>
        <w:rPr>
          <w:rFonts w:ascii="Consolas" w:cs="Consolas" w:eastAsia="Consolas" w:hAnsi="Consolas"/>
          <w:b w:val="false"/>
          <w:bCs w:val="false"/>
          <w:i w:val="false"/>
          <w:iCs w:val="false"/>
          <w:color w:val="8A2B06"/>
          <w:sz w:val="18"/>
          <w:szCs w:val="18"/>
        </w:rPr>
        <w:t xml:space="preserve">[R: ADMIN, PURCHASER for write; all for read]</w:t>
      </w:r>
      <w:r>
        <w:rPr>
          <w:b w:val="false"/>
          <w:bCs w:val="false"/>
          <w:i w:val="false"/>
          <w:iCs w:val="false"/>
          <w:color w:val="222222"/>
          <w:sz w:val="20"/>
          <w:szCs w:val="20"/>
        </w:rPr>
        <w:t xml:space="preserve"> Implements FR-CAT-08, FR-CAT-09.</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4, "name": "ABC Auto Parts", "contactPerson": "Suresh N",</w:t>
      </w:r>
      <w:r>
        <w:rPr>
          <w:rFonts w:ascii="Consolas" w:cs="Consolas" w:eastAsia="Consolas" w:hAnsi="Consolas"/>
          <w:color w:val="1A1A1A"/>
          <w:sz w:val="15"/>
          <w:szCs w:val="15"/>
        </w:rPr>
        <w:br/>
        <w:t xml:space="preserve">  "phone": "9812345678", "email": "sales@abcauto.in",</w:t>
      </w:r>
      <w:r>
        <w:rPr>
          <w:rFonts w:ascii="Consolas" w:cs="Consolas" w:eastAsia="Consolas" w:hAnsi="Consolas"/>
          <w:color w:val="1A1A1A"/>
          <w:sz w:val="15"/>
          <w:szCs w:val="15"/>
        </w:rPr>
        <w:br/>
        <w:t xml:space="preserve">  "address": "Industrial Estate, Coimbatore",</w:t>
      </w:r>
      <w:r>
        <w:rPr>
          <w:rFonts w:ascii="Consolas" w:cs="Consolas" w:eastAsia="Consolas" w:hAnsi="Consolas"/>
          <w:color w:val="1A1A1A"/>
          <w:sz w:val="15"/>
          <w:szCs w:val="15"/>
        </w:rPr>
        <w:br/>
        <w:t xml:space="preserve">  "avgLeadTimeDays": 7, "defaultPackSize": 6, "active": true</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400 if </w:t>
      </w:r>
      <w:r>
        <w:rPr>
          <w:rFonts w:ascii="Consolas" w:cs="Consolas" w:eastAsia="Consolas" w:hAnsi="Consolas"/>
          <w:b w:val="false"/>
          <w:bCs w:val="false"/>
          <w:i w:val="false"/>
          <w:iCs w:val="false"/>
          <w:color w:val="8A2B06"/>
          <w:sz w:val="18"/>
          <w:szCs w:val="18"/>
        </w:rPr>
        <w:t xml:space="preserve">avgLeadTimeDays</w:t>
      </w:r>
      <w:r>
        <w:rPr>
          <w:b w:val="false"/>
          <w:bCs w:val="false"/>
          <w:i w:val="false"/>
          <w:iCs w:val="false"/>
          <w:color w:val="222222"/>
          <w:sz w:val="20"/>
          <w:szCs w:val="20"/>
        </w:rPr>
        <w:t xml:space="preserve"> outside 1–365.</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API-CAT-10 · GET </w:t>
      </w:r>
      <w:r>
        <w:rPr>
          <w:rFonts w:ascii="Consolas" w:cs="Consolas" w:eastAsia="Consolas" w:hAnsi="Consolas"/>
          <w:b/>
          <w:bCs/>
          <w:i/>
          <w:iCs/>
          <w:color w:val="8A2B06"/>
          <w:sz w:val="18"/>
          <w:szCs w:val="18"/>
        </w:rPr>
        <w:t xml:space="preserve">/api/part-categories</w:t>
      </w:r>
      <w:r>
        <w:rPr>
          <w:b/>
          <w:bCs/>
          <w:i/>
          <w:iCs/>
          <w:color w:val="B9770E"/>
          <w:sz w:val="20"/>
          <w:szCs w:val="20"/>
        </w:rPr>
        <w:t xml:space="preserve"> · POST · PUT · DELETE</w:t>
      </w:r>
    </w:p>
    <w:p>
      <w:pPr>
        <w:spacing w:after="120" w:before="60" w:line="276"/>
      </w:pPr>
      <w:r>
        <w:rPr>
          <w:rFonts w:ascii="Consolas" w:cs="Consolas" w:eastAsia="Consolas" w:hAnsi="Consolas"/>
          <w:b w:val="false"/>
          <w:bCs w:val="false"/>
          <w:i w:val="false"/>
          <w:iCs w:val="false"/>
          <w:color w:val="8A2B06"/>
          <w:sz w:val="18"/>
          <w:szCs w:val="18"/>
        </w:rPr>
        <w:t xml:space="preserve">[R: ADMIN, INVENTORY_MANAGER for write]</w:t>
      </w:r>
      <w:r>
        <w:rPr>
          <w:b w:val="false"/>
          <w:bCs w:val="false"/>
          <w:i w:val="false"/>
          <w:iCs w:val="false"/>
          <w:color w:val="222222"/>
          <w:sz w:val="20"/>
          <w:szCs w:val="20"/>
        </w:rPr>
        <w:t xml:space="preserve"> Implements FR-PART-01.</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"id": 2, "name": "Brake Pads", "parentCategoryId": 1,</w:t>
      </w:r>
      <w:r>
        <w:rPr>
          <w:rFonts w:ascii="Consolas" w:cs="Consolas" w:eastAsia="Consolas" w:hAnsi="Consolas"/>
          <w:color w:val="1A1A1A"/>
          <w:sz w:val="15"/>
          <w:szCs w:val="15"/>
        </w:rPr>
        <w:br/>
        <w:t xml:space="preserve">  "parentCategoryName": "Brakes", "partCount": 24 }</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API-CAT-11 · GET </w:t>
      </w:r>
      <w:r>
        <w:rPr>
          <w:rFonts w:ascii="Consolas" w:cs="Consolas" w:eastAsia="Consolas" w:hAnsi="Consolas"/>
          <w:b/>
          <w:bCs/>
          <w:i/>
          <w:iCs/>
          <w:color w:val="8A2B06"/>
          <w:sz w:val="18"/>
          <w:szCs w:val="18"/>
        </w:rPr>
        <w:t xml:space="preserve">/api/parts</w:t>
      </w:r>
    </w:p>
    <w:p>
      <w:pPr>
        <w:spacing w:after="120" w:before="60" w:line="276"/>
      </w:pP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search</w:t>
      </w:r>
      <w:r>
        <w:rPr>
          <w:b w:val="false"/>
          <w:bCs w:val="false"/>
          <w:i w:val="false"/>
          <w:iCs w:val="false"/>
          <w:color w:val="222222"/>
          <w:sz w:val="20"/>
          <w:szCs w:val="20"/>
        </w:rPr>
        <w:t xml:space="preserve"> (matches part number or name), </w:t>
      </w:r>
      <w:r>
        <w:rPr>
          <w:rFonts w:ascii="Consolas" w:cs="Consolas" w:eastAsia="Consolas" w:hAnsi="Consolas"/>
          <w:b w:val="false"/>
          <w:bCs w:val="false"/>
          <w:i w:val="false"/>
          <w:iCs w:val="false"/>
          <w:color w:val="8A2B06"/>
          <w:sz w:val="18"/>
          <w:szCs w:val="18"/>
        </w:rPr>
        <w:t xml:space="preserve">categoryId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supplierId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active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 Implements FR-PART-10.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301, "partNumber": "BRK-PAD-001", "name": "Brake Pad Set — Front",</w:t>
      </w:r>
      <w:r>
        <w:rPr>
          <w:rFonts w:ascii="Consolas" w:cs="Consolas" w:eastAsia="Consolas" w:hAnsi="Consolas"/>
          <w:color w:val="1A1A1A"/>
          <w:sz w:val="15"/>
          <w:szCs w:val="15"/>
        </w:rPr>
        <w:br/>
        <w:t xml:space="preserve">  "categoryId": 2, "categoryName": "Brake Pads", "manufacturer": "Bosch",</w:t>
      </w:r>
      <w:r>
        <w:rPr>
          <w:rFonts w:ascii="Consolas" w:cs="Consolas" w:eastAsia="Consolas" w:hAnsi="Consolas"/>
          <w:color w:val="1A1A1A"/>
          <w:sz w:val="15"/>
          <w:szCs w:val="15"/>
        </w:rPr>
        <w:br/>
        <w:t xml:space="preserve">  "costPrice": 1450.00, "unitPrice": 1850.00, "unitOfMeasure": "SET",</w:t>
      </w:r>
      <w:r>
        <w:rPr>
          <w:rFonts w:ascii="Consolas" w:cs="Consolas" w:eastAsia="Consolas" w:hAnsi="Consolas"/>
          <w:color w:val="1A1A1A"/>
          <w:sz w:val="15"/>
          <w:szCs w:val="15"/>
        </w:rPr>
        <w:br/>
        <w:t xml:space="preserve">  "minStockLevel": 8, "reorderPoint": 22, "warrantyPeriodDays": 180,</w:t>
      </w:r>
      <w:r>
        <w:rPr>
          <w:rFonts w:ascii="Consolas" w:cs="Consolas" w:eastAsia="Consolas" w:hAnsi="Consolas"/>
          <w:color w:val="1A1A1A"/>
          <w:sz w:val="15"/>
          <w:szCs w:val="15"/>
        </w:rPr>
        <w:br/>
        <w:t xml:space="preserve">  "defaultSupplierId": 4, "defaultSupplierName": "ABC Auto Parts",</w:t>
      </w:r>
      <w:r>
        <w:rPr>
          <w:rFonts w:ascii="Consolas" w:cs="Consolas" w:eastAsia="Consolas" w:hAnsi="Consolas"/>
          <w:color w:val="1A1A1A"/>
          <w:sz w:val="15"/>
          <w:szCs w:val="15"/>
        </w:rPr>
        <w:br/>
        <w:t xml:space="preserve">  "active": true, "compatibleModelCount": 2</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API-CAT-12 · POST </w:t>
      </w:r>
      <w:r>
        <w:rPr>
          <w:rFonts w:ascii="Consolas" w:cs="Consolas" w:eastAsia="Consolas" w:hAnsi="Consolas"/>
          <w:b/>
          <w:bCs/>
          <w:i/>
          <w:iCs/>
          <w:color w:val="8A2B06"/>
          <w:sz w:val="18"/>
          <w:szCs w:val="18"/>
        </w:rPr>
        <w:t xml:space="preserve">/api/parts</w:t>
      </w:r>
    </w:p>
    <w:p>
      <w:pPr>
        <w:spacing w:after="120" w:before="60" w:line="276"/>
      </w:pPr>
      <w:r>
        <w:rPr>
          <w:rFonts w:ascii="Consolas" w:cs="Consolas" w:eastAsia="Consolas" w:hAnsi="Consolas"/>
          <w:b w:val="false"/>
          <w:bCs w:val="false"/>
          <w:i w:val="false"/>
          <w:iCs w:val="false"/>
          <w:color w:val="8A2B06"/>
          <w:sz w:val="18"/>
          <w:szCs w:val="18"/>
        </w:rPr>
        <w:t xml:space="preserve">[R: ADMIN, INVENTORY_MANAGER]</w:t>
      </w:r>
      <w:r>
        <w:rPr>
          <w:b w:val="false"/>
          <w:bCs w:val="false"/>
          <w:i w:val="false"/>
          <w:iCs w:val="false"/>
          <w:color w:val="222222"/>
          <w:sz w:val="20"/>
          <w:szCs w:val="20"/>
        </w:rPr>
        <w:t xml:space="preserve"> Implements FR-PART-02, FR-PART-03, FR-PART-04.</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"partNumber": "BRK-PAD-001", "name": "Brake Pad Set — Front",</w:t>
      </w:r>
      <w:r>
        <w:rPr>
          <w:rFonts w:ascii="Consolas" w:cs="Consolas" w:eastAsia="Consolas" w:hAnsi="Consolas"/>
          <w:color w:val="1A1A1A"/>
          <w:sz w:val="15"/>
          <w:szCs w:val="15"/>
        </w:rPr>
        <w:br/>
        <w:t xml:space="preserve">  "categoryId": 2, "manufacturer": "Bosch",</w:t>
      </w:r>
      <w:r>
        <w:rPr>
          <w:rFonts w:ascii="Consolas" w:cs="Consolas" w:eastAsia="Consolas" w:hAnsi="Consolas"/>
          <w:color w:val="1A1A1A"/>
          <w:sz w:val="15"/>
          <w:szCs w:val="15"/>
        </w:rPr>
        <w:br/>
        <w:t xml:space="preserve">  "costPrice": 1450.00, "unitPrice": 1850.00, "unitOfMeasure": "SET",</w:t>
      </w:r>
      <w:r>
        <w:rPr>
          <w:rFonts w:ascii="Consolas" w:cs="Consolas" w:eastAsia="Consolas" w:hAnsi="Consolas"/>
          <w:color w:val="1A1A1A"/>
          <w:sz w:val="15"/>
          <w:szCs w:val="15"/>
        </w:rPr>
        <w:br/>
        <w:t xml:space="preserve">  "minStockLevel": 8, "warrantyPeriodDays": 180, "defaultSupplierId": 4</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409 </w:t>
      </w:r>
      <w:r>
        <w:rPr>
          <w:rFonts w:ascii="Consolas" w:cs="Consolas" w:eastAsia="Consolas" w:hAnsi="Consolas"/>
          <w:b w:val="false"/>
          <w:bCs w:val="false"/>
          <w:i w:val="false"/>
          <w:iCs w:val="false"/>
          <w:color w:val="8A2B06"/>
          <w:sz w:val="18"/>
          <w:szCs w:val="18"/>
        </w:rPr>
        <w:t xml:space="preserve">DUPLICATE_RESOURCE</w:t>
      </w:r>
      <w:r>
        <w:rPr>
          <w:b w:val="false"/>
          <w:bCs w:val="false"/>
          <w:i w:val="false"/>
          <w:iCs w:val="false"/>
          <w:color w:val="222222"/>
          <w:sz w:val="20"/>
          <w:szCs w:val="20"/>
        </w:rPr>
        <w:t xml:space="preserve"> on part number; 400 </w:t>
      </w:r>
      <w:r>
        <w:rPr>
          <w:rFonts w:ascii="Consolas" w:cs="Consolas" w:eastAsia="Consolas" w:hAnsi="Consolas"/>
          <w:b w:val="false"/>
          <w:bCs w:val="false"/>
          <w:i w:val="false"/>
          <w:iCs w:val="false"/>
          <w:color w:val="8A2B06"/>
          <w:sz w:val="18"/>
          <w:szCs w:val="18"/>
        </w:rPr>
        <w:t xml:space="preserve">VALIDATION_FAILED</w:t>
      </w:r>
      <w:r>
        <w:rPr>
          <w:b w:val="false"/>
          <w:bCs w:val="false"/>
          <w:i w:val="false"/>
          <w:iCs w:val="false"/>
          <w:color w:val="222222"/>
          <w:sz w:val="20"/>
          <w:szCs w:val="20"/>
        </w:rPr>
        <w:t xml:space="preserve"> if </w:t>
      </w:r>
      <w:r>
        <w:rPr>
          <w:rFonts w:ascii="Consolas" w:cs="Consolas" w:eastAsia="Consolas" w:hAnsi="Consolas"/>
          <w:b w:val="false"/>
          <w:bCs w:val="false"/>
          <w:i w:val="false"/>
          <w:iCs w:val="false"/>
          <w:color w:val="8A2B06"/>
          <w:sz w:val="18"/>
          <w:szCs w:val="18"/>
        </w:rPr>
        <w:t xml:space="preserve">unitPrice &lt; costPrice</w:t>
      </w:r>
      <w:r>
        <w:rPr>
          <w:b w:val="false"/>
          <w:bCs w:val="false"/>
          <w:i w:val="false"/>
          <w:iCs w:val="false"/>
          <w:color w:val="222222"/>
          <w:sz w:val="20"/>
          <w:szCs w:val="20"/>
        </w:rPr>
        <w:t xml:space="preserve">.</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API-CAT-13 · GET </w:t>
      </w:r>
      <w:r>
        <w:rPr>
          <w:rFonts w:ascii="Consolas" w:cs="Consolas" w:eastAsia="Consolas" w:hAnsi="Consolas"/>
          <w:b/>
          <w:bCs/>
          <w:i/>
          <w:iCs/>
          <w:color w:val="8A2B06"/>
          <w:sz w:val="18"/>
          <w:szCs w:val="18"/>
        </w:rPr>
        <w:t xml:space="preserve">/api/parts/{id}/compatibility</w:t>
      </w:r>
    </w:p>
    <w:p>
      <w:pPr>
        <w:spacing w:after="120" w:before="60" w:line="276"/>
      </w:pPr>
      <w:r>
        <w:rPr>
          <w:b w:val="false"/>
          <w:bCs w:val="false"/>
          <w:i w:val="false"/>
          <w:iCs w:val="false"/>
          <w:color w:val="222222"/>
          <w:sz w:val="20"/>
          <w:szCs w:val="20"/>
        </w:rPr>
        <w:t xml:space="preserve">List models this part fits. </w:t>
      </w: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Implements FR-PART-07.</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 "id": 900, "vehicleModelId": 12, "modelName": "City",</w:t>
      </w:r>
      <w:r>
        <w:rPr>
          <w:rFonts w:ascii="Consolas" w:cs="Consolas" w:eastAsia="Consolas" w:hAnsi="Consolas"/>
          <w:color w:val="1A1A1A"/>
          <w:sz w:val="15"/>
          <w:szCs w:val="15"/>
        </w:rPr>
        <w:br/>
        <w:t xml:space="preserve">    "brandName": "Honda", "notes": "Front axle only" },</w:t>
      </w:r>
      <w:r>
        <w:rPr>
          <w:rFonts w:ascii="Consolas" w:cs="Consolas" w:eastAsia="Consolas" w:hAnsi="Consolas"/>
          <w:color w:val="1A1A1A"/>
          <w:sz w:val="15"/>
          <w:szCs w:val="15"/>
        </w:rPr>
        <w:br/>
        <w:t xml:space="preserve">  { "id": 901, "vehicleModelId": 15, "modelName": "Amaze",</w:t>
      </w:r>
      <w:r>
        <w:rPr>
          <w:rFonts w:ascii="Consolas" w:cs="Consolas" w:eastAsia="Consolas" w:hAnsi="Consolas"/>
          <w:color w:val="1A1A1A"/>
          <w:sz w:val="15"/>
          <w:szCs w:val="15"/>
        </w:rPr>
        <w:br/>
        <w:t xml:space="preserve">    "brandName": "Honda", "notes": null }</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API-CAT-14 · POST </w:t>
      </w:r>
      <w:r>
        <w:rPr>
          <w:rFonts w:ascii="Consolas" w:cs="Consolas" w:eastAsia="Consolas" w:hAnsi="Consolas"/>
          <w:b/>
          <w:bCs/>
          <w:i/>
          <w:iCs/>
          <w:color w:val="8A2B06"/>
          <w:sz w:val="18"/>
          <w:szCs w:val="18"/>
        </w:rPr>
        <w:t xml:space="preserve">/api/parts/{id}/compatibility</w:t>
      </w:r>
    </w:p>
    <w:p>
      <w:pPr>
        <w:spacing w:after="120" w:before="60" w:line="276"/>
      </w:pPr>
      <w:r>
        <w:rPr>
          <w:rFonts w:ascii="Consolas" w:cs="Consolas" w:eastAsia="Consolas" w:hAnsi="Consolas"/>
          <w:b w:val="false"/>
          <w:bCs w:val="false"/>
          <w:i w:val="false"/>
          <w:iCs w:val="false"/>
          <w:color w:val="8A2B06"/>
          <w:sz w:val="18"/>
          <w:szCs w:val="18"/>
        </w:rPr>
        <w:t xml:space="preserve">[R: ADMIN, INVENTORY_MANAGER]</w:t>
      </w:r>
      <w:r>
        <w:rPr>
          <w:b w:val="false"/>
          <w:bCs w:val="false"/>
          <w:i w:val="false"/>
          <w:iCs w:val="false"/>
          <w:color w:val="222222"/>
          <w:sz w:val="20"/>
          <w:szCs w:val="20"/>
        </w:rPr>
        <w:t xml:space="preserve"> Implements FR-PART-05, FR-PART-06.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"vehicleModelId": 12, "notes": "Front axle only" }</w:t>
      </w:r>
      <w:r>
        <w:rPr>
          <w:b w:val="false"/>
          <w:bCs w:val="false"/>
          <w:i w:val="false"/>
          <w:iCs w:val="false"/>
          <w:color w:val="222222"/>
          <w:sz w:val="20"/>
          <w:szCs w:val="20"/>
        </w:rPr>
        <w:t xml:space="preserve"> </w:t>
      </w:r>
      <w:r>
        <w:rPr>
          <w:b/>
          <w:bCs/>
          <w:i w:val="false"/>
          <w:iCs w:val="false"/>
          <w:color w:val="222222"/>
          <w:sz w:val="20"/>
          <w:szCs w:val="20"/>
        </w:rPr>
        <w:t xml:space="preserve">Response 201.</w:t>
      </w:r>
      <w:r>
        <w:rPr>
          <w:b w:val="false"/>
          <w:bCs w:val="false"/>
          <w:i w:val="false"/>
          <w:iCs w:val="false"/>
          <w:color w:val="222222"/>
          <w:sz w:val="20"/>
          <w:szCs w:val="20"/>
        </w:rPr>
        <w:t xml:space="preserve"> </w:t>
      </w:r>
      <w:r>
        <w:rPr>
          <w:b/>
          <w:bCs/>
          <w:i w:val="false"/>
          <w:iCs w:val="false"/>
          <w:color w:val="222222"/>
          <w:sz w:val="20"/>
          <w:szCs w:val="20"/>
        </w:rPr>
        <w:t xml:space="preserve">Errors:</w:t>
      </w:r>
      <w:r>
        <w:rPr>
          <w:b w:val="false"/>
          <w:bCs w:val="false"/>
          <w:i w:val="false"/>
          <w:iCs w:val="false"/>
          <w:color w:val="222222"/>
          <w:sz w:val="20"/>
          <w:szCs w:val="20"/>
        </w:rPr>
        <w:t xml:space="preserve"> 409 </w:t>
      </w:r>
      <w:r>
        <w:rPr>
          <w:rFonts w:ascii="Consolas" w:cs="Consolas" w:eastAsia="Consolas" w:hAnsi="Consolas"/>
          <w:b w:val="false"/>
          <w:bCs w:val="false"/>
          <w:i w:val="false"/>
          <w:iCs w:val="false"/>
          <w:color w:val="8A2B06"/>
          <w:sz w:val="18"/>
          <w:szCs w:val="18"/>
        </w:rPr>
        <w:t xml:space="preserve">DUPLICATE_RESOURCE</w:t>
      </w:r>
      <w:r>
        <w:rPr>
          <w:b w:val="false"/>
          <w:bCs w:val="false"/>
          <w:i w:val="false"/>
          <w:iCs w:val="false"/>
          <w:color w:val="222222"/>
          <w:sz w:val="20"/>
          <w:szCs w:val="20"/>
        </w:rPr>
        <w:t xml:space="preserve"> if the pair already exists.</w:t>
      </w:r>
    </w:p>
    <w:p>
      <w:pPr>
        <w:keepNext/>
        <w:spacing w:after="90" w:before="200"/>
      </w:pPr>
      <w:r>
        <w:rPr>
          <w:b/>
          <w:bCs/>
          <w:i/>
          <w:iCs/>
          <w:color w:val="B9770E"/>
          <w:sz w:val="20"/>
          <w:szCs w:val="20"/>
        </w:rPr>
        <w:t xml:space="preserve">API-CAT-15 · DELETE </w:t>
      </w:r>
      <w:r>
        <w:rPr>
          <w:rFonts w:ascii="Consolas" w:cs="Consolas" w:eastAsia="Consolas" w:hAnsi="Consolas"/>
          <w:b/>
          <w:bCs/>
          <w:i/>
          <w:iCs/>
          <w:color w:val="8A2B06"/>
          <w:sz w:val="18"/>
          <w:szCs w:val="18"/>
        </w:rPr>
        <w:t xml:space="preserve">/api/parts/{partId}/compatibility/{id}</w:t>
      </w:r>
    </w:p>
    <w:p>
      <w:pPr>
        <w:spacing w:after="120" w:before="60" w:line="276"/>
      </w:pPr>
      <w:r>
        <w:rPr>
          <w:rFonts w:ascii="Consolas" w:cs="Consolas" w:eastAsia="Consolas" w:hAnsi="Consolas"/>
          <w:b w:val="false"/>
          <w:bCs w:val="false"/>
          <w:i w:val="false"/>
          <w:iCs w:val="false"/>
          <w:color w:val="8A2B06"/>
          <w:sz w:val="18"/>
          <w:szCs w:val="18"/>
        </w:rPr>
        <w:t xml:space="preserve">[R: ADMIN, INVENTORY_MANAGER]</w:t>
      </w:r>
      <w:r>
        <w:rPr>
          <w:b w:val="false"/>
          <w:bCs w:val="false"/>
          <w:i w:val="false"/>
          <w:iCs w:val="false"/>
          <w:color w:val="222222"/>
          <w:sz w:val="20"/>
          <w:szCs w:val="20"/>
        </w:rPr>
        <w:t xml:space="preserve"> </w:t>
      </w:r>
      <w:r>
        <w:rPr>
          <w:b/>
          <w:bCs/>
          <w:i w:val="false"/>
          <w:iCs w:val="false"/>
          <w:color w:val="222222"/>
          <w:sz w:val="20"/>
          <w:szCs w:val="20"/>
        </w:rPr>
        <w:t xml:space="preserve">Response 204.</w:t>
      </w:r>
    </w:p>
    <w:p>
      <w:pPr>
        <w:keepNext/>
        <w:spacing w:after="90" w:before="200"/>
      </w:pPr>
      <w:r>
        <w:rPr>
          <w:b/>
          <w:bCs/>
          <w:i/>
          <w:iCs/>
          <w:color w:val="B9770E"/>
          <w:sz w:val="20"/>
          <w:szCs w:val="20"/>
        </w:rPr>
        <w:t xml:space="preserve">API-CAT-16 · GET </w:t>
      </w:r>
      <w:r>
        <w:rPr>
          <w:rFonts w:ascii="Consolas" w:cs="Consolas" w:eastAsia="Consolas" w:hAnsi="Consolas"/>
          <w:b/>
          <w:bCs/>
          <w:i/>
          <w:iCs/>
          <w:color w:val="8A2B06"/>
          <w:sz w:val="18"/>
          <w:szCs w:val="18"/>
        </w:rPr>
        <w:t xml:space="preserve">/api/vehicle-models/{id}/parts</w:t>
      </w:r>
    </w:p>
    <w:p>
      <w:pPr>
        <w:spacing w:after="120" w:before="60" w:line="276"/>
      </w:pPr>
      <w:r>
        <w:rPr>
          <w:b w:val="false"/>
          <w:bCs w:val="false"/>
          <w:i w:val="false"/>
          <w:iCs w:val="false"/>
          <w:color w:val="222222"/>
          <w:sz w:val="20"/>
          <w:szCs w:val="20"/>
        </w:rPr>
        <w:t xml:space="preserve">List parts fitting this model. </w:t>
      </w: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Implements FR-PART-08. Paginated part objects.</w:t>
      </w:r>
    </w:p>
    <w:p>
      <w:pPr>
        <w:pBdr>
          <w:bottom w:val="single" w:color="CCCCCC" w:sz="6" w:space="4"/>
        </w:pBdr>
        <w:spacing w:after="120" w:before="120"/>
      </w:pPr>
      <w:r>
        <w:rPr>
          <w:sz w:val="2"/>
          <w:szCs w:val="2"/>
        </w:rPr>
        <w:t xml:space="preserve"/>
      </w:r>
    </w:p>
    <w:p>
      <w:pPr>
        <w:keepNext/>
        <w:spacing w:after="90" w:before="200"/>
      </w:pPr>
      <w:r>
        <w:rPr>
          <w:b/>
          <w:bCs/>
          <w:i/>
          <w:iCs/>
          <w:color w:val="B9770E"/>
          <w:sz w:val="20"/>
          <w:szCs w:val="20"/>
        </w:rPr>
        <w:t xml:space="preserve">API-CAT-17 · GET </w:t>
      </w:r>
      <w:r>
        <w:rPr>
          <w:rFonts w:ascii="Consolas" w:cs="Consolas" w:eastAsia="Consolas" w:hAnsi="Consolas"/>
          <w:b/>
          <w:bCs/>
          <w:i/>
          <w:iCs/>
          <w:color w:val="8A2B06"/>
          <w:sz w:val="18"/>
          <w:szCs w:val="18"/>
        </w:rPr>
        <w:t xml:space="preserve">/internal/parts/{partId}/compatible-with/{vehicleModelId}</w:t>
      </w:r>
    </w:p>
    <w:p>
      <w:pPr>
        <w:spacing w:after="120" w:before="60" w:line="276"/>
      </w:pPr>
      <w:r>
        <w:rPr>
          <w:b/>
          <w:bCs/>
          <w:i w:val="false"/>
          <w:iCs w:val="false"/>
          <w:color w:val="222222"/>
          <w:sz w:val="20"/>
          <w:szCs w:val="20"/>
        </w:rPr>
        <w:t xml:space="preserve">Internal.</w:t>
      </w:r>
      <w:r>
        <w:rPr>
          <w:b w:val="false"/>
          <w:bCs w:val="false"/>
          <w:i w:val="false"/>
          <w:iCs w:val="false"/>
          <w:color w:val="222222"/>
          <w:sz w:val="20"/>
          <w:szCs w:val="20"/>
        </w:rPr>
        <w:t xml:space="preserve"> The fitment check called on every part issue. Implements FR-PART-09.</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"partId": 301, "vehicleModelId": 12, "compatible": true }</w:t>
      </w:r>
    </w:p>
    <w:p>
      <w:pPr>
        <w:keepNext/>
        <w:spacing w:after="90" w:before="200"/>
      </w:pPr>
      <w:r>
        <w:rPr>
          <w:b/>
          <w:bCs/>
          <w:i/>
          <w:iCs/>
          <w:color w:val="B9770E"/>
          <w:sz w:val="20"/>
          <w:szCs w:val="20"/>
        </w:rPr>
        <w:t xml:space="preserve">API-CAT-18 · GET </w:t>
      </w:r>
      <w:r>
        <w:rPr>
          <w:rFonts w:ascii="Consolas" w:cs="Consolas" w:eastAsia="Consolas" w:hAnsi="Consolas"/>
          <w:b/>
          <w:bCs/>
          <w:i/>
          <w:iCs/>
          <w:color w:val="8A2B06"/>
          <w:sz w:val="18"/>
          <w:szCs w:val="18"/>
        </w:rPr>
        <w:t xml:space="preserve">/internal/parts/{id}/supply-info</w:t>
      </w:r>
    </w:p>
    <w:p>
      <w:pPr>
        <w:spacing w:after="120" w:before="60" w:line="276"/>
      </w:pPr>
      <w:r>
        <w:rPr>
          <w:b/>
          <w:bCs/>
          <w:i w:val="false"/>
          <w:iCs w:val="false"/>
          <w:color w:val="222222"/>
          <w:sz w:val="20"/>
          <w:szCs w:val="20"/>
        </w:rPr>
        <w:t xml:space="preserve">Internal.</w:t>
      </w:r>
      <w:r>
        <w:rPr>
          <w:b w:val="false"/>
          <w:bCs w:val="false"/>
          <w:i w:val="false"/>
          <w:iCs w:val="false"/>
          <w:color w:val="222222"/>
          <w:sz w:val="20"/>
          <w:szCs w:val="20"/>
        </w:rPr>
        <w:t xml:space="preserve"> Everything the reorder engine needs about a part in one call. Implements FR-CAT-10.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"partId": 301, "partNumber": "BRK-PAD-001", "partName": "Brake Pad Set — Front",</w:t>
      </w:r>
      <w:r>
        <w:rPr>
          <w:rFonts w:ascii="Consolas" w:cs="Consolas" w:eastAsia="Consolas" w:hAnsi="Consolas"/>
          <w:color w:val="1A1A1A"/>
          <w:sz w:val="15"/>
          <w:szCs w:val="15"/>
        </w:rPr>
        <w:br/>
        <w:t xml:space="preserve">  "minStockLevel": 8, "active": true,</w:t>
      </w:r>
      <w:r>
        <w:rPr>
          <w:rFonts w:ascii="Consolas" w:cs="Consolas" w:eastAsia="Consolas" w:hAnsi="Consolas"/>
          <w:color w:val="1A1A1A"/>
          <w:sz w:val="15"/>
          <w:szCs w:val="15"/>
        </w:rPr>
        <w:br/>
        <w:t xml:space="preserve">  "supplierId": 4, "supplierName": "ABC Auto Parts",</w:t>
      </w:r>
      <w:r>
        <w:rPr>
          <w:rFonts w:ascii="Consolas" w:cs="Consolas" w:eastAsia="Consolas" w:hAnsi="Consolas"/>
          <w:color w:val="1A1A1A"/>
          <w:sz w:val="15"/>
          <w:szCs w:val="15"/>
        </w:rPr>
        <w:br/>
        <w:t xml:space="preserve">  "leadTimeDays": 7, "packSize": 6,</w:t>
      </w:r>
      <w:r>
        <w:rPr>
          <w:rFonts w:ascii="Consolas" w:cs="Consolas" w:eastAsia="Consolas" w:hAnsi="Consolas"/>
          <w:color w:val="1A1A1A"/>
          <w:sz w:val="15"/>
          <w:szCs w:val="15"/>
        </w:rPr>
        <w:br/>
        <w:t xml:space="preserve">  "compatibleModelIds": [12, 15]</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API-CAT-19 · GET </w:t>
      </w:r>
      <w:r>
        <w:rPr>
          <w:rFonts w:ascii="Consolas" w:cs="Consolas" w:eastAsia="Consolas" w:hAnsi="Consolas"/>
          <w:b/>
          <w:bCs/>
          <w:i/>
          <w:iCs/>
          <w:color w:val="8A2B06"/>
          <w:sz w:val="18"/>
          <w:szCs w:val="18"/>
        </w:rPr>
        <w:t xml:space="preserve">/internal/parts/active-ids</w:t>
      </w:r>
    </w:p>
    <w:p>
      <w:pPr>
        <w:spacing w:after="120" w:before="60" w:line="276"/>
      </w:pPr>
      <w:r>
        <w:rPr>
          <w:b/>
          <w:bCs/>
          <w:i w:val="false"/>
          <w:iCs w:val="false"/>
          <w:color w:val="222222"/>
          <w:sz w:val="20"/>
          <w:szCs w:val="20"/>
        </w:rPr>
        <w:t xml:space="preserve">Internal.</w:t>
      </w:r>
      <w:r>
        <w:rPr>
          <w:b w:val="false"/>
          <w:bCs w:val="false"/>
          <w:i w:val="false"/>
          <w:iCs w:val="false"/>
          <w:color w:val="222222"/>
          <w:sz w:val="20"/>
          <w:szCs w:val="20"/>
        </w:rPr>
        <w:t xml:space="preserve"> The list the nightly run iterates.</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"partIds": [301, 302, 303, 310, 415] }</w:t>
      </w:r>
    </w:p>
    <w:p>
      <w:pPr>
        <w:keepNext/>
        <w:spacing w:after="90" w:before="200"/>
      </w:pPr>
      <w:r>
        <w:rPr>
          <w:b/>
          <w:bCs/>
          <w:i/>
          <w:iCs/>
          <w:color w:val="B9770E"/>
          <w:sz w:val="20"/>
          <w:szCs w:val="20"/>
        </w:rPr>
        <w:t xml:space="preserve">API-CAT-20 · GET </w:t>
      </w:r>
      <w:r>
        <w:rPr>
          <w:rFonts w:ascii="Consolas" w:cs="Consolas" w:eastAsia="Consolas" w:hAnsi="Consolas"/>
          <w:b/>
          <w:bCs/>
          <w:i/>
          <w:iCs/>
          <w:color w:val="8A2B06"/>
          <w:sz w:val="18"/>
          <w:szCs w:val="18"/>
        </w:rPr>
        <w:t xml:space="preserve">/internal/vehicles/{id}</w:t>
      </w:r>
    </w:p>
    <w:p>
      <w:pPr>
        <w:spacing w:after="120" w:before="60" w:line="276"/>
      </w:pPr>
      <w:r>
        <w:rPr>
          <w:b/>
          <w:bCs/>
          <w:i w:val="false"/>
          <w:iCs w:val="false"/>
          <w:color w:val="222222"/>
          <w:sz w:val="20"/>
          <w:szCs w:val="20"/>
        </w:rPr>
        <w:t xml:space="preserve">Internal.</w:t>
      </w:r>
      <w:r>
        <w:rPr>
          <w:b w:val="false"/>
          <w:bCs w:val="false"/>
          <w:i w:val="false"/>
          <w:iCs w:val="false"/>
          <w:color w:val="222222"/>
          <w:sz w:val="20"/>
          <w:szCs w:val="20"/>
        </w:rPr>
        <w:t xml:space="preserve"> Vehicle existence and model resolution for job creation (FR-JOB-02).</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"id": 88, "registrationNumber": "KL07AB1234",</w:t>
      </w:r>
      <w:r>
        <w:rPr>
          <w:rFonts w:ascii="Consolas" w:cs="Consolas" w:eastAsia="Consolas" w:hAnsi="Consolas"/>
          <w:color w:val="1A1A1A"/>
          <w:sz w:val="15"/>
          <w:szCs w:val="15"/>
        </w:rPr>
        <w:br/>
        <w:t xml:space="preserve">  "modelId": 12, "modelName": "City", "brandName": "Honda", "exists": true }</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16.3 inventory-ops-service — inventory</w:t>
      </w:r>
    </w:p>
    <w:p>
      <w:pPr>
        <w:keepNext/>
        <w:spacing w:after="90" w:before="200"/>
      </w:pPr>
      <w:r>
        <w:rPr>
          <w:b/>
          <w:bCs/>
          <w:i/>
          <w:iCs/>
          <w:color w:val="B9770E"/>
          <w:sz w:val="20"/>
          <w:szCs w:val="20"/>
        </w:rPr>
        <w:t xml:space="preserve">API-INV-01 · GET </w:t>
      </w:r>
      <w:r>
        <w:rPr>
          <w:rFonts w:ascii="Consolas" w:cs="Consolas" w:eastAsia="Consolas" w:hAnsi="Consolas"/>
          <w:b/>
          <w:bCs/>
          <w:i/>
          <w:iCs/>
          <w:color w:val="8A2B06"/>
          <w:sz w:val="18"/>
          <w:szCs w:val="18"/>
        </w:rPr>
        <w:t xml:space="preserve">/api/inventory</w:t>
      </w:r>
    </w:p>
    <w:p>
      <w:pPr>
        <w:spacing w:after="120" w:before="60" w:line="276"/>
      </w:pPr>
      <w:r>
        <w:rPr>
          <w:b w:val="false"/>
          <w:bCs w:val="false"/>
          <w:i w:val="false"/>
          <w:iCs w:val="false"/>
          <w:color w:val="222222"/>
          <w:sz w:val="20"/>
          <w:szCs w:val="20"/>
        </w:rPr>
        <w:t xml:space="preserve">Current stock across parts. </w:t>
      </w: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Implements FR-INV-10.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partId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locationId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lowStock</w:t>
      </w:r>
      <w:r>
        <w:rPr>
          <w:b w:val="false"/>
          <w:bCs w:val="false"/>
          <w:i w:val="false"/>
          <w:iCs w:val="false"/>
          <w:color w:val="222222"/>
          <w:sz w:val="20"/>
          <w:szCs w:val="20"/>
        </w:rPr>
        <w:t xml:space="preserve"> (boolean), </w:t>
      </w:r>
      <w:r>
        <w:rPr>
          <w:rFonts w:ascii="Consolas" w:cs="Consolas" w:eastAsia="Consolas" w:hAnsi="Consolas"/>
          <w:b w:val="false"/>
          <w:bCs w:val="false"/>
          <w:i w:val="false"/>
          <w:iCs w:val="false"/>
          <w:color w:val="8A2B06"/>
          <w:sz w:val="18"/>
          <w:szCs w:val="18"/>
        </w:rPr>
        <w:t xml:space="preserve">zeroStock</w:t>
      </w:r>
      <w:r>
        <w:rPr>
          <w:b w:val="false"/>
          <w:bCs w:val="false"/>
          <w:i w:val="false"/>
          <w:iCs w:val="false"/>
          <w:color w:val="222222"/>
          <w:sz w:val="20"/>
          <w:szCs w:val="20"/>
        </w:rPr>
        <w:t xml:space="preserve"> (boolean),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500, "partId": 301, "partNumber": "BRK-PAD-001",</w:t>
      </w:r>
      <w:r>
        <w:rPr>
          <w:rFonts w:ascii="Consolas" w:cs="Consolas" w:eastAsia="Consolas" w:hAnsi="Consolas"/>
          <w:color w:val="1A1A1A"/>
          <w:sz w:val="15"/>
          <w:szCs w:val="15"/>
        </w:rPr>
        <w:br/>
        <w:t xml:space="preserve">  "partName": "Brake Pad Set — Front",</w:t>
      </w:r>
      <w:r>
        <w:rPr>
          <w:rFonts w:ascii="Consolas" w:cs="Consolas" w:eastAsia="Consolas" w:hAnsi="Consolas"/>
          <w:color w:val="1A1A1A"/>
          <w:sz w:val="15"/>
          <w:szCs w:val="15"/>
        </w:rPr>
        <w:br/>
        <w:t xml:space="preserve">  "locationId": 1, "locationName": "Main Store",</w:t>
      </w:r>
      <w:r>
        <w:rPr>
          <w:rFonts w:ascii="Consolas" w:cs="Consolas" w:eastAsia="Consolas" w:hAnsi="Consolas"/>
          <w:color w:val="1A1A1A"/>
          <w:sz w:val="15"/>
          <w:szCs w:val="15"/>
        </w:rPr>
        <w:br/>
        <w:t xml:space="preserve">  "quantityOnHand": 10, "quantityReserved": 2, "quantityAvailable": 8,</w:t>
      </w:r>
      <w:r>
        <w:rPr>
          <w:rFonts w:ascii="Consolas" w:cs="Consolas" w:eastAsia="Consolas" w:hAnsi="Consolas"/>
          <w:color w:val="1A1A1A"/>
          <w:sz w:val="15"/>
          <w:szCs w:val="15"/>
        </w:rPr>
        <w:br/>
        <w:t xml:space="preserve">  "minStockLevel": 8, "belowMinimum": false,</w:t>
      </w:r>
      <w:r>
        <w:rPr>
          <w:rFonts w:ascii="Consolas" w:cs="Consolas" w:eastAsia="Consolas" w:hAnsi="Consolas"/>
          <w:color w:val="1A1A1A"/>
          <w:sz w:val="15"/>
          <w:szCs w:val="15"/>
        </w:rPr>
        <w:br/>
        <w:t xml:space="preserve">  "updatedAt": "2026-09-09T16:44:21"</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API-INV-02 · POST </w:t>
      </w:r>
      <w:r>
        <w:rPr>
          <w:rFonts w:ascii="Consolas" w:cs="Consolas" w:eastAsia="Consolas" w:hAnsi="Consolas"/>
          <w:b/>
          <w:bCs/>
          <w:i/>
          <w:iCs/>
          <w:color w:val="8A2B06"/>
          <w:sz w:val="18"/>
          <w:szCs w:val="18"/>
        </w:rPr>
        <w:t xml:space="preserve">/api/inventory/adjust</w:t>
      </w:r>
    </w:p>
    <w:p>
      <w:pPr>
        <w:spacing w:after="120" w:before="60" w:line="276"/>
      </w:pPr>
      <w:r>
        <w:rPr>
          <w:b w:val="false"/>
          <w:bCs w:val="false"/>
          <w:i w:val="false"/>
          <w:iCs w:val="false"/>
          <w:color w:val="222222"/>
          <w:sz w:val="20"/>
          <w:szCs w:val="20"/>
        </w:rPr>
        <w:t xml:space="preserve">Manual stock correction. </w:t>
      </w:r>
      <w:r>
        <w:rPr>
          <w:rFonts w:ascii="Consolas" w:cs="Consolas" w:eastAsia="Consolas" w:hAnsi="Consolas"/>
          <w:b w:val="false"/>
          <w:bCs w:val="false"/>
          <w:i w:val="false"/>
          <w:iCs w:val="false"/>
          <w:color w:val="8A2B06"/>
          <w:sz w:val="18"/>
          <w:szCs w:val="18"/>
        </w:rPr>
        <w:t xml:space="preserve">[R: ADMIN, INVENTORY_MANAGER]</w:t>
      </w:r>
      <w:r>
        <w:rPr>
          <w:b w:val="false"/>
          <w:bCs w:val="false"/>
          <w:i w:val="false"/>
          <w:iCs w:val="false"/>
          <w:color w:val="222222"/>
          <w:sz w:val="20"/>
          <w:szCs w:val="20"/>
        </w:rPr>
        <w:t xml:space="preserve"> Implements FR-INV-05, BR-05.</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"partId": 301, "locationId": 1, "quantityDelta": -2,</w:t>
      </w:r>
      <w:r>
        <w:rPr>
          <w:rFonts w:ascii="Consolas" w:cs="Consolas" w:eastAsia="Consolas" w:hAnsi="Consolas"/>
          <w:color w:val="1A1A1A"/>
          <w:sz w:val="15"/>
          <w:szCs w:val="15"/>
        </w:rPr>
        <w:br/>
        <w:t xml:space="preserve">  "notes": "Two sets found damaged during stock count on 2026-09-09" }</w:t>
      </w:r>
    </w:p>
    <w:p>
      <w:pPr>
        <w:spacing w:after="120" w:before="60" w:line="276"/>
      </w:pPr>
      <w:r>
        <w:rPr>
          <w:b/>
          <w:bCs/>
          <w:i w:val="false"/>
          <w:iCs w:val="false"/>
          <w:color w:val="222222"/>
          <w:sz w:val="20"/>
          <w:szCs w:val="20"/>
        </w:rPr>
        <w:t xml:space="preserve">Response 200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"partId": 301, "locationId": 1,</w:t>
      </w:r>
      <w:r>
        <w:rPr>
          <w:rFonts w:ascii="Consolas" w:cs="Consolas" w:eastAsia="Consolas" w:hAnsi="Consolas"/>
          <w:color w:val="1A1A1A"/>
          <w:sz w:val="15"/>
          <w:szCs w:val="15"/>
        </w:rPr>
        <w:br/>
        <w:t xml:space="preserve">  "previousQuantity": 12, "newQuantity": 10,</w:t>
      </w:r>
      <w:r>
        <w:rPr>
          <w:rFonts w:ascii="Consolas" w:cs="Consolas" w:eastAsia="Consolas" w:hAnsi="Consolas"/>
          <w:color w:val="1A1A1A"/>
          <w:sz w:val="15"/>
          <w:szCs w:val="15"/>
        </w:rPr>
        <w:br/>
        <w:t xml:space="preserve">  "transactionId": 7781 }</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400 if </w:t>
      </w:r>
      <w:r>
        <w:rPr>
          <w:rFonts w:ascii="Consolas" w:cs="Consolas" w:eastAsia="Consolas" w:hAnsi="Consolas"/>
          <w:b w:val="false"/>
          <w:bCs w:val="false"/>
          <w:i w:val="false"/>
          <w:iCs w:val="false"/>
          <w:color w:val="8A2B06"/>
          <w:sz w:val="18"/>
          <w:szCs w:val="18"/>
        </w:rPr>
        <w:t xml:space="preserve">notes</w:t>
      </w:r>
      <w:r>
        <w:rPr>
          <w:b w:val="false"/>
          <w:bCs w:val="false"/>
          <w:i w:val="false"/>
          <w:iCs w:val="false"/>
          <w:color w:val="222222"/>
          <w:sz w:val="20"/>
          <w:szCs w:val="20"/>
        </w:rPr>
        <w:t xml:space="preserve"> blank; 409 </w:t>
      </w:r>
      <w:r>
        <w:rPr>
          <w:rFonts w:ascii="Consolas" w:cs="Consolas" w:eastAsia="Consolas" w:hAnsi="Consolas"/>
          <w:b w:val="false"/>
          <w:bCs w:val="false"/>
          <w:i w:val="false"/>
          <w:iCs w:val="false"/>
          <w:color w:val="8A2B06"/>
          <w:sz w:val="18"/>
          <w:szCs w:val="18"/>
        </w:rPr>
        <w:t xml:space="preserve">INSUFFICIENT_STOCK</w:t>
      </w:r>
      <w:r>
        <w:rPr>
          <w:b w:val="false"/>
          <w:bCs w:val="false"/>
          <w:i w:val="false"/>
          <w:iCs w:val="false"/>
          <w:color w:val="222222"/>
          <w:sz w:val="20"/>
          <w:szCs w:val="20"/>
        </w:rPr>
        <w:t xml:space="preserve"> if the result would be negative (BR-01).</w:t>
      </w:r>
    </w:p>
    <w:p>
      <w:pPr>
        <w:keepNext/>
        <w:spacing w:after="90" w:before="200"/>
      </w:pPr>
      <w:r>
        <w:rPr>
          <w:b/>
          <w:bCs/>
          <w:i/>
          <w:iCs/>
          <w:color w:val="B9770E"/>
          <w:sz w:val="20"/>
          <w:szCs w:val="20"/>
        </w:rPr>
        <w:t xml:space="preserve">API-INV-03 · GET </w:t>
      </w:r>
      <w:r>
        <w:rPr>
          <w:rFonts w:ascii="Consolas" w:cs="Consolas" w:eastAsia="Consolas" w:hAnsi="Consolas"/>
          <w:b/>
          <w:bCs/>
          <w:i/>
          <w:iCs/>
          <w:color w:val="8A2B06"/>
          <w:sz w:val="18"/>
          <w:szCs w:val="18"/>
        </w:rPr>
        <w:t xml:space="preserve">/api/inventory/transactions</w:t>
      </w:r>
    </w:p>
    <w:p>
      <w:pPr>
        <w:spacing w:after="120" w:before="60" w:line="276"/>
      </w:pPr>
      <w:r>
        <w:rPr>
          <w:b w:val="false"/>
          <w:bCs w:val="false"/>
          <w:i w:val="false"/>
          <w:iCs w:val="false"/>
          <w:color w:val="222222"/>
          <w:sz w:val="20"/>
          <w:szCs w:val="20"/>
        </w:rPr>
        <w:t xml:space="preserve">The stock ledger. </w:t>
      </w: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Implements FR-INV-07.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partId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locationId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transactionType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referenceType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fromDate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toDate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7781, "partId": 301, "partNumber": "BRK-PAD-001",</w:t>
      </w:r>
      <w:r>
        <w:rPr>
          <w:rFonts w:ascii="Consolas" w:cs="Consolas" w:eastAsia="Consolas" w:hAnsi="Consolas"/>
          <w:color w:val="1A1A1A"/>
          <w:sz w:val="15"/>
          <w:szCs w:val="15"/>
        </w:rPr>
        <w:br/>
        <w:t xml:space="preserve">  "locationId": 1, "locationName": "Main Store",</w:t>
      </w:r>
      <w:r>
        <w:rPr>
          <w:rFonts w:ascii="Consolas" w:cs="Consolas" w:eastAsia="Consolas" w:hAnsi="Consolas"/>
          <w:color w:val="1A1A1A"/>
          <w:sz w:val="15"/>
          <w:szCs w:val="15"/>
        </w:rPr>
        <w:br/>
        <w:t xml:space="preserve">  "transactionType": "ISSUED_TO_JOB", "quantity": -2, "balanceAfter": 10,</w:t>
      </w:r>
      <w:r>
        <w:rPr>
          <w:rFonts w:ascii="Consolas" w:cs="Consolas" w:eastAsia="Consolas" w:hAnsi="Consolas"/>
          <w:color w:val="1A1A1A"/>
          <w:sz w:val="15"/>
          <w:szCs w:val="15"/>
        </w:rPr>
        <w:br/>
        <w:t xml:space="preserve">  "referenceType": "JOB", "referenceId": 147, "referenceLabel": "JOB-2026-000147",</w:t>
      </w:r>
      <w:r>
        <w:rPr>
          <w:rFonts w:ascii="Consolas" w:cs="Consolas" w:eastAsia="Consolas" w:hAnsi="Consolas"/>
          <w:color w:val="1A1A1A"/>
          <w:sz w:val="15"/>
          <w:szCs w:val="15"/>
        </w:rPr>
        <w:br/>
        <w:t xml:space="preserve">  "performedBy": 3, "performedByName": "Ravi Kumar",</w:t>
      </w:r>
      <w:r>
        <w:rPr>
          <w:rFonts w:ascii="Consolas" w:cs="Consolas" w:eastAsia="Consolas" w:hAnsi="Consolas"/>
          <w:color w:val="1A1A1A"/>
          <w:sz w:val="15"/>
          <w:szCs w:val="15"/>
        </w:rPr>
        <w:br/>
        <w:t xml:space="preserve">  "notes": null, "createdAt": "2026-09-09T16:44:21"</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API-INV-04 · GET </w:t>
      </w:r>
      <w:r>
        <w:rPr>
          <w:rFonts w:ascii="Consolas" w:cs="Consolas" w:eastAsia="Consolas" w:hAnsi="Consolas"/>
          <w:b/>
          <w:bCs/>
          <w:i/>
          <w:iCs/>
          <w:color w:val="8A2B06"/>
          <w:sz w:val="18"/>
          <w:szCs w:val="18"/>
        </w:rPr>
        <w:t xml:space="preserve">/api/locations</w:t>
      </w:r>
      <w:r>
        <w:rPr>
          <w:b/>
          <w:bCs/>
          <w:i/>
          <w:iCs/>
          <w:color w:val="B9770E"/>
          <w:sz w:val="20"/>
          <w:szCs w:val="20"/>
        </w:rPr>
        <w:t xml:space="preserve"> · POST · PUT · DELETE</w:t>
      </w:r>
    </w:p>
    <w:p>
      <w:pPr>
        <w:spacing w:after="120" w:before="60" w:line="276"/>
      </w:pPr>
      <w:r>
        <w:rPr>
          <w:rFonts w:ascii="Consolas" w:cs="Consolas" w:eastAsia="Consolas" w:hAnsi="Consolas"/>
          <w:b w:val="false"/>
          <w:bCs w:val="false"/>
          <w:i w:val="false"/>
          <w:iCs w:val="false"/>
          <w:color w:val="8A2B06"/>
          <w:sz w:val="18"/>
          <w:szCs w:val="18"/>
        </w:rPr>
        <w:t xml:space="preserve">[R: ADMIN, INVENTORY_MANAGER for write]</w:t>
      </w:r>
      <w:r>
        <w:rPr>
          <w:b w:val="false"/>
          <w:bCs w:val="false"/>
          <w:i w:val="false"/>
          <w:iCs w:val="false"/>
          <w:color w:val="222222"/>
          <w:sz w:val="20"/>
          <w:szCs w:val="20"/>
        </w:rPr>
        <w:t xml:space="preserve"> Implements FR-INV-09.</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"id": 1, "name": "Main Store", "address": "Shop floor, rear", "active": true, "partCount": 187 }</w:t>
      </w:r>
    </w:p>
    <w:p>
      <w:pPr>
        <w:keepNext/>
        <w:spacing w:after="90" w:before="200"/>
      </w:pPr>
      <w:r>
        <w:rPr>
          <w:b/>
          <w:bCs/>
          <w:i/>
          <w:iCs/>
          <w:color w:val="B9770E"/>
          <w:sz w:val="20"/>
          <w:szCs w:val="20"/>
        </w:rPr>
        <w:t xml:space="preserve">API-INV-05 · GET </w:t>
      </w:r>
      <w:r>
        <w:rPr>
          <w:rFonts w:ascii="Consolas" w:cs="Consolas" w:eastAsia="Consolas" w:hAnsi="Consolas"/>
          <w:b/>
          <w:bCs/>
          <w:i/>
          <w:iCs/>
          <w:color w:val="8A2B06"/>
          <w:sz w:val="18"/>
          <w:szCs w:val="18"/>
        </w:rPr>
        <w:t xml:space="preserve">/internal/usage/{partId}</w:t>
      </w:r>
    </w:p>
    <w:p>
      <w:pPr>
        <w:spacing w:after="120" w:before="60" w:line="276"/>
      </w:pPr>
      <w:r>
        <w:rPr>
          <w:b/>
          <w:bCs/>
          <w:i w:val="false"/>
          <w:iCs w:val="false"/>
          <w:color w:val="222222"/>
          <w:sz w:val="20"/>
          <w:szCs w:val="20"/>
        </w:rPr>
        <w:t xml:space="preserve">Internal.</w:t>
      </w:r>
      <w:r>
        <w:rPr>
          <w:b w:val="false"/>
          <w:bCs w:val="false"/>
          <w:i w:val="false"/>
          <w:iCs w:val="false"/>
          <w:color w:val="222222"/>
          <w:sz w:val="20"/>
          <w:szCs w:val="20"/>
        </w:rPr>
        <w:t xml:space="preserve"> Consumption history for the reorder engine. Implements FR-INV-11.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days</w:t>
      </w:r>
      <w:r>
        <w:rPr>
          <w:b w:val="false"/>
          <w:bCs w:val="false"/>
          <w:i w:val="false"/>
          <w:iCs w:val="false"/>
          <w:color w:val="222222"/>
          <w:sz w:val="20"/>
          <w:szCs w:val="20"/>
        </w:rPr>
        <w:t xml:space="preserve"> (default 90).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"partId": 301, "windowDays": 90,</w:t>
      </w:r>
      <w:r>
        <w:rPr>
          <w:rFonts w:ascii="Consolas" w:cs="Consolas" w:eastAsia="Consolas" w:hAnsi="Consolas"/>
          <w:color w:val="1A1A1A"/>
          <w:sz w:val="15"/>
          <w:szCs w:val="15"/>
        </w:rPr>
        <w:br/>
        <w:t xml:space="preserve">  "totalConsumed": 216,</w:t>
      </w:r>
      <w:r>
        <w:rPr>
          <w:rFonts w:ascii="Consolas" w:cs="Consolas" w:eastAsia="Consolas" w:hAnsi="Consolas"/>
          <w:color w:val="1A1A1A"/>
          <w:sz w:val="15"/>
          <w:szCs w:val="15"/>
        </w:rPr>
        <w:br/>
        <w:t xml:space="preserve">  "dailyUsage": [</w:t>
      </w:r>
      <w:r>
        <w:rPr>
          <w:rFonts w:ascii="Consolas" w:cs="Consolas" w:eastAsia="Consolas" w:hAnsi="Consolas"/>
          <w:color w:val="1A1A1A"/>
          <w:sz w:val="15"/>
          <w:szCs w:val="15"/>
        </w:rPr>
        <w:br/>
        <w:t xml:space="preserve">    { "date": "2026-06-12", "quantity": 3 },</w:t>
      </w:r>
      <w:r>
        <w:rPr>
          <w:rFonts w:ascii="Consolas" w:cs="Consolas" w:eastAsia="Consolas" w:hAnsi="Consolas"/>
          <w:color w:val="1A1A1A"/>
          <w:sz w:val="15"/>
          <w:szCs w:val="15"/>
        </w:rPr>
        <w:br/>
        <w:t xml:space="preserve">    { "date": "2026-06-13", "quantity": 1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"recent30DayTotal": 84,</w:t>
      </w:r>
      <w:r>
        <w:rPr>
          <w:rFonts w:ascii="Consolas" w:cs="Consolas" w:eastAsia="Consolas" w:hAnsi="Consolas"/>
          <w:color w:val="1A1A1A"/>
          <w:sz w:val="15"/>
          <w:szCs w:val="15"/>
        </w:rPr>
        <w:br/>
        <w:t xml:space="preserve">  "previous30DayTotal": 64,</w:t>
      </w:r>
      <w:r>
        <w:rPr>
          <w:rFonts w:ascii="Consolas" w:cs="Consolas" w:eastAsia="Consolas" w:hAnsi="Consolas"/>
          <w:color w:val="1A1A1A"/>
          <w:sz w:val="15"/>
          <w:szCs w:val="15"/>
        </w:rPr>
        <w:br/>
        <w:t xml:space="preserve">  "distinctDaysWithUsage": 71</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API-INV-06 · GET </w:t>
      </w:r>
      <w:r>
        <w:rPr>
          <w:rFonts w:ascii="Consolas" w:cs="Consolas" w:eastAsia="Consolas" w:hAnsi="Consolas"/>
          <w:b/>
          <w:bCs/>
          <w:i/>
          <w:iCs/>
          <w:color w:val="8A2B06"/>
          <w:sz w:val="18"/>
          <w:szCs w:val="18"/>
        </w:rPr>
        <w:t xml:space="preserve">/internal/stock/{partId}</w:t>
      </w:r>
    </w:p>
    <w:p>
      <w:pPr>
        <w:spacing w:after="120" w:before="60" w:line="276"/>
      </w:pPr>
      <w:r>
        <w:rPr>
          <w:b/>
          <w:bCs/>
          <w:i w:val="false"/>
          <w:iCs w:val="false"/>
          <w:color w:val="222222"/>
          <w:sz w:val="20"/>
          <w:szCs w:val="20"/>
        </w:rPr>
        <w:t xml:space="preserve">Internal.</w:t>
      </w:r>
      <w:r>
        <w:rPr>
          <w:b w:val="false"/>
          <w:bCs w:val="false"/>
          <w:i w:val="false"/>
          <w:iCs w:val="false"/>
          <w:color w:val="222222"/>
          <w:sz w:val="20"/>
          <w:szCs w:val="20"/>
        </w:rPr>
        <w:t xml:space="preserve"> Stock snapshot for the reorder engine. Implements FR-INV-12.</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"partId": 301, "currentStock": 10, "quantityReserved": 2, "quantityOnOrder": 0 }</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16.4 inventory-ops-service — service jobs</w:t>
      </w:r>
    </w:p>
    <w:p>
      <w:pPr>
        <w:keepNext/>
        <w:spacing w:after="90" w:before="200"/>
      </w:pPr>
      <w:r>
        <w:rPr>
          <w:b/>
          <w:bCs/>
          <w:i/>
          <w:iCs/>
          <w:color w:val="B9770E"/>
          <w:sz w:val="20"/>
          <w:szCs w:val="20"/>
        </w:rPr>
        <w:t xml:space="preserve">API-JOB-01 · POST </w:t>
      </w:r>
      <w:r>
        <w:rPr>
          <w:rFonts w:ascii="Consolas" w:cs="Consolas" w:eastAsia="Consolas" w:hAnsi="Consolas"/>
          <w:b/>
          <w:bCs/>
          <w:i/>
          <w:iCs/>
          <w:color w:val="8A2B06"/>
          <w:sz w:val="18"/>
          <w:szCs w:val="18"/>
        </w:rPr>
        <w:t xml:space="preserve">/api/service-jobs</w:t>
      </w:r>
    </w:p>
    <w:p>
      <w:pPr>
        <w:spacing w:after="120" w:before="60" w:line="276"/>
      </w:pPr>
      <w:r>
        <w:rPr>
          <w:b w:val="false"/>
          <w:bCs w:val="false"/>
          <w:i w:val="false"/>
          <w:iCs w:val="false"/>
          <w:color w:val="222222"/>
          <w:sz w:val="20"/>
          <w:szCs w:val="20"/>
        </w:rPr>
        <w:t xml:space="preserve">Create a job card. </w:t>
      </w:r>
      <w:r>
        <w:rPr>
          <w:rFonts w:ascii="Consolas" w:cs="Consolas" w:eastAsia="Consolas" w:hAnsi="Consolas"/>
          <w:b w:val="false"/>
          <w:bCs w:val="false"/>
          <w:i w:val="false"/>
          <w:iCs w:val="false"/>
          <w:color w:val="8A2B06"/>
          <w:sz w:val="18"/>
          <w:szCs w:val="18"/>
        </w:rPr>
        <w:t xml:space="preserve">[R: ADMIN, TECHNICIAN]</w:t>
      </w:r>
      <w:r>
        <w:rPr>
          <w:b w:val="false"/>
          <w:bCs w:val="false"/>
          <w:i w:val="false"/>
          <w:iCs w:val="false"/>
          <w:color w:val="222222"/>
          <w:sz w:val="20"/>
          <w:szCs w:val="20"/>
        </w:rPr>
        <w:t xml:space="preserve"> Implements FR-JOB-01, FR-JOB-02.</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"vehicleId": 88,</w:t>
      </w:r>
      <w:r>
        <w:rPr>
          <w:rFonts w:ascii="Consolas" w:cs="Consolas" w:eastAsia="Consolas" w:hAnsi="Consolas"/>
          <w:color w:val="1A1A1A"/>
          <w:sz w:val="15"/>
          <w:szCs w:val="15"/>
        </w:rPr>
        <w:br/>
        <w:t xml:space="preserve">  "assignedTechnicianId": 3,</w:t>
      </w:r>
      <w:r>
        <w:rPr>
          <w:rFonts w:ascii="Consolas" w:cs="Consolas" w:eastAsia="Consolas" w:hAnsi="Consolas"/>
          <w:color w:val="1A1A1A"/>
          <w:sz w:val="15"/>
          <w:szCs w:val="15"/>
        </w:rPr>
        <w:br/>
        <w:t xml:space="preserve">  "description": "Front brakes squealing under light braking",</w:t>
      </w:r>
      <w:r>
        <w:rPr>
          <w:rFonts w:ascii="Consolas" w:cs="Consolas" w:eastAsia="Consolas" w:hAnsi="Consolas"/>
          <w:color w:val="1A1A1A"/>
          <w:sz w:val="15"/>
          <w:szCs w:val="15"/>
        </w:rPr>
        <w:br/>
        <w:t xml:space="preserve">  "odometerReading": 62400</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Response 201</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147, "jobNumber": "JOB-2026-000147",</w:t>
      </w:r>
      <w:r>
        <w:rPr>
          <w:rFonts w:ascii="Consolas" w:cs="Consolas" w:eastAsia="Consolas" w:hAnsi="Consolas"/>
          <w:color w:val="1A1A1A"/>
          <w:sz w:val="15"/>
          <w:szCs w:val="15"/>
        </w:rPr>
        <w:br/>
        <w:t xml:space="preserve">  "vehicleId": 88, "vehicleRegistration": "KL07AB1234",</w:t>
      </w:r>
      <w:r>
        <w:rPr>
          <w:rFonts w:ascii="Consolas" w:cs="Consolas" w:eastAsia="Consolas" w:hAnsi="Consolas"/>
          <w:color w:val="1A1A1A"/>
          <w:sz w:val="15"/>
          <w:szCs w:val="15"/>
        </w:rPr>
        <w:br/>
        <w:t xml:space="preserve">  "vehicleModelId": 12, "vehicleModelName": "Honda City",</w:t>
      </w:r>
      <w:r>
        <w:rPr>
          <w:rFonts w:ascii="Consolas" w:cs="Consolas" w:eastAsia="Consolas" w:hAnsi="Consolas"/>
          <w:color w:val="1A1A1A"/>
          <w:sz w:val="15"/>
          <w:szCs w:val="15"/>
        </w:rPr>
        <w:br/>
        <w:t xml:space="preserve">  "assignedTechnicianId": 3, "assignedTechnicianName": "Ravi Kumar",</w:t>
      </w:r>
      <w:r>
        <w:rPr>
          <w:rFonts w:ascii="Consolas" w:cs="Consolas" w:eastAsia="Consolas" w:hAnsi="Consolas"/>
          <w:color w:val="1A1A1A"/>
          <w:sz w:val="15"/>
          <w:szCs w:val="15"/>
        </w:rPr>
        <w:br/>
        <w:t xml:space="preserve">  "status": "CREATED",</w:t>
      </w:r>
      <w:r>
        <w:rPr>
          <w:rFonts w:ascii="Consolas" w:cs="Consolas" w:eastAsia="Consolas" w:hAnsi="Consolas"/>
          <w:color w:val="1A1A1A"/>
          <w:sz w:val="15"/>
          <w:szCs w:val="15"/>
        </w:rPr>
        <w:br/>
        <w:t xml:space="preserve">  "description": "Front brakes squealing under light braking",</w:t>
      </w:r>
      <w:r>
        <w:rPr>
          <w:rFonts w:ascii="Consolas" w:cs="Consolas" w:eastAsia="Consolas" w:hAnsi="Consolas"/>
          <w:color w:val="1A1A1A"/>
          <w:sz w:val="15"/>
          <w:szCs w:val="15"/>
        </w:rPr>
        <w:br/>
        <w:t xml:space="preserve">  "odometerReading": 62400, "laborCharge": 0.00,</w:t>
      </w:r>
      <w:r>
        <w:rPr>
          <w:rFonts w:ascii="Consolas" w:cs="Consolas" w:eastAsia="Consolas" w:hAnsi="Consolas"/>
          <w:color w:val="1A1A1A"/>
          <w:sz w:val="15"/>
          <w:szCs w:val="15"/>
        </w:rPr>
        <w:br/>
        <w:t xml:space="preserve">  "createdAt": "2026-09-09T10:12:00", "completedAt": null</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422 </w:t>
      </w:r>
      <w:r>
        <w:rPr>
          <w:rFonts w:ascii="Consolas" w:cs="Consolas" w:eastAsia="Consolas" w:hAnsi="Consolas"/>
          <w:b w:val="false"/>
          <w:bCs w:val="false"/>
          <w:i w:val="false"/>
          <w:iCs w:val="false"/>
          <w:color w:val="8A2B06"/>
          <w:sz w:val="18"/>
          <w:szCs w:val="18"/>
        </w:rPr>
        <w:t xml:space="preserve">BUSINESS_RULE_VIOLATION</w:t>
      </w:r>
      <w:r>
        <w:rPr>
          <w:b w:val="false"/>
          <w:bCs w:val="false"/>
          <w:i w:val="false"/>
          <w:iCs w:val="false"/>
          <w:color w:val="222222"/>
          <w:sz w:val="20"/>
          <w:szCs w:val="20"/>
        </w:rPr>
        <w:t xml:space="preserve"> if the vehicle does not exist in catalog-service; 503 </w:t>
      </w:r>
      <w:r>
        <w:rPr>
          <w:rFonts w:ascii="Consolas" w:cs="Consolas" w:eastAsia="Consolas" w:hAnsi="Consolas"/>
          <w:b w:val="false"/>
          <w:bCs w:val="false"/>
          <w:i w:val="false"/>
          <w:iCs w:val="false"/>
          <w:color w:val="8A2B06"/>
          <w:sz w:val="18"/>
          <w:szCs w:val="18"/>
        </w:rPr>
        <w:t xml:space="preserve">DOWNSTREAM_UNAVAILABLE</w:t>
      </w:r>
      <w:r>
        <w:rPr>
          <w:b w:val="false"/>
          <w:bCs w:val="false"/>
          <w:i w:val="false"/>
          <w:iCs w:val="false"/>
          <w:color w:val="222222"/>
          <w:sz w:val="20"/>
          <w:szCs w:val="20"/>
        </w:rPr>
        <w:t xml:space="preserve"> if catalog-service is unreachable.</w:t>
      </w:r>
    </w:p>
    <w:p>
      <w:pPr>
        <w:keepNext/>
        <w:spacing w:after="90" w:before="200"/>
      </w:pPr>
      <w:r>
        <w:rPr>
          <w:b/>
          <w:bCs/>
          <w:i/>
          <w:iCs/>
          <w:color w:val="B9770E"/>
          <w:sz w:val="20"/>
          <w:szCs w:val="20"/>
        </w:rPr>
        <w:t xml:space="preserve">API-JOB-02 · GET </w:t>
      </w:r>
      <w:r>
        <w:rPr>
          <w:rFonts w:ascii="Consolas" w:cs="Consolas" w:eastAsia="Consolas" w:hAnsi="Consolas"/>
          <w:b/>
          <w:bCs/>
          <w:i/>
          <w:iCs/>
          <w:color w:val="8A2B06"/>
          <w:sz w:val="18"/>
          <w:szCs w:val="18"/>
        </w:rPr>
        <w:t xml:space="preserve">/api/service-jobs</w:t>
      </w:r>
    </w:p>
    <w:p>
      <w:pPr>
        <w:spacing w:after="120" w:before="60" w:line="276"/>
      </w:pPr>
      <w:r>
        <w:rPr>
          <w:rFonts w:ascii="Consolas" w:cs="Consolas" w:eastAsia="Consolas" w:hAnsi="Consolas"/>
          <w:b w:val="false"/>
          <w:bCs w:val="false"/>
          <w:i w:val="false"/>
          <w:iCs w:val="false"/>
          <w:color w:val="8A2B06"/>
          <w:sz w:val="18"/>
          <w:szCs w:val="18"/>
        </w:rPr>
        <w:t xml:space="preserve">[R: all — TECHNICIAN sees only own]</w:t>
      </w:r>
      <w:r>
        <w:rPr>
          <w:b w:val="false"/>
          <w:bCs w:val="false"/>
          <w:i w:val="false"/>
          <w:iCs w:val="false"/>
          <w:color w:val="222222"/>
          <w:sz w:val="20"/>
          <w:szCs w:val="20"/>
        </w:rPr>
        <w:t xml:space="preserve"> Implements FR-JOB-13, BR-17.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status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technicianId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vehicleId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fromDate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toDate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API-JOB-03 · GET </w:t>
      </w:r>
      <w:r>
        <w:rPr>
          <w:rFonts w:ascii="Consolas" w:cs="Consolas" w:eastAsia="Consolas" w:hAnsi="Consolas"/>
          <w:b/>
          <w:bCs/>
          <w:i/>
          <w:iCs/>
          <w:color w:val="8A2B06"/>
          <w:sz w:val="18"/>
          <w:szCs w:val="18"/>
        </w:rPr>
        <w:t xml:space="preserve">/api/service-jobs/{id}</w:t>
      </w:r>
    </w:p>
    <w:p>
      <w:pPr>
        <w:spacing w:after="120" w:before="60" w:line="276"/>
      </w:pPr>
      <w:r>
        <w:rPr>
          <w:b w:val="false"/>
          <w:bCs w:val="false"/>
          <w:i w:val="false"/>
          <w:iCs w:val="false"/>
          <w:color w:val="222222"/>
          <w:sz w:val="20"/>
          <w:szCs w:val="20"/>
        </w:rPr>
        <w:t xml:space="preserve">Full job detail including issued parts. </w:t>
      </w:r>
      <w:r>
        <w:rPr>
          <w:rFonts w:ascii="Consolas" w:cs="Consolas" w:eastAsia="Consolas" w:hAnsi="Consolas"/>
          <w:b w:val="false"/>
          <w:bCs w:val="false"/>
          <w:i w:val="false"/>
          <w:iCs w:val="false"/>
          <w:color w:val="8A2B06"/>
          <w:sz w:val="18"/>
          <w:szCs w:val="18"/>
        </w:rPr>
        <w:t xml:space="preserve">[R: all]</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147, "jobNumber": "JOB-2026-000147",</w:t>
      </w:r>
      <w:r>
        <w:rPr>
          <w:rFonts w:ascii="Consolas" w:cs="Consolas" w:eastAsia="Consolas" w:hAnsi="Consolas"/>
          <w:color w:val="1A1A1A"/>
          <w:sz w:val="15"/>
          <w:szCs w:val="15"/>
        </w:rPr>
        <w:br/>
        <w:t xml:space="preserve">  "vehicleRegistration": "KL07AB1234", "vehicleModelName": "Honda City",</w:t>
      </w:r>
      <w:r>
        <w:rPr>
          <w:rFonts w:ascii="Consolas" w:cs="Consolas" w:eastAsia="Consolas" w:hAnsi="Consolas"/>
          <w:color w:val="1A1A1A"/>
          <w:sz w:val="15"/>
          <w:szCs w:val="15"/>
        </w:rPr>
        <w:br/>
        <w:t xml:space="preserve">  "assignedTechnicianName": "Ravi Kumar", "status": "IN_PROGRESS",</w:t>
      </w:r>
      <w:r>
        <w:rPr>
          <w:rFonts w:ascii="Consolas" w:cs="Consolas" w:eastAsia="Consolas" w:hAnsi="Consolas"/>
          <w:color w:val="1A1A1A"/>
          <w:sz w:val="15"/>
          <w:szCs w:val="15"/>
        </w:rPr>
        <w:br/>
        <w:t xml:space="preserve">  "description": "Front brakes squealing under light braking",</w:t>
      </w:r>
      <w:r>
        <w:rPr>
          <w:rFonts w:ascii="Consolas" w:cs="Consolas" w:eastAsia="Consolas" w:hAnsi="Consolas"/>
          <w:color w:val="1A1A1A"/>
          <w:sz w:val="15"/>
          <w:szCs w:val="15"/>
        </w:rPr>
        <w:br/>
        <w:t xml:space="preserve">  "diagnosisNotes": "Front pads worn to 2mm. Discs within tolerance.",</w:t>
      </w:r>
      <w:r>
        <w:rPr>
          <w:rFonts w:ascii="Consolas" w:cs="Consolas" w:eastAsia="Consolas" w:hAnsi="Consolas"/>
          <w:color w:val="1A1A1A"/>
          <w:sz w:val="15"/>
          <w:szCs w:val="15"/>
        </w:rPr>
        <w:br/>
        <w:t xml:space="preserve">  "laborCharge": 800.00,</w:t>
      </w:r>
      <w:r>
        <w:rPr>
          <w:rFonts w:ascii="Consolas" w:cs="Consolas" w:eastAsia="Consolas" w:hAnsi="Consolas"/>
          <w:color w:val="1A1A1A"/>
          <w:sz w:val="15"/>
          <w:szCs w:val="15"/>
        </w:rPr>
        <w:br/>
        <w:t xml:space="preserve">  "parts": [</w:t>
      </w:r>
      <w:r>
        <w:rPr>
          <w:rFonts w:ascii="Consolas" w:cs="Consolas" w:eastAsia="Consolas" w:hAnsi="Consolas"/>
          <w:color w:val="1A1A1A"/>
          <w:sz w:val="15"/>
          <w:szCs w:val="15"/>
        </w:rPr>
        <w:br/>
        <w:t xml:space="preserve">    { "id": 990, "partId": 301, "partNumber": "BRK-PAD-001",</w:t>
      </w:r>
      <w:r>
        <w:rPr>
          <w:rFonts w:ascii="Consolas" w:cs="Consolas" w:eastAsia="Consolas" w:hAnsi="Consolas"/>
          <w:color w:val="1A1A1A"/>
          <w:sz w:val="15"/>
          <w:szCs w:val="15"/>
        </w:rPr>
        <w:br/>
        <w:t xml:space="preserve">      "partName": "Brake Pad Set — Front",</w:t>
      </w:r>
      <w:r>
        <w:rPr>
          <w:rFonts w:ascii="Consolas" w:cs="Consolas" w:eastAsia="Consolas" w:hAnsi="Consolas"/>
          <w:color w:val="1A1A1A"/>
          <w:sz w:val="15"/>
          <w:szCs w:val="15"/>
        </w:rPr>
        <w:br/>
        <w:t xml:space="preserve">      "quantityIssued": 2, "quantityInstalled": 2, "quantityReturned": 0,</w:t>
      </w:r>
      <w:r>
        <w:rPr>
          <w:rFonts w:ascii="Consolas" w:cs="Consolas" w:eastAsia="Consolas" w:hAnsi="Consolas"/>
          <w:color w:val="1A1A1A"/>
          <w:sz w:val="15"/>
          <w:szCs w:val="15"/>
        </w:rPr>
        <w:br/>
        <w:t xml:space="preserve">      "unitPriceAtIssue": 1850.00, "lineTotal": 3700.00,</w:t>
      </w:r>
      <w:r>
        <w:rPr>
          <w:rFonts w:ascii="Consolas" w:cs="Consolas" w:eastAsia="Consolas" w:hAnsi="Consolas"/>
          <w:color w:val="1A1A1A"/>
          <w:sz w:val="15"/>
          <w:szCs w:val="15"/>
        </w:rPr>
        <w:br/>
        <w:t xml:space="preserve">      "status": "INSTALLED", "issuedAt": "2026-09-09T16:44:21"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"partsSubtotal": 3700.00,</w:t>
      </w:r>
      <w:r>
        <w:rPr>
          <w:rFonts w:ascii="Consolas" w:cs="Consolas" w:eastAsia="Consolas" w:hAnsi="Consolas"/>
          <w:color w:val="1A1A1A"/>
          <w:sz w:val="15"/>
          <w:szCs w:val="15"/>
        </w:rPr>
        <w:br/>
        <w:t xml:space="preserve">  "createdAt": "2026-09-09T10:12:00"</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API-JOB-04 · PATCH </w:t>
      </w:r>
      <w:r>
        <w:rPr>
          <w:rFonts w:ascii="Consolas" w:cs="Consolas" w:eastAsia="Consolas" w:hAnsi="Consolas"/>
          <w:b/>
          <w:bCs/>
          <w:i/>
          <w:iCs/>
          <w:color w:val="8A2B06"/>
          <w:sz w:val="18"/>
          <w:szCs w:val="18"/>
        </w:rPr>
        <w:t xml:space="preserve">/api/service-jobs/{id}/status</w:t>
      </w:r>
    </w:p>
    <w:p>
      <w:pPr>
        <w:spacing w:after="120" w:before="60" w:line="276"/>
      </w:pPr>
      <w:r>
        <w:rPr>
          <w:b w:val="false"/>
          <w:bCs w:val="false"/>
          <w:i w:val="false"/>
          <w:iCs w:val="false"/>
          <w:color w:val="222222"/>
          <w:sz w:val="20"/>
          <w:szCs w:val="20"/>
        </w:rPr>
        <w:t xml:space="preserve">Move the job through its lifecycle. </w:t>
      </w:r>
      <w:r>
        <w:rPr>
          <w:rFonts w:ascii="Consolas" w:cs="Consolas" w:eastAsia="Consolas" w:hAnsi="Consolas"/>
          <w:b w:val="false"/>
          <w:bCs w:val="false"/>
          <w:i w:val="false"/>
          <w:iCs w:val="false"/>
          <w:color w:val="8A2B06"/>
          <w:sz w:val="18"/>
          <w:szCs w:val="18"/>
        </w:rPr>
        <w:t xml:space="preserve">[R: ADMIN, TECHNICIAN(own)]</w:t>
      </w:r>
      <w:r>
        <w:rPr>
          <w:b w:val="false"/>
          <w:bCs w:val="false"/>
          <w:i w:val="false"/>
          <w:iCs w:val="false"/>
          <w:color w:val="222222"/>
          <w:sz w:val="20"/>
          <w:szCs w:val="20"/>
        </w:rPr>
        <w:t xml:space="preserve"> Implements FR-JOB-03, BR-12, BR-13.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"status": "IN_PROGRESS", "diagnosisNotes": "Front pads worn to 2mm." }</w:t>
      </w:r>
      <w:r>
        <w:rPr>
          <w:b w:val="false"/>
          <w:bCs w:val="false"/>
          <w:i w:val="false"/>
          <w:iCs w:val="false"/>
          <w:color w:val="222222"/>
          <w:sz w:val="20"/>
          <w:szCs w:val="20"/>
        </w:rPr>
        <w:t xml:space="preserve"> </w:t>
      </w:r>
      <w:r>
        <w:rPr>
          <w:b/>
          <w:bCs/>
          <w:i w:val="false"/>
          <w:iCs w:val="false"/>
          <w:color w:val="222222"/>
          <w:sz w:val="20"/>
          <w:szCs w:val="20"/>
        </w:rPr>
        <w:t xml:space="preserve">Errors:</w:t>
      </w:r>
      <w:r>
        <w:rPr>
          <w:b w:val="false"/>
          <w:bCs w:val="false"/>
          <w:i w:val="false"/>
          <w:iCs w:val="false"/>
          <w:color w:val="222222"/>
          <w:sz w:val="20"/>
          <w:szCs w:val="20"/>
        </w:rPr>
        <w:t xml:space="preserve"> 409 </w:t>
      </w:r>
      <w:r>
        <w:rPr>
          <w:rFonts w:ascii="Consolas" w:cs="Consolas" w:eastAsia="Consolas" w:hAnsi="Consolas"/>
          <w:b w:val="false"/>
          <w:bCs w:val="false"/>
          <w:i w:val="false"/>
          <w:iCs w:val="false"/>
          <w:color w:val="8A2B06"/>
          <w:sz w:val="18"/>
          <w:szCs w:val="18"/>
        </w:rPr>
        <w:t xml:space="preserve">INVALID_STATUS_TRANSITION</w:t>
      </w:r>
      <w:r>
        <w:rPr>
          <w:b w:val="false"/>
          <w:bCs w:val="false"/>
          <w:i w:val="false"/>
          <w:iCs w:val="false"/>
          <w:color w:val="222222"/>
          <w:sz w:val="20"/>
          <w:szCs w:val="20"/>
        </w:rPr>
        <w:t xml:space="preserve">; 409 </w:t>
      </w:r>
      <w:r>
        <w:rPr>
          <w:rFonts w:ascii="Consolas" w:cs="Consolas" w:eastAsia="Consolas" w:hAnsi="Consolas"/>
          <w:b w:val="false"/>
          <w:bCs w:val="false"/>
          <w:i w:val="false"/>
          <w:iCs w:val="false"/>
          <w:color w:val="8A2B06"/>
          <w:sz w:val="18"/>
          <w:szCs w:val="18"/>
        </w:rPr>
        <w:t xml:space="preserve">BUSINESS_RULE_VIOLATION</w:t>
      </w:r>
      <w:r>
        <w:rPr>
          <w:b w:val="false"/>
          <w:bCs w:val="false"/>
          <w:i w:val="false"/>
          <w:iCs w:val="false"/>
          <w:color w:val="222222"/>
          <w:sz w:val="20"/>
          <w:szCs w:val="20"/>
        </w:rPr>
        <w:t xml:space="preserve"> if completing with unreconciled parts (BR-13); 403 if a technician targets another's job.</w:t>
      </w:r>
    </w:p>
    <w:p>
      <w:pPr>
        <w:keepNext/>
        <w:spacing w:after="90" w:before="200"/>
      </w:pPr>
      <w:r>
        <w:rPr>
          <w:b/>
          <w:bCs/>
          <w:i/>
          <w:iCs/>
          <w:color w:val="B9770E"/>
          <w:sz w:val="20"/>
          <w:szCs w:val="20"/>
        </w:rPr>
        <w:t xml:space="preserve">API-JOB-05 · POST </w:t>
      </w:r>
      <w:r>
        <w:rPr>
          <w:rFonts w:ascii="Consolas" w:cs="Consolas" w:eastAsia="Consolas" w:hAnsi="Consolas"/>
          <w:b/>
          <w:bCs/>
          <w:i/>
          <w:iCs/>
          <w:color w:val="8A2B06"/>
          <w:sz w:val="18"/>
          <w:szCs w:val="18"/>
        </w:rPr>
        <w:t xml:space="preserve">/api/service-jobs/{id}/parts</w:t>
      </w:r>
    </w:p>
    <w:p>
      <w:pPr>
        <w:spacing w:after="120" w:before="60" w:line="276"/>
      </w:pPr>
      <w:r>
        <w:rPr>
          <w:b/>
          <w:bCs/>
          <w:i w:val="false"/>
          <w:iCs w:val="false"/>
          <w:color w:val="222222"/>
          <w:sz w:val="20"/>
          <w:szCs w:val="20"/>
        </w:rPr>
        <w:t xml:space="preserve">Issue a part to the job.</w:t>
      </w:r>
      <w:r>
        <w:rPr>
          <w:b w:val="false"/>
          <w:bCs w:val="false"/>
          <w:i w:val="false"/>
          <w:iCs w:val="false"/>
          <w:color w:val="222222"/>
          <w:sz w:val="20"/>
          <w:szCs w:val="20"/>
        </w:rPr>
        <w:t xml:space="preserve"> The single most important write in the system. </w:t>
      </w:r>
      <w:r>
        <w:rPr>
          <w:rFonts w:ascii="Consolas" w:cs="Consolas" w:eastAsia="Consolas" w:hAnsi="Consolas"/>
          <w:b w:val="false"/>
          <w:bCs w:val="false"/>
          <w:i w:val="false"/>
          <w:iCs w:val="false"/>
          <w:color w:val="8A2B06"/>
          <w:sz w:val="18"/>
          <w:szCs w:val="18"/>
        </w:rPr>
        <w:t xml:space="preserve">[R: ADMIN, TECHNICIAN(own)]</w:t>
      </w:r>
      <w:r>
        <w:rPr>
          <w:b w:val="false"/>
          <w:bCs w:val="false"/>
          <w:i w:val="false"/>
          <w:iCs w:val="false"/>
          <w:color w:val="222222"/>
          <w:sz w:val="20"/>
          <w:szCs w:val="20"/>
        </w:rPr>
        <w:t xml:space="preserve"> Implements FR-JOB-05, FR-JOB-06, FR-JOB-07, BR-07 through BR-10.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"partId": 301, "locationId": 1, "quantity": 2 }</w:t>
      </w:r>
    </w:p>
    <w:p>
      <w:pPr>
        <w:spacing w:after="120" w:before="60" w:line="276"/>
      </w:pPr>
      <w:r>
        <w:rPr>
          <w:b/>
          <w:bCs/>
          <w:i w:val="false"/>
          <w:iCs w:val="false"/>
          <w:color w:val="222222"/>
          <w:sz w:val="20"/>
          <w:szCs w:val="20"/>
        </w:rPr>
        <w:t xml:space="preserve">Response 201</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990, "jobId": 147,</w:t>
      </w:r>
      <w:r>
        <w:rPr>
          <w:rFonts w:ascii="Consolas" w:cs="Consolas" w:eastAsia="Consolas" w:hAnsi="Consolas"/>
          <w:color w:val="1A1A1A"/>
          <w:sz w:val="15"/>
          <w:szCs w:val="15"/>
        </w:rPr>
        <w:br/>
        <w:t xml:space="preserve">  "partId": 301, "partNumber": "BRK-PAD-001", "partName": "Brake Pad Set — Front",</w:t>
      </w:r>
      <w:r>
        <w:rPr>
          <w:rFonts w:ascii="Consolas" w:cs="Consolas" w:eastAsia="Consolas" w:hAnsi="Consolas"/>
          <w:color w:val="1A1A1A"/>
          <w:sz w:val="15"/>
          <w:szCs w:val="15"/>
        </w:rPr>
        <w:br/>
        <w:t xml:space="preserve">  "locationId": 1, "quantityIssued": 2,</w:t>
      </w:r>
      <w:r>
        <w:rPr>
          <w:rFonts w:ascii="Consolas" w:cs="Consolas" w:eastAsia="Consolas" w:hAnsi="Consolas"/>
          <w:color w:val="1A1A1A"/>
          <w:sz w:val="15"/>
          <w:szCs w:val="15"/>
        </w:rPr>
        <w:br/>
        <w:t xml:space="preserve">  "quantityInstalled": 0, "quantityReturned": 0,</w:t>
      </w:r>
      <w:r>
        <w:rPr>
          <w:rFonts w:ascii="Consolas" w:cs="Consolas" w:eastAsia="Consolas" w:hAnsi="Consolas"/>
          <w:color w:val="1A1A1A"/>
          <w:sz w:val="15"/>
          <w:szCs w:val="15"/>
        </w:rPr>
        <w:br/>
        <w:t xml:space="preserve">  "unitPriceAtIssue": 1850.00, "status": "ISSUED",</w:t>
      </w:r>
      <w:r>
        <w:rPr>
          <w:rFonts w:ascii="Consolas" w:cs="Consolas" w:eastAsia="Consolas" w:hAnsi="Consolas"/>
          <w:color w:val="1A1A1A"/>
          <w:sz w:val="15"/>
          <w:szCs w:val="15"/>
        </w:rPr>
        <w:br/>
        <w:t xml:space="preserve">  "stockRemaining": 8,</w:t>
      </w:r>
      <w:r>
        <w:rPr>
          <w:rFonts w:ascii="Consolas" w:cs="Consolas" w:eastAsia="Consolas" w:hAnsi="Consolas"/>
          <w:color w:val="1A1A1A"/>
          <w:sz w:val="15"/>
          <w:szCs w:val="15"/>
        </w:rPr>
        <w:br/>
        <w:t xml:space="preserve">  "issuedAt": "2026-09-09T16:44:21"</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Errors:</w:t>
      </w:r>
    </w:p>
    <w:p>
      <w:pPr>
        <w:pStyle w:val="ListParagraph"/>
        <w:numPr>
          <w:ilvl w:val="0"/>
          <w:numId w:val="1"/>
        </w:numPr>
        <w:spacing w:after="40" w:before="40" w:line="264"/>
      </w:pPr>
      <w:r>
        <w:rPr>
          <w:b w:val="false"/>
          <w:bCs w:val="false"/>
          <w:i w:val="false"/>
          <w:iCs w:val="false"/>
          <w:color w:val="222222"/>
          <w:sz w:val="20"/>
          <w:szCs w:val="20"/>
        </w:rPr>
        <w:t xml:space="preserve">422 </w:t>
      </w:r>
      <w:r>
        <w:rPr>
          <w:rFonts w:ascii="Consolas" w:cs="Consolas" w:eastAsia="Consolas" w:hAnsi="Consolas"/>
          <w:b w:val="false"/>
          <w:bCs w:val="false"/>
          <w:i w:val="false"/>
          <w:iCs w:val="false"/>
          <w:color w:val="8A2B06"/>
          <w:sz w:val="18"/>
          <w:szCs w:val="18"/>
        </w:rPr>
        <w:t xml:space="preserve">PART_NOT_COMPATIBLE</w:t>
      </w:r>
      <w:r>
        <w:rPr>
          <w:b w:val="false"/>
          <w:bCs w:val="false"/>
          <w:i w:val="false"/>
          <w:iCs w:val="false"/>
          <w:color w:val="222222"/>
          <w:sz w:val="20"/>
          <w:szCs w:val="20"/>
        </w:rPr>
        <w:t xml:space="preserve"> — the part does not fit this vehicle's model (BR-07)</w:t>
      </w:r>
    </w:p>
    <w:p>
      <w:pPr>
        <w:pStyle w:val="ListParagraph"/>
        <w:numPr>
          <w:ilvl w:val="0"/>
          <w:numId w:val="1"/>
        </w:numPr>
        <w:spacing w:after="40" w:before="40" w:line="264"/>
      </w:pPr>
      <w:r>
        <w:rPr>
          <w:b w:val="false"/>
          <w:bCs w:val="false"/>
          <w:i w:val="false"/>
          <w:iCs w:val="false"/>
          <w:color w:val="222222"/>
          <w:sz w:val="20"/>
          <w:szCs w:val="20"/>
        </w:rPr>
        <w:t xml:space="preserve">409 </w:t>
      </w:r>
      <w:r>
        <w:rPr>
          <w:rFonts w:ascii="Consolas" w:cs="Consolas" w:eastAsia="Consolas" w:hAnsi="Consolas"/>
          <w:b w:val="false"/>
          <w:bCs w:val="false"/>
          <w:i w:val="false"/>
          <w:iCs w:val="false"/>
          <w:color w:val="8A2B06"/>
          <w:sz w:val="18"/>
          <w:szCs w:val="18"/>
        </w:rPr>
        <w:t xml:space="preserve">INSUFFICIENT_STOCK</w:t>
      </w:r>
      <w:r>
        <w:rPr>
          <w:b w:val="false"/>
          <w:bCs w:val="false"/>
          <w:i w:val="false"/>
          <w:iCs w:val="false"/>
          <w:color w:val="222222"/>
          <w:sz w:val="20"/>
          <w:szCs w:val="20"/>
        </w:rPr>
        <w:t xml:space="preserve"> — requested quantity exceeds available</w:t>
      </w:r>
    </w:p>
    <w:p>
      <w:pPr>
        <w:pStyle w:val="ListParagraph"/>
        <w:numPr>
          <w:ilvl w:val="0"/>
          <w:numId w:val="1"/>
        </w:numPr>
        <w:spacing w:after="40" w:before="40" w:line="264"/>
      </w:pPr>
      <w:r>
        <w:rPr>
          <w:b w:val="false"/>
          <w:bCs w:val="false"/>
          <w:i w:val="false"/>
          <w:iCs w:val="false"/>
          <w:color w:val="222222"/>
          <w:sz w:val="20"/>
          <w:szCs w:val="20"/>
        </w:rPr>
        <w:t xml:space="preserve">409 </w:t>
      </w:r>
      <w:r>
        <w:rPr>
          <w:rFonts w:ascii="Consolas" w:cs="Consolas" w:eastAsia="Consolas" w:hAnsi="Consolas"/>
          <w:b w:val="false"/>
          <w:bCs w:val="false"/>
          <w:i w:val="false"/>
          <w:iCs w:val="false"/>
          <w:color w:val="8A2B06"/>
          <w:sz w:val="18"/>
          <w:szCs w:val="18"/>
        </w:rPr>
        <w:t xml:space="preserve">INVALID_STATUS_TRANSITION</w:t>
      </w:r>
      <w:r>
        <w:rPr>
          <w:b w:val="false"/>
          <w:bCs w:val="false"/>
          <w:i w:val="false"/>
          <w:iCs w:val="false"/>
          <w:color w:val="222222"/>
          <w:sz w:val="20"/>
          <w:szCs w:val="20"/>
        </w:rPr>
        <w:t xml:space="preserve"> — the job is COMPLETED, INVOICED or CLOSED (FR-JOB-12, BR-14)</w:t>
      </w:r>
    </w:p>
    <w:p>
      <w:pPr>
        <w:pStyle w:val="ListParagraph"/>
        <w:numPr>
          <w:ilvl w:val="0"/>
          <w:numId w:val="1"/>
        </w:numPr>
        <w:spacing w:after="40" w:before="40" w:line="264"/>
      </w:pPr>
      <w:r>
        <w:rPr>
          <w:b w:val="false"/>
          <w:bCs w:val="false"/>
          <w:i w:val="false"/>
          <w:iCs w:val="false"/>
          <w:color w:val="222222"/>
          <w:sz w:val="20"/>
          <w:szCs w:val="20"/>
        </w:rPr>
        <w:t xml:space="preserve">409 </w:t>
      </w:r>
      <w:r>
        <w:rPr>
          <w:rFonts w:ascii="Consolas" w:cs="Consolas" w:eastAsia="Consolas" w:hAnsi="Consolas"/>
          <w:b w:val="false"/>
          <w:bCs w:val="false"/>
          <w:i w:val="false"/>
          <w:iCs w:val="false"/>
          <w:color w:val="8A2B06"/>
          <w:sz w:val="18"/>
          <w:szCs w:val="18"/>
        </w:rPr>
        <w:t xml:space="preserve">CONCURRENT_MODIFICATION</w:t>
      </w:r>
      <w:r>
        <w:rPr>
          <w:b w:val="false"/>
          <w:bCs w:val="false"/>
          <w:i w:val="false"/>
          <w:iCs w:val="false"/>
          <w:color w:val="222222"/>
          <w:sz w:val="20"/>
          <w:szCs w:val="20"/>
        </w:rPr>
        <w:t xml:space="preserve"> — optimistic lock conflict on the stock row</w:t>
      </w:r>
    </w:p>
    <w:p>
      <w:pPr>
        <w:pStyle w:val="ListParagraph"/>
        <w:numPr>
          <w:ilvl w:val="0"/>
          <w:numId w:val="1"/>
        </w:numPr>
        <w:spacing w:after="40" w:before="40" w:line="264"/>
      </w:pPr>
      <w:r>
        <w:rPr>
          <w:b w:val="false"/>
          <w:bCs w:val="false"/>
          <w:i w:val="false"/>
          <w:iCs w:val="false"/>
          <w:color w:val="222222"/>
          <w:sz w:val="20"/>
          <w:szCs w:val="20"/>
        </w:rPr>
        <w:t xml:space="preserve">503 </w:t>
      </w:r>
      <w:r>
        <w:rPr>
          <w:rFonts w:ascii="Consolas" w:cs="Consolas" w:eastAsia="Consolas" w:hAnsi="Consolas"/>
          <w:b w:val="false"/>
          <w:bCs w:val="false"/>
          <w:i w:val="false"/>
          <w:iCs w:val="false"/>
          <w:color w:val="8A2B06"/>
          <w:sz w:val="18"/>
          <w:szCs w:val="18"/>
        </w:rPr>
        <w:t xml:space="preserve">DOWNSTREAM_UNAVAILABLE</w:t>
      </w:r>
      <w:r>
        <w:rPr>
          <w:b w:val="false"/>
          <w:bCs w:val="false"/>
          <w:i w:val="false"/>
          <w:iCs w:val="false"/>
          <w:color w:val="222222"/>
          <w:sz w:val="20"/>
          <w:szCs w:val="20"/>
        </w:rPr>
        <w:t xml:space="preserve"> — the fitment check could not be completed (BR-09)</w:t>
      </w:r>
    </w:p>
    <w:p>
      <w:pPr>
        <w:spacing w:after="120" w:before="60" w:line="276"/>
      </w:pPr>
      <w:r>
        <w:rPr>
          <w:b/>
          <w:bCs/>
          <w:i w:val="false"/>
          <w:iCs w:val="false"/>
          <w:color w:val="222222"/>
          <w:sz w:val="20"/>
          <w:szCs w:val="20"/>
        </w:rPr>
        <w:t xml:space="preserve">Transaction boundary.</w:t>
      </w:r>
      <w:r>
        <w:rPr>
          <w:b w:val="false"/>
          <w:bCs w:val="false"/>
          <w:i w:val="false"/>
          <w:iCs w:val="false"/>
          <w:color w:val="222222"/>
          <w:sz w:val="20"/>
          <w:szCs w:val="20"/>
        </w:rPr>
        <w:t xml:space="preserve"> This endpoint performs, inside one </w:t>
      </w:r>
      <w:r>
        <w:rPr>
          <w:rFonts w:ascii="Consolas" w:cs="Consolas" w:eastAsia="Consolas" w:hAnsi="Consolas"/>
          <w:b w:val="false"/>
          <w:bCs w:val="false"/>
          <w:i w:val="false"/>
          <w:iCs w:val="false"/>
          <w:color w:val="8A2B06"/>
          <w:sz w:val="18"/>
          <w:szCs w:val="18"/>
        </w:rPr>
        <w:t xml:space="preserve">@Transactional</w:t>
      </w:r>
      <w:r>
        <w:rPr>
          <w:b w:val="false"/>
          <w:bCs w:val="false"/>
          <w:i w:val="false"/>
          <w:iCs w:val="false"/>
          <w:color w:val="222222"/>
          <w:sz w:val="20"/>
          <w:szCs w:val="20"/>
        </w:rPr>
        <w:t xml:space="preserve"> method: decrement </w:t>
      </w:r>
      <w:r>
        <w:rPr>
          <w:rFonts w:ascii="Consolas" w:cs="Consolas" w:eastAsia="Consolas" w:hAnsi="Consolas"/>
          <w:b w:val="false"/>
          <w:bCs w:val="false"/>
          <w:i w:val="false"/>
          <w:iCs w:val="false"/>
          <w:color w:val="8A2B06"/>
          <w:sz w:val="18"/>
          <w:szCs w:val="18"/>
        </w:rPr>
        <w:t xml:space="preserve">inventory.quantity_on_hand</w:t>
      </w:r>
      <w:r>
        <w:rPr>
          <w:b w:val="false"/>
          <w:bCs w:val="false"/>
          <w:i w:val="false"/>
          <w:iCs w:val="false"/>
          <w:color w:val="222222"/>
          <w:sz w:val="20"/>
          <w:szCs w:val="20"/>
        </w:rPr>
        <w:t xml:space="preserve">; insert </w:t>
      </w:r>
      <w:r>
        <w:rPr>
          <w:rFonts w:ascii="Consolas" w:cs="Consolas" w:eastAsia="Consolas" w:hAnsi="Consolas"/>
          <w:b w:val="false"/>
          <w:bCs w:val="false"/>
          <w:i w:val="false"/>
          <w:iCs w:val="false"/>
          <w:color w:val="8A2B06"/>
          <w:sz w:val="18"/>
          <w:szCs w:val="18"/>
        </w:rPr>
        <w:t xml:space="preserve">job_parts</w:t>
      </w:r>
      <w:r>
        <w:rPr>
          <w:b w:val="false"/>
          <w:bCs w:val="false"/>
          <w:i w:val="false"/>
          <w:iCs w:val="false"/>
          <w:color w:val="222222"/>
          <w:sz w:val="20"/>
          <w:szCs w:val="20"/>
        </w:rPr>
        <w:t xml:space="preserve">; insert </w:t>
      </w:r>
      <w:r>
        <w:rPr>
          <w:rFonts w:ascii="Consolas" w:cs="Consolas" w:eastAsia="Consolas" w:hAnsi="Consolas"/>
          <w:b w:val="false"/>
          <w:bCs w:val="false"/>
          <w:i w:val="false"/>
          <w:iCs w:val="false"/>
          <w:color w:val="8A2B06"/>
          <w:sz w:val="18"/>
          <w:szCs w:val="18"/>
        </w:rPr>
        <w:t xml:space="preserve">inventory_transactions</w:t>
      </w:r>
      <w:r>
        <w:rPr>
          <w:b w:val="false"/>
          <w:bCs w:val="false"/>
          <w:i w:val="false"/>
          <w:iCs w:val="false"/>
          <w:color w:val="222222"/>
          <w:sz w:val="20"/>
          <w:szCs w:val="20"/>
        </w:rPr>
        <w:t xml:space="preserve">. All three commit together or none do.</w:t>
      </w:r>
    </w:p>
    <w:p>
      <w:pPr>
        <w:keepNext/>
        <w:spacing w:after="90" w:before="200"/>
      </w:pPr>
      <w:r>
        <w:rPr>
          <w:b/>
          <w:bCs/>
          <w:i/>
          <w:iCs/>
          <w:color w:val="B9770E"/>
          <w:sz w:val="20"/>
          <w:szCs w:val="20"/>
        </w:rPr>
        <w:t xml:space="preserve">API-JOB-06 · PATCH </w:t>
      </w:r>
      <w:r>
        <w:rPr>
          <w:rFonts w:ascii="Consolas" w:cs="Consolas" w:eastAsia="Consolas" w:hAnsi="Consolas"/>
          <w:b/>
          <w:bCs/>
          <w:i/>
          <w:iCs/>
          <w:color w:val="8A2B06"/>
          <w:sz w:val="18"/>
          <w:szCs w:val="18"/>
        </w:rPr>
        <w:t xml:space="preserve">/api/service-jobs/{jobId}/parts/{id}/install</w:t>
      </w:r>
    </w:p>
    <w:p>
      <w:pPr>
        <w:spacing w:after="120" w:before="60" w:line="276"/>
      </w:pPr>
      <w:r>
        <w:rPr>
          <w:b w:val="false"/>
          <w:bCs w:val="false"/>
          <w:i w:val="false"/>
          <w:iCs w:val="false"/>
          <w:color w:val="222222"/>
          <w:sz w:val="20"/>
          <w:szCs w:val="20"/>
        </w:rPr>
        <w:t xml:space="preserve">Confirm fitment. </w:t>
      </w:r>
      <w:r>
        <w:rPr>
          <w:rFonts w:ascii="Consolas" w:cs="Consolas" w:eastAsia="Consolas" w:hAnsi="Consolas"/>
          <w:b w:val="false"/>
          <w:bCs w:val="false"/>
          <w:i w:val="false"/>
          <w:iCs w:val="false"/>
          <w:color w:val="8A2B06"/>
          <w:sz w:val="18"/>
          <w:szCs w:val="18"/>
        </w:rPr>
        <w:t xml:space="preserve">[R: ADMIN, TECHNICIAN(own)]</w:t>
      </w:r>
      <w:r>
        <w:rPr>
          <w:b w:val="false"/>
          <w:bCs w:val="false"/>
          <w:i w:val="false"/>
          <w:iCs w:val="false"/>
          <w:color w:val="222222"/>
          <w:sz w:val="20"/>
          <w:szCs w:val="20"/>
        </w:rPr>
        <w:t xml:space="preserve"> Implements FR-JOB-08, FR-WAR-01.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"quantityInstalled": 2 }</w:t>
      </w:r>
      <w:r>
        <w:rPr>
          <w:b w:val="false"/>
          <w:bCs w:val="false"/>
          <w:i w:val="false"/>
          <w:iCs w:val="false"/>
          <w:color w:val="222222"/>
          <w:sz w:val="20"/>
          <w:szCs w:val="20"/>
        </w:rPr>
        <w:t xml:space="preserve"> </w:t>
      </w:r>
      <w:r>
        <w:rPr>
          <w:b/>
          <w:bCs/>
          <w:i w:val="false"/>
          <w:iCs w:val="false"/>
          <w:color w:val="222222"/>
          <w:sz w:val="20"/>
          <w:szCs w:val="20"/>
        </w:rPr>
        <w:t xml:space="preserve">Response 200</w:t>
      </w:r>
      <w:r>
        <w:rPr>
          <w:b w:val="false"/>
          <w:bCs w:val="false"/>
          <w:i w:val="false"/>
          <w:iCs w:val="false"/>
          <w:color w:val="222222"/>
          <w:sz w:val="20"/>
          <w:szCs w:val="20"/>
        </w:rPr>
        <w:t xml:space="preserve"> — updated job part, plus the created warranty:</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990, "quantityInstalled": 2, "status": "INSTALLED",</w:t>
      </w:r>
      <w:r>
        <w:rPr>
          <w:rFonts w:ascii="Consolas" w:cs="Consolas" w:eastAsia="Consolas" w:hAnsi="Consolas"/>
          <w:color w:val="1A1A1A"/>
          <w:sz w:val="15"/>
          <w:szCs w:val="15"/>
        </w:rPr>
        <w:br/>
        <w:t xml:space="preserve">  "installedAt": "2026-09-09T17:05:00",</w:t>
      </w:r>
      <w:r>
        <w:rPr>
          <w:rFonts w:ascii="Consolas" w:cs="Consolas" w:eastAsia="Consolas" w:hAnsi="Consolas"/>
          <w:color w:val="1A1A1A"/>
          <w:sz w:val="15"/>
          <w:szCs w:val="15"/>
        </w:rPr>
        <w:br/>
        <w:t xml:space="preserve">  "warranty": { "id": 410, "warrantyStartDate": "2026-09-09",</w:t>
      </w:r>
      <w:r>
        <w:rPr>
          <w:rFonts w:ascii="Consolas" w:cs="Consolas" w:eastAsia="Consolas" w:hAnsi="Consolas"/>
          <w:color w:val="1A1A1A"/>
          <w:sz w:val="15"/>
          <w:szCs w:val="15"/>
        </w:rPr>
        <w:br/>
        <w:t xml:space="preserve">                "warrantyEndDate": "2027-03-08", "claimStatus": "NONE" }</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422 if </w:t>
      </w:r>
      <w:r>
        <w:rPr>
          <w:rFonts w:ascii="Consolas" w:cs="Consolas" w:eastAsia="Consolas" w:hAnsi="Consolas"/>
          <w:b w:val="false"/>
          <w:bCs w:val="false"/>
          <w:i w:val="false"/>
          <w:iCs w:val="false"/>
          <w:color w:val="8A2B06"/>
          <w:sz w:val="18"/>
          <w:szCs w:val="18"/>
        </w:rPr>
        <w:t xml:space="preserve">quantityInstalled</w:t>
      </w:r>
      <w:r>
        <w:rPr>
          <w:b w:val="false"/>
          <w:bCs w:val="false"/>
          <w:i w:val="false"/>
          <w:iCs w:val="false"/>
          <w:color w:val="222222"/>
          <w:sz w:val="20"/>
          <w:szCs w:val="20"/>
        </w:rPr>
        <w:t xml:space="preserve"> exceeds </w:t>
      </w:r>
      <w:r>
        <w:rPr>
          <w:rFonts w:ascii="Consolas" w:cs="Consolas" w:eastAsia="Consolas" w:hAnsi="Consolas"/>
          <w:b w:val="false"/>
          <w:bCs w:val="false"/>
          <w:i w:val="false"/>
          <w:iCs w:val="false"/>
          <w:color w:val="8A2B06"/>
          <w:sz w:val="18"/>
          <w:szCs w:val="18"/>
        </w:rPr>
        <w:t xml:space="preserve">quantityIssued − quantityReturned</w:t>
      </w:r>
      <w:r>
        <w:rPr>
          <w:b w:val="false"/>
          <w:bCs w:val="false"/>
          <w:i w:val="false"/>
          <w:iCs w:val="false"/>
          <w:color w:val="222222"/>
          <w:sz w:val="20"/>
          <w:szCs w:val="20"/>
        </w:rPr>
        <w:t xml:space="preserve"> (BR-11).</w:t>
      </w:r>
    </w:p>
    <w:p>
      <w:pPr>
        <w:keepNext/>
        <w:spacing w:after="90" w:before="200"/>
      </w:pPr>
      <w:r>
        <w:rPr>
          <w:b/>
          <w:bCs/>
          <w:i/>
          <w:iCs/>
          <w:color w:val="B9770E"/>
          <w:sz w:val="20"/>
          <w:szCs w:val="20"/>
        </w:rPr>
        <w:t xml:space="preserve">API-JOB-07 · PATCH </w:t>
      </w:r>
      <w:r>
        <w:rPr>
          <w:rFonts w:ascii="Consolas" w:cs="Consolas" w:eastAsia="Consolas" w:hAnsi="Consolas"/>
          <w:b/>
          <w:bCs/>
          <w:i/>
          <w:iCs/>
          <w:color w:val="8A2B06"/>
          <w:sz w:val="18"/>
          <w:szCs w:val="18"/>
        </w:rPr>
        <w:t xml:space="preserve">/api/service-jobs/{jobId}/parts/{id}/return</w:t>
      </w:r>
    </w:p>
    <w:p>
      <w:pPr>
        <w:spacing w:after="120" w:before="60" w:line="276"/>
      </w:pPr>
      <w:r>
        <w:rPr>
          <w:b w:val="false"/>
          <w:bCs w:val="false"/>
          <w:i w:val="false"/>
          <w:iCs w:val="false"/>
          <w:color w:val="222222"/>
          <w:sz w:val="20"/>
          <w:szCs w:val="20"/>
        </w:rPr>
        <w:t xml:space="preserve">Return an unused part. </w:t>
      </w:r>
      <w:r>
        <w:rPr>
          <w:rFonts w:ascii="Consolas" w:cs="Consolas" w:eastAsia="Consolas" w:hAnsi="Consolas"/>
          <w:b w:val="false"/>
          <w:bCs w:val="false"/>
          <w:i w:val="false"/>
          <w:iCs w:val="false"/>
          <w:color w:val="8A2B06"/>
          <w:sz w:val="18"/>
          <w:szCs w:val="18"/>
        </w:rPr>
        <w:t xml:space="preserve">[R: ADMIN, TECHNICIAN(own)]</w:t>
      </w:r>
      <w:r>
        <w:rPr>
          <w:b w:val="false"/>
          <w:bCs w:val="false"/>
          <w:i w:val="false"/>
          <w:iCs w:val="false"/>
          <w:color w:val="222222"/>
          <w:sz w:val="20"/>
          <w:szCs w:val="20"/>
        </w:rPr>
        <w:t xml:space="preserve"> Implements FR-JOB-09.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"quantityReturned": 1, "notes": "Second set not required" }</w:t>
      </w:r>
      <w:r>
        <w:rPr>
          <w:b w:val="false"/>
          <w:bCs w:val="false"/>
          <w:i w:val="false"/>
          <w:iCs w:val="false"/>
          <w:color w:val="222222"/>
          <w:sz w:val="20"/>
          <w:szCs w:val="20"/>
        </w:rPr>
        <w:t xml:space="preserve"> </w:t>
      </w:r>
      <w:r>
        <w:rPr>
          <w:b/>
          <w:bCs/>
          <w:i w:val="false"/>
          <w:iCs w:val="false"/>
          <w:color w:val="222222"/>
          <w:sz w:val="20"/>
          <w:szCs w:val="20"/>
        </w:rPr>
        <w:t xml:space="preserve">Response 200</w:t>
      </w:r>
      <w:r>
        <w:rPr>
          <w:b w:val="false"/>
          <w:bCs w:val="false"/>
          <w:i w:val="false"/>
          <w:iCs w:val="false"/>
          <w:color w:val="222222"/>
          <w:sz w:val="20"/>
          <w:szCs w:val="20"/>
        </w:rPr>
        <w:t xml:space="preserve"> — updated job part with </w:t>
      </w:r>
      <w:r>
        <w:rPr>
          <w:rFonts w:ascii="Consolas" w:cs="Consolas" w:eastAsia="Consolas" w:hAnsi="Consolas"/>
          <w:b w:val="false"/>
          <w:bCs w:val="false"/>
          <w:i w:val="false"/>
          <w:iCs w:val="false"/>
          <w:color w:val="8A2B06"/>
          <w:sz w:val="18"/>
          <w:szCs w:val="18"/>
        </w:rPr>
        <w:t xml:space="preserve">stockRestored</w:t>
      </w:r>
      <w:r>
        <w:rPr>
          <w:b w:val="false"/>
          <w:bCs w:val="false"/>
          <w:i w:val="false"/>
          <w:iCs w:val="false"/>
          <w:color w:val="222222"/>
          <w:sz w:val="20"/>
          <w:szCs w:val="20"/>
        </w:rPr>
        <w:t xml:space="preserve">. Increments stock and writes a </w:t>
      </w:r>
      <w:r>
        <w:rPr>
          <w:rFonts w:ascii="Consolas" w:cs="Consolas" w:eastAsia="Consolas" w:hAnsi="Consolas"/>
          <w:b w:val="false"/>
          <w:bCs w:val="false"/>
          <w:i w:val="false"/>
          <w:iCs w:val="false"/>
          <w:color w:val="8A2B06"/>
          <w:sz w:val="18"/>
          <w:szCs w:val="18"/>
        </w:rPr>
        <w:t xml:space="preserve">RETURNED_FROM_JOB</w:t>
      </w:r>
      <w:r>
        <w:rPr>
          <w:b w:val="false"/>
          <w:bCs w:val="false"/>
          <w:i w:val="false"/>
          <w:iCs w:val="false"/>
          <w:color w:val="222222"/>
          <w:sz w:val="20"/>
          <w:szCs w:val="20"/>
        </w:rPr>
        <w:t xml:space="preserve"> transaction atomically.</w:t>
      </w:r>
    </w:p>
    <w:p>
      <w:pPr>
        <w:keepNext/>
        <w:spacing w:after="90" w:before="200"/>
      </w:pPr>
      <w:r>
        <w:rPr>
          <w:b/>
          <w:bCs/>
          <w:i/>
          <w:iCs/>
          <w:color w:val="B9770E"/>
          <w:sz w:val="20"/>
          <w:szCs w:val="20"/>
        </w:rPr>
        <w:t xml:space="preserve">API-JOB-08 · POST </w:t>
      </w:r>
      <w:r>
        <w:rPr>
          <w:rFonts w:ascii="Consolas" w:cs="Consolas" w:eastAsia="Consolas" w:hAnsi="Consolas"/>
          <w:b/>
          <w:bCs/>
          <w:i/>
          <w:iCs/>
          <w:color w:val="8A2B06"/>
          <w:sz w:val="18"/>
          <w:szCs w:val="18"/>
        </w:rPr>
        <w:t xml:space="preserve">/api/service-jobs/{id}/invoice</w:t>
      </w:r>
    </w:p>
    <w:p>
      <w:pPr>
        <w:spacing w:after="120" w:before="60" w:line="276"/>
      </w:pPr>
      <w:r>
        <w:rPr>
          <w:b w:val="false"/>
          <w:bCs w:val="false"/>
          <w:i w:val="false"/>
          <w:iCs w:val="false"/>
          <w:color w:val="222222"/>
          <w:sz w:val="20"/>
          <w:szCs w:val="20"/>
        </w:rPr>
        <w:t xml:space="preserve">Generate the invoice. </w:t>
      </w: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FR-JOB-11, BR-15.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"laborCharge": 800.00, "taxRate": 18.00, "discountAmount": 0.00 }</w:t>
      </w:r>
      <w:r>
        <w:rPr>
          <w:b w:val="false"/>
          <w:bCs w:val="false"/>
          <w:i w:val="false"/>
          <w:iCs w:val="false"/>
          <w:color w:val="222222"/>
          <w:sz w:val="20"/>
          <w:szCs w:val="20"/>
        </w:rPr>
        <w:t xml:space="preserve"> </w:t>
      </w:r>
      <w:r>
        <w:rPr>
          <w:b/>
          <w:bCs/>
          <w:i w:val="false"/>
          <w:iCs w:val="false"/>
          <w:color w:val="222222"/>
          <w:sz w:val="20"/>
          <w:szCs w:val="20"/>
        </w:rPr>
        <w:t xml:space="preserve">Response 201</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98, "invoiceNumber": "INV-2026-000098", "jobId": 147,</w:t>
      </w:r>
      <w:r>
        <w:rPr>
          <w:rFonts w:ascii="Consolas" w:cs="Consolas" w:eastAsia="Consolas" w:hAnsi="Consolas"/>
          <w:color w:val="1A1A1A"/>
          <w:sz w:val="15"/>
          <w:szCs w:val="15"/>
        </w:rPr>
        <w:br/>
        <w:t xml:space="preserve">  "partsSubtotal": 3700.00, "laborSubtotal": 800.00,</w:t>
      </w:r>
      <w:r>
        <w:rPr>
          <w:rFonts w:ascii="Consolas" w:cs="Consolas" w:eastAsia="Consolas" w:hAnsi="Consolas"/>
          <w:color w:val="1A1A1A"/>
          <w:sz w:val="15"/>
          <w:szCs w:val="15"/>
        </w:rPr>
        <w:br/>
        <w:t xml:space="preserve">  "taxRate": 18.00, "taxAmount": 810.00,</w:t>
      </w:r>
      <w:r>
        <w:rPr>
          <w:rFonts w:ascii="Consolas" w:cs="Consolas" w:eastAsia="Consolas" w:hAnsi="Consolas"/>
          <w:color w:val="1A1A1A"/>
          <w:sz w:val="15"/>
          <w:szCs w:val="15"/>
        </w:rPr>
        <w:br/>
        <w:t xml:space="preserve">  "discountAmount": 0.00, "totalAmount": 5310.00,</w:t>
      </w:r>
      <w:r>
        <w:rPr>
          <w:rFonts w:ascii="Consolas" w:cs="Consolas" w:eastAsia="Consolas" w:hAnsi="Consolas"/>
          <w:color w:val="1A1A1A"/>
          <w:sz w:val="15"/>
          <w:szCs w:val="15"/>
        </w:rPr>
        <w:br/>
        <w:t xml:space="preserve">  "status": "DRAFT", "createdAt": "2026-09-09T17:30:00"</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409 if the job is not COMPLETED or is already invoiced.</w:t>
      </w:r>
    </w:p>
    <w:p>
      <w:pPr>
        <w:keepNext/>
        <w:spacing w:after="90" w:before="200"/>
      </w:pPr>
      <w:r>
        <w:rPr>
          <w:b/>
          <w:bCs/>
          <w:i/>
          <w:iCs/>
          <w:color w:val="B9770E"/>
          <w:sz w:val="20"/>
          <w:szCs w:val="20"/>
        </w:rPr>
        <w:t xml:space="preserve">API-JOB-09 · GET </w:t>
      </w:r>
      <w:r>
        <w:rPr>
          <w:rFonts w:ascii="Consolas" w:cs="Consolas" w:eastAsia="Consolas" w:hAnsi="Consolas"/>
          <w:b/>
          <w:bCs/>
          <w:i/>
          <w:iCs/>
          <w:color w:val="8A2B06"/>
          <w:sz w:val="18"/>
          <w:szCs w:val="18"/>
        </w:rPr>
        <w:t xml:space="preserve">/api/invoices</w:t>
      </w:r>
      <w:r>
        <w:rPr>
          <w:b/>
          <w:bCs/>
          <w:i/>
          <w:iCs/>
          <w:color w:val="B9770E"/>
          <w:sz w:val="20"/>
          <w:szCs w:val="20"/>
        </w:rPr>
        <w:t xml:space="preserve"> · GET </w:t>
      </w:r>
      <w:r>
        <w:rPr>
          <w:rFonts w:ascii="Consolas" w:cs="Consolas" w:eastAsia="Consolas" w:hAnsi="Consolas"/>
          <w:b/>
          <w:bCs/>
          <w:i/>
          <w:iCs/>
          <w:color w:val="8A2B06"/>
          <w:sz w:val="18"/>
          <w:szCs w:val="18"/>
        </w:rPr>
        <w:t xml:space="preserve">/api/invoices/{id}</w:t>
      </w:r>
      <w:r>
        <w:rPr>
          <w:b/>
          <w:bCs/>
          <w:i/>
          <w:iCs/>
          <w:color w:val="B9770E"/>
          <w:sz w:val="20"/>
          <w:szCs w:val="20"/>
        </w:rPr>
        <w:t xml:space="preserve"> · PATCH </w:t>
      </w:r>
      <w:r>
        <w:rPr>
          <w:rFonts w:ascii="Consolas" w:cs="Consolas" w:eastAsia="Consolas" w:hAnsi="Consolas"/>
          <w:b/>
          <w:bCs/>
          <w:i/>
          <w:iCs/>
          <w:color w:val="8A2B06"/>
          <w:sz w:val="18"/>
          <w:szCs w:val="18"/>
        </w:rPr>
        <w:t xml:space="preserve">/api/invoices/{id}/status</w:t>
      </w:r>
    </w:p>
    <w:p>
      <w:pPr>
        <w:spacing w:after="120" w:before="60" w:line="276"/>
      </w:pPr>
      <w:r>
        <w:rPr>
          <w:rFonts w:ascii="Consolas" w:cs="Consolas" w:eastAsia="Consolas" w:hAnsi="Consolas"/>
          <w:b w:val="false"/>
          <w:bCs w:val="false"/>
          <w:i w:val="false"/>
          <w:iCs w:val="false"/>
          <w:color w:val="8A2B06"/>
          <w:sz w:val="18"/>
          <w:szCs w:val="18"/>
        </w:rPr>
        <w:t xml:space="preserve">[R: all read; ADMIN write]</w:t>
      </w:r>
      <w:r>
        <w:rPr>
          <w:b w:val="false"/>
          <w:bCs w:val="false"/>
          <w:i w:val="false"/>
          <w:iCs w:val="false"/>
          <w:color w:val="222222"/>
          <w:sz w:val="20"/>
          <w:szCs w:val="20"/>
        </w:rPr>
        <w:t xml:space="preserve"> Status moves DRAFT → ISSUED → PAID.</w:t>
      </w:r>
    </w:p>
    <w:p>
      <w:pPr>
        <w:keepNext/>
        <w:spacing w:after="90" w:before="200"/>
      </w:pPr>
      <w:r>
        <w:rPr>
          <w:b/>
          <w:bCs/>
          <w:i/>
          <w:iCs/>
          <w:color w:val="B9770E"/>
          <w:sz w:val="20"/>
          <w:szCs w:val="20"/>
        </w:rPr>
        <w:t xml:space="preserve">API-JOB-10 · GET </w:t>
      </w:r>
      <w:r>
        <w:rPr>
          <w:rFonts w:ascii="Consolas" w:cs="Consolas" w:eastAsia="Consolas" w:hAnsi="Consolas"/>
          <w:b/>
          <w:bCs/>
          <w:i/>
          <w:iCs/>
          <w:color w:val="8A2B06"/>
          <w:sz w:val="18"/>
          <w:szCs w:val="18"/>
        </w:rPr>
        <w:t xml:space="preserve">/internal/serviced-vehicles</w:t>
      </w:r>
    </w:p>
    <w:p>
      <w:pPr>
        <w:spacing w:after="120" w:before="60" w:line="276"/>
      </w:pPr>
      <w:r>
        <w:rPr>
          <w:b/>
          <w:bCs/>
          <w:i w:val="false"/>
          <w:iCs w:val="false"/>
          <w:color w:val="222222"/>
          <w:sz w:val="20"/>
          <w:szCs w:val="20"/>
        </w:rPr>
        <w:t xml:space="preserve">Internal.</w:t>
      </w:r>
      <w:r>
        <w:rPr>
          <w:b w:val="false"/>
          <w:bCs w:val="false"/>
          <w:i w:val="false"/>
          <w:iCs w:val="false"/>
          <w:color w:val="222222"/>
          <w:sz w:val="20"/>
          <w:szCs w:val="20"/>
        </w:rPr>
        <w:t xml:space="preserve"> Vehicle-mix input for the reorder engine. Implements FR-JOB-14.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days</w:t>
      </w:r>
      <w:r>
        <w:rPr>
          <w:b w:val="false"/>
          <w:bCs w:val="false"/>
          <w:i w:val="false"/>
          <w:iCs w:val="false"/>
          <w:color w:val="222222"/>
          <w:sz w:val="20"/>
          <w:szCs w:val="20"/>
        </w:rPr>
        <w:t xml:space="preserve"> (default 90).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"windowDays": 90, "totalJobs": 128,</w:t>
      </w:r>
      <w:r>
        <w:rPr>
          <w:rFonts w:ascii="Consolas" w:cs="Consolas" w:eastAsia="Consolas" w:hAnsi="Consolas"/>
          <w:color w:val="1A1A1A"/>
          <w:sz w:val="15"/>
          <w:szCs w:val="15"/>
        </w:rPr>
        <w:br/>
        <w:t xml:space="preserve">  "modelCounts": [</w:t>
      </w:r>
      <w:r>
        <w:rPr>
          <w:rFonts w:ascii="Consolas" w:cs="Consolas" w:eastAsia="Consolas" w:hAnsi="Consolas"/>
          <w:color w:val="1A1A1A"/>
          <w:sz w:val="15"/>
          <w:szCs w:val="15"/>
        </w:rPr>
        <w:br/>
        <w:t xml:space="preserve">    { "vehicleModelId": 12, "jobCount": 34 },</w:t>
      </w:r>
      <w:r>
        <w:rPr>
          <w:rFonts w:ascii="Consolas" w:cs="Consolas" w:eastAsia="Consolas" w:hAnsi="Consolas"/>
          <w:color w:val="1A1A1A"/>
          <w:sz w:val="15"/>
          <w:szCs w:val="15"/>
        </w:rPr>
        <w:br/>
        <w:t xml:space="preserve">    { "vehicleModelId": 15, "jobCount": 21 },</w:t>
      </w:r>
      <w:r>
        <w:rPr>
          <w:rFonts w:ascii="Consolas" w:cs="Consolas" w:eastAsia="Consolas" w:hAnsi="Consolas"/>
          <w:color w:val="1A1A1A"/>
          <w:sz w:val="15"/>
          <w:szCs w:val="15"/>
        </w:rPr>
        <w:br/>
        <w:t xml:space="preserve">    { "vehicleModelId": 22, "jobCount": 18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16.5 inventory-ops-service — warranties</w:t>
      </w:r>
    </w:p>
    <w:p>
      <w:pPr>
        <w:keepNext/>
        <w:spacing w:after="90" w:before="200"/>
      </w:pPr>
      <w:r>
        <w:rPr>
          <w:b/>
          <w:bCs/>
          <w:i/>
          <w:iCs/>
          <w:color w:val="B9770E"/>
          <w:sz w:val="20"/>
          <w:szCs w:val="20"/>
        </w:rPr>
        <w:t xml:space="preserve">API-WAR-01 · GET </w:t>
      </w:r>
      <w:r>
        <w:rPr>
          <w:rFonts w:ascii="Consolas" w:cs="Consolas" w:eastAsia="Consolas" w:hAnsi="Consolas"/>
          <w:b/>
          <w:bCs/>
          <w:i/>
          <w:iCs/>
          <w:color w:val="8A2B06"/>
          <w:sz w:val="18"/>
          <w:szCs w:val="18"/>
        </w:rPr>
        <w:t xml:space="preserve">/api/warranties</w:t>
      </w:r>
    </w:p>
    <w:p>
      <w:pPr>
        <w:spacing w:after="120" w:before="60" w:line="276"/>
      </w:pP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Implements FR-WAR-06.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claimStatus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expiringWithinDays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vehicleId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410, "jobPartId": 990, "jobId": 147, "jobNumber": "JOB-2026-000147",</w:t>
      </w:r>
      <w:r>
        <w:rPr>
          <w:rFonts w:ascii="Consolas" w:cs="Consolas" w:eastAsia="Consolas" w:hAnsi="Consolas"/>
          <w:color w:val="1A1A1A"/>
          <w:sz w:val="15"/>
          <w:szCs w:val="15"/>
        </w:rPr>
        <w:br/>
        <w:t xml:space="preserve">  "partId": 301, "partName": "Brake Pad Set — Front",</w:t>
      </w:r>
      <w:r>
        <w:rPr>
          <w:rFonts w:ascii="Consolas" w:cs="Consolas" w:eastAsia="Consolas" w:hAnsi="Consolas"/>
          <w:color w:val="1A1A1A"/>
          <w:sz w:val="15"/>
          <w:szCs w:val="15"/>
        </w:rPr>
        <w:br/>
        <w:t xml:space="preserve">  "vehicleId": 88, "vehicleRegistration": "KL07AB1234",</w:t>
      </w:r>
      <w:r>
        <w:rPr>
          <w:rFonts w:ascii="Consolas" w:cs="Consolas" w:eastAsia="Consolas" w:hAnsi="Consolas"/>
          <w:color w:val="1A1A1A"/>
          <w:sz w:val="15"/>
          <w:szCs w:val="15"/>
        </w:rPr>
        <w:br/>
        <w:t xml:space="preserve">  "warrantyPeriodDays": 180,</w:t>
      </w:r>
      <w:r>
        <w:rPr>
          <w:rFonts w:ascii="Consolas" w:cs="Consolas" w:eastAsia="Consolas" w:hAnsi="Consolas"/>
          <w:color w:val="1A1A1A"/>
          <w:sz w:val="15"/>
          <w:szCs w:val="15"/>
        </w:rPr>
        <w:br/>
        <w:t xml:space="preserve">  "warrantyStartDate": "2026-09-09", "warrantyEndDate": "2027-03-08",</w:t>
      </w:r>
      <w:r>
        <w:rPr>
          <w:rFonts w:ascii="Consolas" w:cs="Consolas" w:eastAsia="Consolas" w:hAnsi="Consolas"/>
          <w:color w:val="1A1A1A"/>
          <w:sz w:val="15"/>
          <w:szCs w:val="15"/>
        </w:rPr>
        <w:br/>
        <w:t xml:space="preserve">  "daysRemaining": 180, "claimStatus": "NONE"</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API-WAR-02 · GET </w:t>
      </w:r>
      <w:r>
        <w:rPr>
          <w:rFonts w:ascii="Consolas" w:cs="Consolas" w:eastAsia="Consolas" w:hAnsi="Consolas"/>
          <w:b/>
          <w:bCs/>
          <w:i/>
          <w:iCs/>
          <w:color w:val="8A2B06"/>
          <w:sz w:val="18"/>
          <w:szCs w:val="18"/>
        </w:rPr>
        <w:t xml:space="preserve">/api/warranties/vehicle/{vehicleId}</w:t>
      </w:r>
    </w:p>
    <w:p>
      <w:pPr>
        <w:spacing w:after="120" w:before="60" w:line="276"/>
      </w:pPr>
      <w:r>
        <w:rPr>
          <w:b w:val="false"/>
          <w:bCs w:val="false"/>
          <w:i w:val="false"/>
          <w:iCs w:val="false"/>
          <w:color w:val="222222"/>
          <w:sz w:val="20"/>
          <w:szCs w:val="20"/>
        </w:rPr>
        <w:t xml:space="preserve">Full warranty history for a vehicle. </w:t>
      </w: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Implements FR-WAR-07.</w:t>
      </w:r>
    </w:p>
    <w:p>
      <w:pPr>
        <w:keepNext/>
        <w:spacing w:after="90" w:before="200"/>
      </w:pPr>
      <w:r>
        <w:rPr>
          <w:b/>
          <w:bCs/>
          <w:i/>
          <w:iCs/>
          <w:color w:val="B9770E"/>
          <w:sz w:val="20"/>
          <w:szCs w:val="20"/>
        </w:rPr>
        <w:t xml:space="preserve">API-WAR-03 · POST </w:t>
      </w:r>
      <w:r>
        <w:rPr>
          <w:rFonts w:ascii="Consolas" w:cs="Consolas" w:eastAsia="Consolas" w:hAnsi="Consolas"/>
          <w:b/>
          <w:bCs/>
          <w:i/>
          <w:iCs/>
          <w:color w:val="8A2B06"/>
          <w:sz w:val="18"/>
          <w:szCs w:val="18"/>
        </w:rPr>
        <w:t xml:space="preserve">/api/warranties/{id}/claim</w:t>
      </w:r>
    </w:p>
    <w:p>
      <w:pPr>
        <w:spacing w:after="120" w:before="60" w:line="276"/>
      </w:pP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FR-WAR-03, FR-WAR-05, BR-26.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"claimNotes": "Premature wear reported at 4,000 km" }</w:t>
      </w:r>
      <w:r>
        <w:rPr>
          <w:b w:val="false"/>
          <w:bCs w:val="false"/>
          <w:i w:val="false"/>
          <w:iCs w:val="false"/>
          <w:color w:val="222222"/>
          <w:sz w:val="20"/>
          <w:szCs w:val="20"/>
        </w:rPr>
        <w:t xml:space="preserve"> </w:t>
      </w:r>
      <w:r>
        <w:rPr>
          <w:b/>
          <w:bCs/>
          <w:i w:val="false"/>
          <w:iCs w:val="false"/>
          <w:color w:val="222222"/>
          <w:sz w:val="20"/>
          <w:szCs w:val="20"/>
        </w:rPr>
        <w:t xml:space="preserve">Errors:</w:t>
      </w:r>
      <w:r>
        <w:rPr>
          <w:b w:val="false"/>
          <w:bCs w:val="false"/>
          <w:i w:val="false"/>
          <w:iCs w:val="false"/>
          <w:color w:val="222222"/>
          <w:sz w:val="20"/>
          <w:szCs w:val="20"/>
        </w:rPr>
        <w:t xml:space="preserve"> 422 </w:t>
      </w:r>
      <w:r>
        <w:rPr>
          <w:rFonts w:ascii="Consolas" w:cs="Consolas" w:eastAsia="Consolas" w:hAnsi="Consolas"/>
          <w:b w:val="false"/>
          <w:bCs w:val="false"/>
          <w:i w:val="false"/>
          <w:iCs w:val="false"/>
          <w:color w:val="8A2B06"/>
          <w:sz w:val="18"/>
          <w:szCs w:val="18"/>
        </w:rPr>
        <w:t xml:space="preserve">BUSINESS_RULE_VIOLATION</w:t>
      </w:r>
      <w:r>
        <w:rPr>
          <w:b w:val="false"/>
          <w:bCs w:val="false"/>
          <w:i w:val="false"/>
          <w:iCs w:val="false"/>
          <w:color w:val="222222"/>
          <w:sz w:val="20"/>
          <w:szCs w:val="20"/>
        </w:rPr>
        <w:t xml:space="preserve"> if past the warranty end date; 409 if already claimed.</w:t>
      </w:r>
    </w:p>
    <w:p>
      <w:pPr>
        <w:keepNext/>
        <w:spacing w:after="90" w:before="200"/>
      </w:pPr>
      <w:r>
        <w:rPr>
          <w:b/>
          <w:bCs/>
          <w:i/>
          <w:iCs/>
          <w:color w:val="B9770E"/>
          <w:sz w:val="20"/>
          <w:szCs w:val="20"/>
        </w:rPr>
        <w:t xml:space="preserve">API-WAR-04 · POST </w:t>
      </w:r>
      <w:r>
        <w:rPr>
          <w:rFonts w:ascii="Consolas" w:cs="Consolas" w:eastAsia="Consolas" w:hAnsi="Consolas"/>
          <w:b/>
          <w:bCs/>
          <w:i/>
          <w:iCs/>
          <w:color w:val="8A2B06"/>
          <w:sz w:val="18"/>
          <w:szCs w:val="18"/>
        </w:rPr>
        <w:t xml:space="preserve">/api/warranties/{id}/resolve</w:t>
      </w:r>
    </w:p>
    <w:p>
      <w:pPr>
        <w:spacing w:after="120" w:before="60" w:line="276"/>
      </w:pP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FR-WAR-04, BR-27.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"resolutionNotes": "Replaced free of charge under warranty" }</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16.6 inventory-ops-service — purchasing</w:t>
      </w:r>
    </w:p>
    <w:p>
      <w:pPr>
        <w:keepNext/>
        <w:spacing w:after="90" w:before="200"/>
      </w:pPr>
      <w:r>
        <w:rPr>
          <w:b/>
          <w:bCs/>
          <w:i/>
          <w:iCs/>
          <w:color w:val="B9770E"/>
          <w:sz w:val="20"/>
          <w:szCs w:val="20"/>
        </w:rPr>
        <w:t xml:space="preserve">API-PO-01 · POST </w:t>
      </w:r>
      <w:r>
        <w:rPr>
          <w:rFonts w:ascii="Consolas" w:cs="Consolas" w:eastAsia="Consolas" w:hAnsi="Consolas"/>
          <w:b/>
          <w:bCs/>
          <w:i/>
          <w:iCs/>
          <w:color w:val="8A2B06"/>
          <w:sz w:val="18"/>
          <w:szCs w:val="18"/>
        </w:rPr>
        <w:t xml:space="preserve">/api/purchase-orders</w:t>
      </w:r>
    </w:p>
    <w:p>
      <w:pPr>
        <w:spacing w:after="120" w:before="60" w:line="276"/>
      </w:pPr>
      <w:r>
        <w:rPr>
          <w:rFonts w:ascii="Consolas" w:cs="Consolas" w:eastAsia="Consolas" w:hAnsi="Consolas"/>
          <w:b w:val="false"/>
          <w:bCs w:val="false"/>
          <w:i w:val="false"/>
          <w:iCs w:val="false"/>
          <w:color w:val="8A2B06"/>
          <w:sz w:val="18"/>
          <w:szCs w:val="18"/>
        </w:rPr>
        <w:t xml:space="preserve">[R: ADMIN, PURCHASER]</w:t>
      </w:r>
      <w:r>
        <w:rPr>
          <w:b w:val="false"/>
          <w:bCs w:val="false"/>
          <w:i w:val="false"/>
          <w:iCs w:val="false"/>
          <w:color w:val="222222"/>
          <w:sz w:val="20"/>
          <w:szCs w:val="20"/>
        </w:rPr>
        <w:t xml:space="preserve"> Implements FR-PO-01, FR-PO-02, FR-PO-03.</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"supplierId": 4,</w:t>
      </w:r>
      <w:r>
        <w:rPr>
          <w:rFonts w:ascii="Consolas" w:cs="Consolas" w:eastAsia="Consolas" w:hAnsi="Consolas"/>
          <w:color w:val="1A1A1A"/>
          <w:sz w:val="15"/>
          <w:szCs w:val="15"/>
        </w:rPr>
        <w:br/>
        <w:t xml:space="preserve">  "expectedDeliveryDate": "2026-09-17",</w:t>
      </w:r>
      <w:r>
        <w:rPr>
          <w:rFonts w:ascii="Consolas" w:cs="Consolas" w:eastAsia="Consolas" w:hAnsi="Consolas"/>
          <w:color w:val="1A1A1A"/>
          <w:sz w:val="15"/>
          <w:szCs w:val="15"/>
        </w:rPr>
        <w:br/>
        <w:t xml:space="preserve">  "notes": "Urgent — brake stock low",</w:t>
      </w:r>
      <w:r>
        <w:rPr>
          <w:rFonts w:ascii="Consolas" w:cs="Consolas" w:eastAsia="Consolas" w:hAnsi="Consolas"/>
          <w:color w:val="1A1A1A"/>
          <w:sz w:val="15"/>
          <w:szCs w:val="15"/>
        </w:rPr>
        <w:br/>
        <w:t xml:space="preserve">  "items": [</w:t>
      </w:r>
      <w:r>
        <w:rPr>
          <w:rFonts w:ascii="Consolas" w:cs="Consolas" w:eastAsia="Consolas" w:hAnsi="Consolas"/>
          <w:color w:val="1A1A1A"/>
          <w:sz w:val="15"/>
          <w:szCs w:val="15"/>
        </w:rPr>
        <w:br/>
        <w:t xml:space="preserve">    { "partId": 301, "quantityOrdered": 18, "unitCost": 1450.00 },</w:t>
      </w:r>
      <w:r>
        <w:rPr>
          <w:rFonts w:ascii="Consolas" w:cs="Consolas" w:eastAsia="Consolas" w:hAnsi="Consolas"/>
          <w:color w:val="1A1A1A"/>
          <w:sz w:val="15"/>
          <w:szCs w:val="15"/>
        </w:rPr>
        <w:br/>
        <w:t xml:space="preserve">    { "partId": 305, "quantityOrdered": 12, "unitCost": 620.00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Response 201</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31, "poNumber": "PO-2026-000031",</w:t>
      </w:r>
      <w:r>
        <w:rPr>
          <w:rFonts w:ascii="Consolas" w:cs="Consolas" w:eastAsia="Consolas" w:hAnsi="Consolas"/>
          <w:color w:val="1A1A1A"/>
          <w:sz w:val="15"/>
          <w:szCs w:val="15"/>
        </w:rPr>
        <w:br/>
        <w:t xml:space="preserve">  "supplierId": 4, "supplierName": "ABC Auto Parts",</w:t>
      </w:r>
      <w:r>
        <w:rPr>
          <w:rFonts w:ascii="Consolas" w:cs="Consolas" w:eastAsia="Consolas" w:hAnsi="Consolas"/>
          <w:color w:val="1A1A1A"/>
          <w:sz w:val="15"/>
          <w:szCs w:val="15"/>
        </w:rPr>
        <w:br/>
        <w:t xml:space="preserve">  "status": "DRAFT",</w:t>
      </w:r>
      <w:r>
        <w:rPr>
          <w:rFonts w:ascii="Consolas" w:cs="Consolas" w:eastAsia="Consolas" w:hAnsi="Consolas"/>
          <w:color w:val="1A1A1A"/>
          <w:sz w:val="15"/>
          <w:szCs w:val="15"/>
        </w:rPr>
        <w:br/>
        <w:t xml:space="preserve">  "expectedDeliveryDate": "2026-09-17",</w:t>
      </w:r>
      <w:r>
        <w:rPr>
          <w:rFonts w:ascii="Consolas" w:cs="Consolas" w:eastAsia="Consolas" w:hAnsi="Consolas"/>
          <w:color w:val="1A1A1A"/>
          <w:sz w:val="15"/>
          <w:szCs w:val="15"/>
        </w:rPr>
        <w:br/>
        <w:t xml:space="preserve">  "totalAmount": 33540.00,</w:t>
      </w:r>
      <w:r>
        <w:rPr>
          <w:rFonts w:ascii="Consolas" w:cs="Consolas" w:eastAsia="Consolas" w:hAnsi="Consolas"/>
          <w:color w:val="1A1A1A"/>
          <w:sz w:val="15"/>
          <w:szCs w:val="15"/>
        </w:rPr>
        <w:br/>
        <w:t xml:space="preserve">  "createdBy": 5, "createdByName": "Priya Sharma",</w:t>
      </w:r>
      <w:r>
        <w:rPr>
          <w:rFonts w:ascii="Consolas" w:cs="Consolas" w:eastAsia="Consolas" w:hAnsi="Consolas"/>
          <w:color w:val="1A1A1A"/>
          <w:sz w:val="15"/>
          <w:szCs w:val="15"/>
        </w:rPr>
        <w:br/>
        <w:t xml:space="preserve">  "createdAt": "2026-09-10T09:00:00",</w:t>
      </w:r>
      <w:r>
        <w:rPr>
          <w:rFonts w:ascii="Consolas" w:cs="Consolas" w:eastAsia="Consolas" w:hAnsi="Consolas"/>
          <w:color w:val="1A1A1A"/>
          <w:sz w:val="15"/>
          <w:szCs w:val="15"/>
        </w:rPr>
        <w:br/>
        <w:t xml:space="preserve">  "items": [</w:t>
      </w:r>
      <w:r>
        <w:rPr>
          <w:rFonts w:ascii="Consolas" w:cs="Consolas" w:eastAsia="Consolas" w:hAnsi="Consolas"/>
          <w:color w:val="1A1A1A"/>
          <w:sz w:val="15"/>
          <w:szCs w:val="15"/>
        </w:rPr>
        <w:br/>
        <w:t xml:space="preserve">    { "id": 71, "partId": 301, "partNumber": "BRK-PAD-001",</w:t>
      </w:r>
      <w:r>
        <w:rPr>
          <w:rFonts w:ascii="Consolas" w:cs="Consolas" w:eastAsia="Consolas" w:hAnsi="Consolas"/>
          <w:color w:val="1A1A1A"/>
          <w:sz w:val="15"/>
          <w:szCs w:val="15"/>
        </w:rPr>
        <w:br/>
        <w:t xml:space="preserve">      "partName": "Brake Pad Set — Front",</w:t>
      </w:r>
      <w:r>
        <w:rPr>
          <w:rFonts w:ascii="Consolas" w:cs="Consolas" w:eastAsia="Consolas" w:hAnsi="Consolas"/>
          <w:color w:val="1A1A1A"/>
          <w:sz w:val="15"/>
          <w:szCs w:val="15"/>
        </w:rPr>
        <w:br/>
        <w:t xml:space="preserve">      "quantityOrdered": 18, "quantityReceived": 0, "quantityRejected": 0,</w:t>
      </w:r>
      <w:r>
        <w:rPr>
          <w:rFonts w:ascii="Consolas" w:cs="Consolas" w:eastAsia="Consolas" w:hAnsi="Consolas"/>
          <w:color w:val="1A1A1A"/>
          <w:sz w:val="15"/>
          <w:szCs w:val="15"/>
        </w:rPr>
        <w:br/>
        <w:t xml:space="preserve">      "unitCost": 1450.00, "lineTotal": 26100.00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422 if supplier or any part does not exist; 400 if </w:t>
      </w:r>
      <w:r>
        <w:rPr>
          <w:rFonts w:ascii="Consolas" w:cs="Consolas" w:eastAsia="Consolas" w:hAnsi="Consolas"/>
          <w:b w:val="false"/>
          <w:bCs w:val="false"/>
          <w:i w:val="false"/>
          <w:iCs w:val="false"/>
          <w:color w:val="8A2B06"/>
          <w:sz w:val="18"/>
          <w:szCs w:val="18"/>
        </w:rPr>
        <w:t xml:space="preserve">items</w:t>
      </w:r>
      <w:r>
        <w:rPr>
          <w:b w:val="false"/>
          <w:bCs w:val="false"/>
          <w:i w:val="false"/>
          <w:iCs w:val="false"/>
          <w:color w:val="222222"/>
          <w:sz w:val="20"/>
          <w:szCs w:val="20"/>
        </w:rPr>
        <w:t xml:space="preserve"> is empty or any quantity &lt; 1.</w:t>
      </w:r>
    </w:p>
    <w:p>
      <w:pPr>
        <w:keepNext/>
        <w:spacing w:after="90" w:before="200"/>
      </w:pPr>
      <w:r>
        <w:rPr>
          <w:b/>
          <w:bCs/>
          <w:i/>
          <w:iCs/>
          <w:color w:val="B9770E"/>
          <w:sz w:val="20"/>
          <w:szCs w:val="20"/>
        </w:rPr>
        <w:t xml:space="preserve">API-PO-02 · GET </w:t>
      </w:r>
      <w:r>
        <w:rPr>
          <w:rFonts w:ascii="Consolas" w:cs="Consolas" w:eastAsia="Consolas" w:hAnsi="Consolas"/>
          <w:b/>
          <w:bCs/>
          <w:i/>
          <w:iCs/>
          <w:color w:val="8A2B06"/>
          <w:sz w:val="18"/>
          <w:szCs w:val="18"/>
        </w:rPr>
        <w:t xml:space="preserve">/api/purchase-orders</w:t>
      </w:r>
    </w:p>
    <w:p>
      <w:pPr>
        <w:spacing w:after="120" w:before="60" w:line="276"/>
      </w:pP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Implements FR-PO-10.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supplierId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status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fromDate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toDate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API-PO-03 · GET </w:t>
      </w:r>
      <w:r>
        <w:rPr>
          <w:rFonts w:ascii="Consolas" w:cs="Consolas" w:eastAsia="Consolas" w:hAnsi="Consolas"/>
          <w:b/>
          <w:bCs/>
          <w:i/>
          <w:iCs/>
          <w:color w:val="8A2B06"/>
          <w:sz w:val="18"/>
          <w:szCs w:val="18"/>
        </w:rPr>
        <w:t xml:space="preserve">/api/purchase-orders/{id}</w:t>
      </w:r>
    </w:p>
    <w:p>
      <w:pPr>
        <w:spacing w:after="120" w:before="60" w:line="276"/>
      </w:pPr>
      <w:r>
        <w:rPr>
          <w:b w:val="false"/>
          <w:bCs w:val="false"/>
          <w:i w:val="false"/>
          <w:iCs w:val="false"/>
          <w:color w:val="222222"/>
          <w:sz w:val="20"/>
          <w:szCs w:val="20"/>
        </w:rPr>
        <w:t xml:space="preserve">Full PO with line items and receipt progress. </w:t>
      </w:r>
      <w:r>
        <w:rPr>
          <w:rFonts w:ascii="Consolas" w:cs="Consolas" w:eastAsia="Consolas" w:hAnsi="Consolas"/>
          <w:b w:val="false"/>
          <w:bCs w:val="false"/>
          <w:i w:val="false"/>
          <w:iCs w:val="false"/>
          <w:color w:val="8A2B06"/>
          <w:sz w:val="18"/>
          <w:szCs w:val="18"/>
        </w:rPr>
        <w:t xml:space="preserve">[R: all]</w:t>
      </w:r>
    </w:p>
    <w:p>
      <w:pPr>
        <w:keepNext/>
        <w:spacing w:after="90" w:before="200"/>
      </w:pPr>
      <w:r>
        <w:rPr>
          <w:b/>
          <w:bCs/>
          <w:i/>
          <w:iCs/>
          <w:color w:val="B9770E"/>
          <w:sz w:val="20"/>
          <w:szCs w:val="20"/>
        </w:rPr>
        <w:t xml:space="preserve">API-PO-04 · PATCH </w:t>
      </w:r>
      <w:r>
        <w:rPr>
          <w:rFonts w:ascii="Consolas" w:cs="Consolas" w:eastAsia="Consolas" w:hAnsi="Consolas"/>
          <w:b/>
          <w:bCs/>
          <w:i/>
          <w:iCs/>
          <w:color w:val="8A2B06"/>
          <w:sz w:val="18"/>
          <w:szCs w:val="18"/>
        </w:rPr>
        <w:t xml:space="preserve">/api/purchase-orders/{id}/status</w:t>
      </w:r>
    </w:p>
    <w:p>
      <w:pPr>
        <w:spacing w:after="120" w:before="60" w:line="276"/>
      </w:pPr>
      <w:r>
        <w:rPr>
          <w:rFonts w:ascii="Consolas" w:cs="Consolas" w:eastAsia="Consolas" w:hAnsi="Consolas"/>
          <w:b w:val="false"/>
          <w:bCs w:val="false"/>
          <w:i w:val="false"/>
          <w:iCs w:val="false"/>
          <w:color w:val="8A2B06"/>
          <w:sz w:val="18"/>
          <w:szCs w:val="18"/>
        </w:rPr>
        <w:t xml:space="preserve">[R: ADMIN, PURCHASER]</w:t>
      </w:r>
      <w:r>
        <w:rPr>
          <w:b w:val="false"/>
          <w:bCs w:val="false"/>
          <w:i w:val="false"/>
          <w:iCs w:val="false"/>
          <w:color w:val="222222"/>
          <w:sz w:val="20"/>
          <w:szCs w:val="20"/>
        </w:rPr>
        <w:t xml:space="preserve"> Implements FR-PO-04, FR-PO-09, BR-18, BR-19.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"status": "SENT" }</w:t>
      </w:r>
      <w:r>
        <w:rPr>
          <w:b w:val="false"/>
          <w:bCs w:val="false"/>
          <w:i w:val="false"/>
          <w:iCs w:val="false"/>
          <w:color w:val="222222"/>
          <w:sz w:val="20"/>
          <w:szCs w:val="20"/>
        </w:rPr>
        <w:t xml:space="preserve"> </w:t>
      </w:r>
      <w:r>
        <w:rPr>
          <w:b/>
          <w:bCs/>
          <w:i w:val="false"/>
          <w:iCs w:val="false"/>
          <w:color w:val="222222"/>
          <w:sz w:val="20"/>
          <w:szCs w:val="20"/>
        </w:rPr>
        <w:t xml:space="preserve">Errors:</w:t>
      </w:r>
      <w:r>
        <w:rPr>
          <w:b w:val="false"/>
          <w:bCs w:val="false"/>
          <w:i w:val="false"/>
          <w:iCs w:val="false"/>
          <w:color w:val="222222"/>
          <w:sz w:val="20"/>
          <w:szCs w:val="20"/>
        </w:rPr>
        <w:t xml:space="preserve"> 409 </w:t>
      </w:r>
      <w:r>
        <w:rPr>
          <w:rFonts w:ascii="Consolas" w:cs="Consolas" w:eastAsia="Consolas" w:hAnsi="Consolas"/>
          <w:b w:val="false"/>
          <w:bCs w:val="false"/>
          <w:i w:val="false"/>
          <w:iCs w:val="false"/>
          <w:color w:val="8A2B06"/>
          <w:sz w:val="18"/>
          <w:szCs w:val="18"/>
        </w:rPr>
        <w:t xml:space="preserve">INVALID_STATUS_TRANSITION</w:t>
      </w:r>
      <w:r>
        <w:rPr>
          <w:b w:val="false"/>
          <w:bCs w:val="false"/>
          <w:i w:val="false"/>
          <w:iCs w:val="false"/>
          <w:color w:val="222222"/>
          <w:sz w:val="20"/>
          <w:szCs w:val="20"/>
        </w:rPr>
        <w:t xml:space="preserve">; 409 if cancelling a PO with received quantity.</w:t>
      </w:r>
    </w:p>
    <w:p>
      <w:pPr>
        <w:keepNext/>
        <w:spacing w:after="90" w:before="200"/>
      </w:pPr>
      <w:r>
        <w:rPr>
          <w:b/>
          <w:bCs/>
          <w:i/>
          <w:iCs/>
          <w:color w:val="B9770E"/>
          <w:sz w:val="20"/>
          <w:szCs w:val="20"/>
        </w:rPr>
        <w:t xml:space="preserve">API-PO-05 · POST </w:t>
      </w:r>
      <w:r>
        <w:rPr>
          <w:rFonts w:ascii="Consolas" w:cs="Consolas" w:eastAsia="Consolas" w:hAnsi="Consolas"/>
          <w:b/>
          <w:bCs/>
          <w:i/>
          <w:iCs/>
          <w:color w:val="8A2B06"/>
          <w:sz w:val="18"/>
          <w:szCs w:val="18"/>
        </w:rPr>
        <w:t xml:space="preserve">/api/purchase-orders/{id}/receive</w:t>
      </w:r>
    </w:p>
    <w:p>
      <w:pPr>
        <w:spacing w:after="120" w:before="60" w:line="276"/>
      </w:pPr>
      <w:r>
        <w:rPr>
          <w:b/>
          <w:bCs/>
          <w:i w:val="false"/>
          <w:iCs w:val="false"/>
          <w:color w:val="222222"/>
          <w:sz w:val="20"/>
          <w:szCs w:val="20"/>
        </w:rPr>
        <w:t xml:space="preserve">Goods receipt.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[R: ADMIN, INVENTORY_MANAGER, PURCHASER]</w:t>
      </w:r>
      <w:r>
        <w:rPr>
          <w:b w:val="false"/>
          <w:bCs w:val="false"/>
          <w:i w:val="false"/>
          <w:iCs w:val="false"/>
          <w:color w:val="222222"/>
          <w:sz w:val="20"/>
          <w:szCs w:val="20"/>
        </w:rPr>
        <w:t xml:space="preserve"> Implements FR-PO-05 through FR-PO-08, BR-20, BR-21, BR-22.</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"locationId": 1,</w:t>
      </w:r>
      <w:r>
        <w:rPr>
          <w:rFonts w:ascii="Consolas" w:cs="Consolas" w:eastAsia="Consolas" w:hAnsi="Consolas"/>
          <w:color w:val="1A1A1A"/>
          <w:sz w:val="15"/>
          <w:szCs w:val="15"/>
        </w:rPr>
        <w:br/>
        <w:t xml:space="preserve">  "items": [</w:t>
      </w:r>
      <w:r>
        <w:rPr>
          <w:rFonts w:ascii="Consolas" w:cs="Consolas" w:eastAsia="Consolas" w:hAnsi="Consolas"/>
          <w:color w:val="1A1A1A"/>
          <w:sz w:val="15"/>
          <w:szCs w:val="15"/>
        </w:rPr>
        <w:br/>
        <w:t xml:space="preserve">    { "itemId": 71, "quantityReceived": 18, "quantityRejected": 0 },</w:t>
      </w:r>
      <w:r>
        <w:rPr>
          <w:rFonts w:ascii="Consolas" w:cs="Consolas" w:eastAsia="Consolas" w:hAnsi="Consolas"/>
          <w:color w:val="1A1A1A"/>
          <w:sz w:val="15"/>
          <w:szCs w:val="15"/>
        </w:rPr>
        <w:br/>
        <w:t xml:space="preserve">    { "itemId": 72, "quantityReceived": 10, "quantityRejected": 2,</w:t>
      </w:r>
      <w:r>
        <w:rPr>
          <w:rFonts w:ascii="Consolas" w:cs="Consolas" w:eastAsia="Consolas" w:hAnsi="Consolas"/>
          <w:color w:val="1A1A1A"/>
          <w:sz w:val="15"/>
          <w:szCs w:val="15"/>
        </w:rPr>
        <w:br/>
        <w:t xml:space="preserve">      "rejectionReason": "Two units with damaged packaging"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Response 200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"poId": 31, "poNumber": "PO-2026-000031",</w:t>
      </w:r>
      <w:r>
        <w:rPr>
          <w:rFonts w:ascii="Consolas" w:cs="Consolas" w:eastAsia="Consolas" w:hAnsi="Consolas"/>
          <w:color w:val="1A1A1A"/>
          <w:sz w:val="15"/>
          <w:szCs w:val="15"/>
        </w:rPr>
        <w:br/>
        <w:t xml:space="preserve">  "status": "RECEIVED",</w:t>
      </w:r>
      <w:r>
        <w:rPr>
          <w:rFonts w:ascii="Consolas" w:cs="Consolas" w:eastAsia="Consolas" w:hAnsi="Consolas"/>
          <w:color w:val="1A1A1A"/>
          <w:sz w:val="15"/>
          <w:szCs w:val="15"/>
        </w:rPr>
        <w:br/>
        <w:t xml:space="preserve">  "actualDeliveryDate": "2026-09-16",</w:t>
      </w:r>
      <w:r>
        <w:rPr>
          <w:rFonts w:ascii="Consolas" w:cs="Consolas" w:eastAsia="Consolas" w:hAnsi="Consolas"/>
          <w:color w:val="1A1A1A"/>
          <w:sz w:val="15"/>
          <w:szCs w:val="15"/>
        </w:rPr>
        <w:br/>
        <w:t xml:space="preserve">  "stockUpdates": [</w:t>
      </w:r>
      <w:r>
        <w:rPr>
          <w:rFonts w:ascii="Consolas" w:cs="Consolas" w:eastAsia="Consolas" w:hAnsi="Consolas"/>
          <w:color w:val="1A1A1A"/>
          <w:sz w:val="15"/>
          <w:szCs w:val="15"/>
        </w:rPr>
        <w:br/>
        <w:t xml:space="preserve">    { "partId": 301, "quantityAdded": 18, "newStockLevel": 26, "transactionId": 7802 },</w:t>
      </w:r>
      <w:r>
        <w:rPr>
          <w:rFonts w:ascii="Consolas" w:cs="Consolas" w:eastAsia="Consolas" w:hAnsi="Consolas"/>
          <w:color w:val="1A1A1A"/>
          <w:sz w:val="15"/>
          <w:szCs w:val="15"/>
        </w:rPr>
        <w:br/>
        <w:t xml:space="preserve">    { "partId": 305, "quantityAdded": 10, "newStockLevel": 22, "transactionId": 7803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422 if received + rejected exceeds ordered for any line; 409 if the PO is in DRAFT or CANCELLED.</w:t>
      </w:r>
    </w:p>
    <w:p>
      <w:pPr>
        <w:spacing w:after="120" w:before="60" w:line="276"/>
      </w:pPr>
      <w:r>
        <w:rPr>
          <w:b/>
          <w:bCs/>
          <w:i w:val="false"/>
          <w:iCs w:val="false"/>
          <w:color w:val="222222"/>
          <w:sz w:val="20"/>
          <w:szCs w:val="20"/>
        </w:rPr>
        <w:t xml:space="preserve">Transaction boundary.</w:t>
      </w:r>
      <w:r>
        <w:rPr>
          <w:b w:val="false"/>
          <w:bCs w:val="false"/>
          <w:i w:val="false"/>
          <w:iCs w:val="false"/>
          <w:color w:val="222222"/>
          <w:sz w:val="20"/>
          <w:szCs w:val="20"/>
        </w:rPr>
        <w:t xml:space="preserve"> Per line item, inside one </w:t>
      </w:r>
      <w:r>
        <w:rPr>
          <w:rFonts w:ascii="Consolas" w:cs="Consolas" w:eastAsia="Consolas" w:hAnsi="Consolas"/>
          <w:b w:val="false"/>
          <w:bCs w:val="false"/>
          <w:i w:val="false"/>
          <w:iCs w:val="false"/>
          <w:color w:val="8A2B06"/>
          <w:sz w:val="18"/>
          <w:szCs w:val="18"/>
        </w:rPr>
        <w:t xml:space="preserve">@Transactional</w:t>
      </w:r>
      <w:r>
        <w:rPr>
          <w:b w:val="false"/>
          <w:bCs w:val="false"/>
          <w:i w:val="false"/>
          <w:iCs w:val="false"/>
          <w:color w:val="222222"/>
          <w:sz w:val="20"/>
          <w:szCs w:val="20"/>
        </w:rPr>
        <w:t xml:space="preserve"> method: update </w:t>
      </w:r>
      <w:r>
        <w:rPr>
          <w:rFonts w:ascii="Consolas" w:cs="Consolas" w:eastAsia="Consolas" w:hAnsi="Consolas"/>
          <w:b w:val="false"/>
          <w:bCs w:val="false"/>
          <w:i w:val="false"/>
          <w:iCs w:val="false"/>
          <w:color w:val="8A2B06"/>
          <w:sz w:val="18"/>
          <w:szCs w:val="18"/>
        </w:rPr>
        <w:t xml:space="preserve">purchase_order_items</w:t>
      </w:r>
      <w:r>
        <w:rPr>
          <w:b w:val="false"/>
          <w:bCs w:val="false"/>
          <w:i w:val="false"/>
          <w:iCs w:val="false"/>
          <w:color w:val="222222"/>
          <w:sz w:val="20"/>
          <w:szCs w:val="20"/>
        </w:rPr>
        <w:t xml:space="preserve">; increment </w:t>
      </w:r>
      <w:r>
        <w:rPr>
          <w:rFonts w:ascii="Consolas" w:cs="Consolas" w:eastAsia="Consolas" w:hAnsi="Consolas"/>
          <w:b w:val="false"/>
          <w:bCs w:val="false"/>
          <w:i w:val="false"/>
          <w:iCs w:val="false"/>
          <w:color w:val="8A2B06"/>
          <w:sz w:val="18"/>
          <w:szCs w:val="18"/>
        </w:rPr>
        <w:t xml:space="preserve">inventory</w:t>
      </w:r>
      <w:r>
        <w:rPr>
          <w:b w:val="false"/>
          <w:bCs w:val="false"/>
          <w:i w:val="false"/>
          <w:iCs w:val="false"/>
          <w:color w:val="222222"/>
          <w:sz w:val="20"/>
          <w:szCs w:val="20"/>
        </w:rPr>
        <w:t xml:space="preserve">; insert </w:t>
      </w:r>
      <w:r>
        <w:rPr>
          <w:rFonts w:ascii="Consolas" w:cs="Consolas" w:eastAsia="Consolas" w:hAnsi="Consolas"/>
          <w:b w:val="false"/>
          <w:bCs w:val="false"/>
          <w:i w:val="false"/>
          <w:iCs w:val="false"/>
          <w:color w:val="8A2B06"/>
          <w:sz w:val="18"/>
          <w:szCs w:val="18"/>
        </w:rPr>
        <w:t xml:space="preserve">inventory_transactions</w:t>
      </w:r>
      <w:r>
        <w:rPr>
          <w:b w:val="false"/>
          <w:bCs w:val="false"/>
          <w:i w:val="false"/>
          <w:iCs w:val="false"/>
          <w:color w:val="222222"/>
          <w:sz w:val="20"/>
          <w:szCs w:val="20"/>
        </w:rPr>
        <w:t xml:space="preserve">; recompute and set PO status.</w:t>
      </w:r>
    </w:p>
    <w:p>
      <w:pPr>
        <w:keepNext/>
        <w:spacing w:after="90" w:before="200"/>
      </w:pPr>
      <w:r>
        <w:rPr>
          <w:b/>
          <w:bCs/>
          <w:i/>
          <w:iCs/>
          <w:color w:val="B9770E"/>
          <w:sz w:val="20"/>
          <w:szCs w:val="20"/>
        </w:rPr>
        <w:t xml:space="preserve">API-PO-06 · POST </w:t>
      </w:r>
      <w:r>
        <w:rPr>
          <w:rFonts w:ascii="Consolas" w:cs="Consolas" w:eastAsia="Consolas" w:hAnsi="Consolas"/>
          <w:b/>
          <w:bCs/>
          <w:i/>
          <w:iCs/>
          <w:color w:val="8A2B06"/>
          <w:sz w:val="18"/>
          <w:szCs w:val="18"/>
        </w:rPr>
        <w:t xml:space="preserve">/api/purchase-orders/from-recommendation</w:t>
      </w:r>
    </w:p>
    <w:p>
      <w:pPr>
        <w:spacing w:after="120" w:before="60" w:line="276"/>
      </w:pPr>
      <w:r>
        <w:rPr>
          <w:b w:val="false"/>
          <w:bCs w:val="false"/>
          <w:i w:val="false"/>
          <w:iCs w:val="false"/>
          <w:color w:val="222222"/>
          <w:sz w:val="20"/>
          <w:szCs w:val="20"/>
        </w:rPr>
        <w:t xml:space="preserve">Create a PO pre-filled from a reorder recommendation. </w:t>
      </w:r>
      <w:r>
        <w:rPr>
          <w:rFonts w:ascii="Consolas" w:cs="Consolas" w:eastAsia="Consolas" w:hAnsi="Consolas"/>
          <w:b w:val="false"/>
          <w:bCs w:val="false"/>
          <w:i w:val="false"/>
          <w:iCs w:val="false"/>
          <w:color w:val="8A2B06"/>
          <w:sz w:val="18"/>
          <w:szCs w:val="18"/>
        </w:rPr>
        <w:t xml:space="preserve">[R: ADMIN, PURCHASER]</w:t>
      </w:r>
      <w:r>
        <w:rPr>
          <w:b w:val="false"/>
          <w:bCs w:val="false"/>
          <w:i w:val="false"/>
          <w:iCs w:val="false"/>
          <w:color w:val="222222"/>
          <w:sz w:val="20"/>
          <w:szCs w:val="20"/>
        </w:rPr>
        <w:t xml:space="preserve"> Implements FR-PO-11.</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"recommendationIds": [1201, 1204], "expectedDeliveryDate": "2026-09-18" }</w:t>
      </w:r>
    </w:p>
    <w:p>
      <w:pPr>
        <w:spacing w:after="120" w:before="60" w:line="276"/>
      </w:pPr>
      <w:r>
        <w:rPr>
          <w:b w:val="false"/>
          <w:bCs w:val="false"/>
          <w:i w:val="false"/>
          <w:iCs w:val="false"/>
          <w:color w:val="222222"/>
          <w:sz w:val="20"/>
          <w:szCs w:val="20"/>
        </w:rPr>
        <w:t xml:space="preserve">Groups recommendations by supplier and returns one PO per supplier.</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16.7 inventory-ops-service — appointments</w:t>
      </w:r>
    </w:p>
    <w:p>
      <w:pPr>
        <w:keepNext/>
        <w:spacing w:after="90" w:before="200"/>
      </w:pPr>
      <w:r>
        <w:rPr>
          <w:b/>
          <w:bCs/>
          <w:i/>
          <w:iCs/>
          <w:color w:val="B9770E"/>
          <w:sz w:val="20"/>
          <w:szCs w:val="20"/>
        </w:rPr>
        <w:t xml:space="preserve">API-APT-01 · POST </w:t>
      </w:r>
      <w:r>
        <w:rPr>
          <w:rFonts w:ascii="Consolas" w:cs="Consolas" w:eastAsia="Consolas" w:hAnsi="Consolas"/>
          <w:b/>
          <w:bCs/>
          <w:i/>
          <w:iCs/>
          <w:color w:val="8A2B06"/>
          <w:sz w:val="18"/>
          <w:szCs w:val="18"/>
        </w:rPr>
        <w:t xml:space="preserve">/api/appointments</w:t>
      </w:r>
    </w:p>
    <w:p>
      <w:pPr>
        <w:spacing w:after="120" w:before="60" w:line="276"/>
      </w:pP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FR-APT-01, FR-APT-02.</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"vehicleId": 88, "scheduledDate": "2026-09-15",</w:t>
      </w:r>
      <w:r>
        <w:rPr>
          <w:rFonts w:ascii="Consolas" w:cs="Consolas" w:eastAsia="Consolas" w:hAnsi="Consolas"/>
          <w:color w:val="1A1A1A"/>
          <w:sz w:val="15"/>
          <w:szCs w:val="15"/>
        </w:rPr>
        <w:br/>
        <w:t xml:space="preserve">  "serviceType": "Brake Job", "estimatedDurationHours": 2.5,</w:t>
      </w:r>
      <w:r>
        <w:rPr>
          <w:rFonts w:ascii="Consolas" w:cs="Consolas" w:eastAsia="Consolas" w:hAnsi="Consolas"/>
          <w:color w:val="1A1A1A"/>
          <w:sz w:val="15"/>
          <w:szCs w:val="15"/>
        </w:rPr>
        <w:br/>
        <w:t xml:space="preserve">  "notes": "Customer reports squealing" }</w:t>
      </w:r>
    </w:p>
    <w:p>
      <w:pPr>
        <w:spacing w:after="120" w:before="60" w:line="276"/>
      </w:pPr>
      <w:r>
        <w:rPr>
          <w:b/>
          <w:bCs/>
          <w:i w:val="false"/>
          <w:iCs w:val="false"/>
          <w:color w:val="222222"/>
          <w:sz w:val="20"/>
          <w:szCs w:val="20"/>
        </w:rPr>
        <w:t xml:space="preserve">Errors:</w:t>
      </w:r>
      <w:r>
        <w:rPr>
          <w:b w:val="false"/>
          <w:bCs w:val="false"/>
          <w:i w:val="false"/>
          <w:iCs w:val="false"/>
          <w:color w:val="222222"/>
          <w:sz w:val="20"/>
          <w:szCs w:val="20"/>
        </w:rPr>
        <w:t xml:space="preserve"> 422 if </w:t>
      </w:r>
      <w:r>
        <w:rPr>
          <w:rFonts w:ascii="Consolas" w:cs="Consolas" w:eastAsia="Consolas" w:hAnsi="Consolas"/>
          <w:b w:val="false"/>
          <w:bCs w:val="false"/>
          <w:i w:val="false"/>
          <w:iCs w:val="false"/>
          <w:color w:val="8A2B06"/>
          <w:sz w:val="18"/>
          <w:szCs w:val="18"/>
        </w:rPr>
        <w:t xml:space="preserve">scheduledDate</w:t>
      </w:r>
      <w:r>
        <w:rPr>
          <w:b w:val="false"/>
          <w:bCs w:val="false"/>
          <w:i w:val="false"/>
          <w:iCs w:val="false"/>
          <w:color w:val="222222"/>
          <w:sz w:val="20"/>
          <w:szCs w:val="20"/>
        </w:rPr>
        <w:t xml:space="preserve"> is in the past.</w:t>
      </w:r>
    </w:p>
    <w:p>
      <w:pPr>
        <w:keepNext/>
        <w:spacing w:after="90" w:before="200"/>
      </w:pPr>
      <w:r>
        <w:rPr>
          <w:b/>
          <w:bCs/>
          <w:i/>
          <w:iCs/>
          <w:color w:val="B9770E"/>
          <w:sz w:val="20"/>
          <w:szCs w:val="20"/>
        </w:rPr>
        <w:t xml:space="preserve">API-APT-02 · GET </w:t>
      </w:r>
      <w:r>
        <w:rPr>
          <w:rFonts w:ascii="Consolas" w:cs="Consolas" w:eastAsia="Consolas" w:hAnsi="Consolas"/>
          <w:b/>
          <w:bCs/>
          <w:i/>
          <w:iCs/>
          <w:color w:val="8A2B06"/>
          <w:sz w:val="18"/>
          <w:szCs w:val="18"/>
        </w:rPr>
        <w:t xml:space="preserve">/api/appointments</w:t>
      </w:r>
    </w:p>
    <w:p>
      <w:pPr>
        <w:spacing w:after="120" w:before="60" w:line="276"/>
      </w:pPr>
      <w:r>
        <w:rPr>
          <w:rFonts w:ascii="Consolas" w:cs="Consolas" w:eastAsia="Consolas" w:hAnsi="Consolas"/>
          <w:b w:val="false"/>
          <w:bCs w:val="false"/>
          <w:i w:val="false"/>
          <w:iCs w:val="false"/>
          <w:color w:val="8A2B06"/>
          <w:sz w:val="18"/>
          <w:szCs w:val="18"/>
        </w:rPr>
        <w:t xml:space="preserve">[R: all]</w:t>
      </w:r>
      <w:r>
        <w:rPr>
          <w:b w:val="false"/>
          <w:bCs w:val="false"/>
          <w:i w:val="false"/>
          <w:iCs w:val="false"/>
          <w:color w:val="222222"/>
          <w:sz w:val="20"/>
          <w:szCs w:val="20"/>
        </w:rPr>
        <w:t xml:space="preserve"> Implements FR-APT-05.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fromDate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toDate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status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vehicleId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620, "vehicleId": 88, "vehicleRegistration": "KL07AB1234",</w:t>
      </w:r>
      <w:r>
        <w:rPr>
          <w:rFonts w:ascii="Consolas" w:cs="Consolas" w:eastAsia="Consolas" w:hAnsi="Consolas"/>
          <w:color w:val="1A1A1A"/>
          <w:sz w:val="15"/>
          <w:szCs w:val="15"/>
        </w:rPr>
        <w:br/>
        <w:t xml:space="preserve">  "vehicleModelId": 12, "vehicleModelName": "Honda City",</w:t>
      </w:r>
      <w:r>
        <w:rPr>
          <w:rFonts w:ascii="Consolas" w:cs="Consolas" w:eastAsia="Consolas" w:hAnsi="Consolas"/>
          <w:color w:val="1A1A1A"/>
          <w:sz w:val="15"/>
          <w:szCs w:val="15"/>
        </w:rPr>
        <w:br/>
        <w:t xml:space="preserve">  "customerName": "Anil Menon",</w:t>
      </w:r>
      <w:r>
        <w:rPr>
          <w:rFonts w:ascii="Consolas" w:cs="Consolas" w:eastAsia="Consolas" w:hAnsi="Consolas"/>
          <w:color w:val="1A1A1A"/>
          <w:sz w:val="15"/>
          <w:szCs w:val="15"/>
        </w:rPr>
        <w:br/>
        <w:t xml:space="preserve">  "scheduledDate": "2026-09-15", "serviceType": "Brake Job",</w:t>
      </w:r>
      <w:r>
        <w:rPr>
          <w:rFonts w:ascii="Consolas" w:cs="Consolas" w:eastAsia="Consolas" w:hAnsi="Consolas"/>
          <w:color w:val="1A1A1A"/>
          <w:sz w:val="15"/>
          <w:szCs w:val="15"/>
        </w:rPr>
        <w:br/>
        <w:t xml:space="preserve">  "estimatedDurationHours": 2.5, "status": "CONFIRMED", "convertedJobId": null</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API-APT-03 · PATCH </w:t>
      </w:r>
      <w:r>
        <w:rPr>
          <w:rFonts w:ascii="Consolas" w:cs="Consolas" w:eastAsia="Consolas" w:hAnsi="Consolas"/>
          <w:b/>
          <w:bCs/>
          <w:i/>
          <w:iCs/>
          <w:color w:val="8A2B06"/>
          <w:sz w:val="18"/>
          <w:szCs w:val="18"/>
        </w:rPr>
        <w:t xml:space="preserve">/api/appointments/{id}/status</w:t>
      </w:r>
    </w:p>
    <w:p>
      <w:pPr>
        <w:spacing w:after="120" w:before="60" w:line="276"/>
      </w:pP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FR-APT-03.</w:t>
      </w:r>
    </w:p>
    <w:p>
      <w:pPr>
        <w:keepNext/>
        <w:spacing w:after="90" w:before="200"/>
      </w:pPr>
      <w:r>
        <w:rPr>
          <w:b/>
          <w:bCs/>
          <w:i/>
          <w:iCs/>
          <w:color w:val="B9770E"/>
          <w:sz w:val="20"/>
          <w:szCs w:val="20"/>
        </w:rPr>
        <w:t xml:space="preserve">API-APT-04 · POST </w:t>
      </w:r>
      <w:r>
        <w:rPr>
          <w:rFonts w:ascii="Consolas" w:cs="Consolas" w:eastAsia="Consolas" w:hAnsi="Consolas"/>
          <w:b/>
          <w:bCs/>
          <w:i/>
          <w:iCs/>
          <w:color w:val="8A2B06"/>
          <w:sz w:val="18"/>
          <w:szCs w:val="18"/>
        </w:rPr>
        <w:t xml:space="preserve">/api/appointments/{id}/convert</w:t>
      </w:r>
    </w:p>
    <w:p>
      <w:pPr>
        <w:spacing w:after="120" w:before="60" w:line="276"/>
      </w:pPr>
      <w:r>
        <w:rPr>
          <w:b w:val="false"/>
          <w:bCs w:val="false"/>
          <w:i w:val="false"/>
          <w:iCs w:val="false"/>
          <w:color w:val="222222"/>
          <w:sz w:val="20"/>
          <w:szCs w:val="20"/>
        </w:rPr>
        <w:t xml:space="preserve">Turn an appointment into a job. </w:t>
      </w:r>
      <w:r>
        <w:rPr>
          <w:rFonts w:ascii="Consolas" w:cs="Consolas" w:eastAsia="Consolas" w:hAnsi="Consolas"/>
          <w:b w:val="false"/>
          <w:bCs w:val="false"/>
          <w:i w:val="false"/>
          <w:iCs w:val="false"/>
          <w:color w:val="8A2B06"/>
          <w:sz w:val="18"/>
          <w:szCs w:val="18"/>
        </w:rPr>
        <w:t xml:space="preserve">[R: ADMIN]</w:t>
      </w:r>
      <w:r>
        <w:rPr>
          <w:b w:val="false"/>
          <w:bCs w:val="false"/>
          <w:i w:val="false"/>
          <w:iCs w:val="false"/>
          <w:color w:val="222222"/>
          <w:sz w:val="20"/>
          <w:szCs w:val="20"/>
        </w:rPr>
        <w:t xml:space="preserve"> Implements FR-APT-04.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"assignedTechnicianId": 3, "odometerReading": 62400 }</w:t>
      </w:r>
      <w:r>
        <w:rPr>
          <w:b w:val="false"/>
          <w:bCs w:val="false"/>
          <w:i w:val="false"/>
          <w:iCs w:val="false"/>
          <w:color w:val="222222"/>
          <w:sz w:val="20"/>
          <w:szCs w:val="20"/>
        </w:rPr>
        <w:t xml:space="preserve"> </w:t>
      </w:r>
      <w:r>
        <w:rPr>
          <w:b/>
          <w:bCs/>
          <w:i w:val="false"/>
          <w:iCs w:val="false"/>
          <w:color w:val="222222"/>
          <w:sz w:val="20"/>
          <w:szCs w:val="20"/>
        </w:rPr>
        <w:t xml:space="preserve">Response 201</w:t>
      </w:r>
      <w:r>
        <w:rPr>
          <w:b w:val="false"/>
          <w:bCs w:val="false"/>
          <w:i w:val="false"/>
          <w:iCs w:val="false"/>
          <w:color w:val="222222"/>
          <w:sz w:val="20"/>
          <w:szCs w:val="20"/>
        </w:rPr>
        <w:t xml:space="preserve"> — the created service job. Sets the appointment to CONVERTED_TO_JOB and records </w:t>
      </w:r>
      <w:r>
        <w:rPr>
          <w:rFonts w:ascii="Consolas" w:cs="Consolas" w:eastAsia="Consolas" w:hAnsi="Consolas"/>
          <w:b w:val="false"/>
          <w:bCs w:val="false"/>
          <w:i w:val="false"/>
          <w:iCs w:val="false"/>
          <w:color w:val="8A2B06"/>
          <w:sz w:val="18"/>
          <w:szCs w:val="18"/>
        </w:rPr>
        <w:t xml:space="preserve">convertedJobId</w:t>
      </w:r>
      <w:r>
        <w:rPr>
          <w:b w:val="false"/>
          <w:bCs w:val="false"/>
          <w:i w:val="false"/>
          <w:iCs w:val="false"/>
          <w:color w:val="222222"/>
          <w:sz w:val="20"/>
          <w:szCs w:val="20"/>
        </w:rPr>
        <w:t xml:space="preserve">.</w:t>
      </w:r>
    </w:p>
    <w:p>
      <w:pPr>
        <w:keepNext/>
        <w:spacing w:after="90" w:before="200"/>
      </w:pPr>
      <w:r>
        <w:rPr>
          <w:b/>
          <w:bCs/>
          <w:i/>
          <w:iCs/>
          <w:color w:val="B9770E"/>
          <w:sz w:val="20"/>
          <w:szCs w:val="20"/>
        </w:rPr>
        <w:t xml:space="preserve">API-APT-05 · GET </w:t>
      </w:r>
      <w:r>
        <w:rPr>
          <w:rFonts w:ascii="Consolas" w:cs="Consolas" w:eastAsia="Consolas" w:hAnsi="Consolas"/>
          <w:b/>
          <w:bCs/>
          <w:i/>
          <w:iCs/>
          <w:color w:val="8A2B06"/>
          <w:sz w:val="18"/>
          <w:szCs w:val="18"/>
        </w:rPr>
        <w:t xml:space="preserve">/internal/appointments/upcoming</w:t>
      </w:r>
    </w:p>
    <w:p>
      <w:pPr>
        <w:spacing w:after="120" w:before="60" w:line="276"/>
      </w:pPr>
      <w:r>
        <w:rPr>
          <w:b/>
          <w:bCs/>
          <w:i w:val="false"/>
          <w:iCs w:val="false"/>
          <w:color w:val="222222"/>
          <w:sz w:val="20"/>
          <w:szCs w:val="20"/>
        </w:rPr>
        <w:t xml:space="preserve">Internal.</w:t>
      </w:r>
      <w:r>
        <w:rPr>
          <w:b w:val="false"/>
          <w:bCs w:val="false"/>
          <w:i w:val="false"/>
          <w:iCs w:val="false"/>
          <w:color w:val="222222"/>
          <w:sz w:val="20"/>
          <w:szCs w:val="20"/>
        </w:rPr>
        <w:t xml:space="preserve"> Forward demand window for the reorder engine. Implements FR-APT-06.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days</w:t>
      </w:r>
      <w:r>
        <w:rPr>
          <w:b w:val="false"/>
          <w:bCs w:val="false"/>
          <w:i w:val="false"/>
          <w:iCs w:val="false"/>
          <w:color w:val="222222"/>
          <w:sz w:val="20"/>
          <w:szCs w:val="20"/>
        </w:rPr>
        <w:t xml:space="preserve"> (default 7).</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"windowDays": 7, "totalAppointments": 9,</w:t>
      </w:r>
      <w:r>
        <w:rPr>
          <w:rFonts w:ascii="Consolas" w:cs="Consolas" w:eastAsia="Consolas" w:hAnsi="Consolas"/>
          <w:color w:val="1A1A1A"/>
          <w:sz w:val="15"/>
          <w:szCs w:val="15"/>
        </w:rPr>
        <w:br/>
        <w:t xml:space="preserve">  "appointments": [</w:t>
      </w:r>
      <w:r>
        <w:rPr>
          <w:rFonts w:ascii="Consolas" w:cs="Consolas" w:eastAsia="Consolas" w:hAnsi="Consolas"/>
          <w:color w:val="1A1A1A"/>
          <w:sz w:val="15"/>
          <w:szCs w:val="15"/>
        </w:rPr>
        <w:br/>
        <w:t xml:space="preserve">    { "id": 620, "vehicleModelId": 12, "serviceType": "Brake Job",</w:t>
      </w:r>
      <w:r>
        <w:rPr>
          <w:rFonts w:ascii="Consolas" w:cs="Consolas" w:eastAsia="Consolas" w:hAnsi="Consolas"/>
          <w:color w:val="1A1A1A"/>
          <w:sz w:val="15"/>
          <w:szCs w:val="15"/>
        </w:rPr>
        <w:br/>
        <w:t xml:space="preserve">      "scheduledDate": "2026-09-15" },</w:t>
      </w:r>
      <w:r>
        <w:rPr>
          <w:rFonts w:ascii="Consolas" w:cs="Consolas" w:eastAsia="Consolas" w:hAnsi="Consolas"/>
          <w:color w:val="1A1A1A"/>
          <w:sz w:val="15"/>
          <w:szCs w:val="15"/>
        </w:rPr>
        <w:br/>
        <w:t xml:space="preserve">    { "id": 621, "vehicleModelId": 15, "serviceType": "Periodic Service",</w:t>
      </w:r>
      <w:r>
        <w:rPr>
          <w:rFonts w:ascii="Consolas" w:cs="Consolas" w:eastAsia="Consolas" w:hAnsi="Consolas"/>
          <w:color w:val="1A1A1A"/>
          <w:sz w:val="15"/>
          <w:szCs w:val="15"/>
        </w:rPr>
        <w:br/>
        <w:t xml:space="preserve">      "scheduledDate": "2026-09-16"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16.8 reorder-service</w:t>
      </w:r>
    </w:p>
    <w:p>
      <w:pPr>
        <w:keepNext/>
        <w:spacing w:after="90" w:before="200"/>
      </w:pPr>
      <w:r>
        <w:rPr>
          <w:b/>
          <w:bCs/>
          <w:i/>
          <w:iCs/>
          <w:color w:val="B9770E"/>
          <w:sz w:val="20"/>
          <w:szCs w:val="20"/>
        </w:rPr>
        <w:t xml:space="preserve">API-REO-01 · GET </w:t>
      </w:r>
      <w:r>
        <w:rPr>
          <w:rFonts w:ascii="Consolas" w:cs="Consolas" w:eastAsia="Consolas" w:hAnsi="Consolas"/>
          <w:b/>
          <w:bCs/>
          <w:i/>
          <w:iCs/>
          <w:color w:val="8A2B06"/>
          <w:sz w:val="18"/>
          <w:szCs w:val="18"/>
        </w:rPr>
        <w:t xml:space="preserve">/api/reorder-recommendations</w:t>
      </w:r>
    </w:p>
    <w:p>
      <w:pPr>
        <w:spacing w:after="120" w:before="60" w:line="276"/>
      </w:pPr>
      <w:r>
        <w:rPr>
          <w:b w:val="false"/>
          <w:bCs w:val="false"/>
          <w:i w:val="false"/>
          <w:iCs w:val="false"/>
          <w:color w:val="222222"/>
          <w:sz w:val="20"/>
          <w:szCs w:val="20"/>
        </w:rPr>
        <w:t xml:space="preserve">The purchaser's work queue. </w:t>
      </w:r>
      <w:r>
        <w:rPr>
          <w:rFonts w:ascii="Consolas" w:cs="Consolas" w:eastAsia="Consolas" w:hAnsi="Consolas"/>
          <w:b w:val="false"/>
          <w:bCs w:val="false"/>
          <w:i w:val="false"/>
          <w:iCs w:val="false"/>
          <w:color w:val="8A2B06"/>
          <w:sz w:val="18"/>
          <w:szCs w:val="18"/>
        </w:rPr>
        <w:t xml:space="preserve">[R: ADMIN, INVENTORY_MANAGER, PURCHASER]</w:t>
      </w:r>
      <w:r>
        <w:rPr>
          <w:b w:val="false"/>
          <w:bCs w:val="false"/>
          <w:i w:val="false"/>
          <w:iCs w:val="false"/>
          <w:color w:val="222222"/>
          <w:sz w:val="20"/>
          <w:szCs w:val="20"/>
        </w:rPr>
        <w:t xml:space="preserve"> Implements FR-REO-12. </w:t>
      </w:r>
      <w:r>
        <w:rPr>
          <w:b/>
          <w:bCs/>
          <w:i w:val="false"/>
          <w:iCs w:val="false"/>
          <w:color w:val="222222"/>
          <w:sz w:val="20"/>
          <w:szCs w:val="20"/>
        </w:rPr>
        <w:t xml:space="preserve">Query: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status</w:t>
      </w:r>
      <w:r>
        <w:rPr>
          <w:b w:val="false"/>
          <w:bCs w:val="false"/>
          <w:i w:val="false"/>
          <w:iCs w:val="false"/>
          <w:color w:val="222222"/>
          <w:sz w:val="20"/>
          <w:szCs w:val="20"/>
        </w:rPr>
        <w:t xml:space="preserve"> (default PENDING), </w:t>
      </w:r>
      <w:r>
        <w:rPr>
          <w:rFonts w:ascii="Consolas" w:cs="Consolas" w:eastAsia="Consolas" w:hAnsi="Consolas"/>
          <w:b w:val="false"/>
          <w:bCs w:val="false"/>
          <w:i w:val="false"/>
          <w:iCs w:val="false"/>
          <w:color w:val="8A2B06"/>
          <w:sz w:val="18"/>
          <w:szCs w:val="18"/>
        </w:rPr>
        <w:t xml:space="preserve">supplierId</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minQuantity</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page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size</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sort</w:t>
      </w:r>
      <w:r>
        <w:rPr>
          <w:b w:val="false"/>
          <w:bCs w:val="false"/>
          <w:i w:val="false"/>
          <w:iCs w:val="false"/>
          <w:color w:val="222222"/>
          <w:sz w:val="20"/>
          <w:szCs w:val="20"/>
        </w:rPr>
        <w:t xml:space="preserve"> (default </w:t>
      </w:r>
      <w:r>
        <w:rPr>
          <w:rFonts w:ascii="Consolas" w:cs="Consolas" w:eastAsia="Consolas" w:hAnsi="Consolas"/>
          <w:b w:val="false"/>
          <w:bCs w:val="false"/>
          <w:i w:val="false"/>
          <w:iCs w:val="false"/>
          <w:color w:val="8A2B06"/>
          <w:sz w:val="18"/>
          <w:szCs w:val="18"/>
        </w:rPr>
        <w:t xml:space="preserve">recommendedOrderQuantity,desc</w:t>
      </w:r>
      <w:r>
        <w:rPr>
          <w:b w:val="false"/>
          <w:bCs w:val="false"/>
          <w:i w:val="false"/>
          <w:iCs w:val="false"/>
          <w:color w:val="222222"/>
          <w:sz w:val="20"/>
          <w:szCs w:val="20"/>
        </w:rPr>
        <w:t xml:space="preserv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"id": 1201,</w:t>
      </w:r>
      <w:r>
        <w:rPr>
          <w:rFonts w:ascii="Consolas" w:cs="Consolas" w:eastAsia="Consolas" w:hAnsi="Consolas"/>
          <w:color w:val="1A1A1A"/>
          <w:sz w:val="15"/>
          <w:szCs w:val="15"/>
        </w:rPr>
        <w:br/>
        <w:t xml:space="preserve">  "partId": 301, "partNumber": "BRK-PAD-001", "partName": "Brake Pad Set — Front",</w:t>
      </w:r>
      <w:r>
        <w:rPr>
          <w:rFonts w:ascii="Consolas" w:cs="Consolas" w:eastAsia="Consolas" w:hAnsi="Consolas"/>
          <w:color w:val="1A1A1A"/>
          <w:sz w:val="15"/>
          <w:szCs w:val="15"/>
        </w:rPr>
        <w:br/>
        <w:t xml:space="preserve">  "supplierId": 4, "supplierName": "ABC Auto Parts",</w:t>
      </w:r>
      <w:r>
        <w:rPr>
          <w:rFonts w:ascii="Consolas" w:cs="Consolas" w:eastAsia="Consolas" w:hAnsi="Consolas"/>
          <w:color w:val="1A1A1A"/>
          <w:sz w:val="15"/>
          <w:szCs w:val="15"/>
        </w:rPr>
        <w:br/>
        <w:t xml:space="preserve">  "avgDailyUsage": 2.400, "usageStdDev": 1.100, "trendFactor": 1.320,</w:t>
      </w:r>
      <w:r>
        <w:rPr>
          <w:rFonts w:ascii="Consolas" w:cs="Consolas" w:eastAsia="Consolas" w:hAnsi="Consolas"/>
          <w:color w:val="1A1A1A"/>
          <w:sz w:val="15"/>
          <w:szCs w:val="15"/>
        </w:rPr>
        <w:br/>
        <w:t xml:space="preserve">  "vehicleMixWeight": 1.150, "leadTimeDays": 7,</w:t>
      </w:r>
      <w:r>
        <w:rPr>
          <w:rFonts w:ascii="Consolas" w:cs="Consolas" w:eastAsia="Consolas" w:hAnsi="Consolas"/>
          <w:color w:val="1A1A1A"/>
          <w:sz w:val="15"/>
          <w:szCs w:val="15"/>
        </w:rPr>
        <w:br/>
        <w:t xml:space="preserve">  "safetyStock": 5, "calculatedReorderPoint": 22,</w:t>
      </w:r>
      <w:r>
        <w:rPr>
          <w:rFonts w:ascii="Consolas" w:cs="Consolas" w:eastAsia="Consolas" w:hAnsi="Consolas"/>
          <w:color w:val="1A1A1A"/>
          <w:sz w:val="15"/>
          <w:szCs w:val="15"/>
        </w:rPr>
        <w:br/>
        <w:t xml:space="preserve">  "upcomingAppointmentDemand": 3,</w:t>
      </w:r>
      <w:r>
        <w:rPr>
          <w:rFonts w:ascii="Consolas" w:cs="Consolas" w:eastAsia="Consolas" w:hAnsi="Consolas"/>
          <w:color w:val="1A1A1A"/>
          <w:sz w:val="15"/>
          <w:szCs w:val="15"/>
        </w:rPr>
        <w:br/>
        <w:t xml:space="preserve">  "currentStock": 10, "quantityOnOrder": 0, "packSize": 6,</w:t>
      </w:r>
      <w:r>
        <w:rPr>
          <w:rFonts w:ascii="Consolas" w:cs="Consolas" w:eastAsia="Consolas" w:hAnsi="Consolas"/>
          <w:color w:val="1A1A1A"/>
          <w:sz w:val="15"/>
          <w:szCs w:val="15"/>
        </w:rPr>
        <w:br/>
        <w:t xml:space="preserve">  "recommendedOrderQuantity": 18,</w:t>
      </w:r>
      <w:r>
        <w:rPr>
          <w:rFonts w:ascii="Consolas" w:cs="Consolas" w:eastAsia="Consolas" w:hAnsi="Consolas"/>
          <w:color w:val="1A1A1A"/>
          <w:sz w:val="15"/>
          <w:szCs w:val="15"/>
        </w:rPr>
        <w:br/>
        <w:t xml:space="preserve">  "reasonSummary": "Usage trending up 32% over 30 days; 3 upcoming Honda City/Amaze appointments in the next 7-day lead time; current stock covers 10 of the 22-unit reorder point; ordering in packs of 6 from ABC Auto Parts.",</w:t>
      </w:r>
      <w:r>
        <w:rPr>
          <w:rFonts w:ascii="Consolas" w:cs="Consolas" w:eastAsia="Consolas" w:hAnsi="Consolas"/>
          <w:color w:val="1A1A1A"/>
          <w:sz w:val="15"/>
          <w:szCs w:val="15"/>
        </w:rPr>
        <w:br/>
        <w:t xml:space="preserve">  "dataSufficiency": "SUFFICIENT",</w:t>
      </w:r>
      <w:r>
        <w:rPr>
          <w:rFonts w:ascii="Consolas" w:cs="Consolas" w:eastAsia="Consolas" w:hAnsi="Consolas"/>
          <w:color w:val="1A1A1A"/>
          <w:sz w:val="15"/>
          <w:szCs w:val="15"/>
        </w:rPr>
        <w:br/>
        <w:t xml:space="preserve">  "status": "PENDING",</w:t>
      </w:r>
      <w:r>
        <w:rPr>
          <w:rFonts w:ascii="Consolas" w:cs="Consolas" w:eastAsia="Consolas" w:hAnsi="Consolas"/>
          <w:color w:val="1A1A1A"/>
          <w:sz w:val="15"/>
          <w:szCs w:val="15"/>
        </w:rPr>
        <w:br/>
        <w:t xml:space="preserve">  "generatedAt": "2026-09-10T02:00:14"</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API-REO-02 · GET </w:t>
      </w:r>
      <w:r>
        <w:rPr>
          <w:rFonts w:ascii="Consolas" w:cs="Consolas" w:eastAsia="Consolas" w:hAnsi="Consolas"/>
          <w:b/>
          <w:bCs/>
          <w:i/>
          <w:iCs/>
          <w:color w:val="8A2B06"/>
          <w:sz w:val="18"/>
          <w:szCs w:val="18"/>
        </w:rPr>
        <w:t xml:space="preserve">/api/reorder-recommendations/{id}</w:t>
      </w:r>
    </w:p>
    <w:p>
      <w:pPr>
        <w:spacing w:after="120" w:before="60" w:line="276"/>
      </w:pPr>
      <w:r>
        <w:rPr>
          <w:b w:val="false"/>
          <w:bCs w:val="false"/>
          <w:i w:val="false"/>
          <w:iCs w:val="false"/>
          <w:color w:val="222222"/>
          <w:sz w:val="20"/>
          <w:szCs w:val="20"/>
        </w:rPr>
        <w:t xml:space="preserve">Single recommendation with the full calculation breakdown. </w:t>
      </w:r>
      <w:r>
        <w:rPr>
          <w:rFonts w:ascii="Consolas" w:cs="Consolas" w:eastAsia="Consolas" w:hAnsi="Consolas"/>
          <w:b w:val="false"/>
          <w:bCs w:val="false"/>
          <w:i w:val="false"/>
          <w:iCs w:val="false"/>
          <w:color w:val="8A2B06"/>
          <w:sz w:val="18"/>
          <w:szCs w:val="18"/>
        </w:rPr>
        <w:t xml:space="preserve">[R: as above]</w:t>
      </w:r>
      <w:r>
        <w:rPr>
          <w:b w:val="false"/>
          <w:bCs w:val="false"/>
          <w:i w:val="false"/>
          <w:iCs w:val="false"/>
          <w:color w:val="222222"/>
          <w:sz w:val="20"/>
          <w:szCs w:val="20"/>
        </w:rPr>
        <w:t xml:space="preserve"> Adds a </w:t>
      </w:r>
      <w:r>
        <w:rPr>
          <w:rFonts w:ascii="Consolas" w:cs="Consolas" w:eastAsia="Consolas" w:hAnsi="Consolas"/>
          <w:b w:val="false"/>
          <w:bCs w:val="false"/>
          <w:i w:val="false"/>
          <w:iCs w:val="false"/>
          <w:color w:val="8A2B06"/>
          <w:sz w:val="18"/>
          <w:szCs w:val="18"/>
        </w:rPr>
        <w:t xml:space="preserve">calculationSteps</w:t>
      </w:r>
      <w:r>
        <w:rPr>
          <w:b w:val="false"/>
          <w:bCs w:val="false"/>
          <w:i w:val="false"/>
          <w:iCs w:val="false"/>
          <w:color w:val="222222"/>
          <w:sz w:val="20"/>
          <w:szCs w:val="20"/>
        </w:rPr>
        <w:t xml:space="preserve"> array so the UI can show the working:</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"calculationSteps": [</w:t>
      </w:r>
      <w:r>
        <w:rPr>
          <w:rFonts w:ascii="Consolas" w:cs="Consolas" w:eastAsia="Consolas" w:hAnsi="Consolas"/>
          <w:color w:val="1A1A1A"/>
          <w:sz w:val="15"/>
          <w:szCs w:val="15"/>
        </w:rPr>
        <w:br/>
        <w:t xml:space="preserve">    { "step": 1, "name": "Average daily usage",</w:t>
      </w:r>
      <w:r>
        <w:rPr>
          <w:rFonts w:ascii="Consolas" w:cs="Consolas" w:eastAsia="Consolas" w:hAnsi="Consolas"/>
          <w:color w:val="1A1A1A"/>
          <w:sz w:val="15"/>
          <w:szCs w:val="15"/>
        </w:rPr>
        <w:br/>
        <w:t xml:space="preserve">      "formula": "weighted 90-day moving average", "value": "2.400 units/day" },</w:t>
      </w:r>
      <w:r>
        <w:rPr>
          <w:rFonts w:ascii="Consolas" w:cs="Consolas" w:eastAsia="Consolas" w:hAnsi="Consolas"/>
          <w:color w:val="1A1A1A"/>
          <w:sz w:val="15"/>
          <w:szCs w:val="15"/>
        </w:rPr>
        <w:br/>
        <w:t xml:space="preserve">    { "step": 2, "name": "Trend factor",</w:t>
      </w:r>
      <w:r>
        <w:rPr>
          <w:rFonts w:ascii="Consolas" w:cs="Consolas" w:eastAsia="Consolas" w:hAnsi="Consolas"/>
          <w:color w:val="1A1A1A"/>
          <w:sz w:val="15"/>
          <w:szCs w:val="15"/>
        </w:rPr>
        <w:br/>
        <w:t xml:space="preserve">      "formula": "recent 30d avg / previous 30d avg", "value": "1.320" },</w:t>
      </w:r>
      <w:r>
        <w:rPr>
          <w:rFonts w:ascii="Consolas" w:cs="Consolas" w:eastAsia="Consolas" w:hAnsi="Consolas"/>
          <w:color w:val="1A1A1A"/>
          <w:sz w:val="15"/>
          <w:szCs w:val="15"/>
        </w:rPr>
        <w:br/>
        <w:t xml:space="preserve">    { "step": 3, "name": "Vehicle mix weight",</w:t>
      </w:r>
      <w:r>
        <w:rPr>
          <w:rFonts w:ascii="Consolas" w:cs="Consolas" w:eastAsia="Consolas" w:hAnsi="Consolas"/>
          <w:color w:val="1A1A1A"/>
          <w:sz w:val="15"/>
          <w:szCs w:val="15"/>
        </w:rPr>
        <w:br/>
        <w:t xml:space="preserve">      "formula": "top-serviced model boost", "value": "1.150" },</w:t>
      </w:r>
      <w:r>
        <w:rPr>
          <w:rFonts w:ascii="Consolas" w:cs="Consolas" w:eastAsia="Consolas" w:hAnsi="Consolas"/>
          <w:color w:val="1A1A1A"/>
          <w:sz w:val="15"/>
          <w:szCs w:val="15"/>
        </w:rPr>
        <w:br/>
        <w:t xml:space="preserve">    { "step": 4, "name": "Safety stock",</w:t>
      </w:r>
      <w:r>
        <w:rPr>
          <w:rFonts w:ascii="Consolas" w:cs="Consolas" w:eastAsia="Consolas" w:hAnsi="Consolas"/>
          <w:color w:val="1A1A1A"/>
          <w:sz w:val="15"/>
          <w:szCs w:val="15"/>
        </w:rPr>
        <w:br/>
        <w:t xml:space="preserve">      "formula": "1.65 x 1.100 x sqrt(7)", "value": "5" },</w:t>
      </w:r>
      <w:r>
        <w:rPr>
          <w:rFonts w:ascii="Consolas" w:cs="Consolas" w:eastAsia="Consolas" w:hAnsi="Consolas"/>
          <w:color w:val="1A1A1A"/>
          <w:sz w:val="15"/>
          <w:szCs w:val="15"/>
        </w:rPr>
        <w:br/>
        <w:t xml:space="preserve">    { "step": 5, "name": "Reorder point",</w:t>
      </w:r>
      <w:r>
        <w:rPr>
          <w:rFonts w:ascii="Consolas" w:cs="Consolas" w:eastAsia="Consolas" w:hAnsi="Consolas"/>
          <w:color w:val="1A1A1A"/>
          <w:sz w:val="15"/>
          <w:szCs w:val="15"/>
        </w:rPr>
        <w:br/>
        <w:t xml:space="preserve">      "formula": "(2.400 x 7) + 5", "value": "22" },</w:t>
      </w:r>
      <w:r>
        <w:rPr>
          <w:rFonts w:ascii="Consolas" w:cs="Consolas" w:eastAsia="Consolas" w:hAnsi="Consolas"/>
          <w:color w:val="1A1A1A"/>
          <w:sz w:val="15"/>
          <w:szCs w:val="15"/>
        </w:rPr>
        <w:br/>
        <w:t xml:space="preserve">    { "step": 6, "name": "Upcoming demand",</w:t>
      </w:r>
      <w:r>
        <w:rPr>
          <w:rFonts w:ascii="Consolas" w:cs="Consolas" w:eastAsia="Consolas" w:hAnsi="Consolas"/>
          <w:color w:val="1A1A1A"/>
          <w:sz w:val="15"/>
          <w:szCs w:val="15"/>
        </w:rPr>
        <w:br/>
        <w:t xml:space="preserve">      "formula": "3 appointments in 7-day window", "value": "3" },</w:t>
      </w:r>
      <w:r>
        <w:rPr>
          <w:rFonts w:ascii="Consolas" w:cs="Consolas" w:eastAsia="Consolas" w:hAnsi="Consolas"/>
          <w:color w:val="1A1A1A"/>
          <w:sz w:val="15"/>
          <w:szCs w:val="15"/>
        </w:rPr>
        <w:br/>
        <w:t xml:space="preserve">    { "step": 7, "name": "Recommended quantity",</w:t>
      </w:r>
      <w:r>
        <w:rPr>
          <w:rFonts w:ascii="Consolas" w:cs="Consolas" w:eastAsia="Consolas" w:hAnsi="Consolas"/>
          <w:color w:val="1A1A1A"/>
          <w:sz w:val="15"/>
          <w:szCs w:val="15"/>
        </w:rPr>
        <w:br/>
        <w:t xml:space="preserve">      "formula": "max(0, 22 + 3 - 10 - 0) x 1.150, rounded up to pack of 6",</w:t>
      </w:r>
      <w:r>
        <w:rPr>
          <w:rFonts w:ascii="Consolas" w:cs="Consolas" w:eastAsia="Consolas" w:hAnsi="Consolas"/>
          <w:color w:val="1A1A1A"/>
          <w:sz w:val="15"/>
          <w:szCs w:val="15"/>
        </w:rPr>
        <w:br/>
        <w:t xml:space="preserve">      "value": "18"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API-REO-03 · POST </w:t>
      </w:r>
      <w:r>
        <w:rPr>
          <w:rFonts w:ascii="Consolas" w:cs="Consolas" w:eastAsia="Consolas" w:hAnsi="Consolas"/>
          <w:b/>
          <w:bCs/>
          <w:i/>
          <w:iCs/>
          <w:color w:val="8A2B06"/>
          <w:sz w:val="18"/>
          <w:szCs w:val="18"/>
        </w:rPr>
        <w:t xml:space="preserve">/api/reorder-recommendations/{id}/acknowledge</w:t>
      </w:r>
    </w:p>
    <w:p>
      <w:pPr>
        <w:spacing w:after="120" w:before="60" w:line="276"/>
      </w:pPr>
      <w:r>
        <w:rPr>
          <w:rFonts w:ascii="Consolas" w:cs="Consolas" w:eastAsia="Consolas" w:hAnsi="Consolas"/>
          <w:b w:val="false"/>
          <w:bCs w:val="false"/>
          <w:i w:val="false"/>
          <w:iCs w:val="false"/>
          <w:color w:val="8A2B06"/>
          <w:sz w:val="18"/>
          <w:szCs w:val="18"/>
        </w:rPr>
        <w:t xml:space="preserve">[R: ADMIN, INVENTORY_MANAGER, PURCHASER]</w:t>
      </w:r>
      <w:r>
        <w:rPr>
          <w:b w:val="false"/>
          <w:bCs w:val="false"/>
          <w:i w:val="false"/>
          <w:iCs w:val="false"/>
          <w:color w:val="222222"/>
          <w:sz w:val="20"/>
          <w:szCs w:val="20"/>
        </w:rPr>
        <w:t xml:space="preserve"> Implements FR-REO-13.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"notes": "Will include in this week's ABC order" }</w:t>
      </w:r>
      <w:r>
        <w:rPr>
          <w:b w:val="false"/>
          <w:bCs w:val="false"/>
          <w:i w:val="false"/>
          <w:iCs w:val="false"/>
          <w:color w:val="222222"/>
          <w:sz w:val="20"/>
          <w:szCs w:val="20"/>
        </w:rPr>
        <w:t xml:space="preserve"> Moves status PENDING → ACKNOWLEDGED.</w:t>
      </w:r>
    </w:p>
    <w:p>
      <w:pPr>
        <w:keepNext/>
        <w:spacing w:after="90" w:before="200"/>
      </w:pPr>
      <w:r>
        <w:rPr>
          <w:b/>
          <w:bCs/>
          <w:i/>
          <w:iCs/>
          <w:color w:val="B9770E"/>
          <w:sz w:val="20"/>
          <w:szCs w:val="20"/>
        </w:rPr>
        <w:t xml:space="preserve">API-REO-04 · POST </w:t>
      </w:r>
      <w:r>
        <w:rPr>
          <w:rFonts w:ascii="Consolas" w:cs="Consolas" w:eastAsia="Consolas" w:hAnsi="Consolas"/>
          <w:b/>
          <w:bCs/>
          <w:i/>
          <w:iCs/>
          <w:color w:val="8A2B06"/>
          <w:sz w:val="18"/>
          <w:szCs w:val="18"/>
        </w:rPr>
        <w:t xml:space="preserve">/api/reorder-recommendations/{id}/dismiss</w:t>
      </w:r>
    </w:p>
    <w:p>
      <w:pPr>
        <w:spacing w:after="120" w:before="60" w:line="276"/>
      </w:pPr>
      <w:r>
        <w:rPr>
          <w:rFonts w:ascii="Consolas" w:cs="Consolas" w:eastAsia="Consolas" w:hAnsi="Consolas"/>
          <w:b w:val="false"/>
          <w:bCs w:val="false"/>
          <w:i w:val="false"/>
          <w:iCs w:val="false"/>
          <w:color w:val="8A2B06"/>
          <w:sz w:val="18"/>
          <w:szCs w:val="18"/>
        </w:rPr>
        <w:t xml:space="preserve">[R: as above]</w:t>
      </w:r>
      <w:r>
        <w:rPr>
          <w:b w:val="false"/>
          <w:bCs w:val="false"/>
          <w:i w:val="false"/>
          <w:iCs w:val="false"/>
          <w:color w:val="222222"/>
          <w:sz w:val="20"/>
          <w:szCs w:val="20"/>
        </w:rPr>
        <w:t xml:space="preserve">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"reason": "Part being discontinued next quarter" }</w:t>
      </w:r>
      <w:r>
        <w:rPr>
          <w:b w:val="false"/>
          <w:bCs w:val="false"/>
          <w:i w:val="false"/>
          <w:iCs w:val="false"/>
          <w:color w:val="222222"/>
          <w:sz w:val="20"/>
          <w:szCs w:val="20"/>
        </w:rPr>
        <w:t xml:space="preserve"> Moves status to DISMISSED.</w:t>
      </w:r>
    </w:p>
    <w:p>
      <w:pPr>
        <w:keepNext/>
        <w:spacing w:after="90" w:before="200"/>
      </w:pPr>
      <w:r>
        <w:rPr>
          <w:b/>
          <w:bCs/>
          <w:i/>
          <w:iCs/>
          <w:color w:val="B9770E"/>
          <w:sz w:val="20"/>
          <w:szCs w:val="20"/>
        </w:rPr>
        <w:t xml:space="preserve">API-REO-05 · POST </w:t>
      </w:r>
      <w:r>
        <w:rPr>
          <w:rFonts w:ascii="Consolas" w:cs="Consolas" w:eastAsia="Consolas" w:hAnsi="Consolas"/>
          <w:b/>
          <w:bCs/>
          <w:i/>
          <w:iCs/>
          <w:color w:val="8A2B06"/>
          <w:sz w:val="18"/>
          <w:szCs w:val="18"/>
        </w:rPr>
        <w:t xml:space="preserve">/api/reorder-recommendations/recalculate</w:t>
      </w:r>
    </w:p>
    <w:p>
      <w:pPr>
        <w:spacing w:after="120" w:before="60" w:line="276"/>
      </w:pPr>
      <w:r>
        <w:rPr>
          <w:b w:val="false"/>
          <w:bCs w:val="false"/>
          <w:i w:val="false"/>
          <w:iCs w:val="false"/>
          <w:color w:val="222222"/>
          <w:sz w:val="20"/>
          <w:szCs w:val="20"/>
        </w:rPr>
        <w:t xml:space="preserve">Trigger the calculation on demand. </w:t>
      </w:r>
      <w:r>
        <w:rPr>
          <w:rFonts w:ascii="Consolas" w:cs="Consolas" w:eastAsia="Consolas" w:hAnsi="Consolas"/>
          <w:b w:val="false"/>
          <w:bCs w:val="false"/>
          <w:i w:val="false"/>
          <w:iCs w:val="false"/>
          <w:color w:val="8A2B06"/>
          <w:sz w:val="18"/>
          <w:szCs w:val="18"/>
        </w:rPr>
        <w:t xml:space="preserve">[R: ADMIN, INVENTORY_MANAGER]</w:t>
      </w:r>
      <w:r>
        <w:rPr>
          <w:b w:val="false"/>
          <w:bCs w:val="false"/>
          <w:i w:val="false"/>
          <w:iCs w:val="false"/>
          <w:color w:val="222222"/>
          <w:sz w:val="20"/>
          <w:szCs w:val="20"/>
        </w:rPr>
        <w:t xml:space="preserve"> Implements FR-REO-14. </w:t>
      </w:r>
      <w:r>
        <w:rPr>
          <w:b/>
          <w:bCs/>
          <w:i w:val="false"/>
          <w:iCs w:val="false"/>
          <w:color w:val="222222"/>
          <w:sz w:val="20"/>
          <w:szCs w:val="20"/>
        </w:rPr>
        <w:t xml:space="preserve">Request:</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 "partIds": [301, 305] }</w:t>
      </w:r>
      <w:r>
        <w:rPr>
          <w:b w:val="false"/>
          <w:bCs w:val="false"/>
          <w:i w:val="false"/>
          <w:iCs w:val="false"/>
          <w:color w:val="222222"/>
          <w:sz w:val="20"/>
          <w:szCs w:val="20"/>
        </w:rPr>
        <w:t xml:space="preserve"> — omit </w:t>
      </w:r>
      <w:r>
        <w:rPr>
          <w:rFonts w:ascii="Consolas" w:cs="Consolas" w:eastAsia="Consolas" w:hAnsi="Consolas"/>
          <w:b w:val="false"/>
          <w:bCs w:val="false"/>
          <w:i w:val="false"/>
          <w:iCs w:val="false"/>
          <w:color w:val="8A2B06"/>
          <w:sz w:val="18"/>
          <w:szCs w:val="18"/>
        </w:rPr>
        <w:t xml:space="preserve">partIds</w:t>
      </w:r>
      <w:r>
        <w:rPr>
          <w:b w:val="false"/>
          <w:bCs w:val="false"/>
          <w:i w:val="false"/>
          <w:iCs w:val="false"/>
          <w:color w:val="222222"/>
          <w:sz w:val="20"/>
          <w:szCs w:val="20"/>
        </w:rPr>
        <w:t xml:space="preserve"> to recalculate everything. </w:t>
      </w:r>
      <w:r>
        <w:rPr>
          <w:b/>
          <w:bCs/>
          <w:i w:val="false"/>
          <w:iCs w:val="false"/>
          <w:color w:val="222222"/>
          <w:sz w:val="20"/>
          <w:szCs w:val="20"/>
        </w:rPr>
        <w:t xml:space="preserve">Response 202 Accepted</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"runId": "run-2026-09-10-1442",</w:t>
      </w:r>
      <w:r>
        <w:rPr>
          <w:rFonts w:ascii="Consolas" w:cs="Consolas" w:eastAsia="Consolas" w:hAnsi="Consolas"/>
          <w:color w:val="1A1A1A"/>
          <w:sz w:val="15"/>
          <w:szCs w:val="15"/>
        </w:rPr>
        <w:br/>
        <w:t xml:space="preserve">  "partsQueued": 2,</w:t>
      </w:r>
      <w:r>
        <w:rPr>
          <w:rFonts w:ascii="Consolas" w:cs="Consolas" w:eastAsia="Consolas" w:hAnsi="Consolas"/>
          <w:color w:val="1A1A1A"/>
          <w:sz w:val="15"/>
          <w:szCs w:val="15"/>
        </w:rPr>
        <w:br/>
        <w:t xml:space="preserve">  "message": "Recalculation started. Results available shortly."</w:t>
      </w:r>
      <w:r>
        <w:rPr>
          <w:rFonts w:ascii="Consolas" w:cs="Consolas" w:eastAsia="Consolas" w:hAnsi="Consolas"/>
          <w:color w:val="1A1A1A"/>
          <w:sz w:val="15"/>
          <w:szCs w:val="15"/>
        </w:rPr>
        <w:br/>
        <w:t xml:space="preserve">}</w:t>
      </w:r>
    </w:p>
    <w:p>
      <w:pPr>
        <w:keepNext/>
        <w:spacing w:after="90" w:before="200"/>
      </w:pPr>
      <w:r>
        <w:rPr>
          <w:b/>
          <w:bCs/>
          <w:i/>
          <w:iCs/>
          <w:color w:val="B9770E"/>
          <w:sz w:val="20"/>
          <w:szCs w:val="20"/>
        </w:rPr>
        <w:t xml:space="preserve">API-REO-06 · GET </w:t>
      </w:r>
      <w:r>
        <w:rPr>
          <w:rFonts w:ascii="Consolas" w:cs="Consolas" w:eastAsia="Consolas" w:hAnsi="Consolas"/>
          <w:b/>
          <w:bCs/>
          <w:i/>
          <w:iCs/>
          <w:color w:val="8A2B06"/>
          <w:sz w:val="18"/>
          <w:szCs w:val="18"/>
        </w:rPr>
        <w:t xml:space="preserve">/api/reorder-recommendations/summary</w:t>
      </w:r>
    </w:p>
    <w:p>
      <w:pPr>
        <w:spacing w:after="120" w:before="60" w:line="276"/>
      </w:pPr>
      <w:r>
        <w:rPr>
          <w:b w:val="false"/>
          <w:bCs w:val="false"/>
          <w:i w:val="false"/>
          <w:iCs w:val="false"/>
          <w:color w:val="222222"/>
          <w:sz w:val="20"/>
          <w:szCs w:val="20"/>
        </w:rPr>
        <w:t xml:space="preserve">Dashboard tile data. </w:t>
      </w:r>
      <w:r>
        <w:rPr>
          <w:rFonts w:ascii="Consolas" w:cs="Consolas" w:eastAsia="Consolas" w:hAnsi="Consolas"/>
          <w:b w:val="false"/>
          <w:bCs w:val="false"/>
          <w:i w:val="false"/>
          <w:iCs w:val="false"/>
          <w:color w:val="8A2B06"/>
          <w:sz w:val="18"/>
          <w:szCs w:val="18"/>
        </w:rPr>
        <w:t xml:space="preserve">[R: as above]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w:t>
      </w:r>
      <w:r>
        <w:rPr>
          <w:rFonts w:ascii="Consolas" w:cs="Consolas" w:eastAsia="Consolas" w:hAnsi="Consolas"/>
          <w:color w:val="1A1A1A"/>
          <w:sz w:val="15"/>
          <w:szCs w:val="15"/>
        </w:rPr>
        <w:br/>
        <w:t xml:space="preserve">  "pendingCount": 14,</w:t>
      </w:r>
      <w:r>
        <w:rPr>
          <w:rFonts w:ascii="Consolas" w:cs="Consolas" w:eastAsia="Consolas" w:hAnsi="Consolas"/>
          <w:color w:val="1A1A1A"/>
          <w:sz w:val="15"/>
          <w:szCs w:val="15"/>
        </w:rPr>
        <w:br/>
        <w:t xml:space="preserve">  "totalRecommendedValue": 187400.00,</w:t>
      </w:r>
      <w:r>
        <w:rPr>
          <w:rFonts w:ascii="Consolas" w:cs="Consolas" w:eastAsia="Consolas" w:hAnsi="Consolas"/>
          <w:color w:val="1A1A1A"/>
          <w:sz w:val="15"/>
          <w:szCs w:val="15"/>
        </w:rPr>
        <w:br/>
        <w:t xml:space="preserve">  "partsWithInsufficientHistory": 3,</w:t>
      </w:r>
      <w:r>
        <w:rPr>
          <w:rFonts w:ascii="Consolas" w:cs="Consolas" w:eastAsia="Consolas" w:hAnsi="Consolas"/>
          <w:color w:val="1A1A1A"/>
          <w:sz w:val="15"/>
          <w:szCs w:val="15"/>
        </w:rPr>
        <w:br/>
        <w:t xml:space="preserve">  "lastRunAt": "2026-09-10T02:00:14",</w:t>
      </w:r>
      <w:r>
        <w:rPr>
          <w:rFonts w:ascii="Consolas" w:cs="Consolas" w:eastAsia="Consolas" w:hAnsi="Consolas"/>
          <w:color w:val="1A1A1A"/>
          <w:sz w:val="15"/>
          <w:szCs w:val="15"/>
        </w:rPr>
        <w:br/>
        <w:t xml:space="preserve">  "lastRunStatus": "COMPLETED",</w:t>
      </w:r>
      <w:r>
        <w:rPr>
          <w:rFonts w:ascii="Consolas" w:cs="Consolas" w:eastAsia="Consolas" w:hAnsi="Consolas"/>
          <w:color w:val="1A1A1A"/>
          <w:sz w:val="15"/>
          <w:szCs w:val="15"/>
        </w:rPr>
        <w:br/>
        <w:t xml:space="preserve">  "lastRunPartsProcessed": 187,</w:t>
      </w:r>
      <w:r>
        <w:rPr>
          <w:rFonts w:ascii="Consolas" w:cs="Consolas" w:eastAsia="Consolas" w:hAnsi="Consolas"/>
          <w:color w:val="1A1A1A"/>
          <w:sz w:val="15"/>
          <w:szCs w:val="15"/>
        </w:rPr>
        <w:br/>
        <w:t xml:space="preserve">  "lastRunPartsSkipped": 2</w:t>
      </w:r>
      <w:r>
        <w:rPr>
          <w:rFonts w:ascii="Consolas" w:cs="Consolas" w:eastAsia="Consolas" w:hAnsi="Consolas"/>
          <w:color w:val="1A1A1A"/>
          <w:sz w:val="15"/>
          <w:szCs w:val="15"/>
        </w:rPr>
        <w:br/>
        <w:t xml:space="preserve">}</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17. Inter-Service Communication Contracts</w:t>
      </w:r>
    </w:p>
    <w:p>
      <w:pPr>
        <w:keepNext/>
        <w:spacing w:after="110" w:before="240"/>
      </w:pPr>
      <w:r>
        <w:rPr>
          <w:b/>
          <w:bCs/>
          <w:i w:val="false"/>
          <w:iCs w:val="false"/>
          <w:color w:val="222222"/>
          <w:sz w:val="22"/>
          <w:szCs w:val="22"/>
        </w:rPr>
        <w:t xml:space="preserve">17.1 Feign Client Inventory</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040"/>
        <w:gridCol w:w="2340"/>
        <w:gridCol w:w="2340"/>
        <w:gridCol w:w="2640"/>
      </w:tblGrid>
      <w:tr>
        <w:trPr>
          <w:tblHeader/>
        </w:trPr>
        <w:tc>
          <w:tcPr>
            <w:tcW w:type="dxa" w:w="20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Client interface</w:t>
            </w:r>
          </w:p>
        </w:tc>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Lives in</w:t>
            </w:r>
          </w:p>
        </w:tc>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Calls</w:t>
            </w:r>
          </w:p>
        </w:tc>
        <w:tc>
          <w:tcPr>
            <w:tcW w:type="dxa" w:w="26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Endpoints used</w:t>
            </w:r>
          </w:p>
        </w:tc>
      </w:tr>
      <w:tr>
        <w:tc>
          <w:tcPr>
            <w:tcW w:type="dxa" w:w="20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CatalogClient</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2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API-CAT-17, API-CAT-18, API-CAT-20, supplier lookup</w:t>
            </w:r>
          </w:p>
        </w:tc>
      </w:tr>
      <w:tr>
        <w:tc>
          <w:tcPr>
            <w:tcW w:type="dxa" w:w="20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InventoryOpsClient</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API-INV-05, API-INV-06, API-JOB-10, API-APT-05</w:t>
            </w:r>
          </w:p>
        </w:tc>
      </w:tr>
      <w:tr>
        <w:tc>
          <w:tcPr>
            <w:tcW w:type="dxa" w:w="20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CatalogClient</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26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API-CAT-18, API-CAT-19</w:t>
            </w:r>
          </w:p>
        </w:tc>
      </w:tr>
      <w:tr>
        <w:tc>
          <w:tcPr>
            <w:tcW w:type="dxa" w:w="20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AuthClient</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26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API-AUTH-07</w:t>
            </w:r>
          </w:p>
        </w:tc>
      </w:tr>
    </w:tbl>
    <w:p>
      <w:pPr>
        <w:spacing w:after="140"/>
      </w:pPr>
      <w:r>
        <w:rPr>
          <w:sz w:val="6"/>
          <w:szCs w:val="6"/>
        </w:rPr>
        <w:t xml:space="preserve"/>
      </w:r>
    </w:p>
    <w:p>
      <w:pPr>
        <w:keepNext/>
        <w:spacing w:after="110" w:before="240"/>
      </w:pPr>
      <w:r>
        <w:rPr>
          <w:b/>
          <w:bCs/>
          <w:i w:val="false"/>
          <w:iCs w:val="false"/>
          <w:color w:val="222222"/>
          <w:sz w:val="22"/>
          <w:szCs w:val="22"/>
        </w:rPr>
        <w:t xml:space="preserve">17.2 Declaration Pattern</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@FeignClient(</w:t>
      </w:r>
      <w:r>
        <w:rPr>
          <w:rFonts w:ascii="Consolas" w:cs="Consolas" w:eastAsia="Consolas" w:hAnsi="Consolas"/>
          <w:color w:val="1A1A1A"/>
          <w:sz w:val="15"/>
          <w:szCs w:val="15"/>
        </w:rPr>
        <w:br/>
        <w:t xml:space="preserve">    name = "catalog-service",</w:t>
      </w:r>
      <w:r>
        <w:rPr>
          <w:rFonts w:ascii="Consolas" w:cs="Consolas" w:eastAsia="Consolas" w:hAnsi="Consolas"/>
          <w:color w:val="1A1A1A"/>
          <w:sz w:val="15"/>
          <w:szCs w:val="15"/>
        </w:rPr>
        <w:br/>
        <w:t xml:space="preserve">    fallback = CatalogClientFallback.class</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public interface CatalogClient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@GetMapping("/internal/parts/{partId}/compatible-with/{vehicleModelId}")</w:t>
      </w:r>
      <w:r>
        <w:rPr>
          <w:rFonts w:ascii="Consolas" w:cs="Consolas" w:eastAsia="Consolas" w:hAnsi="Consolas"/>
          <w:color w:val="1A1A1A"/>
          <w:sz w:val="15"/>
          <w:szCs w:val="15"/>
        </w:rPr>
        <w:br/>
        <w:t xml:space="preserve">    CompatibilityResponse checkCompatibility(</w:t>
      </w:r>
      <w:r>
        <w:rPr>
          <w:rFonts w:ascii="Consolas" w:cs="Consolas" w:eastAsia="Consolas" w:hAnsi="Consolas"/>
          <w:color w:val="1A1A1A"/>
          <w:sz w:val="15"/>
          <w:szCs w:val="15"/>
        </w:rPr>
        <w:br/>
        <w:t xml:space="preserve">        @PathVariable Long partId,</w:t>
      </w:r>
      <w:r>
        <w:rPr>
          <w:rFonts w:ascii="Consolas" w:cs="Consolas" w:eastAsia="Consolas" w:hAnsi="Consolas"/>
          <w:color w:val="1A1A1A"/>
          <w:sz w:val="15"/>
          <w:szCs w:val="15"/>
        </w:rPr>
        <w:br/>
        <w:t xml:space="preserve">        @PathVariable Long vehicleModelId);</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@GetMapping("/internal/parts/{id}/supply-info")</w:t>
      </w:r>
      <w:r>
        <w:rPr>
          <w:rFonts w:ascii="Consolas" w:cs="Consolas" w:eastAsia="Consolas" w:hAnsi="Consolas"/>
          <w:color w:val="1A1A1A"/>
          <w:sz w:val="15"/>
          <w:szCs w:val="15"/>
        </w:rPr>
        <w:br/>
        <w:t xml:space="preserve">    PartSupplyInfoResponse getSupplyInfo(@PathVariable Long id);</w:t>
      </w:r>
      <w:r>
        <w:rPr>
          <w:rFonts w:ascii="Consolas" w:cs="Consolas" w:eastAsia="Consolas" w:hAnsi="Consolas"/>
          <w:color w:val="1A1A1A"/>
          <w:sz w:val="15"/>
          <w:szCs w:val="15"/>
        </w:rPr>
        <w:br/>
        <w:t xml:space="preserve">}</w:t>
      </w:r>
    </w:p>
    <w:p>
      <w:pPr>
        <w:spacing w:after="120" w:before="60" w:line="276"/>
      </w:pPr>
      <w:r>
        <w:rPr>
          <w:b w:val="false"/>
          <w:bCs w:val="false"/>
          <w:i w:val="false"/>
          <w:iCs w:val="false"/>
          <w:color w:val="222222"/>
          <w:sz w:val="20"/>
          <w:szCs w:val="20"/>
        </w:rPr>
        <w:t xml:space="preserve">The </w:t>
      </w:r>
      <w:r>
        <w:rPr>
          <w:rFonts w:ascii="Consolas" w:cs="Consolas" w:eastAsia="Consolas" w:hAnsi="Consolas"/>
          <w:b w:val="false"/>
          <w:bCs w:val="false"/>
          <w:i w:val="false"/>
          <w:iCs w:val="false"/>
          <w:color w:val="8A2B06"/>
          <w:sz w:val="18"/>
          <w:szCs w:val="18"/>
        </w:rPr>
        <w:t xml:space="preserve">name</w:t>
      </w:r>
      <w:r>
        <w:rPr>
          <w:b w:val="false"/>
          <w:bCs w:val="false"/>
          <w:i w:val="false"/>
          <w:iCs w:val="false"/>
          <w:color w:val="222222"/>
          <w:sz w:val="20"/>
          <w:szCs w:val="20"/>
        </w:rPr>
        <w:t xml:space="preserve"> is the logical Eureka service name. No host, no port, ever.</w:t>
      </w:r>
    </w:p>
    <w:p>
      <w:pPr>
        <w:keepNext/>
        <w:spacing w:after="110" w:before="240"/>
      </w:pPr>
      <w:r>
        <w:rPr>
          <w:b/>
          <w:bCs/>
          <w:i w:val="false"/>
          <w:iCs w:val="false"/>
          <w:color w:val="222222"/>
          <w:sz w:val="22"/>
          <w:szCs w:val="22"/>
        </w:rPr>
        <w:t xml:space="preserve">17.3 Resilience Configuration</w:t>
      </w:r>
    </w:p>
    <w:p>
      <w:pPr>
        <w:spacing w:after="120" w:before="60" w:line="276"/>
      </w:pPr>
      <w:r>
        <w:rPr>
          <w:b w:val="false"/>
          <w:bCs w:val="false"/>
          <w:i w:val="false"/>
          <w:iCs w:val="false"/>
          <w:color w:val="222222"/>
          <w:sz w:val="20"/>
          <w:szCs w:val="20"/>
        </w:rPr>
        <w:t xml:space="preserve">Every Feign client is wrapped with Resilience4j:</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3058"/>
        <w:gridCol w:w="2224"/>
        <w:gridCol w:w="4078"/>
      </w:tblGrid>
      <w:tr>
        <w:trPr>
          <w:tblHeader/>
        </w:trPr>
        <w:tc>
          <w:tcPr>
            <w:tcW w:type="dxa" w:w="305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Setting</w:t>
            </w:r>
          </w:p>
        </w:tc>
        <w:tc>
          <w:tcPr>
            <w:tcW w:type="dxa" w:w="222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Value</w:t>
            </w:r>
          </w:p>
        </w:tc>
        <w:tc>
          <w:tcPr>
            <w:tcW w:type="dxa" w:w="407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Reason</w:t>
            </w:r>
          </w:p>
        </w:tc>
      </w:tr>
      <w:tr>
        <w:tc>
          <w:tcPr>
            <w:tcW w:type="dxa" w:w="30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Connect timeout</w:t>
            </w:r>
          </w:p>
        </w:tc>
        <w:tc>
          <w:tcPr>
            <w:tcW w:type="dxa" w:w="222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3 seconds</w:t>
            </w:r>
          </w:p>
        </w:tc>
        <w:tc>
          <w:tcPr>
            <w:tcW w:type="dxa" w:w="40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Fail fast on an unreachable service</w:t>
            </w:r>
          </w:p>
        </w:tc>
      </w:tr>
      <w:tr>
        <w:tc>
          <w:tcPr>
            <w:tcW w:type="dxa" w:w="30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Read timeout</w:t>
            </w:r>
          </w:p>
        </w:tc>
        <w:tc>
          <w:tcPr>
            <w:tcW w:type="dxa" w:w="222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 seconds</w:t>
            </w:r>
          </w:p>
        </w:tc>
        <w:tc>
          <w:tcPr>
            <w:tcW w:type="dxa" w:w="40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Bound the wait on a slow response</w:t>
            </w:r>
          </w:p>
        </w:tc>
      </w:tr>
      <w:tr>
        <w:tc>
          <w:tcPr>
            <w:tcW w:type="dxa" w:w="30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Circuit breaker failure threshold</w:t>
            </w:r>
          </w:p>
        </w:tc>
        <w:tc>
          <w:tcPr>
            <w:tcW w:type="dxa" w:w="222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50%</w:t>
            </w:r>
          </w:p>
        </w:tc>
        <w:tc>
          <w:tcPr>
            <w:tcW w:type="dxa" w:w="40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Open after half of recent calls fail</w:t>
            </w:r>
          </w:p>
        </w:tc>
      </w:tr>
      <w:tr>
        <w:tc>
          <w:tcPr>
            <w:tcW w:type="dxa" w:w="30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Sliding window size</w:t>
            </w:r>
          </w:p>
        </w:tc>
        <w:tc>
          <w:tcPr>
            <w:tcW w:type="dxa" w:w="222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10 calls</w:t>
            </w:r>
          </w:p>
        </w:tc>
        <w:tc>
          <w:tcPr>
            <w:tcW w:type="dxa" w:w="40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Small enough to react quickly</w:t>
            </w:r>
          </w:p>
        </w:tc>
      </w:tr>
      <w:tr>
        <w:tc>
          <w:tcPr>
            <w:tcW w:type="dxa" w:w="305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Wait duration in open state</w:t>
            </w:r>
          </w:p>
        </w:tc>
        <w:tc>
          <w:tcPr>
            <w:tcW w:type="dxa" w:w="222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30 seconds</w:t>
            </w:r>
          </w:p>
        </w:tc>
        <w:tc>
          <w:tcPr>
            <w:tcW w:type="dxa" w:w="40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Cooldown before probing again</w:t>
            </w:r>
          </w:p>
        </w:tc>
      </w:tr>
      <w:tr>
        <w:tc>
          <w:tcPr>
            <w:tcW w:type="dxa" w:w="305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Retry attempts</w:t>
            </w:r>
          </w:p>
        </w:tc>
        <w:tc>
          <w:tcPr>
            <w:tcW w:type="dxa" w:w="222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2 (idempotent GETs only)</w:t>
            </w:r>
          </w:p>
        </w:tc>
        <w:tc>
          <w:tcPr>
            <w:tcW w:type="dxa" w:w="40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Absorb a transient blip; never retry a write</w:t>
            </w:r>
          </w:p>
        </w:tc>
      </w:tr>
    </w:tbl>
    <w:p>
      <w:pPr>
        <w:spacing w:after="140"/>
      </w:pPr>
      <w:r>
        <w:rPr>
          <w:sz w:val="6"/>
          <w:szCs w:val="6"/>
        </w:rPr>
        <w:t xml:space="preserve"/>
      </w:r>
    </w:p>
    <w:p>
      <w:pPr>
        <w:keepNext/>
        <w:spacing w:after="110" w:before="240"/>
      </w:pPr>
      <w:r>
        <w:rPr>
          <w:b/>
          <w:bCs/>
          <w:i w:val="false"/>
          <w:iCs w:val="false"/>
          <w:color w:val="222222"/>
          <w:sz w:val="22"/>
          <w:szCs w:val="22"/>
        </w:rPr>
        <w:t xml:space="preserve">17.4 Fallback Behaviour Per Call</w:t>
      </w:r>
    </w:p>
    <w:p>
      <w:pPr>
        <w:spacing w:after="120" w:before="60" w:line="276"/>
      </w:pPr>
      <w:r>
        <w:rPr>
          <w:b w:val="false"/>
          <w:bCs w:val="false"/>
          <w:i w:val="false"/>
          <w:iCs w:val="false"/>
          <w:color w:val="222222"/>
          <w:sz w:val="20"/>
          <w:szCs w:val="20"/>
        </w:rPr>
        <w:t xml:space="preserve">This table encodes the asymmetry described in Section 10.7. It is a design decision, not a default.</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182"/>
        <w:gridCol w:w="3158"/>
        <w:gridCol w:w="4020"/>
      </w:tblGrid>
      <w:tr>
        <w:trPr>
          <w:tblHeader/>
        </w:trPr>
        <w:tc>
          <w:tcPr>
            <w:tcW w:type="dxa" w:w="218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Call</w:t>
            </w:r>
          </w:p>
        </w:tc>
        <w:tc>
          <w:tcPr>
            <w:tcW w:type="dxa" w:w="315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On failure</w:t>
            </w:r>
          </w:p>
        </w:tc>
        <w:tc>
          <w:tcPr>
            <w:tcW w:type="dxa" w:w="402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Rationale</w:t>
            </w:r>
          </w:p>
        </w:tc>
      </w:tr>
      <w:tr>
        <w:tc>
          <w:tcPr>
            <w:tcW w:type="dxa" w:w="21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Compatibility check before issue</w:t>
            </w:r>
          </w:p>
        </w:tc>
        <w:tc>
          <w:tcPr>
            <w:tcW w:type="dxa" w:w="3158"/>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Fail the request</w:t>
            </w:r>
            <w:r>
              <w:rPr>
                <w:b w:val="false"/>
                <w:bCs w:val="false"/>
                <w:i w:val="false"/>
                <w:iCs w:val="false"/>
                <w:color w:val="222222"/>
                <w:sz w:val="17"/>
                <w:szCs w:val="17"/>
              </w:rPr>
              <w:t xml:space="preserve"> — 503 </w:t>
            </w:r>
            <w:r>
              <w:rPr>
                <w:rFonts w:ascii="Consolas" w:cs="Consolas" w:eastAsia="Consolas" w:hAnsi="Consolas"/>
                <w:b w:val="false"/>
                <w:bCs w:val="false"/>
                <w:i w:val="false"/>
                <w:iCs w:val="false"/>
                <w:color w:val="8A2B06"/>
                <w:sz w:val="16"/>
                <w:szCs w:val="16"/>
              </w:rPr>
              <w:t xml:space="preserve">DOWNSTREAM_UNAVAILABLE</w:t>
            </w:r>
          </w:p>
        </w:tc>
        <w:tc>
          <w:tcPr>
            <w:tcW w:type="dxa" w:w="40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Issuing a possibly-incompatible part is worse than refusing to issue (BR-09)</w:t>
            </w:r>
          </w:p>
        </w:tc>
      </w:tr>
      <w:tr>
        <w:tc>
          <w:tcPr>
            <w:tcW w:type="dxa" w:w="21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existence on job creation</w:t>
            </w:r>
          </w:p>
        </w:tc>
        <w:tc>
          <w:tcPr>
            <w:tcW w:type="dxa" w:w="3158"/>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Fail the request</w:t>
            </w:r>
            <w:r>
              <w:rPr>
                <w:b w:val="false"/>
                <w:bCs w:val="false"/>
                <w:i w:val="false"/>
                <w:iCs w:val="false"/>
                <w:color w:val="222222"/>
                <w:sz w:val="17"/>
                <w:szCs w:val="17"/>
              </w:rPr>
              <w:t xml:space="preserve"> — 503</w:t>
            </w:r>
          </w:p>
        </w:tc>
        <w:tc>
          <w:tcPr>
            <w:tcW w:type="dxa" w:w="40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Creating a job against a non-existent vehicle corrupts data</w:t>
            </w:r>
          </w:p>
        </w:tc>
      </w:tr>
      <w:tr>
        <w:tc>
          <w:tcPr>
            <w:tcW w:type="dxa" w:w="21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Supplier/part existence on PO creation</w:t>
            </w:r>
          </w:p>
        </w:tc>
        <w:tc>
          <w:tcPr>
            <w:tcW w:type="dxa" w:w="3158"/>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Fail the request</w:t>
            </w:r>
            <w:r>
              <w:rPr>
                <w:b w:val="false"/>
                <w:bCs w:val="false"/>
                <w:i w:val="false"/>
                <w:iCs w:val="false"/>
                <w:color w:val="222222"/>
                <w:sz w:val="17"/>
                <w:szCs w:val="17"/>
              </w:rPr>
              <w:t xml:space="preserve"> — 503</w:t>
            </w:r>
          </w:p>
        </w:tc>
        <w:tc>
          <w:tcPr>
            <w:tcW w:type="dxa" w:w="40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Same reason</w:t>
            </w:r>
          </w:p>
        </w:tc>
      </w:tr>
      <w:tr>
        <w:tc>
          <w:tcPr>
            <w:tcW w:type="dxa" w:w="21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Usage history for reorder</w:t>
            </w:r>
          </w:p>
        </w:tc>
        <w:tc>
          <w:tcPr>
            <w:tcW w:type="dxa" w:w="3158"/>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Skip this part</w:t>
            </w:r>
            <w:r>
              <w:rPr>
                <w:b w:val="false"/>
                <w:bCs w:val="false"/>
                <w:i w:val="false"/>
                <w:iCs w:val="false"/>
                <w:color w:val="222222"/>
                <w:sz w:val="17"/>
                <w:szCs w:val="17"/>
              </w:rPr>
              <w:t xml:space="preserve">, log, continue the run</w:t>
            </w:r>
          </w:p>
        </w:tc>
        <w:tc>
          <w:tcPr>
            <w:tcW w:type="dxa" w:w="40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missing recommendation is recoverable; an aborted run is not (FR-REO-11)</w:t>
            </w:r>
          </w:p>
        </w:tc>
      </w:tr>
      <w:tr>
        <w:tc>
          <w:tcPr>
            <w:tcW w:type="dxa" w:w="21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snapshot for reorder</w:t>
            </w:r>
          </w:p>
        </w:tc>
        <w:tc>
          <w:tcPr>
            <w:tcW w:type="dxa" w:w="3158"/>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Skip this part</w:t>
            </w:r>
            <w:r>
              <w:rPr>
                <w:b w:val="false"/>
                <w:bCs w:val="false"/>
                <w:i w:val="false"/>
                <w:iCs w:val="false"/>
                <w:color w:val="222222"/>
                <w:sz w:val="17"/>
                <w:szCs w:val="17"/>
              </w:rPr>
              <w:t xml:space="preserve">, log, continue</w:t>
            </w:r>
          </w:p>
        </w:tc>
        <w:tc>
          <w:tcPr>
            <w:tcW w:type="dxa" w:w="40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Same</w:t>
            </w:r>
          </w:p>
        </w:tc>
      </w:tr>
      <w:tr>
        <w:tc>
          <w:tcPr>
            <w:tcW w:type="dxa" w:w="21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Appointments for reorder</w:t>
            </w:r>
          </w:p>
        </w:tc>
        <w:tc>
          <w:tcPr>
            <w:tcW w:type="dxa" w:w="3158"/>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Use zero upcoming demand</w:t>
            </w:r>
            <w:r>
              <w:rPr>
                <w:b w:val="false"/>
                <w:bCs w:val="false"/>
                <w:i w:val="false"/>
                <w:iCs w:val="false"/>
                <w:color w:val="222222"/>
                <w:sz w:val="17"/>
                <w:szCs w:val="17"/>
              </w:rPr>
              <w:t xml:space="preserve">, note it in the reason summary</w:t>
            </w:r>
          </w:p>
        </w:tc>
        <w:tc>
          <w:tcPr>
            <w:tcW w:type="dxa" w:w="402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Partial data still yields a useful recommendation</w:t>
            </w:r>
          </w:p>
        </w:tc>
      </w:tr>
      <w:tr>
        <w:tc>
          <w:tcPr>
            <w:tcW w:type="dxa" w:w="21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User name resolution</w:t>
            </w:r>
          </w:p>
        </w:tc>
        <w:tc>
          <w:tcPr>
            <w:tcW w:type="dxa" w:w="3158"/>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Return the raw id</w:t>
            </w:r>
          </w:p>
        </w:tc>
        <w:tc>
          <w:tcPr>
            <w:tcW w:type="dxa" w:w="402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Cosmetic only; must never block a business operation</w:t>
            </w:r>
          </w:p>
        </w:tc>
      </w:tr>
    </w:tbl>
    <w:p>
      <w:pPr>
        <w:spacing w:after="140"/>
      </w:pPr>
      <w:r>
        <w:rPr>
          <w:sz w:val="6"/>
          <w:szCs w:val="6"/>
        </w:rPr>
        <w:t xml:space="preserve"/>
      </w:r>
    </w:p>
    <w:p>
      <w:pPr>
        <w:keepNext/>
        <w:spacing w:after="110" w:before="240"/>
      </w:pPr>
      <w:r>
        <w:rPr>
          <w:b/>
          <w:bCs/>
          <w:i w:val="false"/>
          <w:iCs w:val="false"/>
          <w:color w:val="222222"/>
          <w:sz w:val="22"/>
          <w:szCs w:val="22"/>
        </w:rPr>
        <w:t xml:space="preserve">17.5 Correlation ID Propagation</w:t>
      </w:r>
    </w:p>
    <w:p>
      <w:pPr>
        <w:spacing w:after="120" w:before="60" w:line="276"/>
      </w:pPr>
      <w:r>
        <w:rPr>
          <w:b w:val="false"/>
          <w:bCs w:val="false"/>
          <w:i w:val="false"/>
          <w:iCs w:val="false"/>
          <w:color w:val="222222"/>
          <w:sz w:val="20"/>
          <w:szCs w:val="20"/>
        </w:rPr>
        <w:t xml:space="preserve">The gateway generates </w:t>
      </w:r>
      <w:r>
        <w:rPr>
          <w:rFonts w:ascii="Consolas" w:cs="Consolas" w:eastAsia="Consolas" w:hAnsi="Consolas"/>
          <w:b w:val="false"/>
          <w:bCs w:val="false"/>
          <w:i w:val="false"/>
          <w:iCs w:val="false"/>
          <w:color w:val="8A2B06"/>
          <w:sz w:val="18"/>
          <w:szCs w:val="18"/>
        </w:rPr>
        <w:t xml:space="preserve">X-Correlation-Id</w:t>
      </w:r>
      <w:r>
        <w:rPr>
          <w:b w:val="false"/>
          <w:bCs w:val="false"/>
          <w:i w:val="false"/>
          <w:iCs w:val="false"/>
          <w:color w:val="222222"/>
          <w:sz w:val="20"/>
          <w:szCs w:val="20"/>
        </w:rPr>
        <w:t xml:space="preserve"> if absent. A </w:t>
      </w:r>
      <w:r>
        <w:rPr>
          <w:rFonts w:ascii="Consolas" w:cs="Consolas" w:eastAsia="Consolas" w:hAnsi="Consolas"/>
          <w:b w:val="false"/>
          <w:bCs w:val="false"/>
          <w:i w:val="false"/>
          <w:iCs w:val="false"/>
          <w:color w:val="8A2B06"/>
          <w:sz w:val="18"/>
          <w:szCs w:val="18"/>
        </w:rPr>
        <w:t xml:space="preserve">RequestInterceptor</w:t>
      </w:r>
      <w:r>
        <w:rPr>
          <w:b w:val="false"/>
          <w:bCs w:val="false"/>
          <w:i w:val="false"/>
          <w:iCs w:val="false"/>
          <w:color w:val="222222"/>
          <w:sz w:val="20"/>
          <w:szCs w:val="20"/>
        </w:rPr>
        <w:t xml:space="preserve"> on every Feign client copies it onto outgoing calls, and a logging filter puts it into the MDC so it appears on every log line in every service (NFR-14).</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@Bean</w:t>
      </w:r>
      <w:r>
        <w:rPr>
          <w:rFonts w:ascii="Consolas" w:cs="Consolas" w:eastAsia="Consolas" w:hAnsi="Consolas"/>
          <w:color w:val="1A1A1A"/>
          <w:sz w:val="15"/>
          <w:szCs w:val="15"/>
        </w:rPr>
        <w:br/>
        <w:t xml:space="preserve">public RequestInterceptor correlationIdInterceptor() {</w:t>
      </w:r>
      <w:r>
        <w:rPr>
          <w:rFonts w:ascii="Consolas" w:cs="Consolas" w:eastAsia="Consolas" w:hAnsi="Consolas"/>
          <w:color w:val="1A1A1A"/>
          <w:sz w:val="15"/>
          <w:szCs w:val="15"/>
        </w:rPr>
        <w:br/>
        <w:t xml:space="preserve">    return template -&gt; {</w:t>
      </w:r>
      <w:r>
        <w:rPr>
          <w:rFonts w:ascii="Consolas" w:cs="Consolas" w:eastAsia="Consolas" w:hAnsi="Consolas"/>
          <w:color w:val="1A1A1A"/>
          <w:sz w:val="15"/>
          <w:szCs w:val="15"/>
        </w:rPr>
        <w:br/>
        <w:t xml:space="preserve">        String correlationId = MDC.get("correlationId");</w:t>
      </w:r>
      <w:r>
        <w:rPr>
          <w:rFonts w:ascii="Consolas" w:cs="Consolas" w:eastAsia="Consolas" w:hAnsi="Consolas"/>
          <w:color w:val="1A1A1A"/>
          <w:sz w:val="15"/>
          <w:szCs w:val="15"/>
        </w:rPr>
        <w:br/>
        <w:t xml:space="preserve">        if (correlationId != null) {</w:t>
      </w:r>
      <w:r>
        <w:rPr>
          <w:rFonts w:ascii="Consolas" w:cs="Consolas" w:eastAsia="Consolas" w:hAnsi="Consolas"/>
          <w:color w:val="1A1A1A"/>
          <w:sz w:val="15"/>
          <w:szCs w:val="15"/>
        </w:rPr>
        <w:br/>
        <w:t xml:space="preserve">            template.header("X-Correlation-Id", correlationId);</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w:t>
      </w:r>
    </w:p>
    <w:p>
      <w:pPr>
        <w:spacing w:after="120" w:before="60" w:line="276"/>
      </w:pPr>
      <w:r>
        <w:rPr>
          <w:b w:val="false"/>
          <w:bCs w:val="false"/>
          <w:i w:val="false"/>
          <w:iCs w:val="false"/>
          <w:color w:val="222222"/>
          <w:sz w:val="20"/>
          <w:szCs w:val="20"/>
        </w:rPr>
        <w:t xml:space="preserve">Tracing one part issue end to end should show the same correlation id in the gateway log, the inventory-ops-service log, and the catalog-service log.</w:t>
      </w:r>
    </w:p>
    <w:p>
      <w:pPr>
        <w:pBdr>
          <w:bottom w:val="single" w:color="CCCCCC" w:sz="6" w:space="4"/>
        </w:pBdr>
        <w:spacing w:after="120" w:before="120"/>
      </w:pPr>
      <w:r>
        <w:rPr>
          <w:sz w:val="2"/>
          <w:szCs w:val="2"/>
        </w:rPr>
        <w:t xml:space="preserve"/>
      </w:r>
    </w:p>
    <w:p>
      <w:pPr>
        <w:keepNext/>
        <w:pageBreakBefore/>
        <w:pBdr>
          <w:bottom w:val="single" w:color="1F4E5F" w:sz="12" w:space="6"/>
        </w:pBdr>
        <w:spacing w:after="200" w:before="360"/>
      </w:pPr>
      <w:r>
        <w:rPr>
          <w:b/>
          <w:bCs/>
          <w:i w:val="false"/>
          <w:iCs w:val="false"/>
          <w:color w:val="1F4E5F"/>
          <w:sz w:val="30"/>
          <w:szCs w:val="30"/>
        </w:rPr>
        <w:t xml:space="preserve">PART F — BEHAVIOURAL DESIGN</w:t>
      </w:r>
    </w:p>
    <w:p>
      <w:pPr>
        <w:keepNext/>
        <w:spacing w:after="140" w:before="300"/>
      </w:pPr>
      <w:r>
        <w:rPr>
          <w:b/>
          <w:bCs/>
          <w:i w:val="false"/>
          <w:iCs w:val="false"/>
          <w:color w:val="1F4E5F"/>
          <w:sz w:val="25"/>
          <w:szCs w:val="25"/>
        </w:rPr>
        <w:t xml:space="preserve">18. Use Cases and Sequence Flows</w:t>
      </w:r>
    </w:p>
    <w:p>
      <w:pPr>
        <w:spacing w:after="120" w:before="60" w:line="276"/>
      </w:pPr>
      <w:r>
        <w:rPr>
          <w:b w:val="false"/>
          <w:bCs w:val="false"/>
          <w:i w:val="false"/>
          <w:iCs w:val="false"/>
          <w:color w:val="222222"/>
          <w:sz w:val="20"/>
          <w:szCs w:val="20"/>
        </w:rPr>
        <w:t xml:space="preserve">Each use case states the actor, preconditions, the ordered steps across services, the postconditions, and the alternate paths. These are the flows to demonstrate in a viva.</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UC-01 — User Login</w:t>
      </w:r>
    </w:p>
    <w:p>
      <w:pPr>
        <w:spacing w:after="120" w:before="60" w:line="276"/>
      </w:pPr>
      <w:r>
        <w:rPr>
          <w:b/>
          <w:bCs/>
          <w:i w:val="false"/>
          <w:iCs w:val="false"/>
          <w:color w:val="222222"/>
          <w:sz w:val="20"/>
          <w:szCs w:val="20"/>
        </w:rPr>
        <w:t xml:space="preserve">Actor:</w:t>
      </w:r>
      <w:r>
        <w:rPr>
          <w:b w:val="false"/>
          <w:bCs w:val="false"/>
          <w:i w:val="false"/>
          <w:iCs w:val="false"/>
          <w:color w:val="222222"/>
          <w:sz w:val="20"/>
          <w:szCs w:val="20"/>
        </w:rPr>
        <w:t xml:space="preserve"> Any user · </w:t>
      </w:r>
      <w:r>
        <w:rPr>
          <w:b/>
          <w:bCs/>
          <w:i w:val="false"/>
          <w:iCs w:val="false"/>
          <w:color w:val="222222"/>
          <w:sz w:val="20"/>
          <w:szCs w:val="20"/>
        </w:rPr>
        <w:t xml:space="preserve">Precondition:</w:t>
      </w:r>
      <w:r>
        <w:rPr>
          <w:b w:val="false"/>
          <w:bCs w:val="false"/>
          <w:i w:val="false"/>
          <w:iCs w:val="false"/>
          <w:color w:val="222222"/>
          <w:sz w:val="20"/>
          <w:szCs w:val="20"/>
        </w:rPr>
        <w:t xml:space="preserve"> An active account exists · </w:t>
      </w:r>
      <w:r>
        <w:rPr>
          <w:b/>
          <w:bCs/>
          <w:i w:val="false"/>
          <w:iCs w:val="false"/>
          <w:color w:val="222222"/>
          <w:sz w:val="20"/>
          <w:szCs w:val="20"/>
        </w:rPr>
        <w:t xml:space="preserve">Requirements:</w:t>
      </w:r>
      <w:r>
        <w:rPr>
          <w:b w:val="false"/>
          <w:bCs w:val="false"/>
          <w:i w:val="false"/>
          <w:iCs w:val="false"/>
          <w:color w:val="222222"/>
          <w:sz w:val="20"/>
          <w:szCs w:val="20"/>
        </w:rPr>
        <w:t xml:space="preserve"> FR-AUTH-01, FR-AUTH-02</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Browser              api-gateway          auth-service        auth_schema</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POST /api/auth/login│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(public route —     │                   │</w:t>
      </w:r>
      <w:r>
        <w:rPr>
          <w:rFonts w:ascii="Consolas" w:cs="Consolas" w:eastAsia="Consolas" w:hAnsi="Consolas"/>
          <w:color w:val="1A1A1A"/>
          <w:sz w:val="15"/>
          <w:szCs w:val="15"/>
        </w:rPr>
        <w:br/>
        <w:t xml:space="preserve">   │                     │  no JWT check)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 SELECT by email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 bcrypt.matches()  │</w:t>
      </w:r>
      <w:r>
        <w:rPr>
          <w:rFonts w:ascii="Consolas" w:cs="Consolas" w:eastAsia="Consolas" w:hAnsi="Consolas"/>
          <w:color w:val="1A1A1A"/>
          <w:sz w:val="15"/>
          <w:szCs w:val="15"/>
        </w:rPr>
        <w:br/>
        <w:t xml:space="preserve">   │                     │                     │ sign JWT          │</w:t>
      </w:r>
      <w:r>
        <w:rPr>
          <w:rFonts w:ascii="Consolas" w:cs="Consolas" w:eastAsia="Consolas" w:hAnsi="Consolas"/>
          <w:color w:val="1A1A1A"/>
          <w:sz w:val="15"/>
          <w:szCs w:val="15"/>
        </w:rPr>
        <w:br/>
        <w:t xml:space="preserve">   │                     │◄────────────────────┤ 200 + token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store token         │                     │                   │</w:t>
      </w:r>
    </w:p>
    <w:p>
      <w:pPr>
        <w:spacing w:after="120" w:before="60" w:line="276"/>
      </w:pPr>
      <w:r>
        <w:rPr>
          <w:b/>
          <w:bCs/>
          <w:i w:val="false"/>
          <w:iCs w:val="false"/>
          <w:color w:val="222222"/>
          <w:sz w:val="20"/>
          <w:szCs w:val="20"/>
        </w:rPr>
        <w:t xml:space="preserve">Postcondition:</w:t>
      </w:r>
      <w:r>
        <w:rPr>
          <w:b w:val="false"/>
          <w:bCs w:val="false"/>
          <w:i w:val="false"/>
          <w:iCs w:val="false"/>
          <w:color w:val="222222"/>
          <w:sz w:val="20"/>
          <w:szCs w:val="20"/>
        </w:rPr>
        <w:t xml:space="preserve"> The client holds a JWT valid for 8 hours and attaches it to every subsequent request. </w:t>
      </w:r>
      <w:r>
        <w:rPr>
          <w:b/>
          <w:bCs/>
          <w:i w:val="false"/>
          <w:iCs w:val="false"/>
          <w:color w:val="222222"/>
          <w:sz w:val="20"/>
          <w:szCs w:val="20"/>
        </w:rPr>
        <w:t xml:space="preserve">Alternate A1:</w:t>
      </w:r>
      <w:r>
        <w:rPr>
          <w:b w:val="false"/>
          <w:bCs w:val="false"/>
          <w:i w:val="false"/>
          <w:iCs w:val="false"/>
          <w:color w:val="222222"/>
          <w:sz w:val="20"/>
          <w:szCs w:val="20"/>
        </w:rPr>
        <w:t xml:space="preserve"> Email not found or password mismatch → 401 </w:t>
      </w:r>
      <w:r>
        <w:rPr>
          <w:rFonts w:ascii="Consolas" w:cs="Consolas" w:eastAsia="Consolas" w:hAnsi="Consolas"/>
          <w:b w:val="false"/>
          <w:bCs w:val="false"/>
          <w:i w:val="false"/>
          <w:iCs w:val="false"/>
          <w:color w:val="8A2B06"/>
          <w:sz w:val="18"/>
          <w:szCs w:val="18"/>
        </w:rPr>
        <w:t xml:space="preserve">INVALID_CREDENTIALS</w:t>
      </w:r>
      <w:r>
        <w:rPr>
          <w:b w:val="false"/>
          <w:bCs w:val="false"/>
          <w:i w:val="false"/>
          <w:iCs w:val="false"/>
          <w:color w:val="222222"/>
          <w:sz w:val="20"/>
          <w:szCs w:val="20"/>
        </w:rPr>
        <w:t xml:space="preserve">, identical message either way. </w:t>
      </w:r>
      <w:r>
        <w:rPr>
          <w:b/>
          <w:bCs/>
          <w:i w:val="false"/>
          <w:iCs w:val="false"/>
          <w:color w:val="222222"/>
          <w:sz w:val="20"/>
          <w:szCs w:val="20"/>
        </w:rPr>
        <w:t xml:space="preserve">Alternate A2:</w:t>
      </w:r>
      <w:r>
        <w:rPr>
          <w:b w:val="false"/>
          <w:bCs w:val="false"/>
          <w:i w:val="false"/>
          <w:iCs w:val="false"/>
          <w:color w:val="222222"/>
          <w:sz w:val="20"/>
          <w:szCs w:val="20"/>
        </w:rPr>
        <w:t xml:space="preserve"> Account inactive → 401 </w:t>
      </w:r>
      <w:r>
        <w:rPr>
          <w:rFonts w:ascii="Consolas" w:cs="Consolas" w:eastAsia="Consolas" w:hAnsi="Consolas"/>
          <w:b w:val="false"/>
          <w:bCs w:val="false"/>
          <w:i w:val="false"/>
          <w:iCs w:val="false"/>
          <w:color w:val="8A2B06"/>
          <w:sz w:val="18"/>
          <w:szCs w:val="18"/>
        </w:rPr>
        <w:t xml:space="preserve">INVALID_CREDENTIALS</w:t>
      </w:r>
      <w:r>
        <w:rPr>
          <w:b w:val="false"/>
          <w:bCs w:val="false"/>
          <w:i w:val="false"/>
          <w:iCs w:val="false"/>
          <w:color w:val="222222"/>
          <w:sz w:val="20"/>
          <w:szCs w:val="20"/>
        </w:rPr>
        <w:t xml:space="preserve">.</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UC-02 — Create a Service Job</w:t>
      </w:r>
    </w:p>
    <w:p>
      <w:pPr>
        <w:spacing w:after="120" w:before="60" w:line="276"/>
      </w:pPr>
      <w:r>
        <w:rPr>
          <w:b/>
          <w:bCs/>
          <w:i w:val="false"/>
          <w:iCs w:val="false"/>
          <w:color w:val="222222"/>
          <w:sz w:val="20"/>
          <w:szCs w:val="20"/>
        </w:rPr>
        <w:t xml:space="preserve">Actor:</w:t>
      </w:r>
      <w:r>
        <w:rPr>
          <w:b w:val="false"/>
          <w:bCs w:val="false"/>
          <w:i w:val="false"/>
          <w:iCs w:val="false"/>
          <w:color w:val="222222"/>
          <w:sz w:val="20"/>
          <w:szCs w:val="20"/>
        </w:rPr>
        <w:t xml:space="preserve"> ADMIN or TECHNICIAN · </w:t>
      </w:r>
      <w:r>
        <w:rPr>
          <w:b/>
          <w:bCs/>
          <w:i w:val="false"/>
          <w:iCs w:val="false"/>
          <w:color w:val="222222"/>
          <w:sz w:val="20"/>
          <w:szCs w:val="20"/>
        </w:rPr>
        <w:t xml:space="preserve">Precondition:</w:t>
      </w:r>
      <w:r>
        <w:rPr>
          <w:b w:val="false"/>
          <w:bCs w:val="false"/>
          <w:i w:val="false"/>
          <w:iCs w:val="false"/>
          <w:color w:val="222222"/>
          <w:sz w:val="20"/>
          <w:szCs w:val="20"/>
        </w:rPr>
        <w:t xml:space="preserve"> The vehicle exists in catalog-service · </w:t>
      </w:r>
      <w:r>
        <w:rPr>
          <w:b/>
          <w:bCs/>
          <w:i w:val="false"/>
          <w:iCs w:val="false"/>
          <w:color w:val="222222"/>
          <w:sz w:val="20"/>
          <w:szCs w:val="20"/>
        </w:rPr>
        <w:t xml:space="preserve">Requirements:</w:t>
      </w:r>
      <w:r>
        <w:rPr>
          <w:b w:val="false"/>
          <w:bCs w:val="false"/>
          <w:i w:val="false"/>
          <w:iCs w:val="false"/>
          <w:color w:val="222222"/>
          <w:sz w:val="20"/>
          <w:szCs w:val="20"/>
        </w:rPr>
        <w:t xml:space="preserve"> FR-JOB-01, FR-JOB-02</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Browser        api-gateway     inventory-ops-service    catalog-service</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POST /api/service-jobs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validate JWT       │                     │</w:t>
      </w:r>
      <w:r>
        <w:rPr>
          <w:rFonts w:ascii="Consolas" w:cs="Consolas" w:eastAsia="Consolas" w:hAnsi="Consolas"/>
          <w:color w:val="1A1A1A"/>
          <w:sz w:val="15"/>
          <w:szCs w:val="15"/>
        </w:rPr>
        <w:br/>
        <w:t xml:space="preserve">   │                │ + X-User-Id/Role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 @PreAuthorize check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 Feign GET           │</w:t>
      </w:r>
      <w:r>
        <w:rPr>
          <w:rFonts w:ascii="Consolas" w:cs="Consolas" w:eastAsia="Consolas" w:hAnsi="Consolas"/>
          <w:color w:val="1A1A1A"/>
          <w:sz w:val="15"/>
          <w:szCs w:val="15"/>
        </w:rPr>
        <w:br/>
        <w:t xml:space="preserve">   │                │                    │ /internal/vehicles/88</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 {exists, modelId}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 generate job number │</w:t>
      </w:r>
      <w:r>
        <w:rPr>
          <w:rFonts w:ascii="Consolas" w:cs="Consolas" w:eastAsia="Consolas" w:hAnsi="Consolas"/>
          <w:color w:val="1A1A1A"/>
          <w:sz w:val="15"/>
          <w:szCs w:val="15"/>
        </w:rPr>
        <w:br/>
        <w:t xml:space="preserve">   │                │                    │ INSERT service_jobs │</w:t>
      </w:r>
      <w:r>
        <w:rPr>
          <w:rFonts w:ascii="Consolas" w:cs="Consolas" w:eastAsia="Consolas" w:hAnsi="Consolas"/>
          <w:color w:val="1A1A1A"/>
          <w:sz w:val="15"/>
          <w:szCs w:val="15"/>
        </w:rPr>
        <w:br/>
        <w:t xml:space="preserve">   │                │◄───────────────────┤ 201 + job           │</w:t>
      </w:r>
      <w:r>
        <w:rPr>
          <w:rFonts w:ascii="Consolas" w:cs="Consolas" w:eastAsia="Consolas" w:hAnsi="Consolas"/>
          <w:color w:val="1A1A1A"/>
          <w:sz w:val="15"/>
          <w:szCs w:val="15"/>
        </w:rPr>
        <w:br/>
        <w:t xml:space="preserve">   │◄───────────────┤                    │                     │</w:t>
      </w:r>
    </w:p>
    <w:p>
      <w:pPr>
        <w:spacing w:after="120" w:before="60" w:line="276"/>
      </w:pPr>
      <w:r>
        <w:rPr>
          <w:b/>
          <w:bCs/>
          <w:i w:val="false"/>
          <w:iCs w:val="false"/>
          <w:color w:val="222222"/>
          <w:sz w:val="20"/>
          <w:szCs w:val="20"/>
        </w:rPr>
        <w:t xml:space="preserve">Postcondition:</w:t>
      </w:r>
      <w:r>
        <w:rPr>
          <w:b w:val="false"/>
          <w:bCs w:val="false"/>
          <w:i w:val="false"/>
          <w:iCs w:val="false"/>
          <w:color w:val="222222"/>
          <w:sz w:val="20"/>
          <w:szCs w:val="20"/>
        </w:rPr>
        <w:t xml:space="preserve"> A job exists in CREATED status, carrying both </w:t>
      </w:r>
      <w:r>
        <w:rPr>
          <w:rFonts w:ascii="Consolas" w:cs="Consolas" w:eastAsia="Consolas" w:hAnsi="Consolas"/>
          <w:b w:val="false"/>
          <w:bCs w:val="false"/>
          <w:i w:val="false"/>
          <w:iCs w:val="false"/>
          <w:color w:val="8A2B06"/>
          <w:sz w:val="18"/>
          <w:szCs w:val="18"/>
        </w:rPr>
        <w:t xml:space="preserve">vehicle_id</w:t>
      </w:r>
      <w:r>
        <w:rPr>
          <w:b w:val="false"/>
          <w:bCs w:val="false"/>
          <w:i w:val="false"/>
          <w:iCs w:val="false"/>
          <w:color w:val="222222"/>
          <w:sz w:val="20"/>
          <w:szCs w:val="20"/>
        </w:rPr>
        <w:t xml:space="preserve"> and the denormalised </w:t>
      </w:r>
      <w:r>
        <w:rPr>
          <w:rFonts w:ascii="Consolas" w:cs="Consolas" w:eastAsia="Consolas" w:hAnsi="Consolas"/>
          <w:b w:val="false"/>
          <w:bCs w:val="false"/>
          <w:i w:val="false"/>
          <w:iCs w:val="false"/>
          <w:color w:val="8A2B06"/>
          <w:sz w:val="18"/>
          <w:szCs w:val="18"/>
        </w:rPr>
        <w:t xml:space="preserve">vehicle_model_id</w:t>
      </w:r>
      <w:r>
        <w:rPr>
          <w:b w:val="false"/>
          <w:bCs w:val="false"/>
          <w:i w:val="false"/>
          <w:iCs w:val="false"/>
          <w:color w:val="222222"/>
          <w:sz w:val="20"/>
          <w:szCs w:val="20"/>
        </w:rPr>
        <w:t xml:space="preserve">. </w:t>
      </w:r>
      <w:r>
        <w:rPr>
          <w:b/>
          <w:bCs/>
          <w:i w:val="false"/>
          <w:iCs w:val="false"/>
          <w:color w:val="222222"/>
          <w:sz w:val="20"/>
          <w:szCs w:val="20"/>
        </w:rPr>
        <w:t xml:space="preserve">Alternate A1:</w:t>
      </w:r>
      <w:r>
        <w:rPr>
          <w:b w:val="false"/>
          <w:bCs w:val="false"/>
          <w:i w:val="false"/>
          <w:iCs w:val="false"/>
          <w:color w:val="222222"/>
          <w:sz w:val="20"/>
          <w:szCs w:val="20"/>
        </w:rPr>
        <w:t xml:space="preserve"> Vehicle not found → 422 </w:t>
      </w:r>
      <w:r>
        <w:rPr>
          <w:rFonts w:ascii="Consolas" w:cs="Consolas" w:eastAsia="Consolas" w:hAnsi="Consolas"/>
          <w:b w:val="false"/>
          <w:bCs w:val="false"/>
          <w:i w:val="false"/>
          <w:iCs w:val="false"/>
          <w:color w:val="8A2B06"/>
          <w:sz w:val="18"/>
          <w:szCs w:val="18"/>
        </w:rPr>
        <w:t xml:space="preserve">BUSINESS_RULE_VIOLATION</w:t>
      </w:r>
      <w:r>
        <w:rPr>
          <w:b w:val="false"/>
          <w:bCs w:val="false"/>
          <w:i w:val="false"/>
          <w:iCs w:val="false"/>
          <w:color w:val="222222"/>
          <w:sz w:val="20"/>
          <w:szCs w:val="20"/>
        </w:rPr>
        <w:t xml:space="preserve">, nothing written. </w:t>
      </w:r>
      <w:r>
        <w:rPr>
          <w:b/>
          <w:bCs/>
          <w:i w:val="false"/>
          <w:iCs w:val="false"/>
          <w:color w:val="222222"/>
          <w:sz w:val="20"/>
          <w:szCs w:val="20"/>
        </w:rPr>
        <w:t xml:space="preserve">Alternate A2:</w:t>
      </w:r>
      <w:r>
        <w:rPr>
          <w:b w:val="false"/>
          <w:bCs w:val="false"/>
          <w:i w:val="false"/>
          <w:iCs w:val="false"/>
          <w:color w:val="222222"/>
          <w:sz w:val="20"/>
          <w:szCs w:val="20"/>
        </w:rPr>
        <w:t xml:space="preserve"> catalog-service unreachable → 503 </w:t>
      </w:r>
      <w:r>
        <w:rPr>
          <w:rFonts w:ascii="Consolas" w:cs="Consolas" w:eastAsia="Consolas" w:hAnsi="Consolas"/>
          <w:b w:val="false"/>
          <w:bCs w:val="false"/>
          <w:i w:val="false"/>
          <w:iCs w:val="false"/>
          <w:color w:val="8A2B06"/>
          <w:sz w:val="18"/>
          <w:szCs w:val="18"/>
        </w:rPr>
        <w:t xml:space="preserve">DOWNSTREAM_UNAVAILABLE</w:t>
      </w:r>
      <w:r>
        <w:rPr>
          <w:b w:val="false"/>
          <w:bCs w:val="false"/>
          <w:i w:val="false"/>
          <w:iCs w:val="false"/>
          <w:color w:val="222222"/>
          <w:sz w:val="20"/>
          <w:szCs w:val="20"/>
        </w:rPr>
        <w:t xml:space="preserve">, nothing written.</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UC-03 — Issue a Part to a Job (the critical flow)</w:t>
      </w:r>
    </w:p>
    <w:p>
      <w:pPr>
        <w:spacing w:after="120" w:before="60" w:line="276"/>
      </w:pPr>
      <w:r>
        <w:rPr>
          <w:b/>
          <w:bCs/>
          <w:i w:val="false"/>
          <w:iCs w:val="false"/>
          <w:color w:val="222222"/>
          <w:sz w:val="20"/>
          <w:szCs w:val="20"/>
        </w:rPr>
        <w:t xml:space="preserve">Actor:</w:t>
      </w:r>
      <w:r>
        <w:rPr>
          <w:b w:val="false"/>
          <w:bCs w:val="false"/>
          <w:i w:val="false"/>
          <w:iCs w:val="false"/>
          <w:color w:val="222222"/>
          <w:sz w:val="20"/>
          <w:szCs w:val="20"/>
        </w:rPr>
        <w:t xml:space="preserve"> TECHNICIAN (own job) or ADMIN · </w:t>
      </w:r>
      <w:r>
        <w:rPr>
          <w:b/>
          <w:bCs/>
          <w:i w:val="false"/>
          <w:iCs w:val="false"/>
          <w:color w:val="222222"/>
          <w:sz w:val="20"/>
          <w:szCs w:val="20"/>
        </w:rPr>
        <w:t xml:space="preserve">Preconditions:</w:t>
      </w:r>
      <w:r>
        <w:rPr>
          <w:b w:val="false"/>
          <w:bCs w:val="false"/>
          <w:i w:val="false"/>
          <w:iCs w:val="false"/>
          <w:color w:val="222222"/>
          <w:sz w:val="20"/>
          <w:szCs w:val="20"/>
        </w:rPr>
        <w:t xml:space="preserve"> Job in DIAGNOSIS, IN_PROGRESS or AWAITING_PARTS; stock available · </w:t>
      </w:r>
      <w:r>
        <w:rPr>
          <w:b/>
          <w:bCs/>
          <w:i w:val="false"/>
          <w:iCs w:val="false"/>
          <w:color w:val="222222"/>
          <w:sz w:val="20"/>
          <w:szCs w:val="20"/>
        </w:rPr>
        <w:t xml:space="preserve">Requirements:</w:t>
      </w:r>
      <w:r>
        <w:rPr>
          <w:b w:val="false"/>
          <w:bCs w:val="false"/>
          <w:i w:val="false"/>
          <w:iCs w:val="false"/>
          <w:color w:val="222222"/>
          <w:sz w:val="20"/>
          <w:szCs w:val="20"/>
        </w:rPr>
        <w:t xml:space="preserve"> FR-JOB-05, FR-JOB-06, FR-JOB-07 · </w:t>
      </w:r>
      <w:r>
        <w:rPr>
          <w:b/>
          <w:bCs/>
          <w:i w:val="false"/>
          <w:iCs w:val="false"/>
          <w:color w:val="222222"/>
          <w:sz w:val="20"/>
          <w:szCs w:val="20"/>
        </w:rPr>
        <w:t xml:space="preserve">Rules:</w:t>
      </w:r>
      <w:r>
        <w:rPr>
          <w:b w:val="false"/>
          <w:bCs w:val="false"/>
          <w:i w:val="false"/>
          <w:iCs w:val="false"/>
          <w:color w:val="222222"/>
          <w:sz w:val="20"/>
          <w:szCs w:val="20"/>
        </w:rPr>
        <w:t xml:space="preserve"> BR-01, BR-07 through BR-10, BR-14</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Browser     api-gateway   inventory-ops-service   catalog-service   inv_ops_schema</w:t>
      </w:r>
      <w:r>
        <w:rPr>
          <w:rFonts w:ascii="Consolas" w:cs="Consolas" w:eastAsia="Consolas" w:hAnsi="Consolas"/>
          <w:color w:val="1A1A1A"/>
          <w:sz w:val="15"/>
          <w:szCs w:val="15"/>
        </w:rPr>
        <w:br/>
        <w:t xml:space="preserve">   │             │                 │                    │                │</w:t>
      </w:r>
      <w:r>
        <w:rPr>
          <w:rFonts w:ascii="Consolas" w:cs="Consolas" w:eastAsia="Consolas" w:hAnsi="Consolas"/>
          <w:color w:val="1A1A1A"/>
          <w:sz w:val="15"/>
          <w:szCs w:val="15"/>
        </w:rPr>
        <w:br/>
        <w:t xml:space="preserve">   │ POST /api/service-jobs/147/parts                   │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 1. load job,       │                │</w:t>
      </w:r>
      <w:r>
        <w:rPr>
          <w:rFonts w:ascii="Consolas" w:cs="Consolas" w:eastAsia="Consolas" w:hAnsi="Consolas"/>
          <w:color w:val="1A1A1A"/>
          <w:sz w:val="15"/>
          <w:szCs w:val="15"/>
        </w:rPr>
        <w:br/>
        <w:t xml:space="preserve">   │             │                 │    check status    │                │</w:t>
      </w:r>
      <w:r>
        <w:rPr>
          <w:rFonts w:ascii="Consolas" w:cs="Consolas" w:eastAsia="Consolas" w:hAnsi="Consolas"/>
          <w:color w:val="1A1A1A"/>
          <w:sz w:val="15"/>
          <w:szCs w:val="15"/>
        </w:rPr>
        <w:br/>
        <w:t xml:space="preserve">   │             │                 │    (BR-14)         │                │</w:t>
      </w:r>
      <w:r>
        <w:rPr>
          <w:rFonts w:ascii="Consolas" w:cs="Consolas" w:eastAsia="Consolas" w:hAnsi="Consolas"/>
          <w:color w:val="1A1A1A"/>
          <w:sz w:val="15"/>
          <w:szCs w:val="15"/>
        </w:rPr>
        <w:br/>
        <w:t xml:space="preserve">   │             │                 │ 2. check technician│                │</w:t>
      </w:r>
      <w:r>
        <w:rPr>
          <w:rFonts w:ascii="Consolas" w:cs="Consolas" w:eastAsia="Consolas" w:hAnsi="Consolas"/>
          <w:color w:val="1A1A1A"/>
          <w:sz w:val="15"/>
          <w:szCs w:val="15"/>
        </w:rPr>
        <w:br/>
        <w:t xml:space="preserve">   │             │                 │    owns job (BR-17)│                │</w:t>
      </w:r>
      <w:r>
        <w:rPr>
          <w:rFonts w:ascii="Consolas" w:cs="Consolas" w:eastAsia="Consolas" w:hAnsi="Consolas"/>
          <w:color w:val="1A1A1A"/>
          <w:sz w:val="15"/>
          <w:szCs w:val="15"/>
        </w:rPr>
        <w:br/>
        <w:t xml:space="preserve">   │             │                 │                    │                │</w:t>
      </w:r>
      <w:r>
        <w:rPr>
          <w:rFonts w:ascii="Consolas" w:cs="Consolas" w:eastAsia="Consolas" w:hAnsi="Consolas"/>
          <w:color w:val="1A1A1A"/>
          <w:sz w:val="15"/>
          <w:szCs w:val="15"/>
        </w:rPr>
        <w:br/>
        <w:t xml:space="preserve">   │             │                 │ 3. Feign: compatible?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   {compatible:true}│                │</w:t>
      </w:r>
      <w:r>
        <w:rPr>
          <w:rFonts w:ascii="Consolas" w:cs="Consolas" w:eastAsia="Consolas" w:hAnsi="Consolas"/>
          <w:color w:val="1A1A1A"/>
          <w:sz w:val="15"/>
          <w:szCs w:val="15"/>
        </w:rPr>
        <w:br/>
        <w:t xml:space="preserve">   │             │                 │                    │                │</w:t>
      </w:r>
      <w:r>
        <w:rPr>
          <w:rFonts w:ascii="Consolas" w:cs="Consolas" w:eastAsia="Consolas" w:hAnsi="Consolas"/>
          <w:color w:val="1A1A1A"/>
          <w:sz w:val="15"/>
          <w:szCs w:val="15"/>
        </w:rPr>
        <w:br/>
        <w:t xml:space="preserve">   │             │                 │ ┌── @Transactional ─────────────┐   │</w:t>
      </w:r>
      <w:r>
        <w:rPr>
          <w:rFonts w:ascii="Consolas" w:cs="Consolas" w:eastAsia="Consolas" w:hAnsi="Consolas"/>
          <w:color w:val="1A1A1A"/>
          <w:sz w:val="15"/>
          <w:szCs w:val="15"/>
        </w:rPr>
        <w:br/>
        <w:t xml:space="preserve">   │             │                 │ │ 4. SELECT inventory FOR UPDATE│──►│</w:t>
      </w:r>
      <w:r>
        <w:rPr>
          <w:rFonts w:ascii="Consolas" w:cs="Consolas" w:eastAsia="Consolas" w:hAnsi="Consolas"/>
          <w:color w:val="1A1A1A"/>
          <w:sz w:val="15"/>
          <w:szCs w:val="15"/>
        </w:rPr>
        <w:br/>
        <w:t xml:space="preserve">   │             │                 │ │ 5. check available &gt;= qty     │   │</w:t>
      </w:r>
      <w:r>
        <w:rPr>
          <w:rFonts w:ascii="Consolas" w:cs="Consolas" w:eastAsia="Consolas" w:hAnsi="Consolas"/>
          <w:color w:val="1A1A1A"/>
          <w:sz w:val="15"/>
          <w:szCs w:val="15"/>
        </w:rPr>
        <w:br/>
        <w:t xml:space="preserve">   │             │                 │ │ 6. UPDATE quantity_on_hand    │──►│</w:t>
      </w:r>
      <w:r>
        <w:rPr>
          <w:rFonts w:ascii="Consolas" w:cs="Consolas" w:eastAsia="Consolas" w:hAnsi="Consolas"/>
          <w:color w:val="1A1A1A"/>
          <w:sz w:val="15"/>
          <w:szCs w:val="15"/>
        </w:rPr>
        <w:br/>
        <w:t xml:space="preserve">   │             │                 │ │ 7. INSERT job_parts           │──►│</w:t>
      </w:r>
      <w:r>
        <w:rPr>
          <w:rFonts w:ascii="Consolas" w:cs="Consolas" w:eastAsia="Consolas" w:hAnsi="Consolas"/>
          <w:color w:val="1A1A1A"/>
          <w:sz w:val="15"/>
          <w:szCs w:val="15"/>
        </w:rPr>
        <w:br/>
        <w:t xml:space="preserve">   │             │                 │ │ 8. INSERT inventory_transactions─►│</w:t>
      </w:r>
      <w:r>
        <w:rPr>
          <w:rFonts w:ascii="Consolas" w:cs="Consolas" w:eastAsia="Consolas" w:hAnsi="Consolas"/>
          <w:color w:val="1A1A1A"/>
          <w:sz w:val="15"/>
          <w:szCs w:val="15"/>
        </w:rPr>
        <w:br/>
        <w:t xml:space="preserve">   │             │                 │ └── COMMIT ────────────────────┘   │</w:t>
      </w:r>
      <w:r>
        <w:rPr>
          <w:rFonts w:ascii="Consolas" w:cs="Consolas" w:eastAsia="Consolas" w:hAnsi="Consolas"/>
          <w:color w:val="1A1A1A"/>
          <w:sz w:val="15"/>
          <w:szCs w:val="15"/>
        </w:rPr>
        <w:br/>
        <w:t xml:space="preserve">   │             │◄────────────────┤ 201 + jobPart                       │</w:t>
      </w:r>
      <w:r>
        <w:rPr>
          <w:rFonts w:ascii="Consolas" w:cs="Consolas" w:eastAsia="Consolas" w:hAnsi="Consolas"/>
          <w:color w:val="1A1A1A"/>
          <w:sz w:val="15"/>
          <w:szCs w:val="15"/>
        </w:rPr>
        <w:br/>
        <w:t xml:space="preserve">   │◄────────────┤                 │                    │                │</w:t>
      </w:r>
    </w:p>
    <w:p>
      <w:pPr>
        <w:spacing w:after="120" w:before="60" w:line="276"/>
      </w:pPr>
      <w:r>
        <w:rPr>
          <w:b/>
          <w:bCs/>
          <w:i w:val="false"/>
          <w:iCs w:val="false"/>
          <w:color w:val="222222"/>
          <w:sz w:val="20"/>
          <w:szCs w:val="20"/>
        </w:rPr>
        <w:t xml:space="preserve">Postcondition:</w:t>
      </w:r>
      <w:r>
        <w:rPr>
          <w:b w:val="false"/>
          <w:bCs w:val="false"/>
          <w:i w:val="false"/>
          <w:iCs w:val="false"/>
          <w:color w:val="222222"/>
          <w:sz w:val="20"/>
          <w:szCs w:val="20"/>
        </w:rPr>
        <w:t xml:space="preserve"> Stock decremented, a </w:t>
      </w:r>
      <w:r>
        <w:rPr>
          <w:rFonts w:ascii="Consolas" w:cs="Consolas" w:eastAsia="Consolas" w:hAnsi="Consolas"/>
          <w:b w:val="false"/>
          <w:bCs w:val="false"/>
          <w:i w:val="false"/>
          <w:iCs w:val="false"/>
          <w:color w:val="8A2B06"/>
          <w:sz w:val="18"/>
          <w:szCs w:val="18"/>
        </w:rPr>
        <w:t xml:space="preserve">job_parts</w:t>
      </w:r>
      <w:r>
        <w:rPr>
          <w:b w:val="false"/>
          <w:bCs w:val="false"/>
          <w:i w:val="false"/>
          <w:iCs w:val="false"/>
          <w:color w:val="222222"/>
          <w:sz w:val="20"/>
          <w:szCs w:val="20"/>
        </w:rPr>
        <w:t xml:space="preserve"> row created with the price snapshot, and one </w:t>
      </w:r>
      <w:r>
        <w:rPr>
          <w:rFonts w:ascii="Consolas" w:cs="Consolas" w:eastAsia="Consolas" w:hAnsi="Consolas"/>
          <w:b w:val="false"/>
          <w:bCs w:val="false"/>
          <w:i w:val="false"/>
          <w:iCs w:val="false"/>
          <w:color w:val="8A2B06"/>
          <w:sz w:val="18"/>
          <w:szCs w:val="18"/>
        </w:rPr>
        <w:t xml:space="preserve">ISSUED_TO_JOB</w:t>
      </w:r>
      <w:r>
        <w:rPr>
          <w:b w:val="false"/>
          <w:bCs w:val="false"/>
          <w:i w:val="false"/>
          <w:iCs w:val="false"/>
          <w:color w:val="222222"/>
          <w:sz w:val="20"/>
          <w:szCs w:val="20"/>
        </w:rPr>
        <w:t xml:space="preserve"> ledger row written — all three or none.</w:t>
      </w:r>
    </w:p>
    <w:p>
      <w:pPr>
        <w:spacing w:after="120" w:before="60" w:line="276"/>
      </w:pPr>
      <w:r>
        <w:rPr>
          <w:b/>
          <w:bCs/>
          <w:i w:val="false"/>
          <w:iCs w:val="false"/>
          <w:color w:val="222222"/>
          <w:sz w:val="20"/>
          <w:szCs w:val="20"/>
        </w:rPr>
        <w:t xml:space="preserve">Alternate A1</w:t>
      </w:r>
      <w:r>
        <w:rPr>
          <w:b w:val="false"/>
          <w:bCs w:val="false"/>
          <w:i w:val="false"/>
          <w:iCs w:val="false"/>
          <w:color w:val="222222"/>
          <w:sz w:val="20"/>
          <w:szCs w:val="20"/>
        </w:rPr>
        <w:t xml:space="preserve"> — Incompatible part → 422 </w:t>
      </w:r>
      <w:r>
        <w:rPr>
          <w:rFonts w:ascii="Consolas" w:cs="Consolas" w:eastAsia="Consolas" w:hAnsi="Consolas"/>
          <w:b w:val="false"/>
          <w:bCs w:val="false"/>
          <w:i w:val="false"/>
          <w:iCs w:val="false"/>
          <w:color w:val="8A2B06"/>
          <w:sz w:val="18"/>
          <w:szCs w:val="18"/>
        </w:rPr>
        <w:t xml:space="preserve">PART_NOT_COMPATIBLE</w:t>
      </w:r>
      <w:r>
        <w:rPr>
          <w:b w:val="false"/>
          <w:bCs w:val="false"/>
          <w:i w:val="false"/>
          <w:iCs w:val="false"/>
          <w:color w:val="222222"/>
          <w:sz w:val="20"/>
          <w:szCs w:val="20"/>
        </w:rPr>
        <w:t xml:space="preserve">. No transaction opened. </w:t>
      </w:r>
      <w:r>
        <w:rPr>
          <w:b/>
          <w:bCs/>
          <w:i w:val="false"/>
          <w:iCs w:val="false"/>
          <w:color w:val="222222"/>
          <w:sz w:val="20"/>
          <w:szCs w:val="20"/>
        </w:rPr>
        <w:t xml:space="preserve">Alternate A2</w:t>
      </w:r>
      <w:r>
        <w:rPr>
          <w:b w:val="false"/>
          <w:bCs w:val="false"/>
          <w:i w:val="false"/>
          <w:iCs w:val="false"/>
          <w:color w:val="222222"/>
          <w:sz w:val="20"/>
          <w:szCs w:val="20"/>
        </w:rPr>
        <w:t xml:space="preserve"> — Insufficient stock → 409 </w:t>
      </w:r>
      <w:r>
        <w:rPr>
          <w:rFonts w:ascii="Consolas" w:cs="Consolas" w:eastAsia="Consolas" w:hAnsi="Consolas"/>
          <w:b w:val="false"/>
          <w:bCs w:val="false"/>
          <w:i w:val="false"/>
          <w:iCs w:val="false"/>
          <w:color w:val="8A2B06"/>
          <w:sz w:val="18"/>
          <w:szCs w:val="18"/>
        </w:rPr>
        <w:t xml:space="preserve">INSUFFICIENT_STOCK</w:t>
      </w:r>
      <w:r>
        <w:rPr>
          <w:b w:val="false"/>
          <w:bCs w:val="false"/>
          <w:i w:val="false"/>
          <w:iCs w:val="false"/>
          <w:color w:val="222222"/>
          <w:sz w:val="20"/>
          <w:szCs w:val="20"/>
        </w:rPr>
        <w:t xml:space="preserve">. Transaction rolled back. </w:t>
      </w:r>
      <w:r>
        <w:rPr>
          <w:b/>
          <w:bCs/>
          <w:i w:val="false"/>
          <w:iCs w:val="false"/>
          <w:color w:val="222222"/>
          <w:sz w:val="20"/>
          <w:szCs w:val="20"/>
        </w:rPr>
        <w:t xml:space="preserve">Alternate A3</w:t>
      </w:r>
      <w:r>
        <w:rPr>
          <w:b w:val="false"/>
          <w:bCs w:val="false"/>
          <w:i w:val="false"/>
          <w:iCs w:val="false"/>
          <w:color w:val="222222"/>
          <w:sz w:val="20"/>
          <w:szCs w:val="20"/>
        </w:rPr>
        <w:t xml:space="preserve"> — Job in COMPLETED/INVOICED/CLOSED → 409 </w:t>
      </w:r>
      <w:r>
        <w:rPr>
          <w:rFonts w:ascii="Consolas" w:cs="Consolas" w:eastAsia="Consolas" w:hAnsi="Consolas"/>
          <w:b w:val="false"/>
          <w:bCs w:val="false"/>
          <w:i w:val="false"/>
          <w:iCs w:val="false"/>
          <w:color w:val="8A2B06"/>
          <w:sz w:val="18"/>
          <w:szCs w:val="18"/>
        </w:rPr>
        <w:t xml:space="preserve">INVALID_STATUS_TRANSITION</w:t>
      </w:r>
      <w:r>
        <w:rPr>
          <w:b w:val="false"/>
          <w:bCs w:val="false"/>
          <w:i w:val="false"/>
          <w:iCs w:val="false"/>
          <w:color w:val="222222"/>
          <w:sz w:val="20"/>
          <w:szCs w:val="20"/>
        </w:rPr>
        <w:t xml:space="preserve">. </w:t>
      </w:r>
      <w:r>
        <w:rPr>
          <w:b/>
          <w:bCs/>
          <w:i w:val="false"/>
          <w:iCs w:val="false"/>
          <w:color w:val="222222"/>
          <w:sz w:val="20"/>
          <w:szCs w:val="20"/>
        </w:rPr>
        <w:t xml:space="preserve">Alternate A4</w:t>
      </w:r>
      <w:r>
        <w:rPr>
          <w:b w:val="false"/>
          <w:bCs w:val="false"/>
          <w:i w:val="false"/>
          <w:iCs w:val="false"/>
          <w:color w:val="222222"/>
          <w:sz w:val="20"/>
          <w:szCs w:val="20"/>
        </w:rPr>
        <w:t xml:space="preserve"> — catalog-service unreachable → 503. Fitment is never assumed (BR-09). </w:t>
      </w:r>
      <w:r>
        <w:rPr>
          <w:b/>
          <w:bCs/>
          <w:i w:val="false"/>
          <w:iCs w:val="false"/>
          <w:color w:val="222222"/>
          <w:sz w:val="20"/>
          <w:szCs w:val="20"/>
        </w:rPr>
        <w:t xml:space="preserve">Alternate A5</w:t>
      </w:r>
      <w:r>
        <w:rPr>
          <w:b w:val="false"/>
          <w:bCs w:val="false"/>
          <w:i w:val="false"/>
          <w:iCs w:val="false"/>
          <w:color w:val="222222"/>
          <w:sz w:val="20"/>
          <w:szCs w:val="20"/>
        </w:rPr>
        <w:t xml:space="preserve"> — Two technicians issue the last unit concurrently → the second fails with 409 </w:t>
      </w:r>
      <w:r>
        <w:rPr>
          <w:rFonts w:ascii="Consolas" w:cs="Consolas" w:eastAsia="Consolas" w:hAnsi="Consolas"/>
          <w:b w:val="false"/>
          <w:bCs w:val="false"/>
          <w:i w:val="false"/>
          <w:iCs w:val="false"/>
          <w:color w:val="8A2B06"/>
          <w:sz w:val="18"/>
          <w:szCs w:val="18"/>
        </w:rPr>
        <w:t xml:space="preserve">CONCURRENT_MODIFICATION</w:t>
      </w:r>
      <w:r>
        <w:rPr>
          <w:b w:val="false"/>
          <w:bCs w:val="false"/>
          <w:i w:val="false"/>
          <w:iCs w:val="false"/>
          <w:color w:val="222222"/>
          <w:sz w:val="20"/>
          <w:szCs w:val="20"/>
        </w:rPr>
        <w:t xml:space="preserve"> via the </w:t>
      </w:r>
      <w:r>
        <w:rPr>
          <w:rFonts w:ascii="Consolas" w:cs="Consolas" w:eastAsia="Consolas" w:hAnsi="Consolas"/>
          <w:b w:val="false"/>
          <w:bCs w:val="false"/>
          <w:i w:val="false"/>
          <w:iCs w:val="false"/>
          <w:color w:val="8A2B06"/>
          <w:sz w:val="18"/>
          <w:szCs w:val="18"/>
        </w:rPr>
        <w:t xml:space="preserve">@Version</w:t>
      </w:r>
      <w:r>
        <w:rPr>
          <w:b w:val="false"/>
          <w:bCs w:val="false"/>
          <w:i w:val="false"/>
          <w:iCs w:val="false"/>
          <w:color w:val="222222"/>
          <w:sz w:val="20"/>
          <w:szCs w:val="20"/>
        </w:rPr>
        <w:t xml:space="preserve"> column. Stock cannot go negative under any interleaving.</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UC-04 — Complete and Invoice a Job</w:t>
      </w:r>
    </w:p>
    <w:p>
      <w:pPr>
        <w:spacing w:after="120" w:before="60" w:line="276"/>
      </w:pPr>
      <w:r>
        <w:rPr>
          <w:b/>
          <w:bCs/>
          <w:i w:val="false"/>
          <w:iCs w:val="false"/>
          <w:color w:val="222222"/>
          <w:sz w:val="20"/>
          <w:szCs w:val="20"/>
        </w:rPr>
        <w:t xml:space="preserve">Actor:</w:t>
      </w:r>
      <w:r>
        <w:rPr>
          <w:b w:val="false"/>
          <w:bCs w:val="false"/>
          <w:i w:val="false"/>
          <w:iCs w:val="false"/>
          <w:color w:val="222222"/>
          <w:sz w:val="20"/>
          <w:szCs w:val="20"/>
        </w:rPr>
        <w:t xml:space="preserve"> TECHNICIAN then ADMIN · </w:t>
      </w:r>
      <w:r>
        <w:rPr>
          <w:b/>
          <w:bCs/>
          <w:i w:val="false"/>
          <w:iCs w:val="false"/>
          <w:color w:val="222222"/>
          <w:sz w:val="20"/>
          <w:szCs w:val="20"/>
        </w:rPr>
        <w:t xml:space="preserve">Requirements:</w:t>
      </w:r>
      <w:r>
        <w:rPr>
          <w:b w:val="false"/>
          <w:bCs w:val="false"/>
          <w:i w:val="false"/>
          <w:iCs w:val="false"/>
          <w:color w:val="222222"/>
          <w:sz w:val="20"/>
          <w:szCs w:val="20"/>
        </w:rPr>
        <w:t xml:space="preserve"> FR-JOB-08, FR-JOB-10, FR-JOB-11, FR-WAR-01 · </w:t>
      </w:r>
      <w:r>
        <w:rPr>
          <w:b/>
          <w:bCs/>
          <w:i w:val="false"/>
          <w:iCs w:val="false"/>
          <w:color w:val="222222"/>
          <w:sz w:val="20"/>
          <w:szCs w:val="20"/>
        </w:rPr>
        <w:t xml:space="preserve">Rules:</w:t>
      </w:r>
      <w:r>
        <w:rPr>
          <w:b w:val="false"/>
          <w:bCs w:val="false"/>
          <w:i w:val="false"/>
          <w:iCs w:val="false"/>
          <w:color w:val="222222"/>
          <w:sz w:val="20"/>
          <w:szCs w:val="20"/>
        </w:rPr>
        <w:t xml:space="preserve"> BR-13, BR-15</w:t>
      </w:r>
    </w:p>
    <w:p>
      <w:pPr>
        <w:pStyle w:val="ListParagraph"/>
        <w:numPr>
          <w:ilvl w:val="0"/>
          <w:numId w:val="2"/>
        </w:numPr>
        <w:spacing w:after="40" w:before="40" w:line="264"/>
      </w:pPr>
      <w:r>
        <w:rPr>
          <w:b w:val="false"/>
          <w:bCs w:val="false"/>
          <w:i w:val="false"/>
          <w:iCs w:val="false"/>
          <w:color w:val="222222"/>
          <w:sz w:val="20"/>
          <w:szCs w:val="20"/>
        </w:rPr>
        <w:t xml:space="preserve">Technician records installation per issued part (API-JOB-06). Each installation creates a </w:t>
      </w:r>
      <w:r>
        <w:rPr>
          <w:rFonts w:ascii="Consolas" w:cs="Consolas" w:eastAsia="Consolas" w:hAnsi="Consolas"/>
          <w:b w:val="false"/>
          <w:bCs w:val="false"/>
          <w:i w:val="false"/>
          <w:iCs w:val="false"/>
          <w:color w:val="8A2B06"/>
          <w:sz w:val="18"/>
          <w:szCs w:val="18"/>
        </w:rPr>
        <w:t xml:space="preserve">part_warranties</w:t>
      </w:r>
      <w:r>
        <w:rPr>
          <w:b w:val="false"/>
          <w:bCs w:val="false"/>
          <w:i w:val="false"/>
          <w:iCs w:val="false"/>
          <w:color w:val="222222"/>
          <w:sz w:val="20"/>
          <w:szCs w:val="20"/>
        </w:rPr>
        <w:t xml:space="preserve"> row with start = today and end = today + the part's warranty period.</w:t>
      </w:r>
    </w:p>
    <w:p>
      <w:pPr>
        <w:pStyle w:val="ListParagraph"/>
        <w:numPr>
          <w:ilvl w:val="0"/>
          <w:numId w:val="2"/>
        </w:numPr>
        <w:spacing w:after="40" w:before="40" w:line="264"/>
      </w:pPr>
      <w:r>
        <w:rPr>
          <w:b w:val="false"/>
          <w:bCs w:val="false"/>
          <w:i w:val="false"/>
          <w:iCs w:val="false"/>
          <w:color w:val="222222"/>
          <w:sz w:val="20"/>
          <w:szCs w:val="20"/>
        </w:rPr>
        <w:t xml:space="preserve">Technician returns any unused parts (API-JOB-07). Stock is incremented and a </w:t>
      </w:r>
      <w:r>
        <w:rPr>
          <w:rFonts w:ascii="Consolas" w:cs="Consolas" w:eastAsia="Consolas" w:hAnsi="Consolas"/>
          <w:b w:val="false"/>
          <w:bCs w:val="false"/>
          <w:i w:val="false"/>
          <w:iCs w:val="false"/>
          <w:color w:val="8A2B06"/>
          <w:sz w:val="18"/>
          <w:szCs w:val="18"/>
        </w:rPr>
        <w:t xml:space="preserve">RETURNED_FROM_JOB</w:t>
      </w:r>
      <w:r>
        <w:rPr>
          <w:b w:val="false"/>
          <w:bCs w:val="false"/>
          <w:i w:val="false"/>
          <w:iCs w:val="false"/>
          <w:color w:val="222222"/>
          <w:sz w:val="20"/>
          <w:szCs w:val="20"/>
        </w:rPr>
        <w:t xml:space="preserve"> ledger row is written.</w:t>
      </w:r>
    </w:p>
    <w:p>
      <w:pPr>
        <w:pStyle w:val="ListParagraph"/>
        <w:numPr>
          <w:ilvl w:val="0"/>
          <w:numId w:val="2"/>
        </w:numPr>
        <w:spacing w:after="40" w:before="40" w:line="264"/>
      </w:pPr>
      <w:r>
        <w:rPr>
          <w:b w:val="false"/>
          <w:bCs w:val="false"/>
          <w:i w:val="false"/>
          <w:iCs w:val="false"/>
          <w:color w:val="222222"/>
          <w:sz w:val="20"/>
          <w:szCs w:val="20"/>
        </w:rPr>
        <w:t xml:space="preserve">Technician sets status to COMPLETED (API-JOB-04). The service verifies for every job part that </w:t>
      </w:r>
      <w:r>
        <w:rPr>
          <w:rFonts w:ascii="Consolas" w:cs="Consolas" w:eastAsia="Consolas" w:hAnsi="Consolas"/>
          <w:b w:val="false"/>
          <w:bCs w:val="false"/>
          <w:i w:val="false"/>
          <w:iCs w:val="false"/>
          <w:color w:val="8A2B06"/>
          <w:sz w:val="18"/>
          <w:szCs w:val="18"/>
        </w:rPr>
        <w:t xml:space="preserve">quantity_installed + quantity_returned = quantity_issued</w:t>
      </w:r>
      <w:r>
        <w:rPr>
          <w:b w:val="false"/>
          <w:bCs w:val="false"/>
          <w:i w:val="false"/>
          <w:iCs w:val="false"/>
          <w:color w:val="222222"/>
          <w:sz w:val="20"/>
          <w:szCs w:val="20"/>
        </w:rPr>
        <w:t xml:space="preserve">. If any part is unreconciled, the transition is rejected with 409 (BR-13).</w:t>
      </w:r>
    </w:p>
    <w:p>
      <w:pPr>
        <w:pStyle w:val="ListParagraph"/>
        <w:numPr>
          <w:ilvl w:val="0"/>
          <w:numId w:val="2"/>
        </w:numPr>
        <w:spacing w:after="40" w:before="40" w:line="264"/>
      </w:pPr>
      <w:r>
        <w:rPr>
          <w:b w:val="false"/>
          <w:bCs w:val="false"/>
          <w:i w:val="false"/>
          <w:iCs w:val="false"/>
          <w:color w:val="222222"/>
          <w:sz w:val="20"/>
          <w:szCs w:val="20"/>
        </w:rPr>
        <w:t xml:space="preserve">Admin generates the invoice (API-JOB-08). Parts subtotal is computed from installed quantities at their </w:t>
      </w:r>
      <w:r>
        <w:rPr>
          <w:b/>
          <w:bCs/>
          <w:i w:val="false"/>
          <w:iCs w:val="false"/>
          <w:color w:val="222222"/>
          <w:sz w:val="20"/>
          <w:szCs w:val="20"/>
        </w:rPr>
        <w:t xml:space="preserve">issue-time</w:t>
      </w:r>
      <w:r>
        <w:rPr>
          <w:b w:val="false"/>
          <w:bCs w:val="false"/>
          <w:i w:val="false"/>
          <w:iCs w:val="false"/>
          <w:color w:val="222222"/>
          <w:sz w:val="20"/>
          <w:szCs w:val="20"/>
        </w:rPr>
        <w:t xml:space="preserve"> prices, never current catalogue prices (BR-10). Labour and tax are added; the job moves to INVOICED.</w:t>
      </w:r>
    </w:p>
    <w:p>
      <w:pPr>
        <w:pStyle w:val="ListParagraph"/>
        <w:numPr>
          <w:ilvl w:val="0"/>
          <w:numId w:val="2"/>
        </w:numPr>
        <w:spacing w:after="40" w:before="40" w:line="264"/>
      </w:pPr>
      <w:r>
        <w:rPr>
          <w:b w:val="false"/>
          <w:bCs w:val="false"/>
          <w:i w:val="false"/>
          <w:iCs w:val="false"/>
          <w:color w:val="222222"/>
          <w:sz w:val="20"/>
          <w:szCs w:val="20"/>
        </w:rPr>
        <w:t xml:space="preserve">Admin marks the invoice PAID; the job moves to CLOSED and becomes immutable (BR-16).</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UC-05 — Raise and Receive a Purchase Order</w:t>
      </w:r>
    </w:p>
    <w:p>
      <w:pPr>
        <w:spacing w:after="120" w:before="60" w:line="276"/>
      </w:pPr>
      <w:r>
        <w:rPr>
          <w:b/>
          <w:bCs/>
          <w:i w:val="false"/>
          <w:iCs w:val="false"/>
          <w:color w:val="222222"/>
          <w:sz w:val="20"/>
          <w:szCs w:val="20"/>
        </w:rPr>
        <w:t xml:space="preserve">Actor:</w:t>
      </w:r>
      <w:r>
        <w:rPr>
          <w:b w:val="false"/>
          <w:bCs w:val="false"/>
          <w:i w:val="false"/>
          <w:iCs w:val="false"/>
          <w:color w:val="222222"/>
          <w:sz w:val="20"/>
          <w:szCs w:val="20"/>
        </w:rPr>
        <w:t xml:space="preserve"> PURCHASER, then INVENTORY_MANAGER · </w:t>
      </w:r>
      <w:r>
        <w:rPr>
          <w:b/>
          <w:bCs/>
          <w:i w:val="false"/>
          <w:iCs w:val="false"/>
          <w:color w:val="222222"/>
          <w:sz w:val="20"/>
          <w:szCs w:val="20"/>
        </w:rPr>
        <w:t xml:space="preserve">Requirements:</w:t>
      </w:r>
      <w:r>
        <w:rPr>
          <w:b w:val="false"/>
          <w:bCs w:val="false"/>
          <w:i w:val="false"/>
          <w:iCs w:val="false"/>
          <w:color w:val="222222"/>
          <w:sz w:val="20"/>
          <w:szCs w:val="20"/>
        </w:rPr>
        <w:t xml:space="preserve"> FR-PO-01 through FR-PO-08 · </w:t>
      </w:r>
      <w:r>
        <w:rPr>
          <w:b/>
          <w:bCs/>
          <w:i w:val="false"/>
          <w:iCs w:val="false"/>
          <w:color w:val="222222"/>
          <w:sz w:val="20"/>
          <w:szCs w:val="20"/>
        </w:rPr>
        <w:t xml:space="preserve">Rules:</w:t>
      </w:r>
      <w:r>
        <w:rPr>
          <w:b w:val="false"/>
          <w:bCs w:val="false"/>
          <w:i w:val="false"/>
          <w:iCs w:val="false"/>
          <w:color w:val="222222"/>
          <w:sz w:val="20"/>
          <w:szCs w:val="20"/>
        </w:rPr>
        <w:t xml:space="preserve"> BR-18 through BR-22</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Purchaser   inventory-ops-service   catalog-service   inv_ops_schema</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POST /api/purchase-orders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Feign: supplier exists?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Feign: each part exists?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INSERT po + items   │                │</w:t>
      </w:r>
      <w:r>
        <w:rPr>
          <w:rFonts w:ascii="Consolas" w:cs="Consolas" w:eastAsia="Consolas" w:hAnsi="Consolas"/>
          <w:color w:val="1A1A1A"/>
          <w:sz w:val="15"/>
          <w:szCs w:val="15"/>
        </w:rPr>
        <w:br/>
        <w:t xml:space="preserve">    │               ├─────────────────────┼───────────────►│</w:t>
      </w:r>
      <w:r>
        <w:rPr>
          <w:rFonts w:ascii="Consolas" w:cs="Consolas" w:eastAsia="Consolas" w:hAnsi="Consolas"/>
          <w:color w:val="1A1A1A"/>
          <w:sz w:val="15"/>
          <w:szCs w:val="15"/>
        </w:rPr>
        <w:br/>
        <w:t xml:space="preserve">    │◄──────────────┤ 201 DRAFT           │                │</w:t>
      </w:r>
      <w:r>
        <w:rPr>
          <w:rFonts w:ascii="Consolas" w:cs="Consolas" w:eastAsia="Consolas" w:hAnsi="Consolas"/>
          <w:color w:val="1A1A1A"/>
          <w:sz w:val="15"/>
          <w:szCs w:val="15"/>
        </w:rPr>
        <w:br/>
        <w:t xml:space="preserve">    │ PATCH status → SENT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goods physically arrive, days later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POST /api/purchase-orders/31/receive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 @Transactional, per line item ─┐  │</w:t>
      </w:r>
      <w:r>
        <w:rPr>
          <w:rFonts w:ascii="Consolas" w:cs="Consolas" w:eastAsia="Consolas" w:hAnsi="Consolas"/>
          <w:color w:val="1A1A1A"/>
          <w:sz w:val="15"/>
          <w:szCs w:val="15"/>
        </w:rPr>
        <w:br/>
        <w:t xml:space="preserve">    │               │ │ validate recv+rej &lt;= ordered    │  │</w:t>
      </w:r>
      <w:r>
        <w:rPr>
          <w:rFonts w:ascii="Consolas" w:cs="Consolas" w:eastAsia="Consolas" w:hAnsi="Consolas"/>
          <w:color w:val="1A1A1A"/>
          <w:sz w:val="15"/>
          <w:szCs w:val="15"/>
        </w:rPr>
        <w:br/>
        <w:t xml:space="preserve">    │               │ │ UPDATE purchase_order_items     │─►│</w:t>
      </w:r>
      <w:r>
        <w:rPr>
          <w:rFonts w:ascii="Consolas" w:cs="Consolas" w:eastAsia="Consolas" w:hAnsi="Consolas"/>
          <w:color w:val="1A1A1A"/>
          <w:sz w:val="15"/>
          <w:szCs w:val="15"/>
        </w:rPr>
        <w:br/>
        <w:t xml:space="preserve">    │               │ │ UPDATE inventory (+received)    │─►│</w:t>
      </w:r>
      <w:r>
        <w:rPr>
          <w:rFonts w:ascii="Consolas" w:cs="Consolas" w:eastAsia="Consolas" w:hAnsi="Consolas"/>
          <w:color w:val="1A1A1A"/>
          <w:sz w:val="15"/>
          <w:szCs w:val="15"/>
        </w:rPr>
        <w:br/>
        <w:t xml:space="preserve">    │               │ │ INSERT inventory_transactions   │─►│</w:t>
      </w:r>
      <w:r>
        <w:rPr>
          <w:rFonts w:ascii="Consolas" w:cs="Consolas" w:eastAsia="Consolas" w:hAnsi="Consolas"/>
          <w:color w:val="1A1A1A"/>
          <w:sz w:val="15"/>
          <w:szCs w:val="15"/>
        </w:rPr>
        <w:br/>
        <w:t xml:space="preserve">    │               │ │ recompute PO status             │─►│</w:t>
      </w:r>
      <w:r>
        <w:rPr>
          <w:rFonts w:ascii="Consolas" w:cs="Consolas" w:eastAsia="Consolas" w:hAnsi="Consolas"/>
          <w:color w:val="1A1A1A"/>
          <w:sz w:val="15"/>
          <w:szCs w:val="15"/>
        </w:rPr>
        <w:br/>
        <w:t xml:space="preserve">    │               │ └─ COMMIT ───────────────────────┘   │</w:t>
      </w:r>
      <w:r>
        <w:rPr>
          <w:rFonts w:ascii="Consolas" w:cs="Consolas" w:eastAsia="Consolas" w:hAnsi="Consolas"/>
          <w:color w:val="1A1A1A"/>
          <w:sz w:val="15"/>
          <w:szCs w:val="15"/>
        </w:rPr>
        <w:br/>
        <w:t xml:space="preserve">    │◄──────────────┤ 200 + stockUpdates                   │</w:t>
      </w:r>
    </w:p>
    <w:p>
      <w:pPr>
        <w:spacing w:after="120" w:before="60" w:line="276"/>
      </w:pPr>
      <w:r>
        <w:rPr>
          <w:b/>
          <w:bCs/>
          <w:i w:val="false"/>
          <w:iCs w:val="false"/>
          <w:color w:val="222222"/>
          <w:sz w:val="20"/>
          <w:szCs w:val="20"/>
        </w:rPr>
        <w:t xml:space="preserve">Postcondition:</w:t>
      </w:r>
      <w:r>
        <w:rPr>
          <w:b w:val="false"/>
          <w:bCs w:val="false"/>
          <w:i w:val="false"/>
          <w:iCs w:val="false"/>
          <w:color w:val="222222"/>
          <w:sz w:val="20"/>
          <w:szCs w:val="20"/>
        </w:rPr>
        <w:t xml:space="preserve"> Stock increased by received quantities only. Rejected quantities are recorded against the line item for supplier performance but never enter inventory (BR-21). PO status becomes RECEIVED if every line is fully accounted for, PARTIALLY_RECEIVED otherwise (BR-22).</w:t>
      </w:r>
    </w:p>
    <w:p>
      <w:pPr>
        <w:spacing w:after="120" w:before="60" w:line="276"/>
      </w:pPr>
      <w:r>
        <w:rPr>
          <w:b/>
          <w:bCs/>
          <w:i w:val="false"/>
          <w:iCs w:val="false"/>
          <w:color w:val="222222"/>
          <w:sz w:val="20"/>
          <w:szCs w:val="20"/>
        </w:rPr>
        <w:t xml:space="preserve">Alternate A1</w:t>
      </w:r>
      <w:r>
        <w:rPr>
          <w:b w:val="false"/>
          <w:bCs w:val="false"/>
          <w:i w:val="false"/>
          <w:iCs w:val="false"/>
          <w:color w:val="222222"/>
          <w:sz w:val="20"/>
          <w:szCs w:val="20"/>
        </w:rPr>
        <w:t xml:space="preserve"> — Received + rejected exceeds ordered → 422, whole receipt rolled back. </w:t>
      </w:r>
      <w:r>
        <w:rPr>
          <w:b/>
          <w:bCs/>
          <w:i w:val="false"/>
          <w:iCs w:val="false"/>
          <w:color w:val="222222"/>
          <w:sz w:val="20"/>
          <w:szCs w:val="20"/>
        </w:rPr>
        <w:t xml:space="preserve">Alternate A2</w:t>
      </w:r>
      <w:r>
        <w:rPr>
          <w:b w:val="false"/>
          <w:bCs w:val="false"/>
          <w:i w:val="false"/>
          <w:iCs w:val="false"/>
          <w:color w:val="222222"/>
          <w:sz w:val="20"/>
          <w:szCs w:val="20"/>
        </w:rPr>
        <w:t xml:space="preserve"> — Cancelling a PO with any received quantity → 409 (BR-19).</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UC-06 — Nightly Reorder Calculation (the differentiator)</w:t>
      </w:r>
    </w:p>
    <w:p>
      <w:pPr>
        <w:spacing w:after="120" w:before="60" w:line="276"/>
      </w:pPr>
      <w:r>
        <w:rPr>
          <w:b/>
          <w:bCs/>
          <w:i w:val="false"/>
          <w:iCs w:val="false"/>
          <w:color w:val="222222"/>
          <w:sz w:val="20"/>
          <w:szCs w:val="20"/>
        </w:rPr>
        <w:t xml:space="preserve">Actor:</w:t>
      </w:r>
      <w:r>
        <w:rPr>
          <w:b w:val="false"/>
          <w:bCs w:val="false"/>
          <w:i w:val="false"/>
          <w:iCs w:val="false"/>
          <w:color w:val="222222"/>
          <w:sz w:val="20"/>
          <w:szCs w:val="20"/>
        </w:rPr>
        <w:t xml:space="preserve"> System scheduler, 02:00 daily · </w:t>
      </w:r>
      <w:r>
        <w:rPr>
          <w:b/>
          <w:bCs/>
          <w:i w:val="false"/>
          <w:iCs w:val="false"/>
          <w:color w:val="222222"/>
          <w:sz w:val="20"/>
          <w:szCs w:val="20"/>
        </w:rPr>
        <w:t xml:space="preserve">Requirements:</w:t>
      </w:r>
      <w:r>
        <w:rPr>
          <w:b w:val="false"/>
          <w:bCs w:val="false"/>
          <w:i w:val="false"/>
          <w:iCs w:val="false"/>
          <w:color w:val="222222"/>
          <w:sz w:val="20"/>
          <w:szCs w:val="20"/>
        </w:rPr>
        <w:t xml:space="preserve"> FR-REO-01 through FR-REO-11</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@Scheduled          reorder-service    inventory-ops-service   catalog-service</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02:00 trigger       │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Feign: active part ids ──────────────────►│</w:t>
      </w:r>
      <w:r>
        <w:rPr>
          <w:rFonts w:ascii="Consolas" w:cs="Consolas" w:eastAsia="Consolas" w:hAnsi="Consolas"/>
          <w:color w:val="1A1A1A"/>
          <w:sz w:val="15"/>
          <w:szCs w:val="15"/>
        </w:rPr>
        <w:br/>
        <w:t xml:space="preserve">    │                     │◄──────────────────────────────────────────┤</w:t>
      </w:r>
      <w:r>
        <w:rPr>
          <w:rFonts w:ascii="Consolas" w:cs="Consolas" w:eastAsia="Consolas" w:hAnsi="Consolas"/>
          <w:color w:val="1A1A1A"/>
          <w:sz w:val="15"/>
          <w:szCs w:val="15"/>
        </w:rPr>
        <w:br/>
        <w:t xml:space="preserve">    │                     │ [301, 302, 303, ...]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for each part ───────────────────┐    │</w:t>
      </w:r>
      <w:r>
        <w:rPr>
          <w:rFonts w:ascii="Consolas" w:cs="Consolas" w:eastAsia="Consolas" w:hAnsi="Consolas"/>
          <w:color w:val="1A1A1A"/>
          <w:sz w:val="15"/>
          <w:szCs w:val="15"/>
        </w:rPr>
        <w:br/>
        <w:t xml:space="preserve">    │              │      │                     │               │    │</w:t>
      </w:r>
      <w:r>
        <w:rPr>
          <w:rFonts w:ascii="Consolas" w:cs="Consolas" w:eastAsia="Consolas" w:hAnsi="Consolas"/>
          <w:color w:val="1A1A1A"/>
          <w:sz w:val="15"/>
          <w:szCs w:val="15"/>
        </w:rPr>
        <w:br/>
        <w:t xml:space="preserve">    │              │ Feign: usage 90d           │               │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Feign: stock + on-order    │               │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Feign: upcoming appts (lead-time window)    │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Feign: serviced vehicle mix │               │    │</w:t>
      </w:r>
      <w:r>
        <w:rPr>
          <w:rFonts w:ascii="Consolas" w:cs="Consolas" w:eastAsia="Consolas" w:hAnsi="Consolas"/>
          <w:color w:val="1A1A1A"/>
          <w:sz w:val="15"/>
          <w:szCs w:val="15"/>
        </w:rPr>
        <w:br/>
        <w:t xml:space="preserve">    │              ├─────────────────────────────►               │    │</w:t>
      </w:r>
      <w:r>
        <w:rPr>
          <w:rFonts w:ascii="Consolas" w:cs="Consolas" w:eastAsia="Consolas" w:hAnsi="Consolas"/>
          <w:color w:val="1A1A1A"/>
          <w:sz w:val="15"/>
          <w:szCs w:val="15"/>
        </w:rPr>
        <w:br/>
        <w:t xml:space="preserve">    │              │ Feign: supply info (lead time, pack size) ──────►│</w:t>
      </w:r>
      <w:r>
        <w:rPr>
          <w:rFonts w:ascii="Consolas" w:cs="Consolas" w:eastAsia="Consolas" w:hAnsi="Consolas"/>
          <w:color w:val="1A1A1A"/>
          <w:sz w:val="15"/>
          <w:szCs w:val="15"/>
        </w:rPr>
        <w:br/>
        <w:t xml:space="preserve">    │              │◄────────────────────────────────────────────────┤</w:t>
      </w:r>
      <w:r>
        <w:rPr>
          <w:rFonts w:ascii="Consolas" w:cs="Consolas" w:eastAsia="Consolas" w:hAnsi="Consolas"/>
          <w:color w:val="1A1A1A"/>
          <w:sz w:val="15"/>
          <w:szCs w:val="15"/>
        </w:rPr>
        <w:br/>
        <w:t xml:space="preserve">    │              │      │                     │               │    │</w:t>
      </w:r>
      <w:r>
        <w:rPr>
          <w:rFonts w:ascii="Consolas" w:cs="Consolas" w:eastAsia="Consolas" w:hAnsi="Consolas"/>
          <w:color w:val="1A1A1A"/>
          <w:sz w:val="15"/>
          <w:szCs w:val="15"/>
        </w:rPr>
        <w:br/>
        <w:t xml:space="preserve">    │              │ ── run 8-step calculation (Section 19) ──   │    │</w:t>
      </w:r>
      <w:r>
        <w:rPr>
          <w:rFonts w:ascii="Consolas" w:cs="Consolas" w:eastAsia="Consolas" w:hAnsi="Consolas"/>
          <w:color w:val="1A1A1A"/>
          <w:sz w:val="15"/>
          <w:szCs w:val="15"/>
        </w:rPr>
        <w:br/>
        <w:t xml:space="preserve">    │              │ ── mark prior PENDING as SUPERSEDED ──      │    │</w:t>
      </w:r>
      <w:r>
        <w:rPr>
          <w:rFonts w:ascii="Consolas" w:cs="Consolas" w:eastAsia="Consolas" w:hAnsi="Consolas"/>
          <w:color w:val="1A1A1A"/>
          <w:sz w:val="15"/>
          <w:szCs w:val="15"/>
        </w:rPr>
        <w:br/>
        <w:t xml:space="preserve">    │              │ ── INSERT reorder_recommendations ──        │    │</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log run summary                          │</w:t>
      </w:r>
    </w:p>
    <w:p>
      <w:pPr>
        <w:spacing w:after="120" w:before="60" w:line="276"/>
      </w:pPr>
      <w:r>
        <w:rPr>
          <w:b/>
          <w:bCs/>
          <w:i w:val="false"/>
          <w:iCs w:val="false"/>
          <w:color w:val="222222"/>
          <w:sz w:val="20"/>
          <w:szCs w:val="20"/>
        </w:rPr>
        <w:t xml:space="preserve">Postcondition:</w:t>
      </w:r>
      <w:r>
        <w:rPr>
          <w:b w:val="false"/>
          <w:bCs w:val="false"/>
          <w:i w:val="false"/>
          <w:iCs w:val="false"/>
          <w:color w:val="222222"/>
          <w:sz w:val="20"/>
          <w:szCs w:val="20"/>
        </w:rPr>
        <w:t xml:space="preserve"> Every reachable active part has a fresh PENDING recommendation; the previous one is SUPERSEDED, not deleted (BR-33).</w:t>
      </w:r>
    </w:p>
    <w:p>
      <w:pPr>
        <w:spacing w:after="120" w:before="60" w:line="276"/>
      </w:pPr>
      <w:r>
        <w:rPr>
          <w:b/>
          <w:bCs/>
          <w:i w:val="false"/>
          <w:iCs w:val="false"/>
          <w:color w:val="222222"/>
          <w:sz w:val="20"/>
          <w:szCs w:val="20"/>
        </w:rPr>
        <w:t xml:space="preserve">Alternate A1</w:t>
      </w:r>
      <w:r>
        <w:rPr>
          <w:b w:val="false"/>
          <w:bCs w:val="false"/>
          <w:i w:val="false"/>
          <w:iCs w:val="false"/>
          <w:color w:val="222222"/>
          <w:sz w:val="20"/>
          <w:szCs w:val="20"/>
        </w:rPr>
        <w:t xml:space="preserve"> — A Feign call fails for one part: the circuit breaker fallback logs it, that part is skipped, and the loop continues (FR-REO-11, NFR-07). </w:t>
      </w:r>
      <w:r>
        <w:rPr>
          <w:b/>
          <w:bCs/>
          <w:i w:val="false"/>
          <w:iCs w:val="false"/>
          <w:color w:val="222222"/>
          <w:sz w:val="20"/>
          <w:szCs w:val="20"/>
        </w:rPr>
        <w:t xml:space="preserve">Alternate A2</w:t>
      </w:r>
      <w:r>
        <w:rPr>
          <w:b w:val="false"/>
          <w:bCs w:val="false"/>
          <w:i w:val="false"/>
          <w:iCs w:val="false"/>
          <w:color w:val="222222"/>
          <w:sz w:val="20"/>
          <w:szCs w:val="20"/>
        </w:rPr>
        <w:t xml:space="preserve"> — A part has fewer than 30 days of history: it is marked </w:t>
      </w:r>
      <w:r>
        <w:rPr>
          <w:rFonts w:ascii="Consolas" w:cs="Consolas" w:eastAsia="Consolas" w:hAnsi="Consolas"/>
          <w:b w:val="false"/>
          <w:bCs w:val="false"/>
          <w:i w:val="false"/>
          <w:iCs w:val="false"/>
          <w:color w:val="8A2B06"/>
          <w:sz w:val="18"/>
          <w:szCs w:val="18"/>
        </w:rPr>
        <w:t xml:space="preserve">INSUFFICIENT_HISTORY</w:t>
      </w:r>
      <w:r>
        <w:rPr>
          <w:b w:val="false"/>
          <w:bCs w:val="false"/>
          <w:i w:val="false"/>
          <w:iCs w:val="false"/>
          <w:color w:val="222222"/>
          <w:sz w:val="20"/>
          <w:szCs w:val="20"/>
        </w:rPr>
        <w:t xml:space="preserve"> and receives a recommendation based on </w:t>
      </w:r>
      <w:r>
        <w:rPr>
          <w:rFonts w:ascii="Consolas" w:cs="Consolas" w:eastAsia="Consolas" w:hAnsi="Consolas"/>
          <w:b w:val="false"/>
          <w:bCs w:val="false"/>
          <w:i w:val="false"/>
          <w:iCs w:val="false"/>
          <w:color w:val="8A2B06"/>
          <w:sz w:val="18"/>
          <w:szCs w:val="18"/>
        </w:rPr>
        <w:t xml:space="preserve">min_stock_level</w:t>
      </w:r>
      <w:r>
        <w:rPr>
          <w:b w:val="false"/>
          <w:bCs w:val="false"/>
          <w:i w:val="false"/>
          <w:iCs w:val="false"/>
          <w:color w:val="222222"/>
          <w:sz w:val="20"/>
          <w:szCs w:val="20"/>
        </w:rPr>
        <w:t xml:space="preserve"> alone, stated in the reason summary (BR-29). </w:t>
      </w:r>
      <w:r>
        <w:rPr>
          <w:b/>
          <w:bCs/>
          <w:i w:val="false"/>
          <w:iCs w:val="false"/>
          <w:color w:val="222222"/>
          <w:sz w:val="20"/>
          <w:szCs w:val="20"/>
        </w:rPr>
        <w:t xml:space="preserve">Alternate A3</w:t>
      </w:r>
      <w:r>
        <w:rPr>
          <w:b w:val="false"/>
          <w:bCs w:val="false"/>
          <w:i w:val="false"/>
          <w:iCs w:val="false"/>
          <w:color w:val="222222"/>
          <w:sz w:val="20"/>
          <w:szCs w:val="20"/>
        </w:rPr>
        <w:t xml:space="preserve"> — The appointments call fails but others succeed: upcoming demand is treated as zero and the reason summary says so.</w:t>
      </w:r>
    </w:p>
    <w:p>
      <w:pPr>
        <w:spacing w:after="120" w:before="60" w:line="276"/>
      </w:pPr>
      <w:r>
        <w:rPr>
          <w:b/>
          <w:bCs/>
          <w:i w:val="false"/>
          <w:iCs w:val="false"/>
          <w:color w:val="222222"/>
          <w:sz w:val="20"/>
          <w:szCs w:val="20"/>
        </w:rPr>
        <w:t xml:space="preserve">This is the flow to demonstrate live.</w:t>
      </w:r>
      <w:r>
        <w:rPr>
          <w:b w:val="false"/>
          <w:bCs w:val="false"/>
          <w:i w:val="false"/>
          <w:iCs w:val="false"/>
          <w:color w:val="222222"/>
          <w:sz w:val="20"/>
          <w:szCs w:val="20"/>
        </w:rPr>
        <w:t xml:space="preserve"> Stop the catalog-service container mid-run and show the circuit breaker opening, the affected parts being skipped with a logged reason, and the run completing successfully for the rest.</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UC-07 — Act on a Recommendation</w:t>
      </w:r>
    </w:p>
    <w:p>
      <w:pPr>
        <w:spacing w:after="120" w:before="60" w:line="276"/>
      </w:pPr>
      <w:r>
        <w:rPr>
          <w:b/>
          <w:bCs/>
          <w:i w:val="false"/>
          <w:iCs w:val="false"/>
          <w:color w:val="222222"/>
          <w:sz w:val="20"/>
          <w:szCs w:val="20"/>
        </w:rPr>
        <w:t xml:space="preserve">Actor:</w:t>
      </w:r>
      <w:r>
        <w:rPr>
          <w:b w:val="false"/>
          <w:bCs w:val="false"/>
          <w:i w:val="false"/>
          <w:iCs w:val="false"/>
          <w:color w:val="222222"/>
          <w:sz w:val="20"/>
          <w:szCs w:val="20"/>
        </w:rPr>
        <w:t xml:space="preserve"> PURCHASER · </w:t>
      </w:r>
      <w:r>
        <w:rPr>
          <w:b/>
          <w:bCs/>
          <w:i w:val="false"/>
          <w:iCs w:val="false"/>
          <w:color w:val="222222"/>
          <w:sz w:val="20"/>
          <w:szCs w:val="20"/>
        </w:rPr>
        <w:t xml:space="preserve">Requirements:</w:t>
      </w:r>
      <w:r>
        <w:rPr>
          <w:b w:val="false"/>
          <w:bCs w:val="false"/>
          <w:i w:val="false"/>
          <w:iCs w:val="false"/>
          <w:color w:val="222222"/>
          <w:sz w:val="20"/>
          <w:szCs w:val="20"/>
        </w:rPr>
        <w:t xml:space="preserve"> FR-REO-13, FR-PO-11</w:t>
      </w:r>
    </w:p>
    <w:p>
      <w:pPr>
        <w:pStyle w:val="ListParagraph"/>
        <w:numPr>
          <w:ilvl w:val="0"/>
          <w:numId w:val="2"/>
        </w:numPr>
        <w:spacing w:after="40" w:before="40" w:line="264"/>
      </w:pPr>
      <w:r>
        <w:rPr>
          <w:b w:val="false"/>
          <w:bCs w:val="false"/>
          <w:i w:val="false"/>
          <w:iCs w:val="false"/>
          <w:color w:val="222222"/>
          <w:sz w:val="20"/>
          <w:szCs w:val="20"/>
        </w:rPr>
        <w:t xml:space="preserve">Purchaser opens the recommendations screen, sorted by recommended quantity descending.</w:t>
      </w:r>
    </w:p>
    <w:p>
      <w:pPr>
        <w:pStyle w:val="ListParagraph"/>
        <w:numPr>
          <w:ilvl w:val="0"/>
          <w:numId w:val="2"/>
        </w:numPr>
        <w:spacing w:after="40" w:before="40" w:line="264"/>
      </w:pPr>
      <w:r>
        <w:rPr>
          <w:b w:val="false"/>
          <w:bCs w:val="false"/>
          <w:i w:val="false"/>
          <w:iCs w:val="false"/>
          <w:color w:val="222222"/>
          <w:sz w:val="20"/>
          <w:szCs w:val="20"/>
        </w:rPr>
        <w:t xml:space="preserve">They open a recommendation and read the calculation breakdown (API-REO-02) — every intermediate value is shown, so the number can be questioned and defended.</w:t>
      </w:r>
    </w:p>
    <w:p>
      <w:pPr>
        <w:pStyle w:val="ListParagraph"/>
        <w:numPr>
          <w:ilvl w:val="0"/>
          <w:numId w:val="2"/>
        </w:numPr>
        <w:spacing w:after="40" w:before="40" w:line="264"/>
      </w:pPr>
      <w:r>
        <w:rPr>
          <w:b w:val="false"/>
          <w:bCs w:val="false"/>
          <w:i w:val="false"/>
          <w:iCs w:val="false"/>
          <w:color w:val="222222"/>
          <w:sz w:val="20"/>
          <w:szCs w:val="20"/>
        </w:rPr>
        <w:t xml:space="preserve">They acknowledge it (API-REO-03), or dismiss it with a reason (API-REO-04).</w:t>
      </w:r>
    </w:p>
    <w:p>
      <w:pPr>
        <w:pStyle w:val="ListParagraph"/>
        <w:numPr>
          <w:ilvl w:val="0"/>
          <w:numId w:val="2"/>
        </w:numPr>
        <w:spacing w:after="40" w:before="40" w:line="264"/>
      </w:pPr>
      <w:r>
        <w:rPr>
          <w:b w:val="false"/>
          <w:bCs w:val="false"/>
          <w:i w:val="false"/>
          <w:iCs w:val="false"/>
          <w:color w:val="222222"/>
          <w:sz w:val="20"/>
          <w:szCs w:val="20"/>
        </w:rPr>
        <w:t xml:space="preserve">From one or more acknowledged recommendations they create a purchase order (API-PO-06). Recommendations are grouped by supplier; one PO is produced per supplier, pre-filled with part and quantity.</w:t>
      </w:r>
    </w:p>
    <w:p>
      <w:pPr>
        <w:pStyle w:val="ListParagraph"/>
        <w:numPr>
          <w:ilvl w:val="0"/>
          <w:numId w:val="2"/>
        </w:numPr>
        <w:spacing w:after="40" w:before="40" w:line="264"/>
      </w:pPr>
      <w:r>
        <w:rPr>
          <w:b w:val="false"/>
          <w:bCs w:val="false"/>
          <w:i w:val="false"/>
          <w:iCs w:val="false"/>
          <w:color w:val="222222"/>
          <w:sz w:val="20"/>
          <w:szCs w:val="20"/>
        </w:rPr>
        <w:t xml:space="preserve">The recommendation status becomes ORDERED_VIA_PO and </w:t>
      </w:r>
      <w:r>
        <w:rPr>
          <w:rFonts w:ascii="Consolas" w:cs="Consolas" w:eastAsia="Consolas" w:hAnsi="Consolas"/>
          <w:b w:val="false"/>
          <w:bCs w:val="false"/>
          <w:i w:val="false"/>
          <w:iCs w:val="false"/>
          <w:color w:val="8A2B06"/>
          <w:sz w:val="18"/>
          <w:szCs w:val="18"/>
        </w:rPr>
        <w:t xml:space="preserve">linked_po_id</w:t>
      </w:r>
      <w:r>
        <w:rPr>
          <w:b w:val="false"/>
          <w:bCs w:val="false"/>
          <w:i w:val="false"/>
          <w:iCs w:val="false"/>
          <w:color w:val="222222"/>
          <w:sz w:val="20"/>
          <w:szCs w:val="20"/>
        </w:rPr>
        <w:t xml:space="preserve"> is set, closing the loop between the recommendation and the action taken on it.</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UC-08 — Warranty Claim</w:t>
      </w:r>
    </w:p>
    <w:p>
      <w:pPr>
        <w:spacing w:after="120" w:before="60" w:line="276"/>
      </w:pPr>
      <w:r>
        <w:rPr>
          <w:b/>
          <w:bCs/>
          <w:i w:val="false"/>
          <w:iCs w:val="false"/>
          <w:color w:val="222222"/>
          <w:sz w:val="20"/>
          <w:szCs w:val="20"/>
        </w:rPr>
        <w:t xml:space="preserve">Actor:</w:t>
      </w:r>
      <w:r>
        <w:rPr>
          <w:b w:val="false"/>
          <w:bCs w:val="false"/>
          <w:i w:val="false"/>
          <w:iCs w:val="false"/>
          <w:color w:val="222222"/>
          <w:sz w:val="20"/>
          <w:szCs w:val="20"/>
        </w:rPr>
        <w:t xml:space="preserve"> ADMIN · </w:t>
      </w:r>
      <w:r>
        <w:rPr>
          <w:b/>
          <w:bCs/>
          <w:i w:val="false"/>
          <w:iCs w:val="false"/>
          <w:color w:val="222222"/>
          <w:sz w:val="20"/>
          <w:szCs w:val="20"/>
        </w:rPr>
        <w:t xml:space="preserve">Requirements:</w:t>
      </w:r>
      <w:r>
        <w:rPr>
          <w:b w:val="false"/>
          <w:bCs w:val="false"/>
          <w:i w:val="false"/>
          <w:iCs w:val="false"/>
          <w:color w:val="222222"/>
          <w:sz w:val="20"/>
          <w:szCs w:val="20"/>
        </w:rPr>
        <w:t xml:space="preserve"> FR-WAR-03, FR-WAR-05 · </w:t>
      </w:r>
      <w:r>
        <w:rPr>
          <w:b/>
          <w:bCs/>
          <w:i w:val="false"/>
          <w:iCs w:val="false"/>
          <w:color w:val="222222"/>
          <w:sz w:val="20"/>
          <w:szCs w:val="20"/>
        </w:rPr>
        <w:t xml:space="preserve">Rules:</w:t>
      </w:r>
      <w:r>
        <w:rPr>
          <w:b w:val="false"/>
          <w:bCs w:val="false"/>
          <w:i w:val="false"/>
          <w:iCs w:val="false"/>
          <w:color w:val="222222"/>
          <w:sz w:val="20"/>
          <w:szCs w:val="20"/>
        </w:rPr>
        <w:t xml:space="preserve"> BR-26, BR-27</w:t>
      </w:r>
    </w:p>
    <w:p>
      <w:pPr>
        <w:pStyle w:val="ListParagraph"/>
        <w:numPr>
          <w:ilvl w:val="0"/>
          <w:numId w:val="2"/>
        </w:numPr>
        <w:spacing w:after="40" w:before="40" w:line="264"/>
      </w:pPr>
      <w:r>
        <w:rPr>
          <w:b w:val="false"/>
          <w:bCs w:val="false"/>
          <w:i w:val="false"/>
          <w:iCs w:val="false"/>
          <w:color w:val="222222"/>
          <w:sz w:val="20"/>
          <w:szCs w:val="20"/>
        </w:rPr>
        <w:t xml:space="preserve">Customer returns with a complaint about a previously fitted part.</w:t>
      </w:r>
    </w:p>
    <w:p>
      <w:pPr>
        <w:pStyle w:val="ListParagraph"/>
        <w:numPr>
          <w:ilvl w:val="0"/>
          <w:numId w:val="2"/>
        </w:numPr>
        <w:spacing w:after="40" w:before="40" w:line="264"/>
      </w:pPr>
      <w:r>
        <w:rPr>
          <w:b w:val="false"/>
          <w:bCs w:val="false"/>
          <w:i w:val="false"/>
          <w:iCs w:val="false"/>
          <w:color w:val="222222"/>
          <w:sz w:val="20"/>
          <w:szCs w:val="20"/>
        </w:rPr>
        <w:t xml:space="preserve">Admin looks up the vehicle's warranty history (API-WAR-02).</w:t>
      </w:r>
    </w:p>
    <w:p>
      <w:pPr>
        <w:pStyle w:val="ListParagraph"/>
        <w:numPr>
          <w:ilvl w:val="0"/>
          <w:numId w:val="2"/>
        </w:numPr>
        <w:spacing w:after="40" w:before="40" w:line="264"/>
      </w:pPr>
      <w:r>
        <w:rPr>
          <w:b w:val="false"/>
          <w:bCs w:val="false"/>
          <w:i w:val="false"/>
          <w:iCs w:val="false"/>
          <w:color w:val="222222"/>
          <w:sz w:val="20"/>
          <w:szCs w:val="20"/>
        </w:rPr>
        <w:t xml:space="preserve">Admin raises a claim (API-WAR-03). The service checks the current date against </w:t>
      </w:r>
      <w:r>
        <w:rPr>
          <w:rFonts w:ascii="Consolas" w:cs="Consolas" w:eastAsia="Consolas" w:hAnsi="Consolas"/>
          <w:b w:val="false"/>
          <w:bCs w:val="false"/>
          <w:i w:val="false"/>
          <w:iCs w:val="false"/>
          <w:color w:val="8A2B06"/>
          <w:sz w:val="18"/>
          <w:szCs w:val="18"/>
        </w:rPr>
        <w:t xml:space="preserve">warranty_end_date</w:t>
      </w:r>
      <w:r>
        <w:rPr>
          <w:b w:val="false"/>
          <w:bCs w:val="false"/>
          <w:i w:val="false"/>
          <w:iCs w:val="false"/>
          <w:color w:val="222222"/>
          <w:sz w:val="20"/>
          <w:szCs w:val="20"/>
        </w:rPr>
        <w:t xml:space="preserve">; a claim past expiry is rejected with 422 (BR-26).</w:t>
      </w:r>
    </w:p>
    <w:p>
      <w:pPr>
        <w:pStyle w:val="ListParagraph"/>
        <w:numPr>
          <w:ilvl w:val="0"/>
          <w:numId w:val="2"/>
        </w:numPr>
        <w:spacing w:after="40" w:before="40" w:line="264"/>
      </w:pPr>
      <w:r>
        <w:rPr>
          <w:b w:val="false"/>
          <w:bCs w:val="false"/>
          <w:i w:val="false"/>
          <w:iCs w:val="false"/>
          <w:color w:val="222222"/>
          <w:sz w:val="20"/>
          <w:szCs w:val="20"/>
        </w:rPr>
        <w:t xml:space="preserve">Status moves NONE → CLAIMED.</w:t>
      </w:r>
    </w:p>
    <w:p>
      <w:pPr>
        <w:pStyle w:val="ListParagraph"/>
        <w:numPr>
          <w:ilvl w:val="0"/>
          <w:numId w:val="2"/>
        </w:numPr>
        <w:spacing w:after="40" w:before="40" w:line="264"/>
      </w:pPr>
      <w:r>
        <w:rPr>
          <w:b w:val="false"/>
          <w:bCs w:val="false"/>
          <w:i w:val="false"/>
          <w:iCs w:val="false"/>
          <w:color w:val="222222"/>
          <w:sz w:val="20"/>
          <w:szCs w:val="20"/>
        </w:rPr>
        <w:t xml:space="preserve">After the replacement is handled, the admin resolves the claim (API-WAR-04); status moves CLAIMED → RESOLVED. No other transition is permitted (BR-27).</w:t>
      </w:r>
    </w:p>
    <w:p>
      <w:pPr>
        <w:pBdr>
          <w:bottom w:val="single" w:color="CCCCCC" w:sz="6" w:space="4"/>
        </w:pBdr>
        <w:spacing w:after="120" w:before="120"/>
      </w:pPr>
      <w:r>
        <w:rPr>
          <w:sz w:val="2"/>
          <w:szCs w:val="2"/>
        </w:rPr>
        <w:t xml:space="preserve"/>
      </w:r>
    </w:p>
    <w:p>
      <w:pPr>
        <w:keepNext/>
        <w:spacing w:after="110" w:before="240"/>
      </w:pPr>
      <w:r>
        <w:rPr>
          <w:b/>
          <w:bCs/>
          <w:i w:val="false"/>
          <w:iCs w:val="false"/>
          <w:color w:val="222222"/>
          <w:sz w:val="22"/>
          <w:szCs w:val="22"/>
        </w:rPr>
        <w:t xml:space="preserve">UC-09 — Manual Stock Adjustment</w:t>
      </w:r>
    </w:p>
    <w:p>
      <w:pPr>
        <w:spacing w:after="120" w:before="60" w:line="276"/>
      </w:pPr>
      <w:r>
        <w:rPr>
          <w:b/>
          <w:bCs/>
          <w:i w:val="false"/>
          <w:iCs w:val="false"/>
          <w:color w:val="222222"/>
          <w:sz w:val="20"/>
          <w:szCs w:val="20"/>
        </w:rPr>
        <w:t xml:space="preserve">Actor:</w:t>
      </w:r>
      <w:r>
        <w:rPr>
          <w:b w:val="false"/>
          <w:bCs w:val="false"/>
          <w:i w:val="false"/>
          <w:iCs w:val="false"/>
          <w:color w:val="222222"/>
          <w:sz w:val="20"/>
          <w:szCs w:val="20"/>
        </w:rPr>
        <w:t xml:space="preserve"> INVENTORY_MANAGER · </w:t>
      </w:r>
      <w:r>
        <w:rPr>
          <w:b/>
          <w:bCs/>
          <w:i w:val="false"/>
          <w:iCs w:val="false"/>
          <w:color w:val="222222"/>
          <w:sz w:val="20"/>
          <w:szCs w:val="20"/>
        </w:rPr>
        <w:t xml:space="preserve">Requirements:</w:t>
      </w:r>
      <w:r>
        <w:rPr>
          <w:b w:val="false"/>
          <w:bCs w:val="false"/>
          <w:i w:val="false"/>
          <w:iCs w:val="false"/>
          <w:color w:val="222222"/>
          <w:sz w:val="20"/>
          <w:szCs w:val="20"/>
        </w:rPr>
        <w:t xml:space="preserve"> FR-INV-05 · </w:t>
      </w:r>
      <w:r>
        <w:rPr>
          <w:b/>
          <w:bCs/>
          <w:i w:val="false"/>
          <w:iCs w:val="false"/>
          <w:color w:val="222222"/>
          <w:sz w:val="20"/>
          <w:szCs w:val="20"/>
        </w:rPr>
        <w:t xml:space="preserve">Rules:</w:t>
      </w:r>
      <w:r>
        <w:rPr>
          <w:b w:val="false"/>
          <w:bCs w:val="false"/>
          <w:i w:val="false"/>
          <w:iCs w:val="false"/>
          <w:color w:val="222222"/>
          <w:sz w:val="20"/>
          <w:szCs w:val="20"/>
        </w:rPr>
        <w:t xml:space="preserve"> BR-01, BR-04, BR-05</w:t>
      </w:r>
    </w:p>
    <w:p>
      <w:pPr>
        <w:pStyle w:val="ListParagraph"/>
        <w:numPr>
          <w:ilvl w:val="0"/>
          <w:numId w:val="2"/>
        </w:numPr>
        <w:spacing w:after="40" w:before="40" w:line="264"/>
      </w:pPr>
      <w:r>
        <w:rPr>
          <w:b w:val="false"/>
          <w:bCs w:val="false"/>
          <w:i w:val="false"/>
          <w:iCs w:val="false"/>
          <w:color w:val="222222"/>
          <w:sz w:val="20"/>
          <w:szCs w:val="20"/>
        </w:rPr>
        <w:t xml:space="preserve">During a physical stock count a discrepancy is found.</w:t>
      </w:r>
    </w:p>
    <w:p>
      <w:pPr>
        <w:pStyle w:val="ListParagraph"/>
        <w:numPr>
          <w:ilvl w:val="0"/>
          <w:numId w:val="2"/>
        </w:numPr>
        <w:spacing w:after="40" w:before="40" w:line="264"/>
      </w:pPr>
      <w:r>
        <w:rPr>
          <w:b w:val="false"/>
          <w:bCs w:val="false"/>
          <w:i w:val="false"/>
          <w:iCs w:val="false"/>
          <w:color w:val="222222"/>
          <w:sz w:val="20"/>
          <w:szCs w:val="20"/>
        </w:rPr>
        <w:t xml:space="preserve">The manager submits an adjustment with a signed delta and a mandatory reason note (API-INV-02).</w:t>
      </w:r>
    </w:p>
    <w:p>
      <w:pPr>
        <w:pStyle w:val="ListParagraph"/>
        <w:numPr>
          <w:ilvl w:val="0"/>
          <w:numId w:val="2"/>
        </w:numPr>
        <w:spacing w:after="40" w:before="40" w:line="264"/>
      </w:pPr>
      <w:r>
        <w:rPr>
          <w:b w:val="false"/>
          <w:bCs w:val="false"/>
          <w:i w:val="false"/>
          <w:iCs w:val="false"/>
          <w:color w:val="222222"/>
          <w:sz w:val="20"/>
          <w:szCs w:val="20"/>
        </w:rPr>
        <w:t xml:space="preserve">The service validates that the resulting quantity is not negative, then, in one transaction, updates </w:t>
      </w:r>
      <w:r>
        <w:rPr>
          <w:rFonts w:ascii="Consolas" w:cs="Consolas" w:eastAsia="Consolas" w:hAnsi="Consolas"/>
          <w:b w:val="false"/>
          <w:bCs w:val="false"/>
          <w:i w:val="false"/>
          <w:iCs w:val="false"/>
          <w:color w:val="8A2B06"/>
          <w:sz w:val="18"/>
          <w:szCs w:val="18"/>
        </w:rPr>
        <w:t xml:space="preserve">inventory</w:t>
      </w:r>
      <w:r>
        <w:rPr>
          <w:b w:val="false"/>
          <w:bCs w:val="false"/>
          <w:i w:val="false"/>
          <w:iCs w:val="false"/>
          <w:color w:val="222222"/>
          <w:sz w:val="20"/>
          <w:szCs w:val="20"/>
        </w:rPr>
        <w:t xml:space="preserve"> and inserts an </w:t>
      </w:r>
      <w:r>
        <w:rPr>
          <w:rFonts w:ascii="Consolas" w:cs="Consolas" w:eastAsia="Consolas" w:hAnsi="Consolas"/>
          <w:b w:val="false"/>
          <w:bCs w:val="false"/>
          <w:i w:val="false"/>
          <w:iCs w:val="false"/>
          <w:color w:val="8A2B06"/>
          <w:sz w:val="18"/>
          <w:szCs w:val="18"/>
        </w:rPr>
        <w:t xml:space="preserve">ADJUSTMENT</w:t>
      </w:r>
      <w:r>
        <w:rPr>
          <w:b w:val="false"/>
          <w:bCs w:val="false"/>
          <w:i w:val="false"/>
          <w:iCs w:val="false"/>
          <w:color w:val="222222"/>
          <w:sz w:val="20"/>
          <w:szCs w:val="20"/>
        </w:rPr>
        <w:t xml:space="preserve"> transaction carrying the note.</w:t>
      </w:r>
    </w:p>
    <w:p>
      <w:pPr>
        <w:pStyle w:val="ListParagraph"/>
        <w:numPr>
          <w:ilvl w:val="0"/>
          <w:numId w:val="2"/>
        </w:numPr>
        <w:spacing w:after="40" w:before="40" w:line="264"/>
      </w:pPr>
      <w:r>
        <w:rPr>
          <w:b w:val="false"/>
          <w:bCs w:val="false"/>
          <w:i w:val="false"/>
          <w:iCs w:val="false"/>
          <w:color w:val="222222"/>
          <w:sz w:val="20"/>
          <w:szCs w:val="20"/>
        </w:rPr>
        <w:t xml:space="preserve">Nothing is edited or deleted. The discrepancy and its explanation are now permanent history (BR-04).</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19. Reorder Intelligence Engine — Algorithm Specification</w:t>
      </w:r>
    </w:p>
    <w:p>
      <w:pPr>
        <w:keepNext/>
        <w:spacing w:after="110" w:before="240"/>
      </w:pPr>
      <w:r>
        <w:rPr>
          <w:b/>
          <w:bCs/>
          <w:i w:val="false"/>
          <w:iCs w:val="false"/>
          <w:color w:val="222222"/>
          <w:sz w:val="22"/>
          <w:szCs w:val="22"/>
        </w:rPr>
        <w:t xml:space="preserve">19.1 Design Principles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390"/>
        <w:gridCol w:w="6970"/>
      </w:tblGrid>
      <w:tr>
        <w:trPr>
          <w:tblHeader/>
        </w:trPr>
        <w:tc>
          <w:tcPr>
            <w:tcW w:type="dxa" w:w="239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Principle</w:t>
            </w:r>
          </w:p>
        </w:tc>
        <w:tc>
          <w:tcPr>
            <w:tcW w:type="dxa" w:w="697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Consequence</w:t>
            </w:r>
          </w:p>
        </w:tc>
      </w:tr>
      <w:tr>
        <w:tc>
          <w:tcPr>
            <w:tcW w:type="dxa" w:w="23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Rule-based, not learned</w:t>
            </w:r>
          </w:p>
        </w:tc>
        <w:tc>
          <w:tcPr>
            <w:tcW w:type="dxa" w:w="6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output traces to a formula and named inputs. No model, no training data, no unexplainable output.</w:t>
            </w:r>
          </w:p>
        </w:tc>
      </w:tr>
      <w:tr>
        <w:tc>
          <w:tcPr>
            <w:tcW w:type="dxa" w:w="23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Fully auditable</w:t>
            </w:r>
          </w:p>
        </w:tc>
        <w:tc>
          <w:tcPr>
            <w:tcW w:type="dxa" w:w="6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intermediate value is persisted, so a recommendation can be defended weeks later (BR-34).</w:t>
            </w:r>
          </w:p>
        </w:tc>
      </w:tr>
      <w:tr>
        <w:tc>
          <w:tcPr>
            <w:tcW w:type="dxa" w:w="23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Degradation over failure</w:t>
            </w:r>
          </w:p>
        </w:tc>
        <w:tc>
          <w:tcPr>
            <w:tcW w:type="dxa" w:w="6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missing input skips one part, never the run (FR-REO-11).</w:t>
            </w:r>
          </w:p>
        </w:tc>
      </w:tr>
      <w:tr>
        <w:tc>
          <w:tcPr>
            <w:tcW w:type="dxa" w:w="23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Conservative bias</w:t>
            </w:r>
          </w:p>
        </w:tc>
        <w:tc>
          <w:tcPr>
            <w:tcW w:type="dxa" w:w="697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Weighting can increase a recommendation but never suppress it; rounding is always up (BR-31, BR-32).</w:t>
            </w:r>
          </w:p>
        </w:tc>
      </w:tr>
      <w:tr>
        <w:tc>
          <w:tcPr>
            <w:tcW w:type="dxa" w:w="23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Deterministic</w:t>
            </w:r>
          </w:p>
        </w:tc>
        <w:tc>
          <w:tcPr>
            <w:tcW w:type="dxa" w:w="697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same inputs always produce the same output, which is what makes it unit-testable (NFR-22).</w:t>
            </w:r>
          </w:p>
        </w:tc>
      </w:tr>
    </w:tbl>
    <w:p>
      <w:pPr>
        <w:spacing w:after="140"/>
      </w:pPr>
      <w:r>
        <w:rPr>
          <w:sz w:val="6"/>
          <w:szCs w:val="6"/>
        </w:rPr>
        <w:t xml:space="preserve"/>
      </w:r>
    </w:p>
    <w:p>
      <w:pPr>
        <w:keepNext/>
        <w:spacing w:after="110" w:before="240"/>
      </w:pPr>
      <w:r>
        <w:rPr>
          <w:b/>
          <w:bCs/>
          <w:i w:val="false"/>
          <w:iCs w:val="false"/>
          <w:color w:val="222222"/>
          <w:sz w:val="22"/>
          <w:szCs w:val="22"/>
        </w:rPr>
        <w:t xml:space="preserve">19.2 Inputs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5780"/>
        <w:gridCol w:w="2340"/>
        <w:gridCol w:w="1240"/>
      </w:tblGrid>
      <w:tr>
        <w:trPr>
          <w:tblHeader/>
        </w:trPr>
        <w:tc>
          <w:tcPr>
            <w:tcW w:type="dxa" w:w="578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Input</w:t>
            </w:r>
          </w:p>
        </w:tc>
        <w:tc>
          <w:tcPr>
            <w:tcW w:type="dxa" w:w="2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Source</w:t>
            </w:r>
          </w:p>
        </w:tc>
        <w:tc>
          <w:tcPr>
            <w:tcW w:type="dxa" w:w="12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Endpoint</w:t>
            </w:r>
          </w:p>
        </w:tc>
      </w:tr>
      <w:tr>
        <w:tc>
          <w:tcPr>
            <w:tcW w:type="dxa" w:w="57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Consumption history, 90 days</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API-INV-05</w:t>
            </w:r>
          </w:p>
        </w:tc>
      </w:tr>
      <w:tr>
        <w:tc>
          <w:tcPr>
            <w:tcW w:type="dxa" w:w="57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Current stock, quantity on order</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API-INV-06</w:t>
            </w:r>
          </w:p>
        </w:tc>
      </w:tr>
      <w:tr>
        <w:tc>
          <w:tcPr>
            <w:tcW w:type="dxa" w:w="57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Upcoming appointments in the lead-time window</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API-APT-05</w:t>
            </w:r>
          </w:p>
        </w:tc>
      </w:tr>
      <w:tr>
        <w:tc>
          <w:tcPr>
            <w:tcW w:type="dxa" w:w="57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models serviced, last 90 days</w:t>
            </w:r>
          </w:p>
        </w:tc>
        <w:tc>
          <w:tcPr>
            <w:tcW w:type="dxa" w:w="2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API-JOB-10</w:t>
            </w:r>
          </w:p>
        </w:tc>
      </w:tr>
      <w:tr>
        <w:tc>
          <w:tcPr>
            <w:tcW w:type="dxa" w:w="57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 lead time, pack size, compatible models, minimum stock</w:t>
            </w:r>
          </w:p>
        </w:tc>
        <w:tc>
          <w:tcPr>
            <w:tcW w:type="dxa" w:w="2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API-CAT-18</w:t>
            </w:r>
          </w:p>
        </w:tc>
      </w:tr>
    </w:tbl>
    <w:p>
      <w:pPr>
        <w:spacing w:after="140"/>
      </w:pPr>
      <w:r>
        <w:rPr>
          <w:sz w:val="6"/>
          <w:szCs w:val="6"/>
        </w:rPr>
        <w:t xml:space="preserve"/>
      </w:r>
    </w:p>
    <w:p>
      <w:pPr>
        <w:keepNext/>
        <w:spacing w:after="110" w:before="240"/>
      </w:pPr>
      <w:r>
        <w:rPr>
          <w:b/>
          <w:bCs/>
          <w:i w:val="false"/>
          <w:iCs w:val="false"/>
          <w:color w:val="222222"/>
          <w:sz w:val="22"/>
          <w:szCs w:val="22"/>
        </w:rPr>
        <w:t xml:space="preserve">19.3 The Eight Steps</w:t>
      </w:r>
    </w:p>
    <w:p>
      <w:pPr>
        <w:spacing w:after="120" w:before="60" w:line="276"/>
      </w:pPr>
      <w:r>
        <w:rPr>
          <w:b/>
          <w:bCs/>
          <w:i w:val="false"/>
          <w:iCs w:val="false"/>
          <w:color w:val="222222"/>
          <w:sz w:val="20"/>
          <w:szCs w:val="20"/>
        </w:rPr>
        <w:t xml:space="preserve">Step 1 — Average daily usage.</w:t>
      </w:r>
      <w:r>
        <w:rPr>
          <w:b w:val="false"/>
          <w:bCs w:val="false"/>
          <w:i w:val="false"/>
          <w:iCs w:val="false"/>
          <w:color w:val="222222"/>
          <w:sz w:val="20"/>
          <w:szCs w:val="20"/>
        </w:rPr>
        <w:t xml:space="preserve"> Take </w:t>
      </w:r>
      <w:r>
        <w:rPr>
          <w:rFonts w:ascii="Consolas" w:cs="Consolas" w:eastAsia="Consolas" w:hAnsi="Consolas"/>
          <w:b w:val="false"/>
          <w:bCs w:val="false"/>
          <w:i w:val="false"/>
          <w:iCs w:val="false"/>
          <w:color w:val="8A2B06"/>
          <w:sz w:val="18"/>
          <w:szCs w:val="18"/>
        </w:rPr>
        <w:t xml:space="preserve">ISSUED_TO_JOB</w:t>
      </w:r>
      <w:r>
        <w:rPr>
          <w:b w:val="false"/>
          <w:bCs w:val="false"/>
          <w:i w:val="false"/>
          <w:iCs w:val="false"/>
          <w:color w:val="222222"/>
          <w:sz w:val="20"/>
          <w:szCs w:val="20"/>
        </w:rPr>
        <w:t xml:space="preserve"> transactions only (BR-28) over 90 days. Compute a weighted moving average with the most recent 30 days weighted 2× and the preceding 60 days weighted 1×.</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avg_daily_usage = (recent30Total × 2 + previous60Total × 1) / (30 × 2 + 60 × 1)</w:t>
      </w:r>
    </w:p>
    <w:p>
      <w:pPr>
        <w:spacing w:after="120" w:before="60" w:line="276"/>
      </w:pPr>
      <w:r>
        <w:rPr>
          <w:b/>
          <w:bCs/>
          <w:i w:val="false"/>
          <w:iCs w:val="false"/>
          <w:color w:val="222222"/>
          <w:sz w:val="20"/>
          <w:szCs w:val="20"/>
        </w:rPr>
        <w:t xml:space="preserve">Step 2 — Trend factor.</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trend_factor = recent30DayAverage / previous30DayAverage</w:t>
      </w:r>
    </w:p>
    <w:p>
      <w:pPr>
        <w:spacing w:after="120" w:before="60" w:line="276"/>
      </w:pPr>
      <w:r>
        <w:rPr>
          <w:b w:val="false"/>
          <w:bCs w:val="false"/>
          <w:i w:val="false"/>
          <w:iCs w:val="false"/>
          <w:color w:val="222222"/>
          <w:sz w:val="20"/>
          <w:szCs w:val="20"/>
        </w:rPr>
        <w:t xml:space="preserve">Above 1.3 indicates a fast mover; below 0.5 indicates decline; near zero indicates dead stock. If the previous period had zero usage, the factor is set to 1.0 to avoid division by zero.</w:t>
      </w:r>
    </w:p>
    <w:p>
      <w:pPr>
        <w:spacing w:after="120" w:before="60" w:line="276"/>
      </w:pPr>
      <w:r>
        <w:rPr>
          <w:b/>
          <w:bCs/>
          <w:i w:val="false"/>
          <w:iCs w:val="false"/>
          <w:color w:val="222222"/>
          <w:sz w:val="20"/>
          <w:szCs w:val="20"/>
        </w:rPr>
        <w:t xml:space="preserve">Step 3 — Vehicle mix weight.</w:t>
      </w:r>
      <w:r>
        <w:rPr>
          <w:b w:val="false"/>
          <w:bCs w:val="false"/>
          <w:i w:val="false"/>
          <w:iCs w:val="false"/>
          <w:color w:val="222222"/>
          <w:sz w:val="20"/>
          <w:szCs w:val="20"/>
        </w:rPr>
        <w:t xml:space="preserve"> Rank vehicle models by job count over 90 days. If the part is compatible with any model in the top three, apply a weight; otherwise 1.0.</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top-1 model    → 1.20</w:t>
      </w:r>
      <w:r>
        <w:rPr>
          <w:rFonts w:ascii="Consolas" w:cs="Consolas" w:eastAsia="Consolas" w:hAnsi="Consolas"/>
          <w:color w:val="1A1A1A"/>
          <w:sz w:val="15"/>
          <w:szCs w:val="15"/>
        </w:rPr>
        <w:br/>
        <w:t xml:space="preserve">top-2 or top-3 → 1.10</w:t>
      </w:r>
      <w:r>
        <w:rPr>
          <w:rFonts w:ascii="Consolas" w:cs="Consolas" w:eastAsia="Consolas" w:hAnsi="Consolas"/>
          <w:color w:val="1A1A1A"/>
          <w:sz w:val="15"/>
          <w:szCs w:val="15"/>
        </w:rPr>
        <w:br/>
        <w:t xml:space="preserve">otherwise      → 1.00</w:t>
      </w:r>
    </w:p>
    <w:p>
      <w:pPr>
        <w:spacing w:after="120" w:before="60" w:line="276"/>
      </w:pPr>
      <w:r>
        <w:rPr>
          <w:b w:val="false"/>
          <w:bCs w:val="false"/>
          <w:i w:val="false"/>
          <w:iCs w:val="false"/>
          <w:color w:val="222222"/>
          <w:sz w:val="20"/>
          <w:szCs w:val="20"/>
        </w:rPr>
        <w:t xml:space="preserve">Bounded to [1.000, 1.200] (BR-32).</w:t>
      </w:r>
    </w:p>
    <w:p>
      <w:pPr>
        <w:spacing w:after="120" w:before="60" w:line="276"/>
      </w:pPr>
      <w:r>
        <w:rPr>
          <w:b/>
          <w:bCs/>
          <w:i w:val="false"/>
          <w:iCs w:val="false"/>
          <w:color w:val="222222"/>
          <w:sz w:val="20"/>
          <w:szCs w:val="20"/>
        </w:rPr>
        <w:t xml:space="preserve">Step 4 — Safety stock.</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safety_stock = ceil( z × stdDev(dailyUsage) × sqrt(leadTimeDays) )</w:t>
      </w:r>
    </w:p>
    <w:p>
      <w:pPr>
        <w:spacing w:after="120" w:before="60" w:line="276"/>
      </w:pPr>
      <w:r>
        <w:rPr>
          <w:b w:val="false"/>
          <w:bCs w:val="false"/>
          <w:i w:val="false"/>
          <w:iCs w:val="false"/>
          <w:color w:val="222222"/>
          <w:sz w:val="20"/>
          <w:szCs w:val="20"/>
        </w:rPr>
        <w:t xml:space="preserve">with </w:t>
      </w:r>
      <w:r>
        <w:rPr>
          <w:rFonts w:ascii="Consolas" w:cs="Consolas" w:eastAsia="Consolas" w:hAnsi="Consolas"/>
          <w:b w:val="false"/>
          <w:bCs w:val="false"/>
          <w:i w:val="false"/>
          <w:iCs w:val="false"/>
          <w:color w:val="8A2B06"/>
          <w:sz w:val="18"/>
          <w:szCs w:val="18"/>
        </w:rPr>
        <w:t xml:space="preserve">z = 1.65</w:t>
      </w:r>
      <w:r>
        <w:rPr>
          <w:b w:val="false"/>
          <w:bCs w:val="false"/>
          <w:i w:val="false"/>
          <w:iCs w:val="false"/>
          <w:color w:val="222222"/>
          <w:sz w:val="20"/>
          <w:szCs w:val="20"/>
        </w:rPr>
        <w:t xml:space="preserve">, giving approximately a 95% service level under a normal demand assumption.</w:t>
      </w:r>
    </w:p>
    <w:p>
      <w:pPr>
        <w:spacing w:after="120" w:before="60" w:line="276"/>
      </w:pPr>
      <w:r>
        <w:rPr>
          <w:b/>
          <w:bCs/>
          <w:i w:val="false"/>
          <w:iCs w:val="false"/>
          <w:color w:val="222222"/>
          <w:sz w:val="20"/>
          <w:szCs w:val="20"/>
        </w:rPr>
        <w:t xml:space="preserve">Step 5 — Reorder point.</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reorder_point = ceil( avg_daily_usage × leadTimeDays ) + safety_stock</w:t>
      </w:r>
    </w:p>
    <w:p>
      <w:pPr>
        <w:spacing w:after="120" w:before="60" w:line="276"/>
      </w:pPr>
      <w:r>
        <w:rPr>
          <w:b/>
          <w:bCs/>
          <w:i w:val="false"/>
          <w:iCs w:val="false"/>
          <w:color w:val="222222"/>
          <w:sz w:val="20"/>
          <w:szCs w:val="20"/>
        </w:rPr>
        <w:t xml:space="preserve">Step 6 — Upcoming appointment demand.</w:t>
      </w:r>
      <w:r>
        <w:rPr>
          <w:b w:val="false"/>
          <w:bCs w:val="false"/>
          <w:i w:val="false"/>
          <w:iCs w:val="false"/>
          <w:color w:val="222222"/>
          <w:sz w:val="20"/>
          <w:szCs w:val="20"/>
        </w:rPr>
        <w:t xml:space="preserve"> Count appointments in the next </w:t>
      </w:r>
      <w:r>
        <w:rPr>
          <w:rFonts w:ascii="Consolas" w:cs="Consolas" w:eastAsia="Consolas" w:hAnsi="Consolas"/>
          <w:b w:val="false"/>
          <w:bCs w:val="false"/>
          <w:i w:val="false"/>
          <w:iCs w:val="false"/>
          <w:color w:val="8A2B06"/>
          <w:sz w:val="18"/>
          <w:szCs w:val="18"/>
        </w:rPr>
        <w:t xml:space="preserve">leadTimeDays</w:t>
      </w:r>
      <w:r>
        <w:rPr>
          <w:b w:val="false"/>
          <w:bCs w:val="false"/>
          <w:i w:val="false"/>
          <w:iCs w:val="false"/>
          <w:color w:val="222222"/>
          <w:sz w:val="20"/>
          <w:szCs w:val="20"/>
        </w:rPr>
        <w:t xml:space="preserve"> whose vehicle model is compatible with this part, and multiply by the expected quantity per service type (default 1 unless the service type maps to a known quantity).</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upcoming_demand = Σ (compatible appointments × expectedQtyPerService)</w:t>
      </w:r>
    </w:p>
    <w:p>
      <w:pPr>
        <w:spacing w:after="120" w:before="60" w:line="276"/>
      </w:pPr>
      <w:r>
        <w:rPr>
          <w:b/>
          <w:bCs/>
          <w:i w:val="false"/>
          <w:iCs w:val="false"/>
          <w:color w:val="222222"/>
          <w:sz w:val="20"/>
          <w:szCs w:val="20"/>
        </w:rPr>
        <w:t xml:space="preserve">Step 7 — Recommended order quantity.</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raw       = max(0, reorder_point + upcoming_demand − current_stock − quantity_on_order)</w:t>
      </w:r>
      <w:r>
        <w:rPr>
          <w:rFonts w:ascii="Consolas" w:cs="Consolas" w:eastAsia="Consolas" w:hAnsi="Consolas"/>
          <w:color w:val="1A1A1A"/>
          <w:sz w:val="15"/>
          <w:szCs w:val="15"/>
        </w:rPr>
        <w:br/>
        <w:t xml:space="preserve">weighted  = raw × vehicle_mix_weight</w:t>
      </w:r>
      <w:r>
        <w:rPr>
          <w:rFonts w:ascii="Consolas" w:cs="Consolas" w:eastAsia="Consolas" w:hAnsi="Consolas"/>
          <w:color w:val="1A1A1A"/>
          <w:sz w:val="15"/>
          <w:szCs w:val="15"/>
        </w:rPr>
        <w:br/>
        <w:t xml:space="preserve">final     = ceil(weighted / packSize) × packSize</w:t>
      </w:r>
    </w:p>
    <w:p>
      <w:pPr>
        <w:spacing w:after="120" w:before="60" w:line="276"/>
      </w:pPr>
      <w:r>
        <w:rPr>
          <w:b w:val="false"/>
          <w:bCs w:val="false"/>
          <w:i w:val="false"/>
          <w:iCs w:val="false"/>
          <w:color w:val="222222"/>
          <w:sz w:val="20"/>
          <w:szCs w:val="20"/>
        </w:rPr>
        <w:t xml:space="preserve">Floored at zero (BR-30), rounded up to a whole pack (BR-31).</w:t>
      </w:r>
    </w:p>
    <w:p>
      <w:pPr>
        <w:spacing w:after="120" w:before="60" w:line="276"/>
      </w:pPr>
      <w:r>
        <w:rPr>
          <w:b/>
          <w:bCs/>
          <w:i w:val="false"/>
          <w:iCs w:val="false"/>
          <w:color w:val="222222"/>
          <w:sz w:val="20"/>
          <w:szCs w:val="20"/>
        </w:rPr>
        <w:t xml:space="preserve">Step 8 — Reason summary.</w:t>
      </w:r>
      <w:r>
        <w:rPr>
          <w:b w:val="false"/>
          <w:bCs w:val="false"/>
          <w:i w:val="false"/>
          <w:iCs w:val="false"/>
          <w:color w:val="222222"/>
          <w:sz w:val="20"/>
          <w:szCs w:val="20"/>
        </w:rPr>
        <w:t xml:space="preserve"> A string template populated from the values above. No language model is involved. The template varies by which factors were significant:</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"Usage trending {up|down} {trendPercent}% over 30 days;</w:t>
      </w:r>
      <w:r>
        <w:rPr>
          <w:rFonts w:ascii="Consolas" w:cs="Consolas" w:eastAsia="Consolas" w:hAnsi="Consolas"/>
          <w:color w:val="1A1A1A"/>
          <w:sz w:val="15"/>
          <w:szCs w:val="15"/>
        </w:rPr>
        <w:br/>
        <w:t xml:space="preserve"> {n} upcoming {modelNames} appointments in the next {leadTime}-day lead time;</w:t>
      </w:r>
      <w:r>
        <w:rPr>
          <w:rFonts w:ascii="Consolas" w:cs="Consolas" w:eastAsia="Consolas" w:hAnsi="Consolas"/>
          <w:color w:val="1A1A1A"/>
          <w:sz w:val="15"/>
          <w:szCs w:val="15"/>
        </w:rPr>
        <w:br/>
        <w:t xml:space="preserve"> current stock covers {currentStock} of the {reorderPoint}-unit reorder point;</w:t>
      </w:r>
      <w:r>
        <w:rPr>
          <w:rFonts w:ascii="Consolas" w:cs="Consolas" w:eastAsia="Consolas" w:hAnsi="Consolas"/>
          <w:color w:val="1A1A1A"/>
          <w:sz w:val="15"/>
          <w:szCs w:val="15"/>
        </w:rPr>
        <w:br/>
        <w:t xml:space="preserve"> ordering in packs of {packSize} from {supplierName}."</w:t>
      </w:r>
    </w:p>
    <w:p>
      <w:pPr>
        <w:spacing w:after="120" w:before="60" w:line="276"/>
      </w:pPr>
      <w:r>
        <w:rPr>
          <w:b w:val="false"/>
          <w:bCs w:val="false"/>
          <w:i w:val="false"/>
          <w:iCs w:val="false"/>
          <w:color w:val="222222"/>
          <w:sz w:val="20"/>
          <w:szCs w:val="20"/>
        </w:rPr>
        <w:t xml:space="preserve">For insufficient history: </w:t>
      </w:r>
      <w:r>
        <w:rPr>
          <w:b w:val="false"/>
          <w:bCs w:val="false"/>
          <w:i/>
          <w:iCs/>
          <w:color w:val="222222"/>
          <w:sz w:val="20"/>
          <w:szCs w:val="20"/>
        </w:rPr>
        <w:t xml:space="preserve">"Insufficient usage history (only {n} days recorded). Recommendation based on minimum stock level of {minStock} units."</w:t>
      </w:r>
    </w:p>
    <w:p>
      <w:pPr>
        <w:keepNext/>
        <w:spacing w:after="110" w:before="240"/>
      </w:pPr>
      <w:r>
        <w:rPr>
          <w:b/>
          <w:bCs/>
          <w:i w:val="false"/>
          <w:iCs w:val="false"/>
          <w:color w:val="222222"/>
          <w:sz w:val="22"/>
          <w:szCs w:val="22"/>
        </w:rPr>
        <w:t xml:space="preserve">19.4 Worked Example</w:t>
      </w:r>
    </w:p>
    <w:p>
      <w:pPr>
        <w:spacing w:after="120" w:before="60" w:line="276"/>
      </w:pPr>
      <w:r>
        <w:rPr>
          <w:b/>
          <w:bCs/>
          <w:i w:val="false"/>
          <w:iCs w:val="false"/>
          <w:color w:val="222222"/>
          <w:sz w:val="20"/>
          <w:szCs w:val="20"/>
        </w:rPr>
        <w:t xml:space="preserve">Part:</w:t>
      </w:r>
      <w:r>
        <w:rPr>
          <w:b w:val="false"/>
          <w:bCs w:val="false"/>
          <w:i w:val="false"/>
          <w:iCs w:val="false"/>
          <w:color w:val="222222"/>
          <w:sz w:val="20"/>
          <w:szCs w:val="20"/>
        </w:rPr>
        <w:t xml:space="preserve"> Brake Pad Set — Front (BRK-PAD-001), compatible with Honda City and Honda Amaze. </w:t>
      </w:r>
      <w:r>
        <w:rPr>
          <w:b/>
          <w:bCs/>
          <w:i w:val="false"/>
          <w:iCs w:val="false"/>
          <w:color w:val="222222"/>
          <w:sz w:val="20"/>
          <w:szCs w:val="20"/>
        </w:rPr>
        <w:t xml:space="preserve">Supplier:</w:t>
      </w:r>
      <w:r>
        <w:rPr>
          <w:b w:val="false"/>
          <w:bCs w:val="false"/>
          <w:i w:val="false"/>
          <w:iCs w:val="false"/>
          <w:color w:val="222222"/>
          <w:sz w:val="20"/>
          <w:szCs w:val="20"/>
        </w:rPr>
        <w:t xml:space="preserve"> ABC Auto Parts — lead time 7 days, pack size 6.</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871"/>
        <w:gridCol w:w="6312"/>
        <w:gridCol w:w="2177"/>
      </w:tblGrid>
      <w:tr>
        <w:trPr>
          <w:tblHeader/>
        </w:trPr>
        <w:tc>
          <w:tcPr>
            <w:tcW w:type="dxa" w:w="87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Step</w:t>
            </w:r>
          </w:p>
        </w:tc>
        <w:tc>
          <w:tcPr>
            <w:tcW w:type="dxa" w:w="631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Input / Formula</w:t>
            </w:r>
          </w:p>
        </w:tc>
        <w:tc>
          <w:tcPr>
            <w:tcW w:type="dxa" w:w="2177"/>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Result</w:t>
            </w:r>
          </w:p>
        </w:tc>
      </w:tr>
      <w:tr>
        <w:tc>
          <w:tcPr>
            <w:tcW w:type="dxa" w:w="8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w:t>
            </w:r>
          </w:p>
        </w:tc>
        <w:tc>
          <w:tcPr>
            <w:tcW w:type="dxa" w:w="63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Weighted 90-day moving average of </w:t>
            </w:r>
            <w:r>
              <w:rPr>
                <w:rFonts w:ascii="Consolas" w:cs="Consolas" w:eastAsia="Consolas" w:hAnsi="Consolas"/>
                <w:b w:val="false"/>
                <w:bCs w:val="false"/>
                <w:i w:val="false"/>
                <w:iCs w:val="false"/>
                <w:color w:val="8A2B06"/>
                <w:sz w:val="16"/>
                <w:szCs w:val="16"/>
              </w:rPr>
              <w:t xml:space="preserve">ISSUED_TO_JOB</w:t>
            </w:r>
          </w:p>
        </w:tc>
        <w:tc>
          <w:tcPr>
            <w:tcW w:type="dxa" w:w="2177"/>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2.400</w:t>
            </w:r>
            <w:r>
              <w:rPr>
                <w:b w:val="false"/>
                <w:bCs w:val="false"/>
                <w:i w:val="false"/>
                <w:iCs w:val="false"/>
                <w:color w:val="222222"/>
                <w:sz w:val="17"/>
                <w:szCs w:val="17"/>
              </w:rPr>
              <w:t xml:space="preserve"> units/day</w:t>
            </w:r>
          </w:p>
        </w:tc>
      </w:tr>
      <w:tr>
        <w:tc>
          <w:tcPr>
            <w:tcW w:type="dxa" w:w="8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2</w:t>
            </w:r>
          </w:p>
        </w:tc>
        <w:tc>
          <w:tcPr>
            <w:tcW w:type="dxa" w:w="63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recent 30d avg (2.80) ÷ prior 30d avg (2.12)</w:t>
            </w:r>
          </w:p>
        </w:tc>
        <w:tc>
          <w:tcPr>
            <w:tcW w:type="dxa" w:w="2177"/>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1.320</w:t>
            </w:r>
            <w:r>
              <w:rPr>
                <w:b w:val="false"/>
                <w:bCs w:val="false"/>
                <w:i w:val="false"/>
                <w:iCs w:val="false"/>
                <w:color w:val="222222"/>
                <w:sz w:val="17"/>
                <w:szCs w:val="17"/>
              </w:rPr>
              <w:t xml:space="preserve"> (usage up 32%)</w:t>
            </w:r>
          </w:p>
        </w:tc>
      </w:tr>
      <w:tr>
        <w:tc>
          <w:tcPr>
            <w:tcW w:type="dxa" w:w="8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63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Standard deviation of daily usage</w:t>
            </w:r>
          </w:p>
        </w:tc>
        <w:tc>
          <w:tcPr>
            <w:tcW w:type="dxa" w:w="21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1.100</w:t>
            </w:r>
          </w:p>
        </w:tc>
      </w:tr>
      <w:tr>
        <w:tc>
          <w:tcPr>
            <w:tcW w:type="dxa" w:w="8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3</w:t>
            </w:r>
          </w:p>
        </w:tc>
        <w:tc>
          <w:tcPr>
            <w:tcW w:type="dxa" w:w="63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Honda City ranks #1, Amaze ranks #2 in serviced models</w:t>
            </w:r>
          </w:p>
        </w:tc>
        <w:tc>
          <w:tcPr>
            <w:tcW w:type="dxa" w:w="2177"/>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×1.150</w:t>
            </w:r>
          </w:p>
        </w:tc>
      </w:tr>
      <w:tr>
        <w:tc>
          <w:tcPr>
            <w:tcW w:type="dxa" w:w="8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w:t>
            </w:r>
          </w:p>
        </w:tc>
        <w:tc>
          <w:tcPr>
            <w:tcW w:type="dxa" w:w="63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ceil(1.65 × 1.100 × √7) = ceil(4.80)</w:t>
            </w:r>
          </w:p>
        </w:tc>
        <w:tc>
          <w:tcPr>
            <w:tcW w:type="dxa" w:w="2177"/>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5</w:t>
            </w:r>
            <w:r>
              <w:rPr>
                <w:b w:val="false"/>
                <w:bCs w:val="false"/>
                <w:i w:val="false"/>
                <w:iCs w:val="false"/>
                <w:color w:val="222222"/>
                <w:sz w:val="17"/>
                <w:szCs w:val="17"/>
              </w:rPr>
              <w:t xml:space="preserve"> units</w:t>
            </w:r>
          </w:p>
        </w:tc>
      </w:tr>
      <w:tr>
        <w:tc>
          <w:tcPr>
            <w:tcW w:type="dxa" w:w="8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w:t>
            </w:r>
          </w:p>
        </w:tc>
        <w:tc>
          <w:tcPr>
            <w:tcW w:type="dxa" w:w="63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ceil(2.400 × 7) + 5 = 17 + 5</w:t>
            </w:r>
          </w:p>
        </w:tc>
        <w:tc>
          <w:tcPr>
            <w:tcW w:type="dxa" w:w="2177"/>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22</w:t>
            </w:r>
            <w:r>
              <w:rPr>
                <w:b w:val="false"/>
                <w:bCs w:val="false"/>
                <w:i w:val="false"/>
                <w:iCs w:val="false"/>
                <w:color w:val="222222"/>
                <w:sz w:val="17"/>
                <w:szCs w:val="17"/>
              </w:rPr>
              <w:t xml:space="preserve"> units</w:t>
            </w:r>
          </w:p>
        </w:tc>
      </w:tr>
      <w:tr>
        <w:tc>
          <w:tcPr>
            <w:tcW w:type="dxa" w:w="8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63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Current stock (Feign snapshot)</w:t>
            </w:r>
          </w:p>
        </w:tc>
        <w:tc>
          <w:tcPr>
            <w:tcW w:type="dxa" w:w="21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10</w:t>
            </w:r>
          </w:p>
        </w:tc>
      </w:tr>
      <w:tr>
        <w:tc>
          <w:tcPr>
            <w:tcW w:type="dxa" w:w="8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63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Quantity already on order</w:t>
            </w:r>
          </w:p>
        </w:tc>
        <w:tc>
          <w:tcPr>
            <w:tcW w:type="dxa" w:w="21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0</w:t>
            </w:r>
          </w:p>
        </w:tc>
      </w:tr>
      <w:tr>
        <w:tc>
          <w:tcPr>
            <w:tcW w:type="dxa" w:w="8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6</w:t>
            </w:r>
          </w:p>
        </w:tc>
        <w:tc>
          <w:tcPr>
            <w:tcW w:type="dxa" w:w="63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3 Honda City/Amaze appointments within 7 days × 1 set each</w:t>
            </w:r>
          </w:p>
        </w:tc>
        <w:tc>
          <w:tcPr>
            <w:tcW w:type="dxa" w:w="2177"/>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3</w:t>
            </w:r>
            <w:r>
              <w:rPr>
                <w:b w:val="false"/>
                <w:bCs w:val="false"/>
                <w:i w:val="false"/>
                <w:iCs w:val="false"/>
                <w:color w:val="222222"/>
                <w:sz w:val="17"/>
                <w:szCs w:val="17"/>
              </w:rPr>
              <w:t xml:space="preserve"> units</w:t>
            </w:r>
          </w:p>
        </w:tc>
      </w:tr>
      <w:tr>
        <w:tc>
          <w:tcPr>
            <w:tcW w:type="dxa" w:w="8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7a</w:t>
            </w:r>
          </w:p>
        </w:tc>
        <w:tc>
          <w:tcPr>
            <w:tcW w:type="dxa" w:w="63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max(0, 22 + 3 − 10 − 0)</w:t>
            </w:r>
          </w:p>
        </w:tc>
        <w:tc>
          <w:tcPr>
            <w:tcW w:type="dxa" w:w="2177"/>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15</w:t>
            </w:r>
          </w:p>
        </w:tc>
      </w:tr>
      <w:tr>
        <w:tc>
          <w:tcPr>
            <w:tcW w:type="dxa" w:w="8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7b</w:t>
            </w:r>
          </w:p>
        </w:tc>
        <w:tc>
          <w:tcPr>
            <w:tcW w:type="dxa" w:w="63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15 × 1.150</w:t>
            </w:r>
          </w:p>
        </w:tc>
        <w:tc>
          <w:tcPr>
            <w:tcW w:type="dxa" w:w="2177"/>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17.25</w:t>
            </w:r>
          </w:p>
        </w:tc>
      </w:tr>
      <w:tr>
        <w:tc>
          <w:tcPr>
            <w:tcW w:type="dxa" w:w="8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7c</w:t>
            </w:r>
          </w:p>
        </w:tc>
        <w:tc>
          <w:tcPr>
            <w:tcW w:type="dxa" w:w="63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ceil(17.25 ÷ 6) × 6 = 3 × 6</w:t>
            </w:r>
          </w:p>
        </w:tc>
        <w:tc>
          <w:tcPr>
            <w:tcW w:type="dxa" w:w="2177"/>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18 units</w:t>
            </w:r>
          </w:p>
        </w:tc>
      </w:tr>
    </w:tbl>
    <w:p>
      <w:pPr>
        <w:spacing w:after="140"/>
      </w:pPr>
      <w:r>
        <w:rPr>
          <w:sz w:val="6"/>
          <w:szCs w:val="6"/>
        </w:rPr>
        <w:t xml:space="preserve"/>
      </w:r>
    </w:p>
    <w:p>
      <w:pPr>
        <w:spacing w:after="120" w:before="60" w:line="276"/>
      </w:pPr>
      <w:r>
        <w:rPr>
          <w:b/>
          <w:bCs/>
          <w:i w:val="false"/>
          <w:iCs w:val="false"/>
          <w:color w:val="222222"/>
          <w:sz w:val="20"/>
          <w:szCs w:val="20"/>
        </w:rPr>
        <w:t xml:space="preserve">Reason summary produced:</w:t>
      </w:r>
    </w:p>
    <w:p>
      <w:pPr>
        <w:pBdr>
          <w:left w:val="single" w:color="B9770E" w:sz="18" w:space="12"/>
        </w:pBdr>
        <w:spacing w:after="120" w:before="120" w:line="276"/>
        <w:ind w:left="360"/>
      </w:pPr>
      <w:r>
        <w:rPr>
          <w:b w:val="false"/>
          <w:bCs w:val="false"/>
          <w:i/>
          <w:iCs/>
          <w:color w:val="555555"/>
          <w:sz w:val="20"/>
          <w:szCs w:val="20"/>
        </w:rPr>
        <w:t xml:space="preserve">"Usage trending up 32% over 30 days; 3 upcoming Honda City/Amaze appointments in the next 7-day lead time; current stock covers 10 of the 22-unit reorder point; ordering in packs of 6 from ABC Auto Parts."</w:t>
      </w:r>
    </w:p>
    <w:p>
      <w:pPr>
        <w:keepNext/>
        <w:spacing w:after="110" w:before="240"/>
      </w:pPr>
      <w:r>
        <w:rPr>
          <w:b/>
          <w:bCs/>
          <w:i w:val="false"/>
          <w:iCs w:val="false"/>
          <w:color w:val="222222"/>
          <w:sz w:val="22"/>
          <w:szCs w:val="22"/>
        </w:rPr>
        <w:t xml:space="preserve">19.5 Unit Test Requirements</w:t>
      </w:r>
    </w:p>
    <w:p>
      <w:pPr>
        <w:spacing w:after="120" w:before="60" w:line="276"/>
      </w:pPr>
      <w:r>
        <w:rPr>
          <w:b w:val="false"/>
          <w:bCs w:val="false"/>
          <w:i w:val="false"/>
          <w:iCs w:val="false"/>
          <w:color w:val="222222"/>
          <w:sz w:val="20"/>
          <w:szCs w:val="20"/>
        </w:rPr>
        <w:t xml:space="preserve">Each step is independently testable with fixed inputs. The following must be covered:</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3626"/>
        <w:gridCol w:w="2783"/>
        <w:gridCol w:w="2951"/>
      </w:tblGrid>
      <w:tr>
        <w:trPr>
          <w:tblHeader/>
        </w:trPr>
        <w:tc>
          <w:tcPr>
            <w:tcW w:type="dxa" w:w="362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Test</w:t>
            </w:r>
          </w:p>
        </w:tc>
        <w:tc>
          <w:tcPr>
            <w:tcW w:type="dxa" w:w="278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Input</w:t>
            </w:r>
          </w:p>
        </w:tc>
        <w:tc>
          <w:tcPr>
            <w:tcW w:type="dxa" w:w="295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Expected</w:t>
            </w:r>
          </w:p>
        </w:tc>
      </w:tr>
      <w:tr>
        <w:tc>
          <w:tcPr>
            <w:tcW w:type="dxa" w:w="36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Average daily usage, normal case</w:t>
            </w:r>
          </w:p>
        </w:tc>
        <w:tc>
          <w:tcPr>
            <w:tcW w:type="dxa" w:w="278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90 days of known transactions</w:t>
            </w:r>
          </w:p>
        </w:tc>
        <w:tc>
          <w:tcPr>
            <w:tcW w:type="dxa" w:w="295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2.400</w:t>
            </w:r>
          </w:p>
        </w:tc>
      </w:tr>
      <w:tr>
        <w:tc>
          <w:tcPr>
            <w:tcW w:type="dxa" w:w="36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Average daily usage, empty history</w:t>
            </w:r>
          </w:p>
        </w:tc>
        <w:tc>
          <w:tcPr>
            <w:tcW w:type="dxa" w:w="278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 transactions</w:t>
            </w:r>
          </w:p>
        </w:tc>
        <w:tc>
          <w:tcPr>
            <w:tcW w:type="dxa" w:w="295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0.000, flagged INSUFFICIENT_HISTORY</w:t>
            </w:r>
          </w:p>
        </w:tc>
      </w:tr>
      <w:tr>
        <w:tc>
          <w:tcPr>
            <w:tcW w:type="dxa" w:w="36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Trend factor, previous period zero</w:t>
            </w:r>
          </w:p>
        </w:tc>
        <w:tc>
          <w:tcPr>
            <w:tcW w:type="dxa" w:w="278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prior = 0</w:t>
            </w:r>
          </w:p>
        </w:tc>
        <w:tc>
          <w:tcPr>
            <w:tcW w:type="dxa" w:w="295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1.000, no division-by-zero</w:t>
            </w:r>
          </w:p>
        </w:tc>
      </w:tr>
      <w:tr>
        <w:tc>
          <w:tcPr>
            <w:tcW w:type="dxa" w:w="36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mix weight, no compatible top model</w:t>
            </w:r>
          </w:p>
        </w:tc>
        <w:tc>
          <w:tcPr>
            <w:tcW w:type="dxa" w:w="278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 fits only rare models</w:t>
            </w:r>
          </w:p>
        </w:tc>
        <w:tc>
          <w:tcPr>
            <w:tcW w:type="dxa" w:w="295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1.000</w:t>
            </w:r>
          </w:p>
        </w:tc>
      </w:tr>
      <w:tr>
        <w:tc>
          <w:tcPr>
            <w:tcW w:type="dxa" w:w="36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mix weight, top-1 model</w:t>
            </w:r>
          </w:p>
        </w:tc>
        <w:tc>
          <w:tcPr>
            <w:tcW w:type="dxa" w:w="278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 fits the most-serviced model</w:t>
            </w:r>
          </w:p>
        </w:tc>
        <w:tc>
          <w:tcPr>
            <w:tcW w:type="dxa" w:w="295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1.200</w:t>
            </w:r>
          </w:p>
        </w:tc>
      </w:tr>
      <w:tr>
        <w:tc>
          <w:tcPr>
            <w:tcW w:type="dxa" w:w="36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Safety stock</w:t>
            </w:r>
          </w:p>
        </w:tc>
        <w:tc>
          <w:tcPr>
            <w:tcW w:type="dxa" w:w="278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stdDev 1.1, lead time 7</w:t>
            </w:r>
          </w:p>
        </w:tc>
        <w:tc>
          <w:tcPr>
            <w:tcW w:type="dxa" w:w="295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w:t>
            </w:r>
          </w:p>
        </w:tc>
      </w:tr>
      <w:tr>
        <w:tc>
          <w:tcPr>
            <w:tcW w:type="dxa" w:w="36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 point</w:t>
            </w:r>
          </w:p>
        </w:tc>
        <w:tc>
          <w:tcPr>
            <w:tcW w:type="dxa" w:w="278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usage 2.4, lead time 7, safety 5</w:t>
            </w:r>
          </w:p>
        </w:tc>
        <w:tc>
          <w:tcPr>
            <w:tcW w:type="dxa" w:w="295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22</w:t>
            </w:r>
          </w:p>
        </w:tc>
      </w:tr>
      <w:tr>
        <w:tc>
          <w:tcPr>
            <w:tcW w:type="dxa" w:w="36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Recommended quantity, stock exceeds need</w:t>
            </w:r>
          </w:p>
        </w:tc>
        <w:tc>
          <w:tcPr>
            <w:tcW w:type="dxa" w:w="278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current stock 40</w:t>
            </w:r>
          </w:p>
        </w:tc>
        <w:tc>
          <w:tcPr>
            <w:tcW w:type="dxa" w:w="295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0 (floored, BR-30)</w:t>
            </w:r>
          </w:p>
        </w:tc>
      </w:tr>
      <w:tr>
        <w:tc>
          <w:tcPr>
            <w:tcW w:type="dxa" w:w="36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Pack rounding</w:t>
            </w:r>
          </w:p>
        </w:tc>
        <w:tc>
          <w:tcPr>
            <w:tcW w:type="dxa" w:w="278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raw 17.25, pack 6</w:t>
            </w:r>
          </w:p>
        </w:tc>
        <w:tc>
          <w:tcPr>
            <w:tcW w:type="dxa" w:w="295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18 (rounded up, BR-31)</w:t>
            </w:r>
          </w:p>
        </w:tc>
      </w:tr>
      <w:tr>
        <w:tc>
          <w:tcPr>
            <w:tcW w:type="dxa" w:w="36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Full worked example</w:t>
            </w:r>
          </w:p>
        </w:tc>
        <w:tc>
          <w:tcPr>
            <w:tcW w:type="dxa" w:w="278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inputs in 19.4</w:t>
            </w:r>
          </w:p>
        </w:tc>
        <w:tc>
          <w:tcPr>
            <w:tcW w:type="dxa" w:w="295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18</w:t>
            </w:r>
          </w:p>
        </w:tc>
      </w:tr>
    </w:tbl>
    <w:p>
      <w:pPr>
        <w:spacing w:after="140"/>
      </w:pPr>
      <w:r>
        <w:rPr>
          <w:sz w:val="6"/>
          <w:szCs w:val="6"/>
        </w:rPr>
        <w:t xml:space="preserve"/>
      </w:r>
    </w:p>
    <w:p>
      <w:pPr>
        <w:keepNext/>
        <w:pageBreakBefore/>
        <w:pBdr>
          <w:bottom w:val="single" w:color="1F4E5F" w:sz="12" w:space="6"/>
        </w:pBdr>
        <w:spacing w:after="200" w:before="360"/>
      </w:pPr>
      <w:r>
        <w:rPr>
          <w:b/>
          <w:bCs/>
          <w:i w:val="false"/>
          <w:iCs w:val="false"/>
          <w:color w:val="1F4E5F"/>
          <w:sz w:val="30"/>
          <w:szCs w:val="30"/>
        </w:rPr>
        <w:t xml:space="preserve">PART G — IMPLEMENTATION STANDARDS</w:t>
      </w:r>
    </w:p>
    <w:p>
      <w:pPr>
        <w:keepNext/>
        <w:spacing w:after="140" w:before="300"/>
      </w:pPr>
      <w:r>
        <w:rPr>
          <w:b/>
          <w:bCs/>
          <w:i w:val="false"/>
          <w:iCs w:val="false"/>
          <w:color w:val="1F4E5F"/>
          <w:sz w:val="25"/>
          <w:szCs w:val="25"/>
        </w:rPr>
        <w:t xml:space="preserve">20. Project Folder Structure</w:t>
      </w:r>
    </w:p>
    <w:p>
      <w:pPr>
        <w:keepNext/>
        <w:spacing w:after="110" w:before="240"/>
      </w:pPr>
      <w:r>
        <w:rPr>
          <w:b/>
          <w:bCs/>
          <w:i w:val="false"/>
          <w:iCs w:val="false"/>
          <w:color w:val="222222"/>
          <w:sz w:val="22"/>
          <w:szCs w:val="22"/>
        </w:rPr>
        <w:t xml:space="preserve">20.1 Repository Root</w:t>
      </w:r>
    </w:p>
    <w:p>
      <w:pPr>
        <w:spacing w:after="120" w:before="60" w:line="276"/>
      </w:pPr>
      <w:r>
        <w:rPr>
          <w:b w:val="false"/>
          <w:bCs w:val="false"/>
          <w:i w:val="false"/>
          <w:iCs w:val="false"/>
          <w:color w:val="222222"/>
          <w:sz w:val="20"/>
          <w:szCs w:val="20"/>
        </w:rPr>
        <w:t xml:space="preserve">One monorepo. One top-level directory per deployable application, plus the frontend, infrastructure files, and documentation.</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automotive-inventory-system/</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discovery-service/</w:t>
      </w:r>
      <w:r>
        <w:rPr>
          <w:rFonts w:ascii="Consolas" w:cs="Consolas" w:eastAsia="Consolas" w:hAnsi="Consolas"/>
          <w:color w:val="1A1A1A"/>
          <w:sz w:val="15"/>
          <w:szCs w:val="15"/>
        </w:rPr>
        <w:br/>
        <w:t xml:space="preserve">├── api-gateway/</w:t>
      </w:r>
      <w:r>
        <w:rPr>
          <w:rFonts w:ascii="Consolas" w:cs="Consolas" w:eastAsia="Consolas" w:hAnsi="Consolas"/>
          <w:color w:val="1A1A1A"/>
          <w:sz w:val="15"/>
          <w:szCs w:val="15"/>
        </w:rPr>
        <w:br/>
        <w:t xml:space="preserve">├── auth-service/</w:t>
      </w:r>
      <w:r>
        <w:rPr>
          <w:rFonts w:ascii="Consolas" w:cs="Consolas" w:eastAsia="Consolas" w:hAnsi="Consolas"/>
          <w:color w:val="1A1A1A"/>
          <w:sz w:val="15"/>
          <w:szCs w:val="15"/>
        </w:rPr>
        <w:br/>
        <w:t xml:space="preserve">├── catalog-service/</w:t>
      </w:r>
      <w:r>
        <w:rPr>
          <w:rFonts w:ascii="Consolas" w:cs="Consolas" w:eastAsia="Consolas" w:hAnsi="Consolas"/>
          <w:color w:val="1A1A1A"/>
          <w:sz w:val="15"/>
          <w:szCs w:val="15"/>
        </w:rPr>
        <w:br/>
        <w:t xml:space="preserve">├── inventory-ops-service/</w:t>
      </w:r>
      <w:r>
        <w:rPr>
          <w:rFonts w:ascii="Consolas" w:cs="Consolas" w:eastAsia="Consolas" w:hAnsi="Consolas"/>
          <w:color w:val="1A1A1A"/>
          <w:sz w:val="15"/>
          <w:szCs w:val="15"/>
        </w:rPr>
        <w:br/>
        <w:t xml:space="preserve">├── reorder-service/</w:t>
      </w:r>
      <w:r>
        <w:rPr>
          <w:rFonts w:ascii="Consolas" w:cs="Consolas" w:eastAsia="Consolas" w:hAnsi="Consolas"/>
          <w:color w:val="1A1A1A"/>
          <w:sz w:val="15"/>
          <w:szCs w:val="15"/>
        </w:rPr>
        <w:br/>
        <w:t xml:space="preserve">├── frontend/</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docker-compose.yml</w:t>
      </w:r>
      <w:r>
        <w:rPr>
          <w:rFonts w:ascii="Consolas" w:cs="Consolas" w:eastAsia="Consolas" w:hAnsi="Consolas"/>
          <w:color w:val="1A1A1A"/>
          <w:sz w:val="15"/>
          <w:szCs w:val="15"/>
        </w:rPr>
        <w:br/>
        <w:t xml:space="preserve">├── docker-compose.dev.yml</w:t>
      </w:r>
      <w:r>
        <w:rPr>
          <w:rFonts w:ascii="Consolas" w:cs="Consolas" w:eastAsia="Consolas" w:hAnsi="Consolas"/>
          <w:color w:val="1A1A1A"/>
          <w:sz w:val="15"/>
          <w:szCs w:val="15"/>
        </w:rPr>
        <w:br/>
        <w:t xml:space="preserve">├── .env.example</w:t>
      </w:r>
      <w:r>
        <w:rPr>
          <w:rFonts w:ascii="Consolas" w:cs="Consolas" w:eastAsia="Consolas" w:hAnsi="Consolas"/>
          <w:color w:val="1A1A1A"/>
          <w:sz w:val="15"/>
          <w:szCs w:val="15"/>
        </w:rPr>
        <w:br/>
        <w:t xml:space="preserve">├── .gitignore</w:t>
      </w:r>
      <w:r>
        <w:rPr>
          <w:rFonts w:ascii="Consolas" w:cs="Consolas" w:eastAsia="Consolas" w:hAnsi="Consolas"/>
          <w:color w:val="1A1A1A"/>
          <w:sz w:val="15"/>
          <w:szCs w:val="15"/>
        </w:rPr>
        <w:br/>
        <w:t xml:space="preserve">├── README.md</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docs/</w:t>
      </w:r>
      <w:r>
        <w:rPr>
          <w:rFonts w:ascii="Consolas" w:cs="Consolas" w:eastAsia="Consolas" w:hAnsi="Consolas"/>
          <w:color w:val="1A1A1A"/>
          <w:sz w:val="15"/>
          <w:szCs w:val="15"/>
        </w:rPr>
        <w:br/>
        <w:t xml:space="preserve">    ├── ASIS-SDS-001-software-design-specification.docx</w:t>
      </w:r>
      <w:r>
        <w:rPr>
          <w:rFonts w:ascii="Consolas" w:cs="Consolas" w:eastAsia="Consolas" w:hAnsi="Consolas"/>
          <w:color w:val="1A1A1A"/>
          <w:sz w:val="15"/>
          <w:szCs w:val="15"/>
        </w:rPr>
        <w:br/>
        <w:t xml:space="preserve">    ├── ASIS-PLAN-001-master-plan.docx</w:t>
      </w:r>
      <w:r>
        <w:rPr>
          <w:rFonts w:ascii="Consolas" w:cs="Consolas" w:eastAsia="Consolas" w:hAnsi="Consolas"/>
          <w:color w:val="1A1A1A"/>
          <w:sz w:val="15"/>
          <w:szCs w:val="15"/>
        </w:rPr>
        <w:br/>
        <w:t xml:space="preserve">    ├── ASIS-SAD-001-architecture-design.docx</w:t>
      </w:r>
      <w:r>
        <w:rPr>
          <w:rFonts w:ascii="Consolas" w:cs="Consolas" w:eastAsia="Consolas" w:hAnsi="Consolas"/>
          <w:color w:val="1A1A1A"/>
          <w:sz w:val="15"/>
          <w:szCs w:val="15"/>
        </w:rPr>
        <w:br/>
        <w:t xml:space="preserve">    ├── diagrams/</w:t>
      </w:r>
      <w:r>
        <w:rPr>
          <w:rFonts w:ascii="Consolas" w:cs="Consolas" w:eastAsia="Consolas" w:hAnsi="Consolas"/>
          <w:color w:val="1A1A1A"/>
          <w:sz w:val="15"/>
          <w:szCs w:val="15"/>
        </w:rPr>
        <w:br/>
        <w:t xml:space="preserve">    │   ├── architecture.png</w:t>
      </w:r>
      <w:r>
        <w:rPr>
          <w:rFonts w:ascii="Consolas" w:cs="Consolas" w:eastAsia="Consolas" w:hAnsi="Consolas"/>
          <w:color w:val="1A1A1A"/>
          <w:sz w:val="15"/>
          <w:szCs w:val="15"/>
        </w:rPr>
        <w:br/>
        <w:t xml:space="preserve">    │   ├── er-diagram.png</w:t>
      </w:r>
      <w:r>
        <w:rPr>
          <w:rFonts w:ascii="Consolas" w:cs="Consolas" w:eastAsia="Consolas" w:hAnsi="Consolas"/>
          <w:color w:val="1A1A1A"/>
          <w:sz w:val="15"/>
          <w:szCs w:val="15"/>
        </w:rPr>
        <w:br/>
        <w:t xml:space="preserve">    │   └── sequence-issue-part.png</w:t>
      </w:r>
      <w:r>
        <w:rPr>
          <w:rFonts w:ascii="Consolas" w:cs="Consolas" w:eastAsia="Consolas" w:hAnsi="Consolas"/>
          <w:color w:val="1A1A1A"/>
          <w:sz w:val="15"/>
          <w:szCs w:val="15"/>
        </w:rPr>
        <w:br/>
        <w:t xml:space="preserve">    └── postman/</w:t>
      </w:r>
      <w:r>
        <w:rPr>
          <w:rFonts w:ascii="Consolas" w:cs="Consolas" w:eastAsia="Consolas" w:hAnsi="Consolas"/>
          <w:color w:val="1A1A1A"/>
          <w:sz w:val="15"/>
          <w:szCs w:val="15"/>
        </w:rPr>
        <w:br/>
        <w:t xml:space="preserve">        └── automotive-inventory.postman_collection.json</w:t>
      </w:r>
    </w:p>
    <w:p>
      <w:pPr>
        <w:keepNext/>
        <w:spacing w:after="110" w:before="240"/>
      </w:pPr>
      <w:r>
        <w:rPr>
          <w:b/>
          <w:bCs/>
          <w:i w:val="false"/>
          <w:iCs w:val="false"/>
          <w:color w:val="222222"/>
          <w:sz w:val="22"/>
          <w:szCs w:val="22"/>
        </w:rPr>
        <w:t xml:space="preserve">20.2 Standard Spring Boot Service Layout</w:t>
      </w:r>
    </w:p>
    <w:p>
      <w:pPr>
        <w:spacing w:after="120" w:before="60" w:line="276"/>
      </w:pPr>
      <w:r>
        <w:rPr>
          <w:b w:val="false"/>
          <w:bCs w:val="false"/>
          <w:i w:val="false"/>
          <w:iCs w:val="false"/>
          <w:color w:val="222222"/>
          <w:sz w:val="20"/>
          <w:szCs w:val="20"/>
        </w:rPr>
        <w:t xml:space="preserve">Every business service follows the same internal shape. A developer who learns one service can navigate any of them.</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&lt;service-name&gt;/</w:t>
      </w:r>
      <w:r>
        <w:rPr>
          <w:rFonts w:ascii="Consolas" w:cs="Consolas" w:eastAsia="Consolas" w:hAnsi="Consolas"/>
          <w:color w:val="1A1A1A"/>
          <w:sz w:val="15"/>
          <w:szCs w:val="15"/>
        </w:rPr>
        <w:br/>
        <w:t xml:space="preserve">├── pom.xml</w:t>
      </w:r>
      <w:r>
        <w:rPr>
          <w:rFonts w:ascii="Consolas" w:cs="Consolas" w:eastAsia="Consolas" w:hAnsi="Consolas"/>
          <w:color w:val="1A1A1A"/>
          <w:sz w:val="15"/>
          <w:szCs w:val="15"/>
        </w:rPr>
        <w:br/>
        <w:t xml:space="preserve">├── Dockerfile</w:t>
      </w:r>
      <w:r>
        <w:rPr>
          <w:rFonts w:ascii="Consolas" w:cs="Consolas" w:eastAsia="Consolas" w:hAnsi="Consolas"/>
          <w:color w:val="1A1A1A"/>
          <w:sz w:val="15"/>
          <w:szCs w:val="15"/>
        </w:rPr>
        <w:br/>
        <w:t xml:space="preserve">├── .env.example</w:t>
      </w:r>
      <w:r>
        <w:rPr>
          <w:rFonts w:ascii="Consolas" w:cs="Consolas" w:eastAsia="Consolas" w:hAnsi="Consolas"/>
          <w:color w:val="1A1A1A"/>
          <w:sz w:val="15"/>
          <w:szCs w:val="15"/>
        </w:rPr>
        <w:br/>
        <w:t xml:space="preserve">└── src/</w:t>
      </w:r>
      <w:r>
        <w:rPr>
          <w:rFonts w:ascii="Consolas" w:cs="Consolas" w:eastAsia="Consolas" w:hAnsi="Consolas"/>
          <w:color w:val="1A1A1A"/>
          <w:sz w:val="15"/>
          <w:szCs w:val="15"/>
        </w:rPr>
        <w:br/>
        <w:t xml:space="preserve">    ├── main/</w:t>
      </w:r>
      <w:r>
        <w:rPr>
          <w:rFonts w:ascii="Consolas" w:cs="Consolas" w:eastAsia="Consolas" w:hAnsi="Consolas"/>
          <w:color w:val="1A1A1A"/>
          <w:sz w:val="15"/>
          <w:szCs w:val="15"/>
        </w:rPr>
        <w:br/>
        <w:t xml:space="preserve">    │   ├── java/com/automotiveinventory/&lt;service&gt;/</w:t>
      </w:r>
      <w:r>
        <w:rPr>
          <w:rFonts w:ascii="Consolas" w:cs="Consolas" w:eastAsia="Consolas" w:hAnsi="Consolas"/>
          <w:color w:val="1A1A1A"/>
          <w:sz w:val="15"/>
          <w:szCs w:val="15"/>
        </w:rPr>
        <w:br/>
        <w:t xml:space="preserve">    │   │   ├── &lt;Service&gt;Application.java</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 config/</w:t>
      </w:r>
      <w:r>
        <w:rPr>
          <w:rFonts w:ascii="Consolas" w:cs="Consolas" w:eastAsia="Consolas" w:hAnsi="Consolas"/>
          <w:color w:val="1A1A1A"/>
          <w:sz w:val="15"/>
          <w:szCs w:val="15"/>
        </w:rPr>
        <w:br/>
        <w:t xml:space="preserve">    │   │   │   ├── SecurityConfig.java</w:t>
      </w:r>
      <w:r>
        <w:rPr>
          <w:rFonts w:ascii="Consolas" w:cs="Consolas" w:eastAsia="Consolas" w:hAnsi="Consolas"/>
          <w:color w:val="1A1A1A"/>
          <w:sz w:val="15"/>
          <w:szCs w:val="15"/>
        </w:rPr>
        <w:br/>
        <w:t xml:space="preserve">    │   │   │   ├── FeignConfig.java</w:t>
      </w:r>
      <w:r>
        <w:rPr>
          <w:rFonts w:ascii="Consolas" w:cs="Consolas" w:eastAsia="Consolas" w:hAnsi="Consolas"/>
          <w:color w:val="1A1A1A"/>
          <w:sz w:val="15"/>
          <w:szCs w:val="15"/>
        </w:rPr>
        <w:br/>
        <w:t xml:space="preserve">    │   │   │   └── OpenApiConfig.java</w:t>
      </w:r>
      <w:r>
        <w:rPr>
          <w:rFonts w:ascii="Consolas" w:cs="Consolas" w:eastAsia="Consolas" w:hAnsi="Consolas"/>
          <w:color w:val="1A1A1A"/>
          <w:sz w:val="15"/>
          <w:szCs w:val="15"/>
        </w:rPr>
        <w:br/>
        <w:t xml:space="preserve">    │   │   │</w:t>
      </w:r>
      <w:r>
        <w:rPr>
          <w:rFonts w:ascii="Consolas" w:cs="Consolas" w:eastAsia="Consolas" w:hAnsi="Consolas"/>
          <w:color w:val="1A1A1A"/>
          <w:sz w:val="15"/>
          <w:szCs w:val="15"/>
        </w:rPr>
        <w:br/>
        <w:t xml:space="preserve">    │   │   ├── controller/</w:t>
      </w:r>
      <w:r>
        <w:rPr>
          <w:rFonts w:ascii="Consolas" w:cs="Consolas" w:eastAsia="Consolas" w:hAnsi="Consolas"/>
          <w:color w:val="1A1A1A"/>
          <w:sz w:val="15"/>
          <w:szCs w:val="15"/>
        </w:rPr>
        <w:br/>
        <w:t xml:space="preserve">    │   │   ├── service/</w:t>
      </w:r>
      <w:r>
        <w:rPr>
          <w:rFonts w:ascii="Consolas" w:cs="Consolas" w:eastAsia="Consolas" w:hAnsi="Consolas"/>
          <w:color w:val="1A1A1A"/>
          <w:sz w:val="15"/>
          <w:szCs w:val="15"/>
        </w:rPr>
        <w:br/>
        <w:t xml:space="preserve">    │   │   ├── repository/</w:t>
      </w:r>
      <w:r>
        <w:rPr>
          <w:rFonts w:ascii="Consolas" w:cs="Consolas" w:eastAsia="Consolas" w:hAnsi="Consolas"/>
          <w:color w:val="1A1A1A"/>
          <w:sz w:val="15"/>
          <w:szCs w:val="15"/>
        </w:rPr>
        <w:br/>
        <w:t xml:space="preserve">    │   │   ├── entity/</w:t>
      </w:r>
      <w:r>
        <w:rPr>
          <w:rFonts w:ascii="Consolas" w:cs="Consolas" w:eastAsia="Consolas" w:hAnsi="Consolas"/>
          <w:color w:val="1A1A1A"/>
          <w:sz w:val="15"/>
          <w:szCs w:val="15"/>
        </w:rPr>
        <w:br/>
        <w:t xml:space="preserve">    │   │   ├── dto/</w:t>
      </w:r>
      <w:r>
        <w:rPr>
          <w:rFonts w:ascii="Consolas" w:cs="Consolas" w:eastAsia="Consolas" w:hAnsi="Consolas"/>
          <w:color w:val="1A1A1A"/>
          <w:sz w:val="15"/>
          <w:szCs w:val="15"/>
        </w:rPr>
        <w:br/>
        <w:t xml:space="preserve">    │   │   │   ├── request/</w:t>
      </w:r>
      <w:r>
        <w:rPr>
          <w:rFonts w:ascii="Consolas" w:cs="Consolas" w:eastAsia="Consolas" w:hAnsi="Consolas"/>
          <w:color w:val="1A1A1A"/>
          <w:sz w:val="15"/>
          <w:szCs w:val="15"/>
        </w:rPr>
        <w:br/>
        <w:t xml:space="preserve">    │   │   │   └── response/</w:t>
      </w:r>
      <w:r>
        <w:rPr>
          <w:rFonts w:ascii="Consolas" w:cs="Consolas" w:eastAsia="Consolas" w:hAnsi="Consolas"/>
          <w:color w:val="1A1A1A"/>
          <w:sz w:val="15"/>
          <w:szCs w:val="15"/>
        </w:rPr>
        <w:br/>
        <w:t xml:space="preserve">    │   │   ├── mapper/</w:t>
      </w:r>
      <w:r>
        <w:rPr>
          <w:rFonts w:ascii="Consolas" w:cs="Consolas" w:eastAsia="Consolas" w:hAnsi="Consolas"/>
          <w:color w:val="1A1A1A"/>
          <w:sz w:val="15"/>
          <w:szCs w:val="15"/>
        </w:rPr>
        <w:br/>
        <w:t xml:space="preserve">    │   │   ├── client/            # Feign interfaces + fallbacks</w:t>
      </w:r>
      <w:r>
        <w:rPr>
          <w:rFonts w:ascii="Consolas" w:cs="Consolas" w:eastAsia="Consolas" w:hAnsi="Consolas"/>
          <w:color w:val="1A1A1A"/>
          <w:sz w:val="15"/>
          <w:szCs w:val="15"/>
        </w:rPr>
        <w:br/>
        <w:t xml:space="preserve">    │   │   ├── exception/</w:t>
      </w:r>
      <w:r>
        <w:rPr>
          <w:rFonts w:ascii="Consolas" w:cs="Consolas" w:eastAsia="Consolas" w:hAnsi="Consolas"/>
          <w:color w:val="1A1A1A"/>
          <w:sz w:val="15"/>
          <w:szCs w:val="15"/>
        </w:rPr>
        <w:br/>
        <w:t xml:space="preserve">    │   │   │   ├── GlobalExceptionHandler.java</w:t>
      </w:r>
      <w:r>
        <w:rPr>
          <w:rFonts w:ascii="Consolas" w:cs="Consolas" w:eastAsia="Consolas" w:hAnsi="Consolas"/>
          <w:color w:val="1A1A1A"/>
          <w:sz w:val="15"/>
          <w:szCs w:val="15"/>
        </w:rPr>
        <w:br/>
        <w:t xml:space="preserve">    │   │   │   ├── ResourceNotFoundException.java</w:t>
      </w:r>
      <w:r>
        <w:rPr>
          <w:rFonts w:ascii="Consolas" w:cs="Consolas" w:eastAsia="Consolas" w:hAnsi="Consolas"/>
          <w:color w:val="1A1A1A"/>
          <w:sz w:val="15"/>
          <w:szCs w:val="15"/>
        </w:rPr>
        <w:br/>
        <w:t xml:space="preserve">    │   │   │   ├── BusinessRuleViolationException.java</w:t>
      </w:r>
      <w:r>
        <w:rPr>
          <w:rFonts w:ascii="Consolas" w:cs="Consolas" w:eastAsia="Consolas" w:hAnsi="Consolas"/>
          <w:color w:val="1A1A1A"/>
          <w:sz w:val="15"/>
          <w:szCs w:val="15"/>
        </w:rPr>
        <w:br/>
        <w:t xml:space="preserve">    │   │   │   └── ErrorResponse.java</w:t>
      </w:r>
      <w:r>
        <w:rPr>
          <w:rFonts w:ascii="Consolas" w:cs="Consolas" w:eastAsia="Consolas" w:hAnsi="Consolas"/>
          <w:color w:val="1A1A1A"/>
          <w:sz w:val="15"/>
          <w:szCs w:val="15"/>
        </w:rPr>
        <w:br/>
        <w:t xml:space="preserve">    │   │   └── util/</w:t>
      </w:r>
      <w:r>
        <w:rPr>
          <w:rFonts w:ascii="Consolas" w:cs="Consolas" w:eastAsia="Consolas" w:hAnsi="Consolas"/>
          <w:color w:val="1A1A1A"/>
          <w:sz w:val="15"/>
          <w:szCs w:val="15"/>
        </w:rPr>
        <w:br/>
        <w:t xml:space="preserve">    │   │</w:t>
      </w:r>
      <w:r>
        <w:rPr>
          <w:rFonts w:ascii="Consolas" w:cs="Consolas" w:eastAsia="Consolas" w:hAnsi="Consolas"/>
          <w:color w:val="1A1A1A"/>
          <w:sz w:val="15"/>
          <w:szCs w:val="15"/>
        </w:rPr>
        <w:br/>
        <w:t xml:space="preserve">    │   └── resources/</w:t>
      </w:r>
      <w:r>
        <w:rPr>
          <w:rFonts w:ascii="Consolas" w:cs="Consolas" w:eastAsia="Consolas" w:hAnsi="Consolas"/>
          <w:color w:val="1A1A1A"/>
          <w:sz w:val="15"/>
          <w:szCs w:val="15"/>
        </w:rPr>
        <w:br/>
        <w:t xml:space="preserve">    │       ├── application.yml</w:t>
      </w:r>
      <w:r>
        <w:rPr>
          <w:rFonts w:ascii="Consolas" w:cs="Consolas" w:eastAsia="Consolas" w:hAnsi="Consolas"/>
          <w:color w:val="1A1A1A"/>
          <w:sz w:val="15"/>
          <w:szCs w:val="15"/>
        </w:rPr>
        <w:br/>
        <w:t xml:space="preserve">    │       ├── application-docker.yml</w:t>
      </w:r>
      <w:r>
        <w:rPr>
          <w:rFonts w:ascii="Consolas" w:cs="Consolas" w:eastAsia="Consolas" w:hAnsi="Consolas"/>
          <w:color w:val="1A1A1A"/>
          <w:sz w:val="15"/>
          <w:szCs w:val="15"/>
        </w:rPr>
        <w:br/>
        <w:t xml:space="preserve">    │       └── db/migration/</w:t>
      </w:r>
      <w:r>
        <w:rPr>
          <w:rFonts w:ascii="Consolas" w:cs="Consolas" w:eastAsia="Consolas" w:hAnsi="Consolas"/>
          <w:color w:val="1A1A1A"/>
          <w:sz w:val="15"/>
          <w:szCs w:val="15"/>
        </w:rPr>
        <w:br/>
        <w:t xml:space="preserve">    │           ├── V1__initial_schema.sql</w:t>
      </w:r>
      <w:r>
        <w:rPr>
          <w:rFonts w:ascii="Consolas" w:cs="Consolas" w:eastAsia="Consolas" w:hAnsi="Consolas"/>
          <w:color w:val="1A1A1A"/>
          <w:sz w:val="15"/>
          <w:szCs w:val="15"/>
        </w:rPr>
        <w:br/>
        <w:t xml:space="preserve">    │           └── V2__seed_reference_data.sql</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test/java/com/automotiveinventory/&lt;service&gt;/</w:t>
      </w:r>
      <w:r>
        <w:rPr>
          <w:rFonts w:ascii="Consolas" w:cs="Consolas" w:eastAsia="Consolas" w:hAnsi="Consolas"/>
          <w:color w:val="1A1A1A"/>
          <w:sz w:val="15"/>
          <w:szCs w:val="15"/>
        </w:rPr>
        <w:br/>
        <w:t xml:space="preserve">        ├── service/</w:t>
      </w:r>
      <w:r>
        <w:rPr>
          <w:rFonts w:ascii="Consolas" w:cs="Consolas" w:eastAsia="Consolas" w:hAnsi="Consolas"/>
          <w:color w:val="1A1A1A"/>
          <w:sz w:val="15"/>
          <w:szCs w:val="15"/>
        </w:rPr>
        <w:br/>
        <w:t xml:space="preserve">        └── controller/</w:t>
      </w:r>
    </w:p>
    <w:p>
      <w:pPr>
        <w:keepNext/>
        <w:spacing w:after="110" w:before="240"/>
      </w:pPr>
      <w:r>
        <w:rPr>
          <w:b/>
          <w:bCs/>
          <w:i w:val="false"/>
          <w:iCs w:val="false"/>
          <w:color w:val="222222"/>
          <w:sz w:val="22"/>
          <w:szCs w:val="22"/>
        </w:rPr>
        <w:t xml:space="preserve">20.3 discovery-service</w:t>
      </w:r>
    </w:p>
    <w:p>
      <w:pPr>
        <w:spacing w:after="120" w:before="60" w:line="276"/>
      </w:pPr>
      <w:r>
        <w:rPr>
          <w:b w:val="false"/>
          <w:bCs w:val="false"/>
          <w:i w:val="false"/>
          <w:iCs w:val="false"/>
          <w:color w:val="222222"/>
          <w:sz w:val="20"/>
          <w:szCs w:val="20"/>
        </w:rPr>
        <w:t xml:space="preserve">The smallest application. One class and one configuration file.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discovery-service/</w:t>
      </w:r>
      <w:r>
        <w:rPr>
          <w:rFonts w:ascii="Consolas" w:cs="Consolas" w:eastAsia="Consolas" w:hAnsi="Consolas"/>
          <w:color w:val="1A1A1A"/>
          <w:sz w:val="15"/>
          <w:szCs w:val="15"/>
        </w:rPr>
        <w:br/>
        <w:t xml:space="preserve">├── pom.xml</w:t>
      </w:r>
      <w:r>
        <w:rPr>
          <w:rFonts w:ascii="Consolas" w:cs="Consolas" w:eastAsia="Consolas" w:hAnsi="Consolas"/>
          <w:color w:val="1A1A1A"/>
          <w:sz w:val="15"/>
          <w:szCs w:val="15"/>
        </w:rPr>
        <w:br/>
        <w:t xml:space="preserve">├── Dockerfile</w:t>
      </w:r>
      <w:r>
        <w:rPr>
          <w:rFonts w:ascii="Consolas" w:cs="Consolas" w:eastAsia="Consolas" w:hAnsi="Consolas"/>
          <w:color w:val="1A1A1A"/>
          <w:sz w:val="15"/>
          <w:szCs w:val="15"/>
        </w:rPr>
        <w:br/>
        <w:t xml:space="preserve">└── src/main/</w:t>
      </w:r>
      <w:r>
        <w:rPr>
          <w:rFonts w:ascii="Consolas" w:cs="Consolas" w:eastAsia="Consolas" w:hAnsi="Consolas"/>
          <w:color w:val="1A1A1A"/>
          <w:sz w:val="15"/>
          <w:szCs w:val="15"/>
        </w:rPr>
        <w:br/>
        <w:t xml:space="preserve">    ├── java/com/automotiveinventory/discovery/</w:t>
      </w:r>
      <w:r>
        <w:rPr>
          <w:rFonts w:ascii="Consolas" w:cs="Consolas" w:eastAsia="Consolas" w:hAnsi="Consolas"/>
          <w:color w:val="1A1A1A"/>
          <w:sz w:val="15"/>
          <w:szCs w:val="15"/>
        </w:rPr>
        <w:br/>
        <w:t xml:space="preserve">    │   └── DiscoveryServiceApplication.java      # @EnableEurekaServer</w:t>
      </w:r>
      <w:r>
        <w:rPr>
          <w:rFonts w:ascii="Consolas" w:cs="Consolas" w:eastAsia="Consolas" w:hAnsi="Consolas"/>
          <w:color w:val="1A1A1A"/>
          <w:sz w:val="15"/>
          <w:szCs w:val="15"/>
        </w:rPr>
        <w:br/>
        <w:t xml:space="preserve">    └── resources/</w:t>
      </w:r>
      <w:r>
        <w:rPr>
          <w:rFonts w:ascii="Consolas" w:cs="Consolas" w:eastAsia="Consolas" w:hAnsi="Consolas"/>
          <w:color w:val="1A1A1A"/>
          <w:sz w:val="15"/>
          <w:szCs w:val="15"/>
        </w:rPr>
        <w:br/>
        <w:t xml:space="preserve">        └── application.yml</w:t>
      </w:r>
    </w:p>
    <w:p>
      <w:pPr>
        <w:keepNext/>
        <w:spacing w:after="110" w:before="240"/>
      </w:pPr>
      <w:r>
        <w:rPr>
          <w:b/>
          <w:bCs/>
          <w:i w:val="false"/>
          <w:iCs w:val="false"/>
          <w:color w:val="222222"/>
          <w:sz w:val="22"/>
          <w:szCs w:val="22"/>
        </w:rPr>
        <w:t xml:space="preserve">20.4 api-gateway</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api-gateway/</w:t>
      </w:r>
      <w:r>
        <w:rPr>
          <w:rFonts w:ascii="Consolas" w:cs="Consolas" w:eastAsia="Consolas" w:hAnsi="Consolas"/>
          <w:color w:val="1A1A1A"/>
          <w:sz w:val="15"/>
          <w:szCs w:val="15"/>
        </w:rPr>
        <w:br/>
        <w:t xml:space="preserve">├── pom.xml</w:t>
      </w:r>
      <w:r>
        <w:rPr>
          <w:rFonts w:ascii="Consolas" w:cs="Consolas" w:eastAsia="Consolas" w:hAnsi="Consolas"/>
          <w:color w:val="1A1A1A"/>
          <w:sz w:val="15"/>
          <w:szCs w:val="15"/>
        </w:rPr>
        <w:br/>
        <w:t xml:space="preserve">├── Dockerfile</w:t>
      </w:r>
      <w:r>
        <w:rPr>
          <w:rFonts w:ascii="Consolas" w:cs="Consolas" w:eastAsia="Consolas" w:hAnsi="Consolas"/>
          <w:color w:val="1A1A1A"/>
          <w:sz w:val="15"/>
          <w:szCs w:val="15"/>
        </w:rPr>
        <w:br/>
        <w:t xml:space="preserve">└── src/main/</w:t>
      </w:r>
      <w:r>
        <w:rPr>
          <w:rFonts w:ascii="Consolas" w:cs="Consolas" w:eastAsia="Consolas" w:hAnsi="Consolas"/>
          <w:color w:val="1A1A1A"/>
          <w:sz w:val="15"/>
          <w:szCs w:val="15"/>
        </w:rPr>
        <w:br/>
        <w:t xml:space="preserve">    ├── java/com/automotiveinventory/gateway/</w:t>
      </w:r>
      <w:r>
        <w:rPr>
          <w:rFonts w:ascii="Consolas" w:cs="Consolas" w:eastAsia="Consolas" w:hAnsi="Consolas"/>
          <w:color w:val="1A1A1A"/>
          <w:sz w:val="15"/>
          <w:szCs w:val="15"/>
        </w:rPr>
        <w:br/>
        <w:t xml:space="preserve">    │   ├── ApiGatewayApplication.java</w:t>
      </w:r>
      <w:r>
        <w:rPr>
          <w:rFonts w:ascii="Consolas" w:cs="Consolas" w:eastAsia="Consolas" w:hAnsi="Consolas"/>
          <w:color w:val="1A1A1A"/>
          <w:sz w:val="15"/>
          <w:szCs w:val="15"/>
        </w:rPr>
        <w:br/>
        <w:t xml:space="preserve">    │   ├── config/</w:t>
      </w:r>
      <w:r>
        <w:rPr>
          <w:rFonts w:ascii="Consolas" w:cs="Consolas" w:eastAsia="Consolas" w:hAnsi="Consolas"/>
          <w:color w:val="1A1A1A"/>
          <w:sz w:val="15"/>
          <w:szCs w:val="15"/>
        </w:rPr>
        <w:br/>
        <w:t xml:space="preserve">    │   │   ├── RouteConfig.java              # the routing table, Section 10.2</w:t>
      </w:r>
      <w:r>
        <w:rPr>
          <w:rFonts w:ascii="Consolas" w:cs="Consolas" w:eastAsia="Consolas" w:hAnsi="Consolas"/>
          <w:color w:val="1A1A1A"/>
          <w:sz w:val="15"/>
          <w:szCs w:val="15"/>
        </w:rPr>
        <w:br/>
        <w:t xml:space="preserve">    │   │   ├── CorsConfig.java</w:t>
      </w:r>
      <w:r>
        <w:rPr>
          <w:rFonts w:ascii="Consolas" w:cs="Consolas" w:eastAsia="Consolas" w:hAnsi="Consolas"/>
          <w:color w:val="1A1A1A"/>
          <w:sz w:val="15"/>
          <w:szCs w:val="15"/>
        </w:rPr>
        <w:br/>
        <w:t xml:space="preserve">    │   │   └── SecurityConfig.java</w:t>
      </w:r>
      <w:r>
        <w:rPr>
          <w:rFonts w:ascii="Consolas" w:cs="Consolas" w:eastAsia="Consolas" w:hAnsi="Consolas"/>
          <w:color w:val="1A1A1A"/>
          <w:sz w:val="15"/>
          <w:szCs w:val="15"/>
        </w:rPr>
        <w:br/>
        <w:t xml:space="preserve">    │   ├── filter/</w:t>
      </w:r>
      <w:r>
        <w:rPr>
          <w:rFonts w:ascii="Consolas" w:cs="Consolas" w:eastAsia="Consolas" w:hAnsi="Consolas"/>
          <w:color w:val="1A1A1A"/>
          <w:sz w:val="15"/>
          <w:szCs w:val="15"/>
        </w:rPr>
        <w:br/>
        <w:t xml:space="preserve">    │   │   ├── JwtValidationFilter.java      # global filter, runs first</w:t>
      </w:r>
      <w:r>
        <w:rPr>
          <w:rFonts w:ascii="Consolas" w:cs="Consolas" w:eastAsia="Consolas" w:hAnsi="Consolas"/>
          <w:color w:val="1A1A1A"/>
          <w:sz w:val="15"/>
          <w:szCs w:val="15"/>
        </w:rPr>
        <w:br/>
        <w:t xml:space="preserve">    │   │   ├── CorrelationIdFilter.java</w:t>
      </w:r>
      <w:r>
        <w:rPr>
          <w:rFonts w:ascii="Consolas" w:cs="Consolas" w:eastAsia="Consolas" w:hAnsi="Consolas"/>
          <w:color w:val="1A1A1A"/>
          <w:sz w:val="15"/>
          <w:szCs w:val="15"/>
        </w:rPr>
        <w:br/>
        <w:t xml:space="preserve">    │   │   └── UserContextFilter.java        # adds X-User-Id / X-User-Role</w:t>
      </w:r>
      <w:r>
        <w:rPr>
          <w:rFonts w:ascii="Consolas" w:cs="Consolas" w:eastAsia="Consolas" w:hAnsi="Consolas"/>
          <w:color w:val="1A1A1A"/>
          <w:sz w:val="15"/>
          <w:szCs w:val="15"/>
        </w:rPr>
        <w:br/>
        <w:t xml:space="preserve">    │   └── exception/</w:t>
      </w:r>
      <w:r>
        <w:rPr>
          <w:rFonts w:ascii="Consolas" w:cs="Consolas" w:eastAsia="Consolas" w:hAnsi="Consolas"/>
          <w:color w:val="1A1A1A"/>
          <w:sz w:val="15"/>
          <w:szCs w:val="15"/>
        </w:rPr>
        <w:br/>
        <w:t xml:space="preserve">    │       └── GatewayExceptionHandler.java</w:t>
      </w:r>
      <w:r>
        <w:rPr>
          <w:rFonts w:ascii="Consolas" w:cs="Consolas" w:eastAsia="Consolas" w:hAnsi="Consolas"/>
          <w:color w:val="1A1A1A"/>
          <w:sz w:val="15"/>
          <w:szCs w:val="15"/>
        </w:rPr>
        <w:br/>
        <w:t xml:space="preserve">    └── resources/</w:t>
      </w:r>
      <w:r>
        <w:rPr>
          <w:rFonts w:ascii="Consolas" w:cs="Consolas" w:eastAsia="Consolas" w:hAnsi="Consolas"/>
          <w:color w:val="1A1A1A"/>
          <w:sz w:val="15"/>
          <w:szCs w:val="15"/>
        </w:rPr>
        <w:br/>
        <w:t xml:space="preserve">        └── application.yml</w:t>
      </w:r>
    </w:p>
    <w:p>
      <w:pPr>
        <w:keepNext/>
        <w:spacing w:after="110" w:before="240"/>
      </w:pPr>
      <w:r>
        <w:rPr>
          <w:b/>
          <w:bCs/>
          <w:i w:val="false"/>
          <w:iCs w:val="false"/>
          <w:color w:val="222222"/>
          <w:sz w:val="22"/>
          <w:szCs w:val="22"/>
        </w:rPr>
        <w:t xml:space="preserve">20.5 auth-service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auth-service/src/main/java/com/automotiveinventory/auth/</w:t>
      </w:r>
      <w:r>
        <w:rPr>
          <w:rFonts w:ascii="Consolas" w:cs="Consolas" w:eastAsia="Consolas" w:hAnsi="Consolas"/>
          <w:color w:val="1A1A1A"/>
          <w:sz w:val="15"/>
          <w:szCs w:val="15"/>
        </w:rPr>
        <w:br/>
        <w:t xml:space="preserve">├── AuthServiceApplication.java</w:t>
      </w:r>
      <w:r>
        <w:rPr>
          <w:rFonts w:ascii="Consolas" w:cs="Consolas" w:eastAsia="Consolas" w:hAnsi="Consolas"/>
          <w:color w:val="1A1A1A"/>
          <w:sz w:val="15"/>
          <w:szCs w:val="15"/>
        </w:rPr>
        <w:br/>
        <w:t xml:space="preserve">├── config/</w:t>
      </w:r>
      <w:r>
        <w:rPr>
          <w:rFonts w:ascii="Consolas" w:cs="Consolas" w:eastAsia="Consolas" w:hAnsi="Consolas"/>
          <w:color w:val="1A1A1A"/>
          <w:sz w:val="15"/>
          <w:szCs w:val="15"/>
        </w:rPr>
        <w:br/>
        <w:t xml:space="preserve">│   ├── SecurityConfig.java</w:t>
      </w:r>
      <w:r>
        <w:rPr>
          <w:rFonts w:ascii="Consolas" w:cs="Consolas" w:eastAsia="Consolas" w:hAnsi="Consolas"/>
          <w:color w:val="1A1A1A"/>
          <w:sz w:val="15"/>
          <w:szCs w:val="15"/>
        </w:rPr>
        <w:br/>
        <w:t xml:space="preserve">│   └── JwtConfig.java</w:t>
      </w:r>
      <w:r>
        <w:rPr>
          <w:rFonts w:ascii="Consolas" w:cs="Consolas" w:eastAsia="Consolas" w:hAnsi="Consolas"/>
          <w:color w:val="1A1A1A"/>
          <w:sz w:val="15"/>
          <w:szCs w:val="15"/>
        </w:rPr>
        <w:br/>
        <w:t xml:space="preserve">├── controller/</w:t>
      </w:r>
      <w:r>
        <w:rPr>
          <w:rFonts w:ascii="Consolas" w:cs="Consolas" w:eastAsia="Consolas" w:hAnsi="Consolas"/>
          <w:color w:val="1A1A1A"/>
          <w:sz w:val="15"/>
          <w:szCs w:val="15"/>
        </w:rPr>
        <w:br/>
        <w:t xml:space="preserve">│   ├── AuthController.java              # /api/auth/**</w:t>
      </w:r>
      <w:r>
        <w:rPr>
          <w:rFonts w:ascii="Consolas" w:cs="Consolas" w:eastAsia="Consolas" w:hAnsi="Consolas"/>
          <w:color w:val="1A1A1A"/>
          <w:sz w:val="15"/>
          <w:szCs w:val="15"/>
        </w:rPr>
        <w:br/>
        <w:t xml:space="preserve">│   ├── UserController.java              # /api/users/**</w:t>
      </w:r>
      <w:r>
        <w:rPr>
          <w:rFonts w:ascii="Consolas" w:cs="Consolas" w:eastAsia="Consolas" w:hAnsi="Consolas"/>
          <w:color w:val="1A1A1A"/>
          <w:sz w:val="15"/>
          <w:szCs w:val="15"/>
        </w:rPr>
        <w:br/>
        <w:t xml:space="preserve">│   └── InternalUserController.java      # /internal/users/**</w:t>
      </w:r>
      <w:r>
        <w:rPr>
          <w:rFonts w:ascii="Consolas" w:cs="Consolas" w:eastAsia="Consolas" w:hAnsi="Consolas"/>
          <w:color w:val="1A1A1A"/>
          <w:sz w:val="15"/>
          <w:szCs w:val="15"/>
        </w:rPr>
        <w:br/>
        <w:t xml:space="preserve">├── service/</w:t>
      </w:r>
      <w:r>
        <w:rPr>
          <w:rFonts w:ascii="Consolas" w:cs="Consolas" w:eastAsia="Consolas" w:hAnsi="Consolas"/>
          <w:color w:val="1A1A1A"/>
          <w:sz w:val="15"/>
          <w:szCs w:val="15"/>
        </w:rPr>
        <w:br/>
        <w:t xml:space="preserve">│   ├── AuthService.java</w:t>
      </w:r>
      <w:r>
        <w:rPr>
          <w:rFonts w:ascii="Consolas" w:cs="Consolas" w:eastAsia="Consolas" w:hAnsi="Consolas"/>
          <w:color w:val="1A1A1A"/>
          <w:sz w:val="15"/>
          <w:szCs w:val="15"/>
        </w:rPr>
        <w:br/>
        <w:t xml:space="preserve">│   ├── UserService.java</w:t>
      </w:r>
      <w:r>
        <w:rPr>
          <w:rFonts w:ascii="Consolas" w:cs="Consolas" w:eastAsia="Consolas" w:hAnsi="Consolas"/>
          <w:color w:val="1A1A1A"/>
          <w:sz w:val="15"/>
          <w:szCs w:val="15"/>
        </w:rPr>
        <w:br/>
        <w:t xml:space="preserve">│   └── JwtService.java                  # sign, parse, validate</w:t>
      </w:r>
      <w:r>
        <w:rPr>
          <w:rFonts w:ascii="Consolas" w:cs="Consolas" w:eastAsia="Consolas" w:hAnsi="Consolas"/>
          <w:color w:val="1A1A1A"/>
          <w:sz w:val="15"/>
          <w:szCs w:val="15"/>
        </w:rPr>
        <w:br/>
        <w:t xml:space="preserve">├── repository/</w:t>
      </w:r>
      <w:r>
        <w:rPr>
          <w:rFonts w:ascii="Consolas" w:cs="Consolas" w:eastAsia="Consolas" w:hAnsi="Consolas"/>
          <w:color w:val="1A1A1A"/>
          <w:sz w:val="15"/>
          <w:szCs w:val="15"/>
        </w:rPr>
        <w:br/>
        <w:t xml:space="preserve">│   └── UserRepository.java</w:t>
      </w:r>
      <w:r>
        <w:rPr>
          <w:rFonts w:ascii="Consolas" w:cs="Consolas" w:eastAsia="Consolas" w:hAnsi="Consolas"/>
          <w:color w:val="1A1A1A"/>
          <w:sz w:val="15"/>
          <w:szCs w:val="15"/>
        </w:rPr>
        <w:br/>
        <w:t xml:space="preserve">├── entity/</w:t>
      </w:r>
      <w:r>
        <w:rPr>
          <w:rFonts w:ascii="Consolas" w:cs="Consolas" w:eastAsia="Consolas" w:hAnsi="Consolas"/>
          <w:color w:val="1A1A1A"/>
          <w:sz w:val="15"/>
          <w:szCs w:val="15"/>
        </w:rPr>
        <w:br/>
        <w:t xml:space="preserve">│   ├── User.java</w:t>
      </w:r>
      <w:r>
        <w:rPr>
          <w:rFonts w:ascii="Consolas" w:cs="Consolas" w:eastAsia="Consolas" w:hAnsi="Consolas"/>
          <w:color w:val="1A1A1A"/>
          <w:sz w:val="15"/>
          <w:szCs w:val="15"/>
        </w:rPr>
        <w:br/>
        <w:t xml:space="preserve">│   └── Role.java                        # enum</w:t>
      </w:r>
      <w:r>
        <w:rPr>
          <w:rFonts w:ascii="Consolas" w:cs="Consolas" w:eastAsia="Consolas" w:hAnsi="Consolas"/>
          <w:color w:val="1A1A1A"/>
          <w:sz w:val="15"/>
          <w:szCs w:val="15"/>
        </w:rPr>
        <w:br/>
        <w:t xml:space="preserve">├── dto/</w:t>
      </w:r>
      <w:r>
        <w:rPr>
          <w:rFonts w:ascii="Consolas" w:cs="Consolas" w:eastAsia="Consolas" w:hAnsi="Consolas"/>
          <w:color w:val="1A1A1A"/>
          <w:sz w:val="15"/>
          <w:szCs w:val="15"/>
        </w:rPr>
        <w:br/>
        <w:t xml:space="preserve">│   ├── request/  LoginRequest, CreateUserRequest, UpdateUserRequest</w:t>
      </w:r>
      <w:r>
        <w:rPr>
          <w:rFonts w:ascii="Consolas" w:cs="Consolas" w:eastAsia="Consolas" w:hAnsi="Consolas"/>
          <w:color w:val="1A1A1A"/>
          <w:sz w:val="15"/>
          <w:szCs w:val="15"/>
        </w:rPr>
        <w:br/>
        <w:t xml:space="preserve">│   └── response/ AuthResponse, UserResponse, InternalUserResponse</w:t>
      </w:r>
      <w:r>
        <w:rPr>
          <w:rFonts w:ascii="Consolas" w:cs="Consolas" w:eastAsia="Consolas" w:hAnsi="Consolas"/>
          <w:color w:val="1A1A1A"/>
          <w:sz w:val="15"/>
          <w:szCs w:val="15"/>
        </w:rPr>
        <w:br/>
        <w:t xml:space="preserve">├── mapper/UserMapper.java</w:t>
      </w:r>
      <w:r>
        <w:rPr>
          <w:rFonts w:ascii="Consolas" w:cs="Consolas" w:eastAsia="Consolas" w:hAnsi="Consolas"/>
          <w:color w:val="1A1A1A"/>
          <w:sz w:val="15"/>
          <w:szCs w:val="15"/>
        </w:rPr>
        <w:br/>
        <w:t xml:space="preserve">└── exception/…</w:t>
      </w:r>
    </w:p>
    <w:p>
      <w:pPr>
        <w:keepNext/>
        <w:spacing w:after="110" w:before="240"/>
      </w:pPr>
      <w:r>
        <w:rPr>
          <w:b/>
          <w:bCs/>
          <w:i w:val="false"/>
          <w:iCs w:val="false"/>
          <w:color w:val="222222"/>
          <w:sz w:val="22"/>
          <w:szCs w:val="22"/>
        </w:rPr>
        <w:t xml:space="preserve">20.6 catalog-service</w:t>
      </w:r>
    </w:p>
    <w:p>
      <w:pPr>
        <w:spacing w:after="120" w:before="60" w:line="276"/>
      </w:pPr>
      <w:r>
        <w:rPr>
          <w:b w:val="false"/>
          <w:bCs w:val="false"/>
          <w:i w:val="false"/>
          <w:iCs w:val="false"/>
          <w:color w:val="222222"/>
          <w:sz w:val="20"/>
          <w:szCs w:val="20"/>
        </w:rPr>
        <w:t xml:space="preserve">Organised by domain area rather than by technical layer, because it holds several unrelated entity families.</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catalog-service/src/main/java/com/automotiveinventory/catalog/</w:t>
      </w:r>
      <w:r>
        <w:rPr>
          <w:rFonts w:ascii="Consolas" w:cs="Consolas" w:eastAsia="Consolas" w:hAnsi="Consolas"/>
          <w:color w:val="1A1A1A"/>
          <w:sz w:val="15"/>
          <w:szCs w:val="15"/>
        </w:rPr>
        <w:br/>
        <w:t xml:space="preserve">├── CatalogServiceApplication.java</w:t>
      </w:r>
      <w:r>
        <w:rPr>
          <w:rFonts w:ascii="Consolas" w:cs="Consolas" w:eastAsia="Consolas" w:hAnsi="Consolas"/>
          <w:color w:val="1A1A1A"/>
          <w:sz w:val="15"/>
          <w:szCs w:val="15"/>
        </w:rPr>
        <w:br/>
        <w:t xml:space="preserve">├── config/</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vehicle/</w:t>
      </w:r>
      <w:r>
        <w:rPr>
          <w:rFonts w:ascii="Consolas" w:cs="Consolas" w:eastAsia="Consolas" w:hAnsi="Consolas"/>
          <w:color w:val="1A1A1A"/>
          <w:sz w:val="15"/>
          <w:szCs w:val="15"/>
        </w:rPr>
        <w:br/>
        <w:t xml:space="preserve">│   ├── controller/  VehicleBrandController, VehicleModelController, VehicleController</w:t>
      </w:r>
      <w:r>
        <w:rPr>
          <w:rFonts w:ascii="Consolas" w:cs="Consolas" w:eastAsia="Consolas" w:hAnsi="Consolas"/>
          <w:color w:val="1A1A1A"/>
          <w:sz w:val="15"/>
          <w:szCs w:val="15"/>
        </w:rPr>
        <w:br/>
        <w:t xml:space="preserve">│   ├── service/     VehicleBrandService, VehicleModelService, VehicleService</w:t>
      </w:r>
      <w:r>
        <w:rPr>
          <w:rFonts w:ascii="Consolas" w:cs="Consolas" w:eastAsia="Consolas" w:hAnsi="Consolas"/>
          <w:color w:val="1A1A1A"/>
          <w:sz w:val="15"/>
          <w:szCs w:val="15"/>
        </w:rPr>
        <w:br/>
        <w:t xml:space="preserve">│   ├── repository/  VehicleBrandRepository, VehicleModelRepository, VehicleRepository</w:t>
      </w:r>
      <w:r>
        <w:rPr>
          <w:rFonts w:ascii="Consolas" w:cs="Consolas" w:eastAsia="Consolas" w:hAnsi="Consolas"/>
          <w:color w:val="1A1A1A"/>
          <w:sz w:val="15"/>
          <w:szCs w:val="15"/>
        </w:rPr>
        <w:br/>
        <w:t xml:space="preserve">│   ├── entity/      VehicleBrand, VehicleModel, Vehicle, FuelType(enum)</w:t>
      </w:r>
      <w:r>
        <w:rPr>
          <w:rFonts w:ascii="Consolas" w:cs="Consolas" w:eastAsia="Consolas" w:hAnsi="Consolas"/>
          <w:color w:val="1A1A1A"/>
          <w:sz w:val="15"/>
          <w:szCs w:val="15"/>
        </w:rPr>
        <w:br/>
        <w:t xml:space="preserve">│   └── dto/</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customer/</w:t>
      </w:r>
      <w:r>
        <w:rPr>
          <w:rFonts w:ascii="Consolas" w:cs="Consolas" w:eastAsia="Consolas" w:hAnsi="Consolas"/>
          <w:color w:val="1A1A1A"/>
          <w:sz w:val="15"/>
          <w:szCs w:val="15"/>
        </w:rPr>
        <w:br/>
        <w:t xml:space="preserve">│   ├── controller/CustomerController.java</w:t>
      </w:r>
      <w:r>
        <w:rPr>
          <w:rFonts w:ascii="Consolas" w:cs="Consolas" w:eastAsia="Consolas" w:hAnsi="Consolas"/>
          <w:color w:val="1A1A1A"/>
          <w:sz w:val="15"/>
          <w:szCs w:val="15"/>
        </w:rPr>
        <w:br/>
        <w:t xml:space="preserve">│   ├── service/    CustomerService.java</w:t>
      </w:r>
      <w:r>
        <w:rPr>
          <w:rFonts w:ascii="Consolas" w:cs="Consolas" w:eastAsia="Consolas" w:hAnsi="Consolas"/>
          <w:color w:val="1A1A1A"/>
          <w:sz w:val="15"/>
          <w:szCs w:val="15"/>
        </w:rPr>
        <w:br/>
        <w:t xml:space="preserve">│   ├── repository/ CustomerRepository.java</w:t>
      </w:r>
      <w:r>
        <w:rPr>
          <w:rFonts w:ascii="Consolas" w:cs="Consolas" w:eastAsia="Consolas" w:hAnsi="Consolas"/>
          <w:color w:val="1A1A1A"/>
          <w:sz w:val="15"/>
          <w:szCs w:val="15"/>
        </w:rPr>
        <w:br/>
        <w:t xml:space="preserve">│   ├── entity/     Customer.java</w:t>
      </w:r>
      <w:r>
        <w:rPr>
          <w:rFonts w:ascii="Consolas" w:cs="Consolas" w:eastAsia="Consolas" w:hAnsi="Consolas"/>
          <w:color w:val="1A1A1A"/>
          <w:sz w:val="15"/>
          <w:szCs w:val="15"/>
        </w:rPr>
        <w:br/>
        <w:t xml:space="preserve">│   └── dto/</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part/</w:t>
      </w:r>
      <w:r>
        <w:rPr>
          <w:rFonts w:ascii="Consolas" w:cs="Consolas" w:eastAsia="Consolas" w:hAnsi="Consolas"/>
          <w:color w:val="1A1A1A"/>
          <w:sz w:val="15"/>
          <w:szCs w:val="15"/>
        </w:rPr>
        <w:br/>
        <w:t xml:space="preserve">│   ├── controller/  PartController, PartCategoryController, CompatibilityController</w:t>
      </w:r>
      <w:r>
        <w:rPr>
          <w:rFonts w:ascii="Consolas" w:cs="Consolas" w:eastAsia="Consolas" w:hAnsi="Consolas"/>
          <w:color w:val="1A1A1A"/>
          <w:sz w:val="15"/>
          <w:szCs w:val="15"/>
        </w:rPr>
        <w:br/>
        <w:t xml:space="preserve">│   ├── service/     PartService, PartCategoryService, CompatibilityService</w:t>
      </w:r>
      <w:r>
        <w:rPr>
          <w:rFonts w:ascii="Consolas" w:cs="Consolas" w:eastAsia="Consolas" w:hAnsi="Consolas"/>
          <w:color w:val="1A1A1A"/>
          <w:sz w:val="15"/>
          <w:szCs w:val="15"/>
        </w:rPr>
        <w:br/>
        <w:t xml:space="preserve">│   ├── repository/  PartRepository, PartCategoryRepository, PartCompatibilityRepository</w:t>
      </w:r>
      <w:r>
        <w:rPr>
          <w:rFonts w:ascii="Consolas" w:cs="Consolas" w:eastAsia="Consolas" w:hAnsi="Consolas"/>
          <w:color w:val="1A1A1A"/>
          <w:sz w:val="15"/>
          <w:szCs w:val="15"/>
        </w:rPr>
        <w:br/>
        <w:t xml:space="preserve">│   ├── entity/      Part, PartCategory, PartCompatibility</w:t>
      </w:r>
      <w:r>
        <w:rPr>
          <w:rFonts w:ascii="Consolas" w:cs="Consolas" w:eastAsia="Consolas" w:hAnsi="Consolas"/>
          <w:color w:val="1A1A1A"/>
          <w:sz w:val="15"/>
          <w:szCs w:val="15"/>
        </w:rPr>
        <w:br/>
        <w:t xml:space="preserve">│   └── dto/</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supplier/</w:t>
      </w:r>
      <w:r>
        <w:rPr>
          <w:rFonts w:ascii="Consolas" w:cs="Consolas" w:eastAsia="Consolas" w:hAnsi="Consolas"/>
          <w:color w:val="1A1A1A"/>
          <w:sz w:val="15"/>
          <w:szCs w:val="15"/>
        </w:rPr>
        <w:br/>
        <w:t xml:space="preserve">│   ├── controller/SupplierController.java</w:t>
      </w:r>
      <w:r>
        <w:rPr>
          <w:rFonts w:ascii="Consolas" w:cs="Consolas" w:eastAsia="Consolas" w:hAnsi="Consolas"/>
          <w:color w:val="1A1A1A"/>
          <w:sz w:val="15"/>
          <w:szCs w:val="15"/>
        </w:rPr>
        <w:br/>
        <w:t xml:space="preserve">│   ├── service/    SupplierService.java</w:t>
      </w:r>
      <w:r>
        <w:rPr>
          <w:rFonts w:ascii="Consolas" w:cs="Consolas" w:eastAsia="Consolas" w:hAnsi="Consolas"/>
          <w:color w:val="1A1A1A"/>
          <w:sz w:val="15"/>
          <w:szCs w:val="15"/>
        </w:rPr>
        <w:br/>
        <w:t xml:space="preserve">│   ├── repository/ SupplierRepository.java</w:t>
      </w:r>
      <w:r>
        <w:rPr>
          <w:rFonts w:ascii="Consolas" w:cs="Consolas" w:eastAsia="Consolas" w:hAnsi="Consolas"/>
          <w:color w:val="1A1A1A"/>
          <w:sz w:val="15"/>
          <w:szCs w:val="15"/>
        </w:rPr>
        <w:br/>
        <w:t xml:space="preserve">│   ├── entity/     Supplier.java</w:t>
      </w:r>
      <w:r>
        <w:rPr>
          <w:rFonts w:ascii="Consolas" w:cs="Consolas" w:eastAsia="Consolas" w:hAnsi="Consolas"/>
          <w:color w:val="1A1A1A"/>
          <w:sz w:val="15"/>
          <w:szCs w:val="15"/>
        </w:rPr>
        <w:br/>
        <w:t xml:space="preserve">│   └── dto/</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internal/</w:t>
      </w:r>
      <w:r>
        <w:rPr>
          <w:rFonts w:ascii="Consolas" w:cs="Consolas" w:eastAsia="Consolas" w:hAnsi="Consolas"/>
          <w:color w:val="1A1A1A"/>
          <w:sz w:val="15"/>
          <w:szCs w:val="15"/>
        </w:rPr>
        <w:br/>
        <w:t xml:space="preserve">│   └── controller/InternalCatalogController.java   # /internal/** — Feign-facing</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exception/</w:t>
      </w:r>
    </w:p>
    <w:p>
      <w:pPr>
        <w:keepNext/>
        <w:spacing w:after="110" w:before="240"/>
      </w:pPr>
      <w:r>
        <w:rPr>
          <w:b/>
          <w:bCs/>
          <w:i w:val="false"/>
          <w:iCs w:val="false"/>
          <w:color w:val="222222"/>
          <w:sz w:val="22"/>
          <w:szCs w:val="22"/>
        </w:rPr>
        <w:t xml:space="preserve">20.7 inventory-ops-service</w:t>
      </w:r>
    </w:p>
    <w:p>
      <w:pPr>
        <w:spacing w:after="120" w:before="60" w:line="276"/>
      </w:pPr>
      <w:r>
        <w:rPr>
          <w:b w:val="false"/>
          <w:bCs w:val="false"/>
          <w:i w:val="false"/>
          <w:iCs w:val="false"/>
          <w:color w:val="222222"/>
          <w:sz w:val="20"/>
          <w:szCs w:val="20"/>
        </w:rPr>
        <w:t xml:space="preserve">The largest service. Four internal modules, one deployable, one transaction manager.</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inventory-ops-service/src/main/java/com/automotiveinventory/inventoryops/</w:t>
      </w:r>
      <w:r>
        <w:rPr>
          <w:rFonts w:ascii="Consolas" w:cs="Consolas" w:eastAsia="Consolas" w:hAnsi="Consolas"/>
          <w:color w:val="1A1A1A"/>
          <w:sz w:val="15"/>
          <w:szCs w:val="15"/>
        </w:rPr>
        <w:br/>
        <w:t xml:space="preserve">├── InventoryOpsServiceApplication.java</w:t>
      </w:r>
      <w:r>
        <w:rPr>
          <w:rFonts w:ascii="Consolas" w:cs="Consolas" w:eastAsia="Consolas" w:hAnsi="Consolas"/>
          <w:color w:val="1A1A1A"/>
          <w:sz w:val="15"/>
          <w:szCs w:val="15"/>
        </w:rPr>
        <w:br/>
        <w:t xml:space="preserve">├── config/</w:t>
      </w:r>
      <w:r>
        <w:rPr>
          <w:rFonts w:ascii="Consolas" w:cs="Consolas" w:eastAsia="Consolas" w:hAnsi="Consolas"/>
          <w:color w:val="1A1A1A"/>
          <w:sz w:val="15"/>
          <w:szCs w:val="15"/>
        </w:rPr>
        <w:br/>
        <w:t xml:space="preserve">│   ├── SecurityConfig.java</w:t>
      </w:r>
      <w:r>
        <w:rPr>
          <w:rFonts w:ascii="Consolas" w:cs="Consolas" w:eastAsia="Consolas" w:hAnsi="Consolas"/>
          <w:color w:val="1A1A1A"/>
          <w:sz w:val="15"/>
          <w:szCs w:val="15"/>
        </w:rPr>
        <w:br/>
        <w:t xml:space="preserve">│   └── FeignConfig.java</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inventory/</w:t>
      </w:r>
      <w:r>
        <w:rPr>
          <w:rFonts w:ascii="Consolas" w:cs="Consolas" w:eastAsia="Consolas" w:hAnsi="Consolas"/>
          <w:color w:val="1A1A1A"/>
          <w:sz w:val="15"/>
          <w:szCs w:val="15"/>
        </w:rPr>
        <w:br/>
        <w:t xml:space="preserve">│   ├── controller/  InventoryController, LocationController</w:t>
      </w:r>
      <w:r>
        <w:rPr>
          <w:rFonts w:ascii="Consolas" w:cs="Consolas" w:eastAsia="Consolas" w:hAnsi="Consolas"/>
          <w:color w:val="1A1A1A"/>
          <w:sz w:val="15"/>
          <w:szCs w:val="15"/>
        </w:rPr>
        <w:br/>
        <w:t xml:space="preserve">│   ├── service/     InventoryService, StockTransactionService, LocationService</w:t>
      </w:r>
      <w:r>
        <w:rPr>
          <w:rFonts w:ascii="Consolas" w:cs="Consolas" w:eastAsia="Consolas" w:hAnsi="Consolas"/>
          <w:color w:val="1A1A1A"/>
          <w:sz w:val="15"/>
          <w:szCs w:val="15"/>
        </w:rPr>
        <w:br/>
        <w:t xml:space="preserve">│   ├── repository/  InventoryRepository, InventoryTransactionRepository, LocationRepository</w:t>
      </w:r>
      <w:r>
        <w:rPr>
          <w:rFonts w:ascii="Consolas" w:cs="Consolas" w:eastAsia="Consolas" w:hAnsi="Consolas"/>
          <w:color w:val="1A1A1A"/>
          <w:sz w:val="15"/>
          <w:szCs w:val="15"/>
        </w:rPr>
        <w:br/>
        <w:t xml:space="preserve">│   ├── entity/      Inventory, InventoryTransaction, Location,</w:t>
      </w:r>
      <w:r>
        <w:rPr>
          <w:rFonts w:ascii="Consolas" w:cs="Consolas" w:eastAsia="Consolas" w:hAnsi="Consolas"/>
          <w:color w:val="1A1A1A"/>
          <w:sz w:val="15"/>
          <w:szCs w:val="15"/>
        </w:rPr>
        <w:br/>
        <w:t xml:space="preserve">│   │                TransactionType(enum), ReferenceType(enum)</w:t>
      </w:r>
      <w:r>
        <w:rPr>
          <w:rFonts w:ascii="Consolas" w:cs="Consolas" w:eastAsia="Consolas" w:hAnsi="Consolas"/>
          <w:color w:val="1A1A1A"/>
          <w:sz w:val="15"/>
          <w:szCs w:val="15"/>
        </w:rPr>
        <w:br/>
        <w:t xml:space="preserve">│   └── dto/</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servicejob/</w:t>
      </w:r>
      <w:r>
        <w:rPr>
          <w:rFonts w:ascii="Consolas" w:cs="Consolas" w:eastAsia="Consolas" w:hAnsi="Consolas"/>
          <w:color w:val="1A1A1A"/>
          <w:sz w:val="15"/>
          <w:szCs w:val="15"/>
        </w:rPr>
        <w:br/>
        <w:t xml:space="preserve">│   ├── controller/  ServiceJobController, JobPartController,</w:t>
      </w:r>
      <w:r>
        <w:rPr>
          <w:rFonts w:ascii="Consolas" w:cs="Consolas" w:eastAsia="Consolas" w:hAnsi="Consolas"/>
          <w:color w:val="1A1A1A"/>
          <w:sz w:val="15"/>
          <w:szCs w:val="15"/>
        </w:rPr>
        <w:br/>
        <w:t xml:space="preserve">│   │                WarrantyController, InvoiceController</w:t>
      </w:r>
      <w:r>
        <w:rPr>
          <w:rFonts w:ascii="Consolas" w:cs="Consolas" w:eastAsia="Consolas" w:hAnsi="Consolas"/>
          <w:color w:val="1A1A1A"/>
          <w:sz w:val="15"/>
          <w:szCs w:val="15"/>
        </w:rPr>
        <w:br/>
        <w:t xml:space="preserve">│   ├── service/     ServiceJobService, JobPartService,</w:t>
      </w:r>
      <w:r>
        <w:rPr>
          <w:rFonts w:ascii="Consolas" w:cs="Consolas" w:eastAsia="Consolas" w:hAnsi="Consolas"/>
          <w:color w:val="1A1A1A"/>
          <w:sz w:val="15"/>
          <w:szCs w:val="15"/>
        </w:rPr>
        <w:br/>
        <w:t xml:space="preserve">│   │                WarrantyService, InvoiceService, JobNumberGenerator</w:t>
      </w:r>
      <w:r>
        <w:rPr>
          <w:rFonts w:ascii="Consolas" w:cs="Consolas" w:eastAsia="Consolas" w:hAnsi="Consolas"/>
          <w:color w:val="1A1A1A"/>
          <w:sz w:val="15"/>
          <w:szCs w:val="15"/>
        </w:rPr>
        <w:br/>
        <w:t xml:space="preserve">│   ├── repository/  ServiceJobRepository, JobPartRepository,</w:t>
      </w:r>
      <w:r>
        <w:rPr>
          <w:rFonts w:ascii="Consolas" w:cs="Consolas" w:eastAsia="Consolas" w:hAnsi="Consolas"/>
          <w:color w:val="1A1A1A"/>
          <w:sz w:val="15"/>
          <w:szCs w:val="15"/>
        </w:rPr>
        <w:br/>
        <w:t xml:space="preserve">│   │                PartWarrantyRepository, InvoiceRepository</w:t>
      </w:r>
      <w:r>
        <w:rPr>
          <w:rFonts w:ascii="Consolas" w:cs="Consolas" w:eastAsia="Consolas" w:hAnsi="Consolas"/>
          <w:color w:val="1A1A1A"/>
          <w:sz w:val="15"/>
          <w:szCs w:val="15"/>
        </w:rPr>
        <w:br/>
        <w:t xml:space="preserve">│   ├── entity/      ServiceJob, JobPart, PartWarranty, Invoice,</w:t>
      </w:r>
      <w:r>
        <w:rPr>
          <w:rFonts w:ascii="Consolas" w:cs="Consolas" w:eastAsia="Consolas" w:hAnsi="Consolas"/>
          <w:color w:val="1A1A1A"/>
          <w:sz w:val="15"/>
          <w:szCs w:val="15"/>
        </w:rPr>
        <w:br/>
        <w:t xml:space="preserve">│   │                JobStatus(enum), JobPartStatus(enum),</w:t>
      </w:r>
      <w:r>
        <w:rPr>
          <w:rFonts w:ascii="Consolas" w:cs="Consolas" w:eastAsia="Consolas" w:hAnsi="Consolas"/>
          <w:color w:val="1A1A1A"/>
          <w:sz w:val="15"/>
          <w:szCs w:val="15"/>
        </w:rPr>
        <w:br/>
        <w:t xml:space="preserve">│   │                ClaimStatus(enum), InvoiceStatus(enum)</w:t>
      </w:r>
      <w:r>
        <w:rPr>
          <w:rFonts w:ascii="Consolas" w:cs="Consolas" w:eastAsia="Consolas" w:hAnsi="Consolas"/>
          <w:color w:val="1A1A1A"/>
          <w:sz w:val="15"/>
          <w:szCs w:val="15"/>
        </w:rPr>
        <w:br/>
        <w:t xml:space="preserve">│   └── dto/</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purchasing/</w:t>
      </w:r>
      <w:r>
        <w:rPr>
          <w:rFonts w:ascii="Consolas" w:cs="Consolas" w:eastAsia="Consolas" w:hAnsi="Consolas"/>
          <w:color w:val="1A1A1A"/>
          <w:sz w:val="15"/>
          <w:szCs w:val="15"/>
        </w:rPr>
        <w:br/>
        <w:t xml:space="preserve">│   ├── controller/  PurchaseOrderController</w:t>
      </w:r>
      <w:r>
        <w:rPr>
          <w:rFonts w:ascii="Consolas" w:cs="Consolas" w:eastAsia="Consolas" w:hAnsi="Consolas"/>
          <w:color w:val="1A1A1A"/>
          <w:sz w:val="15"/>
          <w:szCs w:val="15"/>
        </w:rPr>
        <w:br/>
        <w:t xml:space="preserve">│   ├── service/     PurchaseOrderService, GoodsReceiptService, PoNumberGenerator</w:t>
      </w:r>
      <w:r>
        <w:rPr>
          <w:rFonts w:ascii="Consolas" w:cs="Consolas" w:eastAsia="Consolas" w:hAnsi="Consolas"/>
          <w:color w:val="1A1A1A"/>
          <w:sz w:val="15"/>
          <w:szCs w:val="15"/>
        </w:rPr>
        <w:br/>
        <w:t xml:space="preserve">│   ├── repository/  PurchaseOrderRepository, PurchaseOrderItemRepository</w:t>
      </w:r>
      <w:r>
        <w:rPr>
          <w:rFonts w:ascii="Consolas" w:cs="Consolas" w:eastAsia="Consolas" w:hAnsi="Consolas"/>
          <w:color w:val="1A1A1A"/>
          <w:sz w:val="15"/>
          <w:szCs w:val="15"/>
        </w:rPr>
        <w:br/>
        <w:t xml:space="preserve">│   ├── entity/      PurchaseOrder, PurchaseOrderItem, PurchaseOrderStatus(enum)</w:t>
      </w:r>
      <w:r>
        <w:rPr>
          <w:rFonts w:ascii="Consolas" w:cs="Consolas" w:eastAsia="Consolas" w:hAnsi="Consolas"/>
          <w:color w:val="1A1A1A"/>
          <w:sz w:val="15"/>
          <w:szCs w:val="15"/>
        </w:rPr>
        <w:br/>
        <w:t xml:space="preserve">│   └── dto/</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appointment/</w:t>
      </w:r>
      <w:r>
        <w:rPr>
          <w:rFonts w:ascii="Consolas" w:cs="Consolas" w:eastAsia="Consolas" w:hAnsi="Consolas"/>
          <w:color w:val="1A1A1A"/>
          <w:sz w:val="15"/>
          <w:szCs w:val="15"/>
        </w:rPr>
        <w:br/>
        <w:t xml:space="preserve">│   ├── controller/  AppointmentController</w:t>
      </w:r>
      <w:r>
        <w:rPr>
          <w:rFonts w:ascii="Consolas" w:cs="Consolas" w:eastAsia="Consolas" w:hAnsi="Consolas"/>
          <w:color w:val="1A1A1A"/>
          <w:sz w:val="15"/>
          <w:szCs w:val="15"/>
        </w:rPr>
        <w:br/>
        <w:t xml:space="preserve">│   ├── service/     AppointmentService</w:t>
      </w:r>
      <w:r>
        <w:rPr>
          <w:rFonts w:ascii="Consolas" w:cs="Consolas" w:eastAsia="Consolas" w:hAnsi="Consolas"/>
          <w:color w:val="1A1A1A"/>
          <w:sz w:val="15"/>
          <w:szCs w:val="15"/>
        </w:rPr>
        <w:br/>
        <w:t xml:space="preserve">│   ├── repository/  AppointmentRepository</w:t>
      </w:r>
      <w:r>
        <w:rPr>
          <w:rFonts w:ascii="Consolas" w:cs="Consolas" w:eastAsia="Consolas" w:hAnsi="Consolas"/>
          <w:color w:val="1A1A1A"/>
          <w:sz w:val="15"/>
          <w:szCs w:val="15"/>
        </w:rPr>
        <w:br/>
        <w:t xml:space="preserve">│   ├── entity/      Appointment, AppointmentStatus(enum)</w:t>
      </w:r>
      <w:r>
        <w:rPr>
          <w:rFonts w:ascii="Consolas" w:cs="Consolas" w:eastAsia="Consolas" w:hAnsi="Consolas"/>
          <w:color w:val="1A1A1A"/>
          <w:sz w:val="15"/>
          <w:szCs w:val="15"/>
        </w:rPr>
        <w:br/>
        <w:t xml:space="preserve">│   └── dto/</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internal/</w:t>
      </w:r>
      <w:r>
        <w:rPr>
          <w:rFonts w:ascii="Consolas" w:cs="Consolas" w:eastAsia="Consolas" w:hAnsi="Consolas"/>
          <w:color w:val="1A1A1A"/>
          <w:sz w:val="15"/>
          <w:szCs w:val="15"/>
        </w:rPr>
        <w:br/>
        <w:t xml:space="preserve">│   └── controller/InternalOpsController.java   # /internal/** — for reorder-service</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client/</w:t>
      </w:r>
      <w:r>
        <w:rPr>
          <w:rFonts w:ascii="Consolas" w:cs="Consolas" w:eastAsia="Consolas" w:hAnsi="Consolas"/>
          <w:color w:val="1A1A1A"/>
          <w:sz w:val="15"/>
          <w:szCs w:val="15"/>
        </w:rPr>
        <w:br/>
        <w:t xml:space="preserve">│   ├── CatalogClient.java                       # Feign → catalog-service</w:t>
      </w:r>
      <w:r>
        <w:rPr>
          <w:rFonts w:ascii="Consolas" w:cs="Consolas" w:eastAsia="Consolas" w:hAnsi="Consolas"/>
          <w:color w:val="1A1A1A"/>
          <w:sz w:val="15"/>
          <w:szCs w:val="15"/>
        </w:rPr>
        <w:br/>
        <w:t xml:space="preserve">│   ├── CatalogClientFallback.java</w:t>
      </w:r>
      <w:r>
        <w:rPr>
          <w:rFonts w:ascii="Consolas" w:cs="Consolas" w:eastAsia="Consolas" w:hAnsi="Consolas"/>
          <w:color w:val="1A1A1A"/>
          <w:sz w:val="15"/>
          <w:szCs w:val="15"/>
        </w:rPr>
        <w:br/>
        <w:t xml:space="preserve">│   ├── AuthClient.java                          # Feign → auth-service</w:t>
      </w:r>
      <w:r>
        <w:rPr>
          <w:rFonts w:ascii="Consolas" w:cs="Consolas" w:eastAsia="Consolas" w:hAnsi="Consolas"/>
          <w:color w:val="1A1A1A"/>
          <w:sz w:val="15"/>
          <w:szCs w:val="15"/>
        </w:rPr>
        <w:br/>
        <w:t xml:space="preserve">│   └── AuthClientFallback.java</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audit/</w:t>
      </w:r>
      <w:r>
        <w:rPr>
          <w:rFonts w:ascii="Consolas" w:cs="Consolas" w:eastAsia="Consolas" w:hAnsi="Consolas"/>
          <w:color w:val="1A1A1A"/>
          <w:sz w:val="15"/>
          <w:szCs w:val="15"/>
        </w:rPr>
        <w:br/>
        <w:t xml:space="preserve">│   ├── entity/AuditLog.java</w:t>
      </w:r>
      <w:r>
        <w:rPr>
          <w:rFonts w:ascii="Consolas" w:cs="Consolas" w:eastAsia="Consolas" w:hAnsi="Consolas"/>
          <w:color w:val="1A1A1A"/>
          <w:sz w:val="15"/>
          <w:szCs w:val="15"/>
        </w:rPr>
        <w:br/>
        <w:t xml:space="preserve">│   ├── repository/AuditLogRepository.java</w:t>
      </w:r>
      <w:r>
        <w:rPr>
          <w:rFonts w:ascii="Consolas" w:cs="Consolas" w:eastAsia="Consolas" w:hAnsi="Consolas"/>
          <w:color w:val="1A1A1A"/>
          <w:sz w:val="15"/>
          <w:szCs w:val="15"/>
        </w:rPr>
        <w:br/>
        <w:t xml:space="preserve">│   └── service/AuditService.java</w:t>
      </w:r>
      <w:r>
        <w:rPr>
          <w:rFonts w:ascii="Consolas" w:cs="Consolas" w:eastAsia="Consolas" w:hAnsi="Consolas"/>
          <w:color w:val="1A1A1A"/>
          <w:sz w:val="15"/>
          <w:szCs w:val="15"/>
        </w:rPr>
        <w:br/>
        <w:t xml:space="preserve">│</w:t>
      </w:r>
      <w:r>
        <w:rPr>
          <w:rFonts w:ascii="Consolas" w:cs="Consolas" w:eastAsia="Consolas" w:hAnsi="Consolas"/>
          <w:color w:val="1A1A1A"/>
          <w:sz w:val="15"/>
          <w:szCs w:val="15"/>
        </w:rPr>
        <w:br/>
        <w:t xml:space="preserve">└── exception/</w:t>
      </w:r>
    </w:p>
    <w:p>
      <w:pPr>
        <w:keepNext/>
        <w:spacing w:after="110" w:before="240"/>
      </w:pPr>
      <w:r>
        <w:rPr>
          <w:b/>
          <w:bCs/>
          <w:i w:val="false"/>
          <w:iCs w:val="false"/>
          <w:color w:val="222222"/>
          <w:sz w:val="22"/>
          <w:szCs w:val="22"/>
        </w:rPr>
        <w:t xml:space="preserve">20.8 reorder-service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reorder-service/src/main/java/com/automotiveinventory/reorder/</w:t>
      </w:r>
      <w:r>
        <w:rPr>
          <w:rFonts w:ascii="Consolas" w:cs="Consolas" w:eastAsia="Consolas" w:hAnsi="Consolas"/>
          <w:color w:val="1A1A1A"/>
          <w:sz w:val="15"/>
          <w:szCs w:val="15"/>
        </w:rPr>
        <w:br/>
        <w:t xml:space="preserve">├── ReorderServiceApplication.java</w:t>
      </w:r>
      <w:r>
        <w:rPr>
          <w:rFonts w:ascii="Consolas" w:cs="Consolas" w:eastAsia="Consolas" w:hAnsi="Consolas"/>
          <w:color w:val="1A1A1A"/>
          <w:sz w:val="15"/>
          <w:szCs w:val="15"/>
        </w:rPr>
        <w:br/>
        <w:t xml:space="preserve">├── config/</w:t>
      </w:r>
      <w:r>
        <w:rPr>
          <w:rFonts w:ascii="Consolas" w:cs="Consolas" w:eastAsia="Consolas" w:hAnsi="Consolas"/>
          <w:color w:val="1A1A1A"/>
          <w:sz w:val="15"/>
          <w:szCs w:val="15"/>
        </w:rPr>
        <w:br/>
        <w:t xml:space="preserve">│   ├── SecurityConfig.java</w:t>
      </w:r>
      <w:r>
        <w:rPr>
          <w:rFonts w:ascii="Consolas" w:cs="Consolas" w:eastAsia="Consolas" w:hAnsi="Consolas"/>
          <w:color w:val="1A1A1A"/>
          <w:sz w:val="15"/>
          <w:szCs w:val="15"/>
        </w:rPr>
        <w:br/>
        <w:t xml:space="preserve">│   ├── FeignConfig.java</w:t>
      </w:r>
      <w:r>
        <w:rPr>
          <w:rFonts w:ascii="Consolas" w:cs="Consolas" w:eastAsia="Consolas" w:hAnsi="Consolas"/>
          <w:color w:val="1A1A1A"/>
          <w:sz w:val="15"/>
          <w:szCs w:val="15"/>
        </w:rPr>
        <w:br/>
        <w:t xml:space="preserve">│   └── SchedulerConfig.java</w:t>
      </w:r>
      <w:r>
        <w:rPr>
          <w:rFonts w:ascii="Consolas" w:cs="Consolas" w:eastAsia="Consolas" w:hAnsi="Consolas"/>
          <w:color w:val="1A1A1A"/>
          <w:sz w:val="15"/>
          <w:szCs w:val="15"/>
        </w:rPr>
        <w:br/>
        <w:t xml:space="preserve">├── controller/</w:t>
      </w:r>
      <w:r>
        <w:rPr>
          <w:rFonts w:ascii="Consolas" w:cs="Consolas" w:eastAsia="Consolas" w:hAnsi="Consolas"/>
          <w:color w:val="1A1A1A"/>
          <w:sz w:val="15"/>
          <w:szCs w:val="15"/>
        </w:rPr>
        <w:br/>
        <w:t xml:space="preserve">│   └── ReorderRecommendationController.java</w:t>
      </w:r>
      <w:r>
        <w:rPr>
          <w:rFonts w:ascii="Consolas" w:cs="Consolas" w:eastAsia="Consolas" w:hAnsi="Consolas"/>
          <w:color w:val="1A1A1A"/>
          <w:sz w:val="15"/>
          <w:szCs w:val="15"/>
        </w:rPr>
        <w:br/>
        <w:t xml:space="preserve">├── service/</w:t>
      </w:r>
      <w:r>
        <w:rPr>
          <w:rFonts w:ascii="Consolas" w:cs="Consolas" w:eastAsia="Consolas" w:hAnsi="Consolas"/>
          <w:color w:val="1A1A1A"/>
          <w:sz w:val="15"/>
          <w:szCs w:val="15"/>
        </w:rPr>
        <w:br/>
        <w:t xml:space="preserve">│   ├── ReorderCalculationService.java      # the 8 steps, Section 19</w:t>
      </w:r>
      <w:r>
        <w:rPr>
          <w:rFonts w:ascii="Consolas" w:cs="Consolas" w:eastAsia="Consolas" w:hAnsi="Consolas"/>
          <w:color w:val="1A1A1A"/>
          <w:sz w:val="15"/>
          <w:szCs w:val="15"/>
        </w:rPr>
        <w:br/>
        <w:t xml:space="preserve">│   ├── ReorderScheduler.java               # @Scheduled nightly trigger</w:t>
      </w:r>
      <w:r>
        <w:rPr>
          <w:rFonts w:ascii="Consolas" w:cs="Consolas" w:eastAsia="Consolas" w:hAnsi="Consolas"/>
          <w:color w:val="1A1A1A"/>
          <w:sz w:val="15"/>
          <w:szCs w:val="15"/>
        </w:rPr>
        <w:br/>
        <w:t xml:space="preserve">│   ├── RecommendationService.java          # list, acknowledge, dismiss</w:t>
      </w:r>
      <w:r>
        <w:rPr>
          <w:rFonts w:ascii="Consolas" w:cs="Consolas" w:eastAsia="Consolas" w:hAnsi="Consolas"/>
          <w:color w:val="1A1A1A"/>
          <w:sz w:val="15"/>
          <w:szCs w:val="15"/>
        </w:rPr>
        <w:br/>
        <w:t xml:space="preserve">│   └── ReasonSummaryBuilder.java           # Step 8 string template</w:t>
      </w:r>
      <w:r>
        <w:rPr>
          <w:rFonts w:ascii="Consolas" w:cs="Consolas" w:eastAsia="Consolas" w:hAnsi="Consolas"/>
          <w:color w:val="1A1A1A"/>
          <w:sz w:val="15"/>
          <w:szCs w:val="15"/>
        </w:rPr>
        <w:br/>
        <w:t xml:space="preserve">├── calculation/</w:t>
      </w:r>
      <w:r>
        <w:rPr>
          <w:rFonts w:ascii="Consolas" w:cs="Consolas" w:eastAsia="Consolas" w:hAnsi="Consolas"/>
          <w:color w:val="1A1A1A"/>
          <w:sz w:val="15"/>
          <w:szCs w:val="15"/>
        </w:rPr>
        <w:br/>
        <w:t xml:space="preserve">│   ├── UsageCalculator.java                # Steps 1–2</w:t>
      </w:r>
      <w:r>
        <w:rPr>
          <w:rFonts w:ascii="Consolas" w:cs="Consolas" w:eastAsia="Consolas" w:hAnsi="Consolas"/>
          <w:color w:val="1A1A1A"/>
          <w:sz w:val="15"/>
          <w:szCs w:val="15"/>
        </w:rPr>
        <w:br/>
        <w:t xml:space="preserve">│   ├── VehicleMixCalculator.java           # Step 3</w:t>
      </w:r>
      <w:r>
        <w:rPr>
          <w:rFonts w:ascii="Consolas" w:cs="Consolas" w:eastAsia="Consolas" w:hAnsi="Consolas"/>
          <w:color w:val="1A1A1A"/>
          <w:sz w:val="15"/>
          <w:szCs w:val="15"/>
        </w:rPr>
        <w:br/>
        <w:t xml:space="preserve">│   ├── SafetyStockCalculator.java          # Steps 4–5</w:t>
      </w:r>
      <w:r>
        <w:rPr>
          <w:rFonts w:ascii="Consolas" w:cs="Consolas" w:eastAsia="Consolas" w:hAnsi="Consolas"/>
          <w:color w:val="1A1A1A"/>
          <w:sz w:val="15"/>
          <w:szCs w:val="15"/>
        </w:rPr>
        <w:br/>
        <w:t xml:space="preserve">│   └── DemandProjector.java                # Step 6</w:t>
      </w:r>
      <w:r>
        <w:rPr>
          <w:rFonts w:ascii="Consolas" w:cs="Consolas" w:eastAsia="Consolas" w:hAnsi="Consolas"/>
          <w:color w:val="1A1A1A"/>
          <w:sz w:val="15"/>
          <w:szCs w:val="15"/>
        </w:rPr>
        <w:br/>
        <w:t xml:space="preserve">├── repository/</w:t>
      </w:r>
      <w:r>
        <w:rPr>
          <w:rFonts w:ascii="Consolas" w:cs="Consolas" w:eastAsia="Consolas" w:hAnsi="Consolas"/>
          <w:color w:val="1A1A1A"/>
          <w:sz w:val="15"/>
          <w:szCs w:val="15"/>
        </w:rPr>
        <w:br/>
        <w:t xml:space="preserve">│   └── ReorderRecommendationRepository.java</w:t>
      </w:r>
      <w:r>
        <w:rPr>
          <w:rFonts w:ascii="Consolas" w:cs="Consolas" w:eastAsia="Consolas" w:hAnsi="Consolas"/>
          <w:color w:val="1A1A1A"/>
          <w:sz w:val="15"/>
          <w:szCs w:val="15"/>
        </w:rPr>
        <w:br/>
        <w:t xml:space="preserve">├── entity/</w:t>
      </w:r>
      <w:r>
        <w:rPr>
          <w:rFonts w:ascii="Consolas" w:cs="Consolas" w:eastAsia="Consolas" w:hAnsi="Consolas"/>
          <w:color w:val="1A1A1A"/>
          <w:sz w:val="15"/>
          <w:szCs w:val="15"/>
        </w:rPr>
        <w:br/>
        <w:t xml:space="preserve">│   ├── ReorderRecommendation.java</w:t>
      </w:r>
      <w:r>
        <w:rPr>
          <w:rFonts w:ascii="Consolas" w:cs="Consolas" w:eastAsia="Consolas" w:hAnsi="Consolas"/>
          <w:color w:val="1A1A1A"/>
          <w:sz w:val="15"/>
          <w:szCs w:val="15"/>
        </w:rPr>
        <w:br/>
        <w:t xml:space="preserve">│   ├── RecommendationStatus.java           # enum</w:t>
      </w:r>
      <w:r>
        <w:rPr>
          <w:rFonts w:ascii="Consolas" w:cs="Consolas" w:eastAsia="Consolas" w:hAnsi="Consolas"/>
          <w:color w:val="1A1A1A"/>
          <w:sz w:val="15"/>
          <w:szCs w:val="15"/>
        </w:rPr>
        <w:br/>
        <w:t xml:space="preserve">│   └── DataSufficiency.java                # enum</w:t>
      </w:r>
      <w:r>
        <w:rPr>
          <w:rFonts w:ascii="Consolas" w:cs="Consolas" w:eastAsia="Consolas" w:hAnsi="Consolas"/>
          <w:color w:val="1A1A1A"/>
          <w:sz w:val="15"/>
          <w:szCs w:val="15"/>
        </w:rPr>
        <w:br/>
        <w:t xml:space="preserve">├── client/</w:t>
      </w:r>
      <w:r>
        <w:rPr>
          <w:rFonts w:ascii="Consolas" w:cs="Consolas" w:eastAsia="Consolas" w:hAnsi="Consolas"/>
          <w:color w:val="1A1A1A"/>
          <w:sz w:val="15"/>
          <w:szCs w:val="15"/>
        </w:rPr>
        <w:br/>
        <w:t xml:space="preserve">│   ├── InventoryOpsClient.java</w:t>
      </w:r>
      <w:r>
        <w:rPr>
          <w:rFonts w:ascii="Consolas" w:cs="Consolas" w:eastAsia="Consolas" w:hAnsi="Consolas"/>
          <w:color w:val="1A1A1A"/>
          <w:sz w:val="15"/>
          <w:szCs w:val="15"/>
        </w:rPr>
        <w:br/>
        <w:t xml:space="preserve">│   ├── InventoryOpsClientFallback.java</w:t>
      </w:r>
      <w:r>
        <w:rPr>
          <w:rFonts w:ascii="Consolas" w:cs="Consolas" w:eastAsia="Consolas" w:hAnsi="Consolas"/>
          <w:color w:val="1A1A1A"/>
          <w:sz w:val="15"/>
          <w:szCs w:val="15"/>
        </w:rPr>
        <w:br/>
        <w:t xml:space="preserve">│   ├── CatalogClient.java</w:t>
      </w:r>
      <w:r>
        <w:rPr>
          <w:rFonts w:ascii="Consolas" w:cs="Consolas" w:eastAsia="Consolas" w:hAnsi="Consolas"/>
          <w:color w:val="1A1A1A"/>
          <w:sz w:val="15"/>
          <w:szCs w:val="15"/>
        </w:rPr>
        <w:br/>
        <w:t xml:space="preserve">│   └── CatalogClientFallback.java</w:t>
      </w:r>
      <w:r>
        <w:rPr>
          <w:rFonts w:ascii="Consolas" w:cs="Consolas" w:eastAsia="Consolas" w:hAnsi="Consolas"/>
          <w:color w:val="1A1A1A"/>
          <w:sz w:val="15"/>
          <w:szCs w:val="15"/>
        </w:rPr>
        <w:br/>
        <w:t xml:space="preserve">├── dto/</w:t>
      </w:r>
      <w:r>
        <w:rPr>
          <w:rFonts w:ascii="Consolas" w:cs="Consolas" w:eastAsia="Consolas" w:hAnsi="Consolas"/>
          <w:color w:val="1A1A1A"/>
          <w:sz w:val="15"/>
          <w:szCs w:val="15"/>
        </w:rPr>
        <w:br/>
        <w:t xml:space="preserve">└── exception/</w:t>
      </w:r>
    </w:p>
    <w:p>
      <w:pPr>
        <w:spacing w:after="120" w:before="60" w:line="276"/>
      </w:pPr>
      <w:r>
        <w:rPr>
          <w:b w:val="false"/>
          <w:bCs w:val="false"/>
          <w:i w:val="false"/>
          <w:iCs w:val="false"/>
          <w:color w:val="222222"/>
          <w:sz w:val="20"/>
          <w:szCs w:val="20"/>
        </w:rPr>
        <w:t xml:space="preserve">Note that each calculation step is its own class. This is deliberate: it is what makes the unit tests in Section 19.5 possible to write cleanly, and it means tuning one step does not risk the others.</w:t>
      </w:r>
    </w:p>
    <w:p>
      <w:pPr>
        <w:keepNext/>
        <w:spacing w:after="110" w:before="240"/>
      </w:pPr>
      <w:r>
        <w:rPr>
          <w:b/>
          <w:bCs/>
          <w:i w:val="false"/>
          <w:iCs w:val="false"/>
          <w:color w:val="222222"/>
          <w:sz w:val="22"/>
          <w:szCs w:val="22"/>
        </w:rPr>
        <w:t xml:space="preserve">20.9 frontend</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frontend/</w:t>
      </w:r>
      <w:r>
        <w:rPr>
          <w:rFonts w:ascii="Consolas" w:cs="Consolas" w:eastAsia="Consolas" w:hAnsi="Consolas"/>
          <w:color w:val="1A1A1A"/>
          <w:sz w:val="15"/>
          <w:szCs w:val="15"/>
        </w:rPr>
        <w:br/>
        <w:t xml:space="preserve">├── package.json</w:t>
      </w:r>
      <w:r>
        <w:rPr>
          <w:rFonts w:ascii="Consolas" w:cs="Consolas" w:eastAsia="Consolas" w:hAnsi="Consolas"/>
          <w:color w:val="1A1A1A"/>
          <w:sz w:val="15"/>
          <w:szCs w:val="15"/>
        </w:rPr>
        <w:br/>
        <w:t xml:space="preserve">├── vite.config.js</w:t>
      </w:r>
      <w:r>
        <w:rPr>
          <w:rFonts w:ascii="Consolas" w:cs="Consolas" w:eastAsia="Consolas" w:hAnsi="Consolas"/>
          <w:color w:val="1A1A1A"/>
          <w:sz w:val="15"/>
          <w:szCs w:val="15"/>
        </w:rPr>
        <w:br/>
        <w:t xml:space="preserve">├── tailwind.config.js</w:t>
      </w:r>
      <w:r>
        <w:rPr>
          <w:rFonts w:ascii="Consolas" w:cs="Consolas" w:eastAsia="Consolas" w:hAnsi="Consolas"/>
          <w:color w:val="1A1A1A"/>
          <w:sz w:val="15"/>
          <w:szCs w:val="15"/>
        </w:rPr>
        <w:br/>
        <w:t xml:space="preserve">├── .env.example                       # VITE_API_BASE_URL=http://localhost:8080</w:t>
      </w:r>
      <w:r>
        <w:rPr>
          <w:rFonts w:ascii="Consolas" w:cs="Consolas" w:eastAsia="Consolas" w:hAnsi="Consolas"/>
          <w:color w:val="1A1A1A"/>
          <w:sz w:val="15"/>
          <w:szCs w:val="15"/>
        </w:rPr>
        <w:br/>
        <w:t xml:space="preserve">├── index.html</w:t>
      </w:r>
      <w:r>
        <w:rPr>
          <w:rFonts w:ascii="Consolas" w:cs="Consolas" w:eastAsia="Consolas" w:hAnsi="Consolas"/>
          <w:color w:val="1A1A1A"/>
          <w:sz w:val="15"/>
          <w:szCs w:val="15"/>
        </w:rPr>
        <w:br/>
        <w:t xml:space="preserve">└── src/</w:t>
      </w:r>
      <w:r>
        <w:rPr>
          <w:rFonts w:ascii="Consolas" w:cs="Consolas" w:eastAsia="Consolas" w:hAnsi="Consolas"/>
          <w:color w:val="1A1A1A"/>
          <w:sz w:val="15"/>
          <w:szCs w:val="15"/>
        </w:rPr>
        <w:br/>
        <w:t xml:space="preserve">    ├── main.jsx</w:t>
      </w:r>
      <w:r>
        <w:rPr>
          <w:rFonts w:ascii="Consolas" w:cs="Consolas" w:eastAsia="Consolas" w:hAnsi="Consolas"/>
          <w:color w:val="1A1A1A"/>
          <w:sz w:val="15"/>
          <w:szCs w:val="15"/>
        </w:rPr>
        <w:br/>
        <w:t xml:space="preserve">    ├── App.jsx</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api/                           # one module per domain; all point at the gateway</w:t>
      </w:r>
      <w:r>
        <w:rPr>
          <w:rFonts w:ascii="Consolas" w:cs="Consolas" w:eastAsia="Consolas" w:hAnsi="Consolas"/>
          <w:color w:val="1A1A1A"/>
          <w:sz w:val="15"/>
          <w:szCs w:val="15"/>
        </w:rPr>
        <w:br/>
        <w:t xml:space="preserve">    │   ├── axiosClient.js             # base URL, JWT interceptor, 401 handling</w:t>
      </w:r>
      <w:r>
        <w:rPr>
          <w:rFonts w:ascii="Consolas" w:cs="Consolas" w:eastAsia="Consolas" w:hAnsi="Consolas"/>
          <w:color w:val="1A1A1A"/>
          <w:sz w:val="15"/>
          <w:szCs w:val="15"/>
        </w:rPr>
        <w:br/>
        <w:t xml:space="preserve">    │   ├── authApi.js</w:t>
      </w:r>
      <w:r>
        <w:rPr>
          <w:rFonts w:ascii="Consolas" w:cs="Consolas" w:eastAsia="Consolas" w:hAnsi="Consolas"/>
          <w:color w:val="1A1A1A"/>
          <w:sz w:val="15"/>
          <w:szCs w:val="15"/>
        </w:rPr>
        <w:br/>
        <w:t xml:space="preserve">    │   ├── vehicleApi.js</w:t>
      </w:r>
      <w:r>
        <w:rPr>
          <w:rFonts w:ascii="Consolas" w:cs="Consolas" w:eastAsia="Consolas" w:hAnsi="Consolas"/>
          <w:color w:val="1A1A1A"/>
          <w:sz w:val="15"/>
          <w:szCs w:val="15"/>
        </w:rPr>
        <w:br/>
        <w:t xml:space="preserve">    │   ├── customerApi.js</w:t>
      </w:r>
      <w:r>
        <w:rPr>
          <w:rFonts w:ascii="Consolas" w:cs="Consolas" w:eastAsia="Consolas" w:hAnsi="Consolas"/>
          <w:color w:val="1A1A1A"/>
          <w:sz w:val="15"/>
          <w:szCs w:val="15"/>
        </w:rPr>
        <w:br/>
        <w:t xml:space="preserve">    │   ├── partApi.js</w:t>
      </w:r>
      <w:r>
        <w:rPr>
          <w:rFonts w:ascii="Consolas" w:cs="Consolas" w:eastAsia="Consolas" w:hAnsi="Consolas"/>
          <w:color w:val="1A1A1A"/>
          <w:sz w:val="15"/>
          <w:szCs w:val="15"/>
        </w:rPr>
        <w:br/>
        <w:t xml:space="preserve">    │   ├── supplierApi.js</w:t>
      </w:r>
      <w:r>
        <w:rPr>
          <w:rFonts w:ascii="Consolas" w:cs="Consolas" w:eastAsia="Consolas" w:hAnsi="Consolas"/>
          <w:color w:val="1A1A1A"/>
          <w:sz w:val="15"/>
          <w:szCs w:val="15"/>
        </w:rPr>
        <w:br/>
        <w:t xml:space="preserve">    │   ├── inventoryApi.js</w:t>
      </w:r>
      <w:r>
        <w:rPr>
          <w:rFonts w:ascii="Consolas" w:cs="Consolas" w:eastAsia="Consolas" w:hAnsi="Consolas"/>
          <w:color w:val="1A1A1A"/>
          <w:sz w:val="15"/>
          <w:szCs w:val="15"/>
        </w:rPr>
        <w:br/>
        <w:t xml:space="preserve">    │   ├── serviceJobApi.js</w:t>
      </w:r>
      <w:r>
        <w:rPr>
          <w:rFonts w:ascii="Consolas" w:cs="Consolas" w:eastAsia="Consolas" w:hAnsi="Consolas"/>
          <w:color w:val="1A1A1A"/>
          <w:sz w:val="15"/>
          <w:szCs w:val="15"/>
        </w:rPr>
        <w:br/>
        <w:t xml:space="preserve">    │   ├── warrantyApi.js</w:t>
      </w:r>
      <w:r>
        <w:rPr>
          <w:rFonts w:ascii="Consolas" w:cs="Consolas" w:eastAsia="Consolas" w:hAnsi="Consolas"/>
          <w:color w:val="1A1A1A"/>
          <w:sz w:val="15"/>
          <w:szCs w:val="15"/>
        </w:rPr>
        <w:br/>
        <w:t xml:space="preserve">    │   ├── purchaseOrderApi.js</w:t>
      </w:r>
      <w:r>
        <w:rPr>
          <w:rFonts w:ascii="Consolas" w:cs="Consolas" w:eastAsia="Consolas" w:hAnsi="Consolas"/>
          <w:color w:val="1A1A1A"/>
          <w:sz w:val="15"/>
          <w:szCs w:val="15"/>
        </w:rPr>
        <w:br/>
        <w:t xml:space="preserve">    │   ├── appointmentApi.js</w:t>
      </w:r>
      <w:r>
        <w:rPr>
          <w:rFonts w:ascii="Consolas" w:cs="Consolas" w:eastAsia="Consolas" w:hAnsi="Consolas"/>
          <w:color w:val="1A1A1A"/>
          <w:sz w:val="15"/>
          <w:szCs w:val="15"/>
        </w:rPr>
        <w:br/>
        <w:t xml:space="preserve">    │   └── reorderApi.js</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pages/</w:t>
      </w:r>
      <w:r>
        <w:rPr>
          <w:rFonts w:ascii="Consolas" w:cs="Consolas" w:eastAsia="Consolas" w:hAnsi="Consolas"/>
          <w:color w:val="1A1A1A"/>
          <w:sz w:val="15"/>
          <w:szCs w:val="15"/>
        </w:rPr>
        <w:br/>
        <w:t xml:space="preserve">    │   ├── auth/         LoginPage.jsx</w:t>
      </w:r>
      <w:r>
        <w:rPr>
          <w:rFonts w:ascii="Consolas" w:cs="Consolas" w:eastAsia="Consolas" w:hAnsi="Consolas"/>
          <w:color w:val="1A1A1A"/>
          <w:sz w:val="15"/>
          <w:szCs w:val="15"/>
        </w:rPr>
        <w:br/>
        <w:t xml:space="preserve">    │   ├── dashboard/    DashboardPage.jsx</w:t>
      </w:r>
      <w:r>
        <w:rPr>
          <w:rFonts w:ascii="Consolas" w:cs="Consolas" w:eastAsia="Consolas" w:hAnsi="Consolas"/>
          <w:color w:val="1A1A1A"/>
          <w:sz w:val="15"/>
          <w:szCs w:val="15"/>
        </w:rPr>
        <w:br/>
        <w:t xml:space="preserve">    │   ├── masterdata/   BrandsPage, ModelsPage, CustomersPage, VehiclesPage, SuppliersPage</w:t>
      </w:r>
      <w:r>
        <w:rPr>
          <w:rFonts w:ascii="Consolas" w:cs="Consolas" w:eastAsia="Consolas" w:hAnsi="Consolas"/>
          <w:color w:val="1A1A1A"/>
          <w:sz w:val="15"/>
          <w:szCs w:val="15"/>
        </w:rPr>
        <w:br/>
        <w:t xml:space="preserve">    │   ├── parts/        PartsListPage, PartFormPage, PartDetailPage, CompatibilityPage</w:t>
      </w:r>
      <w:r>
        <w:rPr>
          <w:rFonts w:ascii="Consolas" w:cs="Consolas" w:eastAsia="Consolas" w:hAnsi="Consolas"/>
          <w:color w:val="1A1A1A"/>
          <w:sz w:val="15"/>
          <w:szCs w:val="15"/>
        </w:rPr>
        <w:br/>
        <w:t xml:space="preserve">    │   ├── inventory/    StockListPage, StockAdjustPage, TransactionLedgerPage, LocationsPage</w:t>
      </w:r>
      <w:r>
        <w:rPr>
          <w:rFonts w:ascii="Consolas" w:cs="Consolas" w:eastAsia="Consolas" w:hAnsi="Consolas"/>
          <w:color w:val="1A1A1A"/>
          <w:sz w:val="15"/>
          <w:szCs w:val="15"/>
        </w:rPr>
        <w:br/>
        <w:t xml:space="preserve">    │   ├── jobs/         JobListPage, JobFormPage, JobDetailPage, IssuePartModal</w:t>
      </w:r>
      <w:r>
        <w:rPr>
          <w:rFonts w:ascii="Consolas" w:cs="Consolas" w:eastAsia="Consolas" w:hAnsi="Consolas"/>
          <w:color w:val="1A1A1A"/>
          <w:sz w:val="15"/>
          <w:szCs w:val="15"/>
        </w:rPr>
        <w:br/>
        <w:t xml:space="preserve">    │   ├── warranty/     WarrantyListPage, WarrantyClaimPage</w:t>
      </w:r>
      <w:r>
        <w:rPr>
          <w:rFonts w:ascii="Consolas" w:cs="Consolas" w:eastAsia="Consolas" w:hAnsi="Consolas"/>
          <w:color w:val="1A1A1A"/>
          <w:sz w:val="15"/>
          <w:szCs w:val="15"/>
        </w:rPr>
        <w:br/>
        <w:t xml:space="preserve">    │   ├── purchasing/   PoListPage, PoFormPage, PoDetailPage, GoodsReceiptPage</w:t>
      </w:r>
      <w:r>
        <w:rPr>
          <w:rFonts w:ascii="Consolas" w:cs="Consolas" w:eastAsia="Consolas" w:hAnsi="Consolas"/>
          <w:color w:val="1A1A1A"/>
          <w:sz w:val="15"/>
          <w:szCs w:val="15"/>
        </w:rPr>
        <w:br/>
        <w:t xml:space="preserve">    │   ├── appointments/ AppointmentListPage, AppointmentFormPage</w:t>
      </w:r>
      <w:r>
        <w:rPr>
          <w:rFonts w:ascii="Consolas" w:cs="Consolas" w:eastAsia="Consolas" w:hAnsi="Consolas"/>
          <w:color w:val="1A1A1A"/>
          <w:sz w:val="15"/>
          <w:szCs w:val="15"/>
        </w:rPr>
        <w:br/>
        <w:t xml:space="preserve">    │   ├── reorder/      RecommendationListPage, RecommendationDetailPage</w:t>
      </w:r>
      <w:r>
        <w:rPr>
          <w:rFonts w:ascii="Consolas" w:cs="Consolas" w:eastAsia="Consolas" w:hAnsi="Consolas"/>
          <w:color w:val="1A1A1A"/>
          <w:sz w:val="15"/>
          <w:szCs w:val="15"/>
        </w:rPr>
        <w:br/>
        <w:t xml:space="preserve">    │   └── users/        UserListPage, UserFormPage</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components/</w:t>
      </w:r>
      <w:r>
        <w:rPr>
          <w:rFonts w:ascii="Consolas" w:cs="Consolas" w:eastAsia="Consolas" w:hAnsi="Consolas"/>
          <w:color w:val="1A1A1A"/>
          <w:sz w:val="15"/>
          <w:szCs w:val="15"/>
        </w:rPr>
        <w:br/>
        <w:t xml:space="preserve">    │   ├── layout/       AppShell, Sidebar, TopBar, PageHeader</w:t>
      </w:r>
      <w:r>
        <w:rPr>
          <w:rFonts w:ascii="Consolas" w:cs="Consolas" w:eastAsia="Consolas" w:hAnsi="Consolas"/>
          <w:color w:val="1A1A1A"/>
          <w:sz w:val="15"/>
          <w:szCs w:val="15"/>
        </w:rPr>
        <w:br/>
        <w:t xml:space="preserve">    │   ├── common/       DataTable, Pagination, SearchInput, StatusBadge,</w:t>
      </w:r>
      <w:r>
        <w:rPr>
          <w:rFonts w:ascii="Consolas" w:cs="Consolas" w:eastAsia="Consolas" w:hAnsi="Consolas"/>
          <w:color w:val="1A1A1A"/>
          <w:sz w:val="15"/>
          <w:szCs w:val="15"/>
        </w:rPr>
        <w:br/>
        <w:t xml:space="preserve">    │   │                 ConfirmDialog, EmptyState, LoadingSpinner, ErrorAlert</w:t>
      </w:r>
      <w:r>
        <w:rPr>
          <w:rFonts w:ascii="Consolas" w:cs="Consolas" w:eastAsia="Consolas" w:hAnsi="Consolas"/>
          <w:color w:val="1A1A1A"/>
          <w:sz w:val="15"/>
          <w:szCs w:val="15"/>
        </w:rPr>
        <w:br/>
        <w:t xml:space="preserve">    │   ├── forms/        TextField, SelectField, NumberField, DateField, FormActions</w:t>
      </w:r>
      <w:r>
        <w:rPr>
          <w:rFonts w:ascii="Consolas" w:cs="Consolas" w:eastAsia="Consolas" w:hAnsi="Consolas"/>
          <w:color w:val="1A1A1A"/>
          <w:sz w:val="15"/>
          <w:szCs w:val="15"/>
        </w:rPr>
        <w:br/>
        <w:t xml:space="preserve">    │   └── charts/       UsageTrendChart, StockLevelChart, VehicleMixChart, KpiCard</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hooks/</w:t>
      </w:r>
      <w:r>
        <w:rPr>
          <w:rFonts w:ascii="Consolas" w:cs="Consolas" w:eastAsia="Consolas" w:hAnsi="Consolas"/>
          <w:color w:val="1A1A1A"/>
          <w:sz w:val="15"/>
          <w:szCs w:val="15"/>
        </w:rPr>
        <w:br/>
        <w:t xml:space="preserve">    │   ├── useAuth.js</w:t>
      </w:r>
      <w:r>
        <w:rPr>
          <w:rFonts w:ascii="Consolas" w:cs="Consolas" w:eastAsia="Consolas" w:hAnsi="Consolas"/>
          <w:color w:val="1A1A1A"/>
          <w:sz w:val="15"/>
          <w:szCs w:val="15"/>
        </w:rPr>
        <w:br/>
        <w:t xml:space="preserve">    │   ├── usePagination.js</w:t>
      </w:r>
      <w:r>
        <w:rPr>
          <w:rFonts w:ascii="Consolas" w:cs="Consolas" w:eastAsia="Consolas" w:hAnsi="Consolas"/>
          <w:color w:val="1A1A1A"/>
          <w:sz w:val="15"/>
          <w:szCs w:val="15"/>
        </w:rPr>
        <w:br/>
        <w:t xml:space="preserve">    │   ├── useDebounce.js</w:t>
      </w:r>
      <w:r>
        <w:rPr>
          <w:rFonts w:ascii="Consolas" w:cs="Consolas" w:eastAsia="Consolas" w:hAnsi="Consolas"/>
          <w:color w:val="1A1A1A"/>
          <w:sz w:val="15"/>
          <w:szCs w:val="15"/>
        </w:rPr>
        <w:br/>
        <w:t xml:space="preserve">    │   └── useRoleAccess.js</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context/</w:t>
      </w:r>
      <w:r>
        <w:rPr>
          <w:rFonts w:ascii="Consolas" w:cs="Consolas" w:eastAsia="Consolas" w:hAnsi="Consolas"/>
          <w:color w:val="1A1A1A"/>
          <w:sz w:val="15"/>
          <w:szCs w:val="15"/>
        </w:rPr>
        <w:br/>
        <w:t xml:space="preserve">    │   └── AuthContext.jsx</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routes/</w:t>
      </w:r>
      <w:r>
        <w:rPr>
          <w:rFonts w:ascii="Consolas" w:cs="Consolas" w:eastAsia="Consolas" w:hAnsi="Consolas"/>
          <w:color w:val="1A1A1A"/>
          <w:sz w:val="15"/>
          <w:szCs w:val="15"/>
        </w:rPr>
        <w:br/>
        <w:t xml:space="preserve">    │   ├── AppRoutes.jsx</w:t>
      </w:r>
      <w:r>
        <w:rPr>
          <w:rFonts w:ascii="Consolas" w:cs="Consolas" w:eastAsia="Consolas" w:hAnsi="Consolas"/>
          <w:color w:val="1A1A1A"/>
          <w:sz w:val="15"/>
          <w:szCs w:val="15"/>
        </w:rPr>
        <w:br/>
        <w:t xml:space="preserve">    │   └── ProtectedRoute.jsx         # role-gated route wrapper</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utils/</w:t>
      </w:r>
      <w:r>
        <w:rPr>
          <w:rFonts w:ascii="Consolas" w:cs="Consolas" w:eastAsia="Consolas" w:hAnsi="Consolas"/>
          <w:color w:val="1A1A1A"/>
          <w:sz w:val="15"/>
          <w:szCs w:val="15"/>
        </w:rPr>
        <w:br/>
        <w:t xml:space="preserve">    │   ├── formatters.js              # currency, date, quantity</w:t>
      </w:r>
      <w:r>
        <w:rPr>
          <w:rFonts w:ascii="Consolas" w:cs="Consolas" w:eastAsia="Consolas" w:hAnsi="Consolas"/>
          <w:color w:val="1A1A1A"/>
          <w:sz w:val="15"/>
          <w:szCs w:val="15"/>
        </w:rPr>
        <w:br/>
        <w:t xml:space="preserve">    │   ├── validators.js</w:t>
      </w:r>
      <w:r>
        <w:rPr>
          <w:rFonts w:ascii="Consolas" w:cs="Consolas" w:eastAsia="Consolas" w:hAnsi="Consolas"/>
          <w:color w:val="1A1A1A"/>
          <w:sz w:val="15"/>
          <w:szCs w:val="15"/>
        </w:rPr>
        <w:br/>
        <w:t xml:space="preserve">    │   └── constants.js               # enum labels, role lists, status colours</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styles/</w:t>
      </w:r>
      <w:r>
        <w:rPr>
          <w:rFonts w:ascii="Consolas" w:cs="Consolas" w:eastAsia="Consolas" w:hAnsi="Consolas"/>
          <w:color w:val="1A1A1A"/>
          <w:sz w:val="15"/>
          <w:szCs w:val="15"/>
        </w:rPr>
        <w:br/>
        <w:t xml:space="preserve">        └── index.css                  # Tailwind directives</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21. Coding Standards and Naming Conventions</w:t>
      </w:r>
    </w:p>
    <w:p>
      <w:pPr>
        <w:spacing w:after="120" w:before="60" w:line="276"/>
      </w:pPr>
      <w:r>
        <w:rPr>
          <w:b w:val="false"/>
          <w:bCs w:val="false"/>
          <w:i w:val="false"/>
          <w:iCs w:val="false"/>
          <w:color w:val="222222"/>
          <w:sz w:val="20"/>
          <w:szCs w:val="20"/>
        </w:rPr>
        <w:t xml:space="preserve">These are not stylistic preferences. With two people building six applications, consistency is what makes the other person's code readable without asking.</w:t>
      </w:r>
    </w:p>
    <w:p>
      <w:pPr>
        <w:keepNext/>
        <w:spacing w:after="110" w:before="240"/>
      </w:pPr>
      <w:r>
        <w:rPr>
          <w:b/>
          <w:bCs/>
          <w:i w:val="false"/>
          <w:iCs w:val="false"/>
          <w:color w:val="222222"/>
          <w:sz w:val="22"/>
          <w:szCs w:val="22"/>
        </w:rPr>
        <w:t xml:space="preserve">21.1 Java Package and Class Naming</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404"/>
        <w:gridCol w:w="3861"/>
        <w:gridCol w:w="4095"/>
      </w:tblGrid>
      <w:tr>
        <w:trPr>
          <w:tblHeader/>
        </w:trPr>
        <w:tc>
          <w:tcPr>
            <w:tcW w:type="dxa" w:w="140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Element</w:t>
            </w:r>
          </w:p>
        </w:tc>
        <w:tc>
          <w:tcPr>
            <w:tcW w:type="dxa" w:w="386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Convention</w:t>
            </w:r>
          </w:p>
        </w:tc>
        <w:tc>
          <w:tcPr>
            <w:tcW w:type="dxa" w:w="409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Example</w:t>
            </w:r>
          </w:p>
        </w:tc>
      </w:tr>
      <w:tr>
        <w:tc>
          <w:tcPr>
            <w:tcW w:type="dxa" w:w="14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Base package</w:t>
            </w:r>
          </w:p>
        </w:tc>
        <w:tc>
          <w:tcPr>
            <w:tcW w:type="dxa" w:w="3861"/>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com.automotiveinventory.&lt;service&gt;</w:t>
            </w:r>
          </w:p>
        </w:tc>
        <w:tc>
          <w:tcPr>
            <w:tcW w:type="dxa" w:w="409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com.automotiveinventory.catalog</w:t>
            </w:r>
          </w:p>
        </w:tc>
      </w:tr>
      <w:tr>
        <w:tc>
          <w:tcPr>
            <w:tcW w:type="dxa" w:w="140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Entity</w:t>
            </w:r>
          </w:p>
        </w:tc>
        <w:tc>
          <w:tcPr>
            <w:tcW w:type="dxa" w:w="386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Singular noun, no suffix</w:t>
            </w:r>
          </w:p>
        </w:tc>
        <w:tc>
          <w:tcPr>
            <w:tcW w:type="dxa" w:w="409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ServiceJob</w:t>
            </w:r>
          </w:p>
        </w:tc>
      </w:tr>
      <w:tr>
        <w:tc>
          <w:tcPr>
            <w:tcW w:type="dxa" w:w="14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Repository</w:t>
            </w:r>
          </w:p>
        </w:tc>
        <w:tc>
          <w:tcPr>
            <w:tcW w:type="dxa" w:w="3861"/>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&lt;Entity&gt;Repository</w:t>
            </w:r>
          </w:p>
        </w:tc>
        <w:tc>
          <w:tcPr>
            <w:tcW w:type="dxa" w:w="409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PartRepository</w:t>
            </w:r>
          </w:p>
        </w:tc>
      </w:tr>
      <w:tr>
        <w:tc>
          <w:tcPr>
            <w:tcW w:type="dxa" w:w="140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w:t>
            </w:r>
          </w:p>
        </w:tc>
        <w:tc>
          <w:tcPr>
            <w:tcW w:type="dxa" w:w="3861"/>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&lt;Entity&gt;Service</w:t>
            </w:r>
          </w:p>
        </w:tc>
        <w:tc>
          <w:tcPr>
            <w:tcW w:type="dxa" w:w="409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PartService</w:t>
            </w:r>
          </w:p>
        </w:tc>
      </w:tr>
      <w:tr>
        <w:tc>
          <w:tcPr>
            <w:tcW w:type="dxa" w:w="14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Controller</w:t>
            </w:r>
          </w:p>
        </w:tc>
        <w:tc>
          <w:tcPr>
            <w:tcW w:type="dxa" w:w="3861"/>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&lt;Entity&gt;Controller</w:t>
            </w:r>
          </w:p>
        </w:tc>
        <w:tc>
          <w:tcPr>
            <w:tcW w:type="dxa" w:w="409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PartController</w:t>
            </w:r>
          </w:p>
        </w:tc>
      </w:tr>
      <w:tr>
        <w:tc>
          <w:tcPr>
            <w:tcW w:type="dxa" w:w="140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Request DTO</w:t>
            </w:r>
          </w:p>
        </w:tc>
        <w:tc>
          <w:tcPr>
            <w:tcW w:type="dxa" w:w="3861"/>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&lt;Verb&gt;&lt;Entity&gt;Request</w:t>
            </w:r>
          </w:p>
        </w:tc>
        <w:tc>
          <w:tcPr>
            <w:tcW w:type="dxa" w:w="409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CreatePartRequest</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IssuePartRequest</w:t>
            </w:r>
          </w:p>
        </w:tc>
      </w:tr>
      <w:tr>
        <w:tc>
          <w:tcPr>
            <w:tcW w:type="dxa" w:w="14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Response DTO</w:t>
            </w:r>
          </w:p>
        </w:tc>
        <w:tc>
          <w:tcPr>
            <w:tcW w:type="dxa" w:w="3861"/>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&lt;Entity&gt;Response</w:t>
            </w:r>
          </w:p>
        </w:tc>
        <w:tc>
          <w:tcPr>
            <w:tcW w:type="dxa" w:w="409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PartResponse</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JobPartResponse</w:t>
            </w:r>
          </w:p>
        </w:tc>
      </w:tr>
      <w:tr>
        <w:tc>
          <w:tcPr>
            <w:tcW w:type="dxa" w:w="140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Mapper</w:t>
            </w:r>
          </w:p>
        </w:tc>
        <w:tc>
          <w:tcPr>
            <w:tcW w:type="dxa" w:w="3861"/>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&lt;Entity&gt;Mapper</w:t>
            </w:r>
          </w:p>
        </w:tc>
        <w:tc>
          <w:tcPr>
            <w:tcW w:type="dxa" w:w="409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PartMapper</w:t>
            </w:r>
          </w:p>
        </w:tc>
      </w:tr>
      <w:tr>
        <w:tc>
          <w:tcPr>
            <w:tcW w:type="dxa" w:w="14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Feign client</w:t>
            </w:r>
          </w:p>
        </w:tc>
        <w:tc>
          <w:tcPr>
            <w:tcW w:type="dxa" w:w="3861"/>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&lt;TargetService&gt;Client</w:t>
            </w:r>
          </w:p>
        </w:tc>
        <w:tc>
          <w:tcPr>
            <w:tcW w:type="dxa" w:w="409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CatalogClient</w:t>
            </w:r>
          </w:p>
        </w:tc>
      </w:tr>
      <w:tr>
        <w:tc>
          <w:tcPr>
            <w:tcW w:type="dxa" w:w="140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Fallback</w:t>
            </w:r>
          </w:p>
        </w:tc>
        <w:tc>
          <w:tcPr>
            <w:tcW w:type="dxa" w:w="3861"/>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&lt;TargetService&gt;ClientFallback</w:t>
            </w:r>
          </w:p>
        </w:tc>
        <w:tc>
          <w:tcPr>
            <w:tcW w:type="dxa" w:w="409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CatalogClientFallback</w:t>
            </w:r>
          </w:p>
        </w:tc>
      </w:tr>
      <w:tr>
        <w:tc>
          <w:tcPr>
            <w:tcW w:type="dxa" w:w="14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Exception</w:t>
            </w:r>
          </w:p>
        </w:tc>
        <w:tc>
          <w:tcPr>
            <w:tcW w:type="dxa" w:w="3861"/>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&lt;Condition&gt;Exception</w:t>
            </w:r>
          </w:p>
        </w:tc>
        <w:tc>
          <w:tcPr>
            <w:tcW w:type="dxa" w:w="409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InsufficientStockException</w:t>
            </w:r>
          </w:p>
        </w:tc>
      </w:tr>
      <w:tr>
        <w:tc>
          <w:tcPr>
            <w:tcW w:type="dxa" w:w="140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Enum</w:t>
            </w:r>
          </w:p>
        </w:tc>
        <w:tc>
          <w:tcPr>
            <w:tcW w:type="dxa" w:w="386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Singular, values </w:t>
            </w:r>
            <w:r>
              <w:rPr>
                <w:rFonts w:ascii="Consolas" w:cs="Consolas" w:eastAsia="Consolas" w:hAnsi="Consolas"/>
                <w:b w:val="false"/>
                <w:bCs w:val="false"/>
                <w:i w:val="false"/>
                <w:iCs w:val="false"/>
                <w:color w:val="8A2B06"/>
                <w:sz w:val="16"/>
                <w:szCs w:val="16"/>
              </w:rPr>
              <w:t xml:space="preserve">UPPER_SNAKE_CASE</w:t>
            </w:r>
          </w:p>
        </w:tc>
        <w:tc>
          <w:tcPr>
            <w:tcW w:type="dxa" w:w="409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JobStatus.IN_PROGRESS</w:t>
            </w:r>
          </w:p>
        </w:tc>
      </w:tr>
      <w:tr>
        <w:tc>
          <w:tcPr>
            <w:tcW w:type="dxa" w:w="140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Test</w:t>
            </w:r>
          </w:p>
        </w:tc>
        <w:tc>
          <w:tcPr>
            <w:tcW w:type="dxa" w:w="3861"/>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&lt;ClassUnderTest&gt;Test</w:t>
            </w:r>
          </w:p>
        </w:tc>
        <w:tc>
          <w:tcPr>
            <w:tcW w:type="dxa" w:w="409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ReorderCalculationServiceTest</w:t>
            </w:r>
          </w:p>
        </w:tc>
      </w:tr>
    </w:tbl>
    <w:p>
      <w:pPr>
        <w:spacing w:after="140"/>
      </w:pPr>
      <w:r>
        <w:rPr>
          <w:sz w:val="6"/>
          <w:szCs w:val="6"/>
        </w:rPr>
        <w:t xml:space="preserve"/>
      </w:r>
    </w:p>
    <w:p>
      <w:pPr>
        <w:keepNext/>
        <w:spacing w:after="110" w:before="240"/>
      </w:pPr>
      <w:r>
        <w:rPr>
          <w:b/>
          <w:bCs/>
          <w:i w:val="false"/>
          <w:iCs w:val="false"/>
          <w:color w:val="222222"/>
          <w:sz w:val="22"/>
          <w:szCs w:val="22"/>
        </w:rPr>
        <w:t xml:space="preserve">21.2 Layer Responsibilities</w:t>
      </w:r>
    </w:p>
    <w:p>
      <w:pPr>
        <w:spacing w:after="120" w:before="60" w:line="276"/>
      </w:pPr>
      <w:r>
        <w:rPr>
          <w:b w:val="false"/>
          <w:bCs w:val="false"/>
          <w:i w:val="false"/>
          <w:iCs w:val="false"/>
          <w:color w:val="222222"/>
          <w:sz w:val="20"/>
          <w:szCs w:val="20"/>
        </w:rPr>
        <w:t xml:space="preserve">Each layer has one job. Code that belongs to another layer is a review comment, not a matter of taste.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240"/>
        <w:gridCol w:w="4344"/>
        <w:gridCol w:w="3776"/>
      </w:tblGrid>
      <w:tr>
        <w:trPr>
          <w:tblHeader/>
        </w:trPr>
        <w:tc>
          <w:tcPr>
            <w:tcW w:type="dxa" w:w="12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Layer</w:t>
            </w:r>
          </w:p>
        </w:tc>
        <w:tc>
          <w:tcPr>
            <w:tcW w:type="dxa" w:w="434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Does</w:t>
            </w:r>
          </w:p>
        </w:tc>
        <w:tc>
          <w:tcPr>
            <w:tcW w:type="dxa" w:w="377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Never does</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Controller</w:t>
            </w:r>
          </w:p>
        </w:tc>
        <w:tc>
          <w:tcPr>
            <w:tcW w:type="dxa" w:w="434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Accept the request, validate the DTO, check the role, call one service method, return a DTO</w:t>
            </w:r>
          </w:p>
        </w:tc>
        <w:tc>
          <w:tcPr>
            <w:tcW w:type="dxa" w:w="377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Contains business logic, touches a repository, builds queries</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w:t>
            </w:r>
          </w:p>
        </w:tc>
        <w:tc>
          <w:tcPr>
            <w:tcW w:type="dxa" w:w="434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Business rules, orchestration, transaction boundaries, Feign calls</w:t>
            </w:r>
          </w:p>
        </w:tc>
        <w:tc>
          <w:tcPr>
            <w:tcW w:type="dxa" w:w="377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Returns entities to the controller, handles HTTP concerns</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Repository</w:t>
            </w:r>
          </w:p>
        </w:tc>
        <w:tc>
          <w:tcPr>
            <w:tcW w:type="dxa" w:w="434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Database access via Spring Data</w:t>
            </w:r>
          </w:p>
        </w:tc>
        <w:tc>
          <w:tcPr>
            <w:tcW w:type="dxa" w:w="377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Contains business logic</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Entity</w:t>
            </w:r>
          </w:p>
        </w:tc>
        <w:tc>
          <w:tcPr>
            <w:tcW w:type="dxa" w:w="434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Represents a table</w:t>
            </w:r>
          </w:p>
        </w:tc>
        <w:tc>
          <w:tcPr>
            <w:tcW w:type="dxa" w:w="377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Leaves the service layer; is returned from a controller</w:t>
            </w:r>
          </w:p>
        </w:tc>
      </w:tr>
      <w:tr>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Mapper</w:t>
            </w:r>
          </w:p>
        </w:tc>
        <w:tc>
          <w:tcPr>
            <w:tcW w:type="dxa" w:w="434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Entity ↔ DTO conversion</w:t>
            </w:r>
          </w:p>
        </w:tc>
        <w:tc>
          <w:tcPr>
            <w:tcW w:type="dxa" w:w="377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Contains business rules</w:t>
            </w:r>
          </w:p>
        </w:tc>
      </w:tr>
      <w:tr>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Client</w:t>
            </w:r>
          </w:p>
        </w:tc>
        <w:tc>
          <w:tcPr>
            <w:tcW w:type="dxa" w:w="434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Declares a Feign interface</w:t>
            </w:r>
          </w:p>
        </w:tc>
        <w:tc>
          <w:tcPr>
            <w:tcW w:type="dxa" w:w="377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Contains business logic; is called from a controller</w:t>
            </w:r>
          </w:p>
        </w:tc>
      </w:tr>
    </w:tbl>
    <w:p>
      <w:pPr>
        <w:spacing w:after="140"/>
      </w:pPr>
      <w:r>
        <w:rPr>
          <w:sz w:val="6"/>
          <w:szCs w:val="6"/>
        </w:rPr>
        <w:t xml:space="preserve"/>
      </w:r>
    </w:p>
    <w:p>
      <w:pPr>
        <w:spacing w:after="120" w:before="60" w:line="276"/>
      </w:pPr>
      <w:r>
        <w:rPr>
          <w:b/>
          <w:bCs/>
          <w:i w:val="false"/>
          <w:iCs w:val="false"/>
          <w:color w:val="222222"/>
          <w:sz w:val="20"/>
          <w:szCs w:val="20"/>
        </w:rPr>
        <w:t xml:space="preserve">Hard rule:</w:t>
      </w:r>
      <w:r>
        <w:rPr>
          <w:b w:val="false"/>
          <w:bCs w:val="false"/>
          <w:i w:val="false"/>
          <w:iCs w:val="false"/>
          <w:color w:val="222222"/>
          <w:sz w:val="20"/>
          <w:szCs w:val="20"/>
        </w:rPr>
        <w:t xml:space="preserve"> an entity is never returned from a controller and never accepted as a request body. Every boundary uses a DTO (AD-10). This is what prevents a password hash appearing in a JSON response by accident.</w:t>
      </w:r>
    </w:p>
    <w:p>
      <w:pPr>
        <w:keepNext/>
        <w:spacing w:after="110" w:before="240"/>
      </w:pPr>
      <w:r>
        <w:rPr>
          <w:b/>
          <w:bCs/>
          <w:i w:val="false"/>
          <w:iCs w:val="false"/>
          <w:color w:val="222222"/>
          <w:sz w:val="22"/>
          <w:szCs w:val="22"/>
        </w:rPr>
        <w:t xml:space="preserve">21.3 Method Naming</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284"/>
        <w:gridCol w:w="5296"/>
        <w:gridCol w:w="1940"/>
        <w:gridCol w:w="840"/>
      </w:tblGrid>
      <w:tr>
        <w:trPr>
          <w:tblHeader/>
        </w:trPr>
        <w:tc>
          <w:tcPr>
            <w:tcW w:type="dxa" w:w="128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Operation</w:t>
            </w:r>
          </w:p>
        </w:tc>
        <w:tc>
          <w:tcPr>
            <w:tcW w:type="dxa" w:w="529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Service method</w:t>
            </w:r>
          </w:p>
        </w:tc>
        <w:tc>
          <w:tcPr>
            <w:tcW w:type="dxa" w:w="19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Controller method</w:t>
            </w:r>
          </w:p>
        </w:tc>
        <w:tc>
          <w:tcPr>
            <w:tcW w:type="dxa" w:w="8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HTTP</w:t>
            </w:r>
          </w:p>
        </w:tc>
      </w:tr>
      <w:tr>
        <w:tc>
          <w:tcPr>
            <w:tcW w:type="dxa" w:w="12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List</w:t>
            </w:r>
          </w:p>
        </w:tc>
        <w:tc>
          <w:tcPr>
            <w:tcW w:type="dxa" w:w="5296"/>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findAll(criteria, pageable)</w:t>
            </w:r>
          </w:p>
        </w:tc>
        <w:tc>
          <w:tcPr>
            <w:tcW w:type="dxa" w:w="19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list(...)</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GET</w:t>
            </w:r>
          </w:p>
        </w:tc>
      </w:tr>
      <w:tr>
        <w:tc>
          <w:tcPr>
            <w:tcW w:type="dxa" w:w="128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Get one</w:t>
            </w:r>
          </w:p>
        </w:tc>
        <w:tc>
          <w:tcPr>
            <w:tcW w:type="dxa" w:w="5296"/>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findById(id)</w:t>
            </w:r>
          </w:p>
        </w:tc>
        <w:tc>
          <w:tcPr>
            <w:tcW w:type="dxa" w:w="19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getById(id)</w:t>
            </w:r>
          </w:p>
        </w:tc>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GET</w:t>
            </w:r>
          </w:p>
        </w:tc>
      </w:tr>
      <w:tr>
        <w:tc>
          <w:tcPr>
            <w:tcW w:type="dxa" w:w="12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w:t>
            </w:r>
          </w:p>
        </w:tc>
        <w:tc>
          <w:tcPr>
            <w:tcW w:type="dxa" w:w="5296"/>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create(request)</w:t>
            </w:r>
          </w:p>
        </w:tc>
        <w:tc>
          <w:tcPr>
            <w:tcW w:type="dxa" w:w="19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create(request)</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POST</w:t>
            </w:r>
          </w:p>
        </w:tc>
      </w:tr>
      <w:tr>
        <w:tc>
          <w:tcPr>
            <w:tcW w:type="dxa" w:w="128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Update</w:t>
            </w:r>
          </w:p>
        </w:tc>
        <w:tc>
          <w:tcPr>
            <w:tcW w:type="dxa" w:w="5296"/>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update(id, request)</w:t>
            </w:r>
          </w:p>
        </w:tc>
        <w:tc>
          <w:tcPr>
            <w:tcW w:type="dxa" w:w="19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update(id, request)</w:t>
            </w:r>
          </w:p>
        </w:tc>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PUT</w:t>
            </w:r>
          </w:p>
        </w:tc>
      </w:tr>
      <w:tr>
        <w:tc>
          <w:tcPr>
            <w:tcW w:type="dxa" w:w="12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Partial update</w:t>
            </w:r>
          </w:p>
        </w:tc>
        <w:tc>
          <w:tcPr>
            <w:tcW w:type="dxa" w:w="5296"/>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updateStatus(id, request)</w:t>
            </w:r>
          </w:p>
        </w:tc>
        <w:tc>
          <w:tcPr>
            <w:tcW w:type="dxa" w:w="19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updateStatus(...)</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PATCH</w:t>
            </w:r>
          </w:p>
        </w:tc>
      </w:tr>
      <w:tr>
        <w:tc>
          <w:tcPr>
            <w:tcW w:type="dxa" w:w="128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Delete</w:t>
            </w:r>
          </w:p>
        </w:tc>
        <w:tc>
          <w:tcPr>
            <w:tcW w:type="dxa" w:w="5296"/>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delete(id)</w:t>
            </w:r>
          </w:p>
        </w:tc>
        <w:tc>
          <w:tcPr>
            <w:tcW w:type="dxa" w:w="19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delete(id)</w:t>
            </w:r>
          </w:p>
        </w:tc>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DELETE</w:t>
            </w:r>
          </w:p>
        </w:tc>
      </w:tr>
      <w:tr>
        <w:tc>
          <w:tcPr>
            <w:tcW w:type="dxa" w:w="128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Domain action</w:t>
            </w:r>
          </w:p>
        </w:tc>
        <w:tc>
          <w:tcPr>
            <w:tcW w:type="dxa" w:w="52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Named for the action: </w:t>
            </w:r>
            <w:r>
              <w:rPr>
                <w:rFonts w:ascii="Consolas" w:cs="Consolas" w:eastAsia="Consolas" w:hAnsi="Consolas"/>
                <w:b w:val="false"/>
                <w:bCs w:val="false"/>
                <w:i w:val="false"/>
                <w:iCs w:val="false"/>
                <w:color w:val="8A2B06"/>
                <w:sz w:val="16"/>
                <w:szCs w:val="16"/>
              </w:rPr>
              <w:t xml:space="preserve">issuePartToJob(...)</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receiveGoods(...)</w:t>
            </w:r>
          </w:p>
        </w:tc>
        <w:tc>
          <w:tcPr>
            <w:tcW w:type="dxa" w:w="19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Same</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POST</w:t>
            </w:r>
          </w:p>
        </w:tc>
      </w:tr>
    </w:tbl>
    <w:p>
      <w:pPr>
        <w:spacing w:after="140"/>
      </w:pPr>
      <w:r>
        <w:rPr>
          <w:sz w:val="6"/>
          <w:szCs w:val="6"/>
        </w:rPr>
        <w:t xml:space="preserve"/>
      </w:r>
    </w:p>
    <w:p>
      <w:pPr>
        <w:spacing w:after="120" w:before="60" w:line="276"/>
      </w:pPr>
      <w:r>
        <w:rPr>
          <w:b w:val="false"/>
          <w:bCs w:val="false"/>
          <w:i w:val="false"/>
          <w:iCs w:val="false"/>
          <w:color w:val="222222"/>
          <w:sz w:val="20"/>
          <w:szCs w:val="20"/>
        </w:rPr>
        <w:t xml:space="preserve">Domain actions get domain names. A method called </w:t>
      </w:r>
      <w:r>
        <w:rPr>
          <w:rFonts w:ascii="Consolas" w:cs="Consolas" w:eastAsia="Consolas" w:hAnsi="Consolas"/>
          <w:b w:val="false"/>
          <w:bCs w:val="false"/>
          <w:i w:val="false"/>
          <w:iCs w:val="false"/>
          <w:color w:val="8A2B06"/>
          <w:sz w:val="18"/>
          <w:szCs w:val="18"/>
        </w:rPr>
        <w:t xml:space="preserve">updateInventoryAndCreateTransaction</w:t>
      </w:r>
      <w:r>
        <w:rPr>
          <w:b w:val="false"/>
          <w:bCs w:val="false"/>
          <w:i w:val="false"/>
          <w:iCs w:val="false"/>
          <w:color w:val="222222"/>
          <w:sz w:val="20"/>
          <w:szCs w:val="20"/>
        </w:rPr>
        <w:t xml:space="preserve"> describes its implementation; </w:t>
      </w:r>
      <w:r>
        <w:rPr>
          <w:rFonts w:ascii="Consolas" w:cs="Consolas" w:eastAsia="Consolas" w:hAnsi="Consolas"/>
          <w:b w:val="false"/>
          <w:bCs w:val="false"/>
          <w:i w:val="false"/>
          <w:iCs w:val="false"/>
          <w:color w:val="8A2B06"/>
          <w:sz w:val="18"/>
          <w:szCs w:val="18"/>
        </w:rPr>
        <w:t xml:space="preserve">issuePartToJob</w:t>
      </w:r>
      <w:r>
        <w:rPr>
          <w:b w:val="false"/>
          <w:bCs w:val="false"/>
          <w:i w:val="false"/>
          <w:iCs w:val="false"/>
          <w:color w:val="222222"/>
          <w:sz w:val="20"/>
          <w:szCs w:val="20"/>
        </w:rPr>
        <w:t xml:space="preserve"> describes its purpose. Prefer the second.</w:t>
      </w:r>
    </w:p>
    <w:p>
      <w:pPr>
        <w:keepNext/>
        <w:spacing w:after="110" w:before="240"/>
      </w:pPr>
      <w:r>
        <w:rPr>
          <w:b/>
          <w:bCs/>
          <w:i w:val="false"/>
          <w:iCs w:val="false"/>
          <w:color w:val="222222"/>
          <w:sz w:val="22"/>
          <w:szCs w:val="22"/>
        </w:rPr>
        <w:t xml:space="preserve">21.4 Transaction Rules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Detail</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TX-01</w:t>
            </w:r>
          </w:p>
        </w:tc>
        <w:tc>
          <w:tcPr>
            <w:tcW w:type="dxa" w:w="840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@Transactional</w:t>
            </w:r>
            <w:r>
              <w:rPr>
                <w:b w:val="false"/>
                <w:bCs w:val="false"/>
                <w:i w:val="false"/>
                <w:iCs w:val="false"/>
                <w:color w:val="222222"/>
                <w:sz w:val="17"/>
                <w:szCs w:val="17"/>
              </w:rPr>
              <w:t xml:space="preserve"> belongs on the service method, never on a controller or a repository.</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TX-02</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Any operation writing two or more tables that must be consistent is one </w:t>
            </w:r>
            <w:r>
              <w:rPr>
                <w:rFonts w:ascii="Consolas" w:cs="Consolas" w:eastAsia="Consolas" w:hAnsi="Consolas"/>
                <w:b w:val="false"/>
                <w:bCs w:val="false"/>
                <w:i w:val="false"/>
                <w:iCs w:val="false"/>
                <w:color w:val="8A2B06"/>
                <w:sz w:val="16"/>
                <w:szCs w:val="16"/>
              </w:rPr>
              <w:t xml:space="preserve">@Transactional</w:t>
            </w:r>
            <w:r>
              <w:rPr>
                <w:b w:val="false"/>
                <w:bCs w:val="false"/>
                <w:i w:val="false"/>
                <w:iCs w:val="false"/>
                <w:color w:val="222222"/>
                <w:sz w:val="17"/>
                <w:szCs w:val="17"/>
              </w:rPr>
              <w:t xml:space="preserve"> method.</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TX-03</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Feign call is never made </w:t>
            </w:r>
            <w:r>
              <w:rPr>
                <w:b/>
                <w:bCs/>
                <w:i w:val="false"/>
                <w:iCs w:val="false"/>
                <w:color w:val="222222"/>
                <w:sz w:val="17"/>
                <w:szCs w:val="17"/>
              </w:rPr>
              <w:t xml:space="preserve">inside</w:t>
            </w:r>
            <w:r>
              <w:rPr>
                <w:b w:val="false"/>
                <w:bCs w:val="false"/>
                <w:i w:val="false"/>
                <w:iCs w:val="false"/>
                <w:color w:val="222222"/>
                <w:sz w:val="17"/>
                <w:szCs w:val="17"/>
              </w:rPr>
              <w:t xml:space="preserve"> an open transaction. Fetch what you need first, then open the transaction. A remote call inside a transaction holds a database connection for the duration of a network round trip.</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TX-04</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Read-only queries use </w:t>
            </w:r>
            <w:r>
              <w:rPr>
                <w:rFonts w:ascii="Consolas" w:cs="Consolas" w:eastAsia="Consolas" w:hAnsi="Consolas"/>
                <w:b w:val="false"/>
                <w:bCs w:val="false"/>
                <w:i w:val="false"/>
                <w:iCs w:val="false"/>
                <w:color w:val="8A2B06"/>
                <w:sz w:val="16"/>
                <w:szCs w:val="16"/>
              </w:rPr>
              <w:t xml:space="preserve">@Transactional(readOnly = true)</w:t>
            </w:r>
            <w:r>
              <w:rPr>
                <w:b w:val="false"/>
                <w:bCs w:val="false"/>
                <w:i w:val="false"/>
                <w:iCs w:val="false"/>
                <w:color w:val="222222"/>
                <w:sz w:val="17"/>
                <w:szCs w:val="17"/>
              </w:rPr>
              <w:t xml:space="preserv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TX-05</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Transactions are never opened around the whole nightly reorder run — one per part, so a single failure does not roll back the batch.</w:t>
            </w:r>
          </w:p>
        </w:tc>
      </w:tr>
    </w:tbl>
    <w:p>
      <w:pPr>
        <w:spacing w:after="140"/>
      </w:pPr>
      <w:r>
        <w:rPr>
          <w:sz w:val="6"/>
          <w:szCs w:val="6"/>
        </w:rPr>
        <w:t xml:space="preserve"/>
      </w:r>
    </w:p>
    <w:p>
      <w:pPr>
        <w:keepNext/>
        <w:spacing w:after="110" w:before="240"/>
      </w:pPr>
      <w:r>
        <w:rPr>
          <w:b/>
          <w:bCs/>
          <w:i w:val="false"/>
          <w:iCs w:val="false"/>
          <w:color w:val="222222"/>
          <w:sz w:val="22"/>
          <w:szCs w:val="22"/>
        </w:rPr>
        <w:t xml:space="preserve">21.5 Validation Rules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Detail</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VAL-01</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Field-level validation lives on the request DTO using Bean Validation annotations.</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VAL-02</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Business-rule validation (Section 7) lives in the service layer, never in the controller and never only in the UI.</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VAL-03</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frontend duplicates validation for user experience only. The backend is the authority.</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VAL-04</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w:t>
            </w:r>
            <w:r>
              <w:rPr>
                <w:rFonts w:ascii="Consolas" w:cs="Consolas" w:eastAsia="Consolas" w:hAnsi="Consolas"/>
                <w:b w:val="false"/>
                <w:bCs w:val="false"/>
                <w:i w:val="false"/>
                <w:iCs w:val="false"/>
                <w:color w:val="8A2B06"/>
                <w:sz w:val="16"/>
                <w:szCs w:val="16"/>
              </w:rPr>
              <w:t xml:space="preserve">@RequestBody</w:t>
            </w:r>
            <w:r>
              <w:rPr>
                <w:b w:val="false"/>
                <w:bCs w:val="false"/>
                <w:i w:val="false"/>
                <w:iCs w:val="false"/>
                <w:color w:val="222222"/>
                <w:sz w:val="17"/>
                <w:szCs w:val="17"/>
              </w:rPr>
              <w:t xml:space="preserve"> parameter carries </w:t>
            </w:r>
            <w:r>
              <w:rPr>
                <w:rFonts w:ascii="Consolas" w:cs="Consolas" w:eastAsia="Consolas" w:hAnsi="Consolas"/>
                <w:b w:val="false"/>
                <w:bCs w:val="false"/>
                <w:i w:val="false"/>
                <w:iCs w:val="false"/>
                <w:color w:val="8A2B06"/>
                <w:sz w:val="16"/>
                <w:szCs w:val="16"/>
              </w:rPr>
              <w:t xml:space="preserve">@Valid</w:t>
            </w:r>
            <w:r>
              <w:rPr>
                <w:b w:val="false"/>
                <w:bCs w:val="false"/>
                <w:i w:val="false"/>
                <w:iCs w:val="false"/>
                <w:color w:val="222222"/>
                <w:sz w:val="17"/>
                <w:szCs w:val="17"/>
              </w:rPr>
              <w:t xml:space="preserve">.</w:t>
            </w:r>
          </w:p>
        </w:tc>
      </w:tr>
    </w:tbl>
    <w:p>
      <w:pPr>
        <w:spacing w:after="140"/>
      </w:pPr>
      <w:r>
        <w:rPr>
          <w:sz w:val="6"/>
          <w:szCs w:val="6"/>
        </w:rPr>
        <w:t xml:space="preserve"/>
      </w:r>
    </w:p>
    <w:p>
      <w:pPr>
        <w:keepNext/>
        <w:spacing w:after="110" w:before="240"/>
      </w:pPr>
      <w:r>
        <w:rPr>
          <w:b/>
          <w:bCs/>
          <w:i w:val="false"/>
          <w:iCs w:val="false"/>
          <w:color w:val="222222"/>
          <w:sz w:val="22"/>
          <w:szCs w:val="22"/>
        </w:rPr>
        <w:t xml:space="preserve">21.6 Exception Handling</w:t>
      </w:r>
    </w:p>
    <w:p>
      <w:pPr>
        <w:spacing w:after="120" w:before="60" w:line="276"/>
      </w:pPr>
      <w:r>
        <w:rPr>
          <w:b w:val="false"/>
          <w:bCs w:val="false"/>
          <w:i w:val="false"/>
          <w:iCs w:val="false"/>
          <w:color w:val="222222"/>
          <w:sz w:val="20"/>
          <w:szCs w:val="20"/>
        </w:rPr>
        <w:t xml:space="preserve">Each service has exactly one </w:t>
      </w:r>
      <w:r>
        <w:rPr>
          <w:rFonts w:ascii="Consolas" w:cs="Consolas" w:eastAsia="Consolas" w:hAnsi="Consolas"/>
          <w:b w:val="false"/>
          <w:bCs w:val="false"/>
          <w:i w:val="false"/>
          <w:iCs w:val="false"/>
          <w:color w:val="8A2B06"/>
          <w:sz w:val="18"/>
          <w:szCs w:val="18"/>
        </w:rPr>
        <w:t xml:space="preserve">@RestControllerAdvice</w:t>
      </w:r>
      <w:r>
        <w:rPr>
          <w:b w:val="false"/>
          <w:bCs w:val="false"/>
          <w:i w:val="false"/>
          <w:iCs w:val="false"/>
          <w:color w:val="222222"/>
          <w:sz w:val="20"/>
          <w:szCs w:val="20"/>
        </w:rPr>
        <w:t xml:space="preserve">. Business code throws typed exceptions; the advice maps them to the standard error body (Section 15.4).</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4680"/>
        <w:gridCol w:w="1135"/>
        <w:gridCol w:w="3545"/>
      </w:tblGrid>
      <w:tr>
        <w:trPr>
          <w:tblHeader/>
        </w:trPr>
        <w:tc>
          <w:tcPr>
            <w:tcW w:type="dxa" w:w="468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Exception</w:t>
            </w:r>
          </w:p>
        </w:tc>
        <w:tc>
          <w:tcPr>
            <w:tcW w:type="dxa" w:w="113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HTTP</w:t>
            </w:r>
          </w:p>
        </w:tc>
        <w:tc>
          <w:tcPr>
            <w:tcW w:type="dxa" w:w="354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Code</w:t>
            </w:r>
          </w:p>
        </w:tc>
      </w:tr>
      <w:tr>
        <w:tc>
          <w:tcPr>
            <w:tcW w:type="dxa" w:w="468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ResourceNotFoundException</w:t>
            </w:r>
          </w:p>
        </w:tc>
        <w:tc>
          <w:tcPr>
            <w:tcW w:type="dxa" w:w="11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404</w:t>
            </w:r>
          </w:p>
        </w:tc>
        <w:tc>
          <w:tcPr>
            <w:tcW w:type="dxa" w:w="354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RESOURCE_NOT_FOUND</w:t>
            </w:r>
          </w:p>
        </w:tc>
      </w:tr>
      <w:tr>
        <w:tc>
          <w:tcPr>
            <w:tcW w:type="dxa" w:w="468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DuplicateResourceException</w:t>
            </w:r>
          </w:p>
        </w:tc>
        <w:tc>
          <w:tcPr>
            <w:tcW w:type="dxa" w:w="11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w:t>
            </w:r>
          </w:p>
        </w:tc>
        <w:tc>
          <w:tcPr>
            <w:tcW w:type="dxa" w:w="354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DUPLICATE_RESOURCE</w:t>
            </w:r>
          </w:p>
        </w:tc>
      </w:tr>
      <w:tr>
        <w:tc>
          <w:tcPr>
            <w:tcW w:type="dxa" w:w="468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InsufficientStockException</w:t>
            </w:r>
          </w:p>
        </w:tc>
        <w:tc>
          <w:tcPr>
            <w:tcW w:type="dxa" w:w="11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w:t>
            </w:r>
          </w:p>
        </w:tc>
        <w:tc>
          <w:tcPr>
            <w:tcW w:type="dxa" w:w="354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INSUFFICIENT_STOCK</w:t>
            </w:r>
          </w:p>
        </w:tc>
      </w:tr>
      <w:tr>
        <w:tc>
          <w:tcPr>
            <w:tcW w:type="dxa" w:w="468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InvalidStatusTransitionException</w:t>
            </w:r>
          </w:p>
        </w:tc>
        <w:tc>
          <w:tcPr>
            <w:tcW w:type="dxa" w:w="11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w:t>
            </w:r>
          </w:p>
        </w:tc>
        <w:tc>
          <w:tcPr>
            <w:tcW w:type="dxa" w:w="354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INVALID_STATUS_TRANSITION</w:t>
            </w:r>
          </w:p>
        </w:tc>
      </w:tr>
      <w:tr>
        <w:tc>
          <w:tcPr>
            <w:tcW w:type="dxa" w:w="468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EntityInUseException</w:t>
            </w:r>
          </w:p>
        </w:tc>
        <w:tc>
          <w:tcPr>
            <w:tcW w:type="dxa" w:w="11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w:t>
            </w:r>
          </w:p>
        </w:tc>
        <w:tc>
          <w:tcPr>
            <w:tcW w:type="dxa" w:w="354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ENTITY_IN_USE</w:t>
            </w:r>
          </w:p>
        </w:tc>
      </w:tr>
      <w:tr>
        <w:tc>
          <w:tcPr>
            <w:tcW w:type="dxa" w:w="468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OptimisticLockingFailureException</w:t>
            </w:r>
          </w:p>
        </w:tc>
        <w:tc>
          <w:tcPr>
            <w:tcW w:type="dxa" w:w="11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409</w:t>
            </w:r>
          </w:p>
        </w:tc>
        <w:tc>
          <w:tcPr>
            <w:tcW w:type="dxa" w:w="354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CONCURRENT_MODIFICATION</w:t>
            </w:r>
          </w:p>
        </w:tc>
      </w:tr>
      <w:tr>
        <w:tc>
          <w:tcPr>
            <w:tcW w:type="dxa" w:w="468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PartNotCompatibleException</w:t>
            </w:r>
          </w:p>
        </w:tc>
        <w:tc>
          <w:tcPr>
            <w:tcW w:type="dxa" w:w="11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422</w:t>
            </w:r>
          </w:p>
        </w:tc>
        <w:tc>
          <w:tcPr>
            <w:tcW w:type="dxa" w:w="354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PART_NOT_COMPATIBLE</w:t>
            </w:r>
          </w:p>
        </w:tc>
      </w:tr>
      <w:tr>
        <w:tc>
          <w:tcPr>
            <w:tcW w:type="dxa" w:w="468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BusinessRuleViolationException</w:t>
            </w:r>
          </w:p>
        </w:tc>
        <w:tc>
          <w:tcPr>
            <w:tcW w:type="dxa" w:w="11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422</w:t>
            </w:r>
          </w:p>
        </w:tc>
        <w:tc>
          <w:tcPr>
            <w:tcW w:type="dxa" w:w="354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BUSINESS_RULE_VIOLATION</w:t>
            </w:r>
          </w:p>
        </w:tc>
      </w:tr>
      <w:tr>
        <w:tc>
          <w:tcPr>
            <w:tcW w:type="dxa" w:w="468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DownstreamUnavailableException</w:t>
            </w:r>
          </w:p>
        </w:tc>
        <w:tc>
          <w:tcPr>
            <w:tcW w:type="dxa" w:w="113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503</w:t>
            </w:r>
          </w:p>
        </w:tc>
        <w:tc>
          <w:tcPr>
            <w:tcW w:type="dxa" w:w="3545"/>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DOWNSTREAM_UNAVAILABLE</w:t>
            </w:r>
          </w:p>
        </w:tc>
      </w:tr>
      <w:tr>
        <w:tc>
          <w:tcPr>
            <w:tcW w:type="dxa" w:w="468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MethodArgumentNotValidException</w:t>
            </w:r>
          </w:p>
        </w:tc>
        <w:tc>
          <w:tcPr>
            <w:tcW w:type="dxa" w:w="113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400</w:t>
            </w:r>
          </w:p>
        </w:tc>
        <w:tc>
          <w:tcPr>
            <w:tcW w:type="dxa" w:w="3545"/>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VALIDATION_FAILED</w:t>
            </w:r>
          </w:p>
        </w:tc>
      </w:tr>
    </w:tbl>
    <w:p>
      <w:pPr>
        <w:spacing w:after="140"/>
      </w:pPr>
      <w:r>
        <w:rPr>
          <w:sz w:val="6"/>
          <w:szCs w:val="6"/>
        </w:rPr>
        <w:t xml:space="preserve"/>
      </w:r>
    </w:p>
    <w:p>
      <w:pPr>
        <w:spacing w:after="120" w:before="60" w:line="276"/>
      </w:pPr>
      <w:r>
        <w:rPr>
          <w:b/>
          <w:bCs/>
          <w:i w:val="false"/>
          <w:iCs w:val="false"/>
          <w:color w:val="222222"/>
          <w:sz w:val="20"/>
          <w:szCs w:val="20"/>
        </w:rPr>
        <w:t xml:space="preserve">Never</w:t>
      </w:r>
      <w:r>
        <w:rPr>
          <w:b w:val="false"/>
          <w:bCs w:val="false"/>
          <w:i w:val="false"/>
          <w:iCs w:val="false"/>
          <w:color w:val="222222"/>
          <w:sz w:val="20"/>
          <w:szCs w:val="20"/>
        </w:rPr>
        <w:t xml:space="preserve"> catch an exception and return a success response. </w:t>
      </w:r>
      <w:r>
        <w:rPr>
          <w:b/>
          <w:bCs/>
          <w:i w:val="false"/>
          <w:iCs w:val="false"/>
          <w:color w:val="222222"/>
          <w:sz w:val="20"/>
          <w:szCs w:val="20"/>
        </w:rPr>
        <w:t xml:space="preserve">Never</w:t>
      </w:r>
      <w:r>
        <w:rPr>
          <w:b w:val="false"/>
          <w:bCs w:val="false"/>
          <w:i w:val="false"/>
          <w:iCs w:val="false"/>
          <w:color w:val="222222"/>
          <w:sz w:val="20"/>
          <w:szCs w:val="20"/>
        </w:rPr>
        <w:t xml:space="preserve"> let a raw stack trace reach the client (NFR-20).</w:t>
      </w:r>
    </w:p>
    <w:p>
      <w:pPr>
        <w:keepNext/>
        <w:spacing w:after="110" w:before="240"/>
      </w:pPr>
      <w:r>
        <w:rPr>
          <w:b/>
          <w:bCs/>
          <w:i w:val="false"/>
          <w:iCs w:val="false"/>
          <w:color w:val="222222"/>
          <w:sz w:val="22"/>
          <w:szCs w:val="22"/>
        </w:rPr>
        <w:t xml:space="preserve">21.7 Logging Standards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Level</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Use for</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ERROR</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An operation failed and a human should look at it</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WARN</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circuit breaker opened, a fallback was used, a part was skipped</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INFO</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business event completed: part issued, PO received, reorder run finished</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DEBUG</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Calculation intermediate values, Feign request/response</w:t>
            </w:r>
          </w:p>
        </w:tc>
      </w:tr>
    </w:tbl>
    <w:p>
      <w:pPr>
        <w:spacing w:after="140"/>
      </w:pPr>
      <w:r>
        <w:rPr>
          <w:sz w:val="6"/>
          <w:szCs w:val="6"/>
        </w:rPr>
        <w:t xml:space="preserve"/>
      </w:r>
    </w:p>
    <w:p>
      <w:pPr>
        <w:spacing w:after="120" w:before="60" w:line="276"/>
      </w:pPr>
      <w:r>
        <w:rPr>
          <w:b w:val="false"/>
          <w:bCs w:val="false"/>
          <w:i w:val="false"/>
          <w:iCs w:val="false"/>
          <w:color w:val="222222"/>
          <w:sz w:val="20"/>
          <w:szCs w:val="20"/>
        </w:rPr>
        <w:t xml:space="preserve">Every log line carries the correlation id via MDC. Never log a password, a token, or a password hash.</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log.info("Part issued: partId={}, jobId={}, quantity={}, remainingStock={}, by userId={}",</w:t>
      </w:r>
      <w:r>
        <w:rPr>
          <w:rFonts w:ascii="Consolas" w:cs="Consolas" w:eastAsia="Consolas" w:hAnsi="Consolas"/>
          <w:color w:val="1A1A1A"/>
          <w:sz w:val="15"/>
          <w:szCs w:val="15"/>
        </w:rPr>
        <w:br/>
        <w:t xml:space="preserve">         partId, jobId, quantity, remaining, userId);</w:t>
      </w:r>
    </w:p>
    <w:p>
      <w:pPr>
        <w:keepNext/>
        <w:spacing w:after="110" w:before="240"/>
      </w:pPr>
      <w:r>
        <w:rPr>
          <w:b/>
          <w:bCs/>
          <w:i w:val="false"/>
          <w:iCs w:val="false"/>
          <w:color w:val="222222"/>
          <w:sz w:val="22"/>
          <w:szCs w:val="22"/>
        </w:rPr>
        <w:t xml:space="preserve">21.8 Frontend Standards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Detail</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FE-01</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Components are function components with hooks. No class components.</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FE-02</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Component files are </w:t>
            </w:r>
            <w:r>
              <w:rPr>
                <w:rFonts w:ascii="Consolas" w:cs="Consolas" w:eastAsia="Consolas" w:hAnsi="Consolas"/>
                <w:b w:val="false"/>
                <w:bCs w:val="false"/>
                <w:i w:val="false"/>
                <w:iCs w:val="false"/>
                <w:color w:val="8A2B06"/>
                <w:sz w:val="16"/>
                <w:szCs w:val="16"/>
              </w:rPr>
              <w:t xml:space="preserve">PascalCase.jsx</w:t>
            </w:r>
            <w:r>
              <w:rPr>
                <w:b w:val="false"/>
                <w:bCs w:val="false"/>
                <w:i w:val="false"/>
                <w:iCs w:val="false"/>
                <w:color w:val="222222"/>
                <w:sz w:val="17"/>
                <w:szCs w:val="17"/>
              </w:rPr>
              <w:t xml:space="preserve">; hooks are </w:t>
            </w:r>
            <w:r>
              <w:rPr>
                <w:rFonts w:ascii="Consolas" w:cs="Consolas" w:eastAsia="Consolas" w:hAnsi="Consolas"/>
                <w:b w:val="false"/>
                <w:bCs w:val="false"/>
                <w:i w:val="false"/>
                <w:iCs w:val="false"/>
                <w:color w:val="8A2B06"/>
                <w:sz w:val="16"/>
                <w:szCs w:val="16"/>
              </w:rPr>
              <w:t xml:space="preserve">useCamelCase.js</w:t>
            </w:r>
            <w:r>
              <w:rPr>
                <w:b w:val="false"/>
                <w:bCs w:val="false"/>
                <w:i w:val="false"/>
                <w:iCs w:val="false"/>
                <w:color w:val="222222"/>
                <w:sz w:val="17"/>
                <w:szCs w:val="17"/>
              </w:rPr>
              <w:t xml:space="preserve">; utilities are </w:t>
            </w:r>
            <w:r>
              <w:rPr>
                <w:rFonts w:ascii="Consolas" w:cs="Consolas" w:eastAsia="Consolas" w:hAnsi="Consolas"/>
                <w:b w:val="false"/>
                <w:bCs w:val="false"/>
                <w:i w:val="false"/>
                <w:iCs w:val="false"/>
                <w:color w:val="8A2B06"/>
                <w:sz w:val="16"/>
                <w:szCs w:val="16"/>
              </w:rPr>
              <w:t xml:space="preserve">camelCase.js</w:t>
            </w:r>
            <w:r>
              <w:rPr>
                <w:b w:val="false"/>
                <w:bCs w:val="false"/>
                <w:i w:val="false"/>
                <w:iCs w:val="false"/>
                <w:color w:val="222222"/>
                <w:sz w:val="17"/>
                <w:szCs w:val="17"/>
              </w:rPr>
              <w:t xml:space="preserv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FE-03</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server state goes through TanStack Query. No </w:t>
            </w:r>
            <w:r>
              <w:rPr>
                <w:rFonts w:ascii="Consolas" w:cs="Consolas" w:eastAsia="Consolas" w:hAnsi="Consolas"/>
                <w:b w:val="false"/>
                <w:bCs w:val="false"/>
                <w:i w:val="false"/>
                <w:iCs w:val="false"/>
                <w:color w:val="8A2B06"/>
                <w:sz w:val="16"/>
                <w:szCs w:val="16"/>
              </w:rPr>
              <w:t xml:space="preserve">useEffect</w:t>
            </w:r>
            <w:r>
              <w:rPr>
                <w:b w:val="false"/>
                <w:bCs w:val="false"/>
                <w:i w:val="false"/>
                <w:iCs w:val="false"/>
                <w:color w:val="222222"/>
                <w:sz w:val="17"/>
                <w:szCs w:val="17"/>
              </w:rPr>
              <w:t xml:space="preserve"> + </w:t>
            </w:r>
            <w:r>
              <w:rPr>
                <w:rFonts w:ascii="Consolas" w:cs="Consolas" w:eastAsia="Consolas" w:hAnsi="Consolas"/>
                <w:b w:val="false"/>
                <w:bCs w:val="false"/>
                <w:i w:val="false"/>
                <w:iCs w:val="false"/>
                <w:color w:val="8A2B06"/>
                <w:sz w:val="16"/>
                <w:szCs w:val="16"/>
              </w:rPr>
              <w:t xml:space="preserve">useState</w:t>
            </w:r>
            <w:r>
              <w:rPr>
                <w:b w:val="false"/>
                <w:bCs w:val="false"/>
                <w:i w:val="false"/>
                <w:iCs w:val="false"/>
                <w:color w:val="222222"/>
                <w:sz w:val="17"/>
                <w:szCs w:val="17"/>
              </w:rPr>
              <w:t xml:space="preserve"> fetching.</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FE-04</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API call goes through a module in </w:t>
            </w:r>
            <w:r>
              <w:rPr>
                <w:rFonts w:ascii="Consolas" w:cs="Consolas" w:eastAsia="Consolas" w:hAnsi="Consolas"/>
                <w:b w:val="false"/>
                <w:bCs w:val="false"/>
                <w:i w:val="false"/>
                <w:iCs w:val="false"/>
                <w:color w:val="8A2B06"/>
                <w:sz w:val="16"/>
                <w:szCs w:val="16"/>
              </w:rPr>
              <w:t xml:space="preserve">api/</w:t>
            </w:r>
            <w:r>
              <w:rPr>
                <w:b w:val="false"/>
                <w:bCs w:val="false"/>
                <w:i w:val="false"/>
                <w:iCs w:val="false"/>
                <w:color w:val="222222"/>
                <w:sz w:val="17"/>
                <w:szCs w:val="17"/>
              </w:rPr>
              <w:t xml:space="preserve">. No inline </w:t>
            </w:r>
            <w:r>
              <w:rPr>
                <w:rFonts w:ascii="Consolas" w:cs="Consolas" w:eastAsia="Consolas" w:hAnsi="Consolas"/>
                <w:b w:val="false"/>
                <w:bCs w:val="false"/>
                <w:i w:val="false"/>
                <w:iCs w:val="false"/>
                <w:color w:val="8A2B06"/>
                <w:sz w:val="16"/>
                <w:szCs w:val="16"/>
              </w:rPr>
              <w:t xml:space="preserve">axios.get</w:t>
            </w:r>
            <w:r>
              <w:rPr>
                <w:b w:val="false"/>
                <w:bCs w:val="false"/>
                <w:i w:val="false"/>
                <w:iCs w:val="false"/>
                <w:color w:val="222222"/>
                <w:sz w:val="17"/>
                <w:szCs w:val="17"/>
              </w:rPr>
              <w:t xml:space="preserve"> inside a component.</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FE-05</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JWT is attached by a single axios interceptor. No component ever reads the token directly.</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FE-06</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401 response triggers a central logout and redirect, handled once in the interceptor.</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FE-07</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Role checks use the </w:t>
            </w:r>
            <w:r>
              <w:rPr>
                <w:rFonts w:ascii="Consolas" w:cs="Consolas" w:eastAsia="Consolas" w:hAnsi="Consolas"/>
                <w:b w:val="false"/>
                <w:bCs w:val="false"/>
                <w:i w:val="false"/>
                <w:iCs w:val="false"/>
                <w:color w:val="8A2B06"/>
                <w:sz w:val="16"/>
                <w:szCs w:val="16"/>
              </w:rPr>
              <w:t xml:space="preserve">useRoleAccess</w:t>
            </w:r>
            <w:r>
              <w:rPr>
                <w:b w:val="false"/>
                <w:bCs w:val="false"/>
                <w:i w:val="false"/>
                <w:iCs w:val="false"/>
                <w:color w:val="222222"/>
                <w:sz w:val="17"/>
                <w:szCs w:val="17"/>
              </w:rPr>
              <w:t xml:space="preserve"> hook. Hiding a button is a convenience; the backend is the authority (RBAC-02).</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FE-08</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list view handles four states explicitly: loading, error, empty, and populated.</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FE-09</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Enum values are rendered through a label map in </w:t>
            </w:r>
            <w:r>
              <w:rPr>
                <w:rFonts w:ascii="Consolas" w:cs="Consolas" w:eastAsia="Consolas" w:hAnsi="Consolas"/>
                <w:b w:val="false"/>
                <w:bCs w:val="false"/>
                <w:i w:val="false"/>
                <w:iCs w:val="false"/>
                <w:color w:val="8A2B06"/>
                <w:sz w:val="16"/>
                <w:szCs w:val="16"/>
              </w:rPr>
              <w:t xml:space="preserve">constants.js</w:t>
            </w:r>
            <w:r>
              <w:rPr>
                <w:b w:val="false"/>
                <w:bCs w:val="false"/>
                <w:i w:val="false"/>
                <w:iCs w:val="false"/>
                <w:color w:val="222222"/>
                <w:sz w:val="17"/>
                <w:szCs w:val="17"/>
              </w:rPr>
              <w:t xml:space="preserve">, never as raw </w:t>
            </w:r>
            <w:r>
              <w:rPr>
                <w:rFonts w:ascii="Consolas" w:cs="Consolas" w:eastAsia="Consolas" w:hAnsi="Consolas"/>
                <w:b w:val="false"/>
                <w:bCs w:val="false"/>
                <w:i w:val="false"/>
                <w:iCs w:val="false"/>
                <w:color w:val="8A2B06"/>
                <w:sz w:val="16"/>
                <w:szCs w:val="16"/>
              </w:rPr>
              <w:t xml:space="preserve">IN_PROGRESS</w:t>
            </w:r>
            <w:r>
              <w:rPr>
                <w:b w:val="false"/>
                <w:bCs w:val="false"/>
                <w:i w:val="false"/>
                <w:iCs w:val="false"/>
                <w:color w:val="222222"/>
                <w:sz w:val="17"/>
                <w:szCs w:val="17"/>
              </w:rPr>
              <w:t xml:space="preserve">.</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FE-10</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Money is formatted through </w:t>
            </w:r>
            <w:r>
              <w:rPr>
                <w:rFonts w:ascii="Consolas" w:cs="Consolas" w:eastAsia="Consolas" w:hAnsi="Consolas"/>
                <w:b w:val="false"/>
                <w:bCs w:val="false"/>
                <w:i w:val="false"/>
                <w:iCs w:val="false"/>
                <w:color w:val="8A2B06"/>
                <w:sz w:val="16"/>
                <w:szCs w:val="16"/>
              </w:rPr>
              <w:t xml:space="preserve">formatters.js</w:t>
            </w:r>
            <w:r>
              <w:rPr>
                <w:b w:val="false"/>
                <w:bCs w:val="false"/>
                <w:i w:val="false"/>
                <w:iCs w:val="false"/>
                <w:color w:val="222222"/>
                <w:sz w:val="17"/>
                <w:szCs w:val="17"/>
              </w:rPr>
              <w:t xml:space="preserve">. No inline </w:t>
            </w:r>
            <w:r>
              <w:rPr>
                <w:rFonts w:ascii="Consolas" w:cs="Consolas" w:eastAsia="Consolas" w:hAnsi="Consolas"/>
                <w:b w:val="false"/>
                <w:bCs w:val="false"/>
                <w:i w:val="false"/>
                <w:iCs w:val="false"/>
                <w:color w:val="8A2B06"/>
                <w:sz w:val="16"/>
                <w:szCs w:val="16"/>
              </w:rPr>
              <w:t xml:space="preserve">toFixed(2)</w:t>
            </w:r>
            <w:r>
              <w:rPr>
                <w:b w:val="false"/>
                <w:bCs w:val="false"/>
                <w:i w:val="false"/>
                <w:iCs w:val="false"/>
                <w:color w:val="222222"/>
                <w:sz w:val="17"/>
                <w:szCs w:val="17"/>
              </w:rPr>
              <w:t xml:space="preserve">.</w:t>
            </w:r>
          </w:p>
        </w:tc>
      </w:tr>
    </w:tbl>
    <w:p>
      <w:pPr>
        <w:spacing w:after="140"/>
      </w:pPr>
      <w:r>
        <w:rPr>
          <w:sz w:val="6"/>
          <w:szCs w:val="6"/>
        </w:rPr>
        <w:t xml:space="preserve"/>
      </w:r>
    </w:p>
    <w:p>
      <w:pPr>
        <w:keepNext/>
        <w:spacing w:after="110" w:before="240"/>
      </w:pPr>
      <w:r>
        <w:rPr>
          <w:b/>
          <w:bCs/>
          <w:i w:val="false"/>
          <w:iCs w:val="false"/>
          <w:color w:val="222222"/>
          <w:sz w:val="22"/>
          <w:szCs w:val="22"/>
        </w:rPr>
        <w:t xml:space="preserve">21.9 Database Migration Rules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Detail</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DB-01</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schema change is a new Flyway file. Never edit an applied migration.</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DB-02</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Naming: </w:t>
            </w:r>
            <w:r>
              <w:rPr>
                <w:rFonts w:ascii="Consolas" w:cs="Consolas" w:eastAsia="Consolas" w:hAnsi="Consolas"/>
                <w:b w:val="false"/>
                <w:bCs w:val="false"/>
                <w:i w:val="false"/>
                <w:iCs w:val="false"/>
                <w:color w:val="8A2B06"/>
                <w:sz w:val="16"/>
                <w:szCs w:val="16"/>
              </w:rPr>
              <w:t xml:space="preserve">V&lt;n&gt;__&lt;snake_case_description&gt;.sql</w:t>
            </w:r>
            <w:r>
              <w:rPr>
                <w:b w:val="false"/>
                <w:bCs w:val="false"/>
                <w:i w:val="false"/>
                <w:iCs w:val="false"/>
                <w:color w:val="222222"/>
                <w:sz w:val="17"/>
                <w:szCs w:val="17"/>
              </w:rPr>
              <w:t xml:space="preserve">, e.g. </w:t>
            </w:r>
            <w:r>
              <w:rPr>
                <w:rFonts w:ascii="Consolas" w:cs="Consolas" w:eastAsia="Consolas" w:hAnsi="Consolas"/>
                <w:b w:val="false"/>
                <w:bCs w:val="false"/>
                <w:i w:val="false"/>
                <w:iCs w:val="false"/>
                <w:color w:val="8A2B06"/>
                <w:sz w:val="16"/>
                <w:szCs w:val="16"/>
              </w:rPr>
              <w:t xml:space="preserve">V3__add_pack_size_to_suppliers.sql</w:t>
            </w:r>
            <w:r>
              <w:rPr>
                <w:b w:val="false"/>
                <w:bCs w:val="false"/>
                <w:i w:val="false"/>
                <w:iCs w:val="false"/>
                <w:color w:val="222222"/>
                <w:sz w:val="17"/>
                <w:szCs w:val="17"/>
              </w:rPr>
              <w:t xml:space="preserv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DB-03</w:t>
            </w:r>
          </w:p>
        </w:tc>
        <w:tc>
          <w:tcPr>
            <w:tcW w:type="dxa" w:w="840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spring.jpa.hibernate.ddl-auto</w:t>
            </w:r>
            <w:r>
              <w:rPr>
                <w:b w:val="false"/>
                <w:bCs w:val="false"/>
                <w:i w:val="false"/>
                <w:iCs w:val="false"/>
                <w:color w:val="222222"/>
                <w:sz w:val="17"/>
                <w:szCs w:val="17"/>
              </w:rPr>
              <w:t xml:space="preserve"> is </w:t>
            </w:r>
            <w:r>
              <w:rPr>
                <w:rFonts w:ascii="Consolas" w:cs="Consolas" w:eastAsia="Consolas" w:hAnsi="Consolas"/>
                <w:b w:val="false"/>
                <w:bCs w:val="false"/>
                <w:i w:val="false"/>
                <w:iCs w:val="false"/>
                <w:color w:val="8A2B06"/>
                <w:sz w:val="16"/>
                <w:szCs w:val="16"/>
              </w:rPr>
              <w:t xml:space="preserve">validate</w:t>
            </w:r>
            <w:r>
              <w:rPr>
                <w:b w:val="false"/>
                <w:bCs w:val="false"/>
                <w:i w:val="false"/>
                <w:iCs w:val="false"/>
                <w:color w:val="222222"/>
                <w:sz w:val="17"/>
                <w:szCs w:val="17"/>
              </w:rPr>
              <w:t xml:space="preserve"> in every service and every environment. Never </w:t>
            </w:r>
            <w:r>
              <w:rPr>
                <w:rFonts w:ascii="Consolas" w:cs="Consolas" w:eastAsia="Consolas" w:hAnsi="Consolas"/>
                <w:b w:val="false"/>
                <w:bCs w:val="false"/>
                <w:i w:val="false"/>
                <w:iCs w:val="false"/>
                <w:color w:val="8A2B06"/>
                <w:sz w:val="16"/>
                <w:szCs w:val="16"/>
              </w:rPr>
              <w:t xml:space="preserve">update</w:t>
            </w:r>
            <w:r>
              <w:rPr>
                <w:b w:val="false"/>
                <w:bCs w:val="false"/>
                <w:i w:val="false"/>
                <w:iCs w:val="false"/>
                <w:color w:val="222222"/>
                <w:sz w:val="17"/>
                <w:szCs w:val="17"/>
              </w:rPr>
              <w:t xml:space="preserve">, never </w:t>
            </w:r>
            <w:r>
              <w:rPr>
                <w:rFonts w:ascii="Consolas" w:cs="Consolas" w:eastAsia="Consolas" w:hAnsi="Consolas"/>
                <w:b w:val="false"/>
                <w:bCs w:val="false"/>
                <w:i w:val="false"/>
                <w:iCs w:val="false"/>
                <w:color w:val="8A2B06"/>
                <w:sz w:val="16"/>
                <w:szCs w:val="16"/>
              </w:rPr>
              <w:t xml:space="preserve">create</w:t>
            </w:r>
            <w:r>
              <w:rPr>
                <w:b w:val="false"/>
                <w:bCs w:val="false"/>
                <w:i w:val="false"/>
                <w:iCs w:val="false"/>
                <w:color w:val="222222"/>
                <w:sz w:val="17"/>
                <w:szCs w:val="17"/>
              </w:rPr>
              <w:t xml:space="preserve">.</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DB-04</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Seed and reference data are migrations too, kept separate from schema migrations.</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DB-05</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index listed in Section 14.4 is created explicitly in a migration, not left to chance.</w:t>
            </w:r>
          </w:p>
        </w:tc>
      </w:tr>
    </w:tbl>
    <w:p>
      <w:pPr>
        <w:spacing w:after="140"/>
      </w:pPr>
      <w:r>
        <w:rPr>
          <w:sz w:val="6"/>
          <w:szCs w:val="6"/>
        </w:rPr>
        <w:t xml:space="preserve"/>
      </w:r>
    </w:p>
    <w:p>
      <w:pPr>
        <w:keepNext/>
        <w:spacing w:after="110" w:before="240"/>
      </w:pPr>
      <w:r>
        <w:rPr>
          <w:b/>
          <w:bCs/>
          <w:i w:val="false"/>
          <w:iCs w:val="false"/>
          <w:color w:val="222222"/>
          <w:sz w:val="22"/>
          <w:szCs w:val="22"/>
        </w:rPr>
        <w:t xml:space="preserve">21.10 Git Workflow</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960"/>
        <w:gridCol w:w="8400"/>
      </w:tblGrid>
      <w:tr>
        <w:trPr>
          <w:tblHeader/>
        </w:trPr>
        <w:tc>
          <w:tcPr>
            <w:tcW w:type="dxa" w:w="96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Rule</w:t>
            </w:r>
          </w:p>
        </w:tc>
        <w:tc>
          <w:tcPr>
            <w:tcW w:type="dxa" w:w="840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Detail</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GIT-01</w:t>
            </w:r>
          </w:p>
        </w:tc>
        <w:tc>
          <w:tcPr>
            <w:tcW w:type="dxa" w:w="840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main</w:t>
            </w:r>
            <w:r>
              <w:rPr>
                <w:b w:val="false"/>
                <w:bCs w:val="false"/>
                <w:i w:val="false"/>
                <w:iCs w:val="false"/>
                <w:color w:val="222222"/>
                <w:sz w:val="17"/>
                <w:szCs w:val="17"/>
              </w:rPr>
              <w:t xml:space="preserve"> is always demoable. </w:t>
            </w:r>
            <w:r>
              <w:rPr>
                <w:rFonts w:ascii="Consolas" w:cs="Consolas" w:eastAsia="Consolas" w:hAnsi="Consolas"/>
                <w:b w:val="false"/>
                <w:bCs w:val="false"/>
                <w:i w:val="false"/>
                <w:iCs w:val="false"/>
                <w:color w:val="8A2B06"/>
                <w:sz w:val="16"/>
                <w:szCs w:val="16"/>
              </w:rPr>
              <w:t xml:space="preserve">docker-compose up</w:t>
            </w:r>
            <w:r>
              <w:rPr>
                <w:b w:val="false"/>
                <w:bCs w:val="false"/>
                <w:i w:val="false"/>
                <w:iCs w:val="false"/>
                <w:color w:val="222222"/>
                <w:sz w:val="17"/>
                <w:szCs w:val="17"/>
              </w:rPr>
              <w:t xml:space="preserve"> on </w:t>
            </w:r>
            <w:r>
              <w:rPr>
                <w:rFonts w:ascii="Consolas" w:cs="Consolas" w:eastAsia="Consolas" w:hAnsi="Consolas"/>
                <w:b w:val="false"/>
                <w:bCs w:val="false"/>
                <w:i w:val="false"/>
                <w:iCs w:val="false"/>
                <w:color w:val="8A2B06"/>
                <w:sz w:val="16"/>
                <w:szCs w:val="16"/>
              </w:rPr>
              <w:t xml:space="preserve">main</w:t>
            </w:r>
            <w:r>
              <w:rPr>
                <w:b w:val="false"/>
                <w:bCs w:val="false"/>
                <w:i w:val="false"/>
                <w:iCs w:val="false"/>
                <w:color w:val="222222"/>
                <w:sz w:val="17"/>
                <w:szCs w:val="17"/>
              </w:rPr>
              <w:t xml:space="preserve"> must produce a working system.</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GIT-02</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Branch naming: </w:t>
            </w:r>
            <w:r>
              <w:rPr>
                <w:rFonts w:ascii="Consolas" w:cs="Consolas" w:eastAsia="Consolas" w:hAnsi="Consolas"/>
                <w:b w:val="false"/>
                <w:bCs w:val="false"/>
                <w:i w:val="false"/>
                <w:iCs w:val="false"/>
                <w:color w:val="8A2B06"/>
                <w:sz w:val="16"/>
                <w:szCs w:val="16"/>
              </w:rPr>
              <w:t xml:space="preserve">feature/&lt;service&gt;-&lt;short-description&gt;</w:t>
            </w:r>
            <w:r>
              <w:rPr>
                <w:b w:val="false"/>
                <w:bCs w:val="false"/>
                <w:i w:val="false"/>
                <w:iCs w:val="false"/>
                <w:color w:val="222222"/>
                <w:sz w:val="17"/>
                <w:szCs w:val="17"/>
              </w:rPr>
              <w:t xml:space="preserve">, e.g. </w:t>
            </w:r>
            <w:r>
              <w:rPr>
                <w:rFonts w:ascii="Consolas" w:cs="Consolas" w:eastAsia="Consolas" w:hAnsi="Consolas"/>
                <w:b w:val="false"/>
                <w:bCs w:val="false"/>
                <w:i w:val="false"/>
                <w:iCs w:val="false"/>
                <w:color w:val="8A2B06"/>
                <w:sz w:val="16"/>
                <w:szCs w:val="16"/>
              </w:rPr>
              <w:t xml:space="preserve">feature/reorder-service-safety-stock</w:t>
            </w:r>
            <w:r>
              <w:rPr>
                <w:b w:val="false"/>
                <w:bCs w:val="false"/>
                <w:i w:val="false"/>
                <w:iCs w:val="false"/>
                <w:color w:val="222222"/>
                <w:sz w:val="17"/>
                <w:szCs w:val="17"/>
              </w:rPr>
              <w:t xml:space="preserve">. Also </w:t>
            </w:r>
            <w:r>
              <w:rPr>
                <w:rFonts w:ascii="Consolas" w:cs="Consolas" w:eastAsia="Consolas" w:hAnsi="Consolas"/>
                <w:b w:val="false"/>
                <w:bCs w:val="false"/>
                <w:i w:val="false"/>
                <w:iCs w:val="false"/>
                <w:color w:val="8A2B06"/>
                <w:sz w:val="16"/>
                <w:szCs w:val="16"/>
              </w:rPr>
              <w:t xml:space="preserve">fix/</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refactor/</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docs/</w:t>
            </w:r>
            <w:r>
              <w:rPr>
                <w:b w:val="false"/>
                <w:bCs w:val="false"/>
                <w:i w:val="false"/>
                <w:iCs w:val="false"/>
                <w:color w:val="222222"/>
                <w:sz w:val="17"/>
                <w:szCs w:val="17"/>
              </w:rPr>
              <w:t xml:space="preserv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GIT-03</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Commit format: </w:t>
            </w:r>
            <w:r>
              <w:rPr>
                <w:rFonts w:ascii="Consolas" w:cs="Consolas" w:eastAsia="Consolas" w:hAnsi="Consolas"/>
                <w:b w:val="false"/>
                <w:bCs w:val="false"/>
                <w:i w:val="false"/>
                <w:iCs w:val="false"/>
                <w:color w:val="8A2B06"/>
                <w:sz w:val="16"/>
                <w:szCs w:val="16"/>
              </w:rPr>
              <w:t xml:space="preserve">&lt;type&gt;(&lt;scope&gt;): &lt;subject&gt;</w:t>
            </w:r>
            <w:r>
              <w:rPr>
                <w:b w:val="false"/>
                <w:bCs w:val="false"/>
                <w:i w:val="false"/>
                <w:iCs w:val="false"/>
                <w:color w:val="222222"/>
                <w:sz w:val="17"/>
                <w:szCs w:val="17"/>
              </w:rPr>
              <w:t xml:space="preserve"> — e.g. </w:t>
            </w:r>
            <w:r>
              <w:rPr>
                <w:rFonts w:ascii="Consolas" w:cs="Consolas" w:eastAsia="Consolas" w:hAnsi="Consolas"/>
                <w:b w:val="false"/>
                <w:bCs w:val="false"/>
                <w:i w:val="false"/>
                <w:iCs w:val="false"/>
                <w:color w:val="8A2B06"/>
                <w:sz w:val="16"/>
                <w:szCs w:val="16"/>
              </w:rPr>
              <w:t xml:space="preserve">feat(inventory-ops): enforce compatibility check on part issue</w:t>
            </w:r>
            <w:r>
              <w:rPr>
                <w:b w:val="false"/>
                <w:bCs w:val="false"/>
                <w:i w:val="false"/>
                <w:iCs w:val="false"/>
                <w:color w:val="222222"/>
                <w:sz w:val="17"/>
                <w:szCs w:val="17"/>
              </w:rPr>
              <w:t xml:space="preserve">.</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GIT-04</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Commit types: </w:t>
            </w:r>
            <w:r>
              <w:rPr>
                <w:rFonts w:ascii="Consolas" w:cs="Consolas" w:eastAsia="Consolas" w:hAnsi="Consolas"/>
                <w:b w:val="false"/>
                <w:bCs w:val="false"/>
                <w:i w:val="false"/>
                <w:iCs w:val="false"/>
                <w:color w:val="8A2B06"/>
                <w:sz w:val="16"/>
                <w:szCs w:val="16"/>
              </w:rPr>
              <w:t xml:space="preserve">feat</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fix</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refactor</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test</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docs</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chore</w:t>
            </w:r>
            <w:r>
              <w:rPr>
                <w:b w:val="false"/>
                <w:bCs w:val="false"/>
                <w:i w:val="false"/>
                <w:iCs w:val="false"/>
                <w:color w:val="222222"/>
                <w:sz w:val="17"/>
                <w:szCs w:val="17"/>
              </w:rPr>
              <w:t xml:space="preserve">.</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GIT-05</w:t>
            </w:r>
          </w:p>
        </w:tc>
        <w:tc>
          <w:tcPr>
            <w:tcW w:type="dxa" w:w="840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Reference the requirement id where one applies: </w:t>
            </w:r>
            <w:r>
              <w:rPr>
                <w:rFonts w:ascii="Consolas" w:cs="Consolas" w:eastAsia="Consolas" w:hAnsi="Consolas"/>
                <w:b w:val="false"/>
                <w:bCs w:val="false"/>
                <w:i w:val="false"/>
                <w:iCs w:val="false"/>
                <w:color w:val="8A2B06"/>
                <w:sz w:val="16"/>
                <w:szCs w:val="16"/>
              </w:rPr>
              <w:t xml:space="preserve">feat(reorder): implement safety stock calculation (FR-REO-05)</w:t>
            </w:r>
            <w:r>
              <w:rPr>
                <w:b w:val="false"/>
                <w:bCs w:val="false"/>
                <w:i w:val="false"/>
                <w:iCs w:val="false"/>
                <w:color w:val="222222"/>
                <w:sz w:val="17"/>
                <w:szCs w:val="17"/>
              </w:rPr>
              <w:t xml:space="preserve">.</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GIT-06</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PR is reviewed by the other developer before merge, even informally. This is the primary mitigation for RSK-01 and RSK-06.</w:t>
            </w:r>
          </w:p>
        </w:tc>
      </w:tr>
      <w:tr>
        <w:tc>
          <w:tcPr>
            <w:tcW w:type="dxa" w:w="96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GIT-07</w:t>
            </w:r>
          </w:p>
        </w:tc>
        <w:tc>
          <w:tcPr>
            <w:tcW w:type="dxa" w:w="840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.env</w:t>
            </w:r>
            <w:r>
              <w:rPr>
                <w:b w:val="false"/>
                <w:bCs w:val="false"/>
                <w:i w:val="false"/>
                <w:iCs w:val="false"/>
                <w:color w:val="222222"/>
                <w:sz w:val="17"/>
                <w:szCs w:val="17"/>
              </w:rPr>
              <w:t xml:space="preserve"> files are never committed. One </w:t>
            </w:r>
            <w:r>
              <w:rPr>
                <w:rFonts w:ascii="Consolas" w:cs="Consolas" w:eastAsia="Consolas" w:hAnsi="Consolas"/>
                <w:b w:val="false"/>
                <w:bCs w:val="false"/>
                <w:i w:val="false"/>
                <w:iCs w:val="false"/>
                <w:color w:val="8A2B06"/>
                <w:sz w:val="16"/>
                <w:szCs w:val="16"/>
              </w:rPr>
              <w:t xml:space="preserve">.env.example</w:t>
            </w:r>
            <w:r>
              <w:rPr>
                <w:b w:val="false"/>
                <w:bCs w:val="false"/>
                <w:i w:val="false"/>
                <w:iCs w:val="false"/>
                <w:color w:val="222222"/>
                <w:sz w:val="17"/>
                <w:szCs w:val="17"/>
              </w:rPr>
              <w:t xml:space="preserve"> per service, with placeholder values.</w:t>
            </w:r>
          </w:p>
        </w:tc>
      </w:tr>
      <w:tr>
        <w:tc>
          <w:tcPr>
            <w:tcW w:type="dxa" w:w="96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GIT-08</w:t>
            </w:r>
          </w:p>
        </w:tc>
        <w:tc>
          <w:tcPr>
            <w:tcW w:type="dxa" w:w="840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PR that changes an API contract must update Section 16 of this document in the same PR.</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22. Configuration, Ports and Environment Setup</w:t>
      </w:r>
    </w:p>
    <w:p>
      <w:pPr>
        <w:keepNext/>
        <w:spacing w:after="110" w:before="240"/>
      </w:pPr>
      <w:r>
        <w:rPr>
          <w:b/>
          <w:bCs/>
          <w:i w:val="false"/>
          <w:iCs w:val="false"/>
          <w:color w:val="222222"/>
          <w:sz w:val="22"/>
          <w:szCs w:val="22"/>
        </w:rPr>
        <w:t xml:space="preserve">22.1 Port Allocation</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3222"/>
        <w:gridCol w:w="1228"/>
        <w:gridCol w:w="4910"/>
      </w:tblGrid>
      <w:tr>
        <w:trPr>
          <w:tblHeader/>
        </w:trPr>
        <w:tc>
          <w:tcPr>
            <w:tcW w:type="dxa" w:w="322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Application</w:t>
            </w:r>
          </w:p>
        </w:tc>
        <w:tc>
          <w:tcPr>
            <w:tcW w:type="dxa" w:w="122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Port</w:t>
            </w:r>
          </w:p>
        </w:tc>
        <w:tc>
          <w:tcPr>
            <w:tcW w:type="dxa" w:w="491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Notes</w:t>
            </w:r>
          </w:p>
        </w:tc>
      </w:tr>
      <w:tr>
        <w:tc>
          <w:tcPr>
            <w:tcW w:type="dxa" w:w="322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discovery-service</w:t>
            </w:r>
          </w:p>
        </w:tc>
        <w:tc>
          <w:tcPr>
            <w:tcW w:type="dxa" w:w="122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8761</w:t>
            </w:r>
          </w:p>
        </w:tc>
        <w:tc>
          <w:tcPr>
            <w:tcW w:type="dxa" w:w="49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Eureka dashboard at </w:t>
            </w:r>
            <w:r>
              <w:rPr>
                <w:rFonts w:ascii="Consolas" w:cs="Consolas" w:eastAsia="Consolas" w:hAnsi="Consolas"/>
                <w:b w:val="false"/>
                <w:bCs w:val="false"/>
                <w:i w:val="false"/>
                <w:iCs w:val="false"/>
                <w:color w:val="8A2B06"/>
                <w:sz w:val="16"/>
                <w:szCs w:val="16"/>
              </w:rPr>
              <w:t xml:space="preserve">/</w:t>
            </w:r>
          </w:p>
        </w:tc>
      </w:tr>
      <w:tr>
        <w:tc>
          <w:tcPr>
            <w:tcW w:type="dxa" w:w="322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api-gateway</w:t>
            </w:r>
          </w:p>
        </w:tc>
        <w:tc>
          <w:tcPr>
            <w:tcW w:type="dxa" w:w="122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8080</w:t>
            </w:r>
          </w:p>
        </w:tc>
        <w:tc>
          <w:tcPr>
            <w:tcW w:type="dxa" w:w="4910"/>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The only port the frontend knows</w:t>
            </w:r>
          </w:p>
        </w:tc>
      </w:tr>
      <w:tr>
        <w:tc>
          <w:tcPr>
            <w:tcW w:type="dxa" w:w="322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122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8081</w:t>
            </w:r>
          </w:p>
        </w:tc>
        <w:tc>
          <w:tcPr>
            <w:tcW w:type="dxa" w:w="49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322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122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8082</w:t>
            </w:r>
          </w:p>
        </w:tc>
        <w:tc>
          <w:tcPr>
            <w:tcW w:type="dxa" w:w="49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322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w:t>
            </w:r>
          </w:p>
        </w:tc>
        <w:tc>
          <w:tcPr>
            <w:tcW w:type="dxa" w:w="122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8083</w:t>
            </w:r>
          </w:p>
        </w:tc>
        <w:tc>
          <w:tcPr>
            <w:tcW w:type="dxa" w:w="49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322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c>
          <w:tcPr>
            <w:tcW w:type="dxa" w:w="122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8084</w:t>
            </w:r>
          </w:p>
        </w:tc>
        <w:tc>
          <w:tcPr>
            <w:tcW w:type="dxa" w:w="49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322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PostgreSQL</w:t>
            </w:r>
          </w:p>
        </w:tc>
        <w:tc>
          <w:tcPr>
            <w:tcW w:type="dxa" w:w="122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5432</w:t>
            </w:r>
          </w:p>
        </w:tc>
        <w:tc>
          <w:tcPr>
            <w:tcW w:type="dxa" w:w="491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322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 (Vite dev)</w:t>
            </w:r>
          </w:p>
        </w:tc>
        <w:tc>
          <w:tcPr>
            <w:tcW w:type="dxa" w:w="122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5173</w:t>
            </w:r>
          </w:p>
        </w:tc>
        <w:tc>
          <w:tcPr>
            <w:tcW w:type="dxa" w:w="491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bl>
    <w:p>
      <w:pPr>
        <w:spacing w:after="140"/>
      </w:pPr>
      <w:r>
        <w:rPr>
          <w:sz w:val="6"/>
          <w:szCs w:val="6"/>
        </w:rPr>
        <w:t xml:space="preserve"/>
      </w:r>
    </w:p>
    <w:p>
      <w:pPr>
        <w:keepNext/>
        <w:spacing w:after="110" w:before="240"/>
      </w:pPr>
      <w:r>
        <w:rPr>
          <w:b/>
          <w:bCs/>
          <w:i w:val="false"/>
          <w:iCs w:val="false"/>
          <w:color w:val="222222"/>
          <w:sz w:val="22"/>
          <w:szCs w:val="22"/>
        </w:rPr>
        <w:t xml:space="preserve">22.2 Environment Variables</w:t>
      </w:r>
    </w:p>
    <w:p>
      <w:pPr>
        <w:spacing w:after="120" w:before="60" w:line="276"/>
      </w:pPr>
      <w:r>
        <w:rPr>
          <w:b w:val="false"/>
          <w:bCs w:val="false"/>
          <w:i w:val="false"/>
          <w:iCs w:val="false"/>
          <w:color w:val="222222"/>
          <w:sz w:val="20"/>
          <w:szCs w:val="20"/>
        </w:rPr>
        <w:t xml:space="preserve">Committed as </w:t>
      </w:r>
      <w:r>
        <w:rPr>
          <w:rFonts w:ascii="Consolas" w:cs="Consolas" w:eastAsia="Consolas" w:hAnsi="Consolas"/>
          <w:b w:val="false"/>
          <w:bCs w:val="false"/>
          <w:i w:val="false"/>
          <w:iCs w:val="false"/>
          <w:color w:val="8A2B06"/>
          <w:sz w:val="18"/>
          <w:szCs w:val="18"/>
        </w:rPr>
        <w:t xml:space="preserve">.env.example</w:t>
      </w:r>
      <w:r>
        <w:rPr>
          <w:b w:val="false"/>
          <w:bCs w:val="false"/>
          <w:i w:val="false"/>
          <w:iCs w:val="false"/>
          <w:color w:val="222222"/>
          <w:sz w:val="20"/>
          <w:szCs w:val="20"/>
        </w:rPr>
        <w:t xml:space="preserve">; the real </w:t>
      </w:r>
      <w:r>
        <w:rPr>
          <w:rFonts w:ascii="Consolas" w:cs="Consolas" w:eastAsia="Consolas" w:hAnsi="Consolas"/>
          <w:b w:val="false"/>
          <w:bCs w:val="false"/>
          <w:i w:val="false"/>
          <w:iCs w:val="false"/>
          <w:color w:val="8A2B06"/>
          <w:sz w:val="18"/>
          <w:szCs w:val="18"/>
        </w:rPr>
        <w:t xml:space="preserve">.env</w:t>
      </w:r>
      <w:r>
        <w:rPr>
          <w:b w:val="false"/>
          <w:bCs w:val="false"/>
          <w:i w:val="false"/>
          <w:iCs w:val="false"/>
          <w:color w:val="222222"/>
          <w:sz w:val="20"/>
          <w:szCs w:val="20"/>
        </w:rPr>
        <w:t xml:space="preserve"> is git-ignored (GIT-07).</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 ---------- Database ----------</w:t>
      </w:r>
      <w:r>
        <w:rPr>
          <w:rFonts w:ascii="Consolas" w:cs="Consolas" w:eastAsia="Consolas" w:hAnsi="Consolas"/>
          <w:color w:val="1A1A1A"/>
          <w:sz w:val="15"/>
          <w:szCs w:val="15"/>
        </w:rPr>
        <w:br/>
        <w:t xml:space="preserve">POSTGRES_HOST=postgres</w:t>
      </w:r>
      <w:r>
        <w:rPr>
          <w:rFonts w:ascii="Consolas" w:cs="Consolas" w:eastAsia="Consolas" w:hAnsi="Consolas"/>
          <w:color w:val="1A1A1A"/>
          <w:sz w:val="15"/>
          <w:szCs w:val="15"/>
        </w:rPr>
        <w:br/>
        <w:t xml:space="preserve">POSTGRES_PORT=5432</w:t>
      </w:r>
      <w:r>
        <w:rPr>
          <w:rFonts w:ascii="Consolas" w:cs="Consolas" w:eastAsia="Consolas" w:hAnsi="Consolas"/>
          <w:color w:val="1A1A1A"/>
          <w:sz w:val="15"/>
          <w:szCs w:val="15"/>
        </w:rPr>
        <w:br/>
        <w:t xml:space="preserve">POSTGRES_DB=automotive_inventory</w:t>
      </w:r>
      <w:r>
        <w:rPr>
          <w:rFonts w:ascii="Consolas" w:cs="Consolas" w:eastAsia="Consolas" w:hAnsi="Consolas"/>
          <w:color w:val="1A1A1A"/>
          <w:sz w:val="15"/>
          <w:szCs w:val="15"/>
        </w:rPr>
        <w:br/>
        <w:t xml:space="preserve">POSTGRES_USER=ais_app</w:t>
      </w:r>
      <w:r>
        <w:rPr>
          <w:rFonts w:ascii="Consolas" w:cs="Consolas" w:eastAsia="Consolas" w:hAnsi="Consolas"/>
          <w:color w:val="1A1A1A"/>
          <w:sz w:val="15"/>
          <w:szCs w:val="15"/>
        </w:rPr>
        <w:br/>
        <w:t xml:space="preserve">POSTGRES_PASSWORD=change_me_locally</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Per-service schema ----------</w:t>
      </w:r>
      <w:r>
        <w:rPr>
          <w:rFonts w:ascii="Consolas" w:cs="Consolas" w:eastAsia="Consolas" w:hAnsi="Consolas"/>
          <w:color w:val="1A1A1A"/>
          <w:sz w:val="15"/>
          <w:szCs w:val="15"/>
        </w:rPr>
        <w:br/>
        <w:t xml:space="preserve">AUTH_SCHEMA=auth_schema</w:t>
      </w:r>
      <w:r>
        <w:rPr>
          <w:rFonts w:ascii="Consolas" w:cs="Consolas" w:eastAsia="Consolas" w:hAnsi="Consolas"/>
          <w:color w:val="1A1A1A"/>
          <w:sz w:val="15"/>
          <w:szCs w:val="15"/>
        </w:rPr>
        <w:br/>
        <w:t xml:space="preserve">CATALOG_SCHEMA=catalog_schema</w:t>
      </w:r>
      <w:r>
        <w:rPr>
          <w:rFonts w:ascii="Consolas" w:cs="Consolas" w:eastAsia="Consolas" w:hAnsi="Consolas"/>
          <w:color w:val="1A1A1A"/>
          <w:sz w:val="15"/>
          <w:szCs w:val="15"/>
        </w:rPr>
        <w:br/>
        <w:t xml:space="preserve">INVENTORY_OPS_SCHEMA=inventory_ops_schema</w:t>
      </w:r>
      <w:r>
        <w:rPr>
          <w:rFonts w:ascii="Consolas" w:cs="Consolas" w:eastAsia="Consolas" w:hAnsi="Consolas"/>
          <w:color w:val="1A1A1A"/>
          <w:sz w:val="15"/>
          <w:szCs w:val="15"/>
        </w:rPr>
        <w:br/>
        <w:t xml:space="preserve">REORDER_SCHEMA=reorder_schema</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JWT ----------</w:t>
      </w:r>
      <w:r>
        <w:rPr>
          <w:rFonts w:ascii="Consolas" w:cs="Consolas" w:eastAsia="Consolas" w:hAnsi="Consolas"/>
          <w:color w:val="1A1A1A"/>
          <w:sz w:val="15"/>
          <w:szCs w:val="15"/>
        </w:rPr>
        <w:br/>
        <w:t xml:space="preserve"># MUST be identical in auth-service and api-gateway</w:t>
      </w:r>
      <w:r>
        <w:rPr>
          <w:rFonts w:ascii="Consolas" w:cs="Consolas" w:eastAsia="Consolas" w:hAnsi="Consolas"/>
          <w:color w:val="1A1A1A"/>
          <w:sz w:val="15"/>
          <w:szCs w:val="15"/>
        </w:rPr>
        <w:br/>
        <w:t xml:space="preserve">JWT_SECRET=replace_with_a_long_random_value_at_least_32_chars</w:t>
      </w:r>
      <w:r>
        <w:rPr>
          <w:rFonts w:ascii="Consolas" w:cs="Consolas" w:eastAsia="Consolas" w:hAnsi="Consolas"/>
          <w:color w:val="1A1A1A"/>
          <w:sz w:val="15"/>
          <w:szCs w:val="15"/>
        </w:rPr>
        <w:br/>
        <w:t xml:space="preserve">JWT_EXPIRATION_MS=28800000</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Discovery ----------</w:t>
      </w:r>
      <w:r>
        <w:rPr>
          <w:rFonts w:ascii="Consolas" w:cs="Consolas" w:eastAsia="Consolas" w:hAnsi="Consolas"/>
          <w:color w:val="1A1A1A"/>
          <w:sz w:val="15"/>
          <w:szCs w:val="15"/>
        </w:rPr>
        <w:br/>
        <w:t xml:space="preserve">EUREKA_SERVER_URL=http://discovery-service:8761/eureka</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Reorder engine tuning ----------</w:t>
      </w:r>
      <w:r>
        <w:rPr>
          <w:rFonts w:ascii="Consolas" w:cs="Consolas" w:eastAsia="Consolas" w:hAnsi="Consolas"/>
          <w:color w:val="1A1A1A"/>
          <w:sz w:val="15"/>
          <w:szCs w:val="15"/>
        </w:rPr>
        <w:br/>
        <w:t xml:space="preserve">REORDER_CRON=0 0 2 * * *</w:t>
      </w:r>
      <w:r>
        <w:rPr>
          <w:rFonts w:ascii="Consolas" w:cs="Consolas" w:eastAsia="Consolas" w:hAnsi="Consolas"/>
          <w:color w:val="1A1A1A"/>
          <w:sz w:val="15"/>
          <w:szCs w:val="15"/>
        </w:rPr>
        <w:br/>
        <w:t xml:space="preserve">REORDER_USAGE_WINDOW_DAYS=90</w:t>
      </w:r>
      <w:r>
        <w:rPr>
          <w:rFonts w:ascii="Consolas" w:cs="Consolas" w:eastAsia="Consolas" w:hAnsi="Consolas"/>
          <w:color w:val="1A1A1A"/>
          <w:sz w:val="15"/>
          <w:szCs w:val="15"/>
        </w:rPr>
        <w:br/>
        <w:t xml:space="preserve">REORDER_Z_SCORE=1.65</w:t>
      </w:r>
      <w:r>
        <w:rPr>
          <w:rFonts w:ascii="Consolas" w:cs="Consolas" w:eastAsia="Consolas" w:hAnsi="Consolas"/>
          <w:color w:val="1A1A1A"/>
          <w:sz w:val="15"/>
          <w:szCs w:val="15"/>
        </w:rPr>
        <w:br/>
        <w:t xml:space="preserve">REORDER_MIN_HISTORY_DAYS=30</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 Frontend ----------</w:t>
      </w:r>
      <w:r>
        <w:rPr>
          <w:rFonts w:ascii="Consolas" w:cs="Consolas" w:eastAsia="Consolas" w:hAnsi="Consolas"/>
          <w:color w:val="1A1A1A"/>
          <w:sz w:val="15"/>
          <w:szCs w:val="15"/>
        </w:rPr>
        <w:br/>
        <w:t xml:space="preserve">VITE_API_BASE_URL=http://localhost:8080</w:t>
      </w:r>
    </w:p>
    <w:p>
      <w:pPr>
        <w:spacing w:after="120" w:before="60" w:line="276"/>
      </w:pPr>
      <w:r>
        <w:rPr>
          <w:b w:val="false"/>
          <w:bCs w:val="false"/>
          <w:i w:val="false"/>
          <w:iCs w:val="false"/>
          <w:color w:val="222222"/>
          <w:sz w:val="20"/>
          <w:szCs w:val="20"/>
        </w:rPr>
        <w:t xml:space="preserve">The reorder tuning values are environment variables rather than constants precisely because they will be tuned. Changing the z-score should not require a code change.</w:t>
      </w:r>
    </w:p>
    <w:p>
      <w:pPr>
        <w:keepNext/>
        <w:spacing w:after="110" w:before="240"/>
      </w:pPr>
      <w:r>
        <w:rPr>
          <w:b/>
          <w:bCs/>
          <w:i w:val="false"/>
          <w:iCs w:val="false"/>
          <w:color w:val="222222"/>
          <w:sz w:val="22"/>
          <w:szCs w:val="22"/>
        </w:rPr>
        <w:t xml:space="preserve">22.3 Service </w:t>
      </w:r>
      <w:r>
        <w:rPr>
          <w:rFonts w:ascii="Consolas" w:cs="Consolas" w:eastAsia="Consolas" w:hAnsi="Consolas"/>
          <w:b/>
          <w:bCs/>
          <w:i w:val="false"/>
          <w:iCs w:val="false"/>
          <w:color w:val="8A2B06"/>
          <w:sz w:val="20"/>
          <w:szCs w:val="20"/>
        </w:rPr>
        <w:t xml:space="preserve">application.yml</w:t>
      </w:r>
      <w:r>
        <w:rPr>
          <w:b/>
          <w:bCs/>
          <w:i w:val="false"/>
          <w:iCs w:val="false"/>
          <w:color w:val="222222"/>
          <w:sz w:val="22"/>
          <w:szCs w:val="22"/>
        </w:rPr>
        <w:t xml:space="preserve"> Template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spring:</w:t>
      </w:r>
      <w:r>
        <w:rPr>
          <w:rFonts w:ascii="Consolas" w:cs="Consolas" w:eastAsia="Consolas" w:hAnsi="Consolas"/>
          <w:color w:val="1A1A1A"/>
          <w:sz w:val="15"/>
          <w:szCs w:val="15"/>
        </w:rPr>
        <w:br/>
        <w:t xml:space="preserve">  application:</w:t>
      </w:r>
      <w:r>
        <w:rPr>
          <w:rFonts w:ascii="Consolas" w:cs="Consolas" w:eastAsia="Consolas" w:hAnsi="Consolas"/>
          <w:color w:val="1A1A1A"/>
          <w:sz w:val="15"/>
          <w:szCs w:val="15"/>
        </w:rPr>
        <w:br/>
        <w:t xml:space="preserve">    name: catalog-service</w:t>
      </w:r>
      <w:r>
        <w:rPr>
          <w:rFonts w:ascii="Consolas" w:cs="Consolas" w:eastAsia="Consolas" w:hAnsi="Consolas"/>
          <w:color w:val="1A1A1A"/>
          <w:sz w:val="15"/>
          <w:szCs w:val="15"/>
        </w:rPr>
        <w:br/>
        <w:t xml:space="preserve">  datasource:</w:t>
      </w:r>
      <w:r>
        <w:rPr>
          <w:rFonts w:ascii="Consolas" w:cs="Consolas" w:eastAsia="Consolas" w:hAnsi="Consolas"/>
          <w:color w:val="1A1A1A"/>
          <w:sz w:val="15"/>
          <w:szCs w:val="15"/>
        </w:rPr>
        <w:br/>
        <w:t xml:space="preserve">    url: jdbc:postgresql://${POSTGRES_HOST}:${POSTGRES_PORT}/${POSTGRES_DB}?currentSchema=${CATALOG_SCHEMA}</w:t>
      </w:r>
      <w:r>
        <w:rPr>
          <w:rFonts w:ascii="Consolas" w:cs="Consolas" w:eastAsia="Consolas" w:hAnsi="Consolas"/>
          <w:color w:val="1A1A1A"/>
          <w:sz w:val="15"/>
          <w:szCs w:val="15"/>
        </w:rPr>
        <w:br/>
        <w:t xml:space="preserve">    username: ${POSTGRES_USER}</w:t>
      </w:r>
      <w:r>
        <w:rPr>
          <w:rFonts w:ascii="Consolas" w:cs="Consolas" w:eastAsia="Consolas" w:hAnsi="Consolas"/>
          <w:color w:val="1A1A1A"/>
          <w:sz w:val="15"/>
          <w:szCs w:val="15"/>
        </w:rPr>
        <w:br/>
        <w:t xml:space="preserve">    password: ${POSTGRES_PASSWORD}</w:t>
      </w:r>
      <w:r>
        <w:rPr>
          <w:rFonts w:ascii="Consolas" w:cs="Consolas" w:eastAsia="Consolas" w:hAnsi="Consolas"/>
          <w:color w:val="1A1A1A"/>
          <w:sz w:val="15"/>
          <w:szCs w:val="15"/>
        </w:rPr>
        <w:br/>
        <w:t xml:space="preserve">  jpa:</w:t>
      </w:r>
      <w:r>
        <w:rPr>
          <w:rFonts w:ascii="Consolas" w:cs="Consolas" w:eastAsia="Consolas" w:hAnsi="Consolas"/>
          <w:color w:val="1A1A1A"/>
          <w:sz w:val="15"/>
          <w:szCs w:val="15"/>
        </w:rPr>
        <w:br/>
        <w:t xml:space="preserve">    hibernate:</w:t>
      </w:r>
      <w:r>
        <w:rPr>
          <w:rFonts w:ascii="Consolas" w:cs="Consolas" w:eastAsia="Consolas" w:hAnsi="Consolas"/>
          <w:color w:val="1A1A1A"/>
          <w:sz w:val="15"/>
          <w:szCs w:val="15"/>
        </w:rPr>
        <w:br/>
        <w:t xml:space="preserve">      ddl-auto: validate          # DB-03 — never update, never create</w:t>
      </w:r>
      <w:r>
        <w:rPr>
          <w:rFonts w:ascii="Consolas" w:cs="Consolas" w:eastAsia="Consolas" w:hAnsi="Consolas"/>
          <w:color w:val="1A1A1A"/>
          <w:sz w:val="15"/>
          <w:szCs w:val="15"/>
        </w:rPr>
        <w:br/>
        <w:t xml:space="preserve">    properties:</w:t>
      </w:r>
      <w:r>
        <w:rPr>
          <w:rFonts w:ascii="Consolas" w:cs="Consolas" w:eastAsia="Consolas" w:hAnsi="Consolas"/>
          <w:color w:val="1A1A1A"/>
          <w:sz w:val="15"/>
          <w:szCs w:val="15"/>
        </w:rPr>
        <w:br/>
        <w:t xml:space="preserve">      hibernate:</w:t>
      </w:r>
      <w:r>
        <w:rPr>
          <w:rFonts w:ascii="Consolas" w:cs="Consolas" w:eastAsia="Consolas" w:hAnsi="Consolas"/>
          <w:color w:val="1A1A1A"/>
          <w:sz w:val="15"/>
          <w:szCs w:val="15"/>
        </w:rPr>
        <w:br/>
        <w:t xml:space="preserve">        default_schema: ${CATALOG_SCHEMA}</w:t>
      </w:r>
      <w:r>
        <w:rPr>
          <w:rFonts w:ascii="Consolas" w:cs="Consolas" w:eastAsia="Consolas" w:hAnsi="Consolas"/>
          <w:color w:val="1A1A1A"/>
          <w:sz w:val="15"/>
          <w:szCs w:val="15"/>
        </w:rPr>
        <w:br/>
        <w:t xml:space="preserve">        format_sql: true</w:t>
      </w:r>
      <w:r>
        <w:rPr>
          <w:rFonts w:ascii="Consolas" w:cs="Consolas" w:eastAsia="Consolas" w:hAnsi="Consolas"/>
          <w:color w:val="1A1A1A"/>
          <w:sz w:val="15"/>
          <w:szCs w:val="15"/>
        </w:rPr>
        <w:br/>
        <w:t xml:space="preserve">  flyway:</w:t>
      </w:r>
      <w:r>
        <w:rPr>
          <w:rFonts w:ascii="Consolas" w:cs="Consolas" w:eastAsia="Consolas" w:hAnsi="Consolas"/>
          <w:color w:val="1A1A1A"/>
          <w:sz w:val="15"/>
          <w:szCs w:val="15"/>
        </w:rPr>
        <w:br/>
        <w:t xml:space="preserve">    enabled: true</w:t>
      </w:r>
      <w:r>
        <w:rPr>
          <w:rFonts w:ascii="Consolas" w:cs="Consolas" w:eastAsia="Consolas" w:hAnsi="Consolas"/>
          <w:color w:val="1A1A1A"/>
          <w:sz w:val="15"/>
          <w:szCs w:val="15"/>
        </w:rPr>
        <w:br/>
        <w:t xml:space="preserve">    schemas: ${CATALOG_SCHEMA}</w:t>
      </w:r>
      <w:r>
        <w:rPr>
          <w:rFonts w:ascii="Consolas" w:cs="Consolas" w:eastAsia="Consolas" w:hAnsi="Consolas"/>
          <w:color w:val="1A1A1A"/>
          <w:sz w:val="15"/>
          <w:szCs w:val="15"/>
        </w:rPr>
        <w:br/>
        <w:t xml:space="preserve">    default-schema: ${CATALOG_SCHEMA}</w:t>
      </w:r>
      <w:r>
        <w:rPr>
          <w:rFonts w:ascii="Consolas" w:cs="Consolas" w:eastAsia="Consolas" w:hAnsi="Consolas"/>
          <w:color w:val="1A1A1A"/>
          <w:sz w:val="15"/>
          <w:szCs w:val="15"/>
        </w:rPr>
        <w:br/>
        <w:t xml:space="preserve">    baseline-on-migrate: true</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server:</w:t>
      </w:r>
      <w:r>
        <w:rPr>
          <w:rFonts w:ascii="Consolas" w:cs="Consolas" w:eastAsia="Consolas" w:hAnsi="Consolas"/>
          <w:color w:val="1A1A1A"/>
          <w:sz w:val="15"/>
          <w:szCs w:val="15"/>
        </w:rPr>
        <w:br/>
        <w:t xml:space="preserve">  port: 8082</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eureka:</w:t>
      </w:r>
      <w:r>
        <w:rPr>
          <w:rFonts w:ascii="Consolas" w:cs="Consolas" w:eastAsia="Consolas" w:hAnsi="Consolas"/>
          <w:color w:val="1A1A1A"/>
          <w:sz w:val="15"/>
          <w:szCs w:val="15"/>
        </w:rPr>
        <w:br/>
        <w:t xml:space="preserve">  client:</w:t>
      </w:r>
      <w:r>
        <w:rPr>
          <w:rFonts w:ascii="Consolas" w:cs="Consolas" w:eastAsia="Consolas" w:hAnsi="Consolas"/>
          <w:color w:val="1A1A1A"/>
          <w:sz w:val="15"/>
          <w:szCs w:val="15"/>
        </w:rPr>
        <w:br/>
        <w:t xml:space="preserve">    service-url:</w:t>
      </w:r>
      <w:r>
        <w:rPr>
          <w:rFonts w:ascii="Consolas" w:cs="Consolas" w:eastAsia="Consolas" w:hAnsi="Consolas"/>
          <w:color w:val="1A1A1A"/>
          <w:sz w:val="15"/>
          <w:szCs w:val="15"/>
        </w:rPr>
        <w:br/>
        <w:t xml:space="preserve">      defaultZone: ${EUREKA_SERVER_URL}</w:t>
      </w:r>
      <w:r>
        <w:rPr>
          <w:rFonts w:ascii="Consolas" w:cs="Consolas" w:eastAsia="Consolas" w:hAnsi="Consolas"/>
          <w:color w:val="1A1A1A"/>
          <w:sz w:val="15"/>
          <w:szCs w:val="15"/>
        </w:rPr>
        <w:br/>
        <w:t xml:space="preserve">  instance:</w:t>
      </w:r>
      <w:r>
        <w:rPr>
          <w:rFonts w:ascii="Consolas" w:cs="Consolas" w:eastAsia="Consolas" w:hAnsi="Consolas"/>
          <w:color w:val="1A1A1A"/>
          <w:sz w:val="15"/>
          <w:szCs w:val="15"/>
        </w:rPr>
        <w:br/>
        <w:t xml:space="preserve">    prefer-ip-address: true</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resilience4j:</w:t>
      </w:r>
      <w:r>
        <w:rPr>
          <w:rFonts w:ascii="Consolas" w:cs="Consolas" w:eastAsia="Consolas" w:hAnsi="Consolas"/>
          <w:color w:val="1A1A1A"/>
          <w:sz w:val="15"/>
          <w:szCs w:val="15"/>
        </w:rPr>
        <w:br/>
        <w:t xml:space="preserve">  circuitbreaker:</w:t>
      </w:r>
      <w:r>
        <w:rPr>
          <w:rFonts w:ascii="Consolas" w:cs="Consolas" w:eastAsia="Consolas" w:hAnsi="Consolas"/>
          <w:color w:val="1A1A1A"/>
          <w:sz w:val="15"/>
          <w:szCs w:val="15"/>
        </w:rPr>
        <w:br/>
        <w:t xml:space="preserve">    instances:</w:t>
      </w:r>
      <w:r>
        <w:rPr>
          <w:rFonts w:ascii="Consolas" w:cs="Consolas" w:eastAsia="Consolas" w:hAnsi="Consolas"/>
          <w:color w:val="1A1A1A"/>
          <w:sz w:val="15"/>
          <w:szCs w:val="15"/>
        </w:rPr>
        <w:br/>
        <w:t xml:space="preserve">      default:</w:t>
      </w:r>
      <w:r>
        <w:rPr>
          <w:rFonts w:ascii="Consolas" w:cs="Consolas" w:eastAsia="Consolas" w:hAnsi="Consolas"/>
          <w:color w:val="1A1A1A"/>
          <w:sz w:val="15"/>
          <w:szCs w:val="15"/>
        </w:rPr>
        <w:br/>
        <w:t xml:space="preserve">        slidingWindowSize: 10</w:t>
      </w:r>
      <w:r>
        <w:rPr>
          <w:rFonts w:ascii="Consolas" w:cs="Consolas" w:eastAsia="Consolas" w:hAnsi="Consolas"/>
          <w:color w:val="1A1A1A"/>
          <w:sz w:val="15"/>
          <w:szCs w:val="15"/>
        </w:rPr>
        <w:br/>
        <w:t xml:space="preserve">        failureRateThreshold: 50</w:t>
      </w:r>
      <w:r>
        <w:rPr>
          <w:rFonts w:ascii="Consolas" w:cs="Consolas" w:eastAsia="Consolas" w:hAnsi="Consolas"/>
          <w:color w:val="1A1A1A"/>
          <w:sz w:val="15"/>
          <w:szCs w:val="15"/>
        </w:rPr>
        <w:br/>
        <w:t xml:space="preserve">        waitDurationInOpenState: 30s</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logging:</w:t>
      </w:r>
      <w:r>
        <w:rPr>
          <w:rFonts w:ascii="Consolas" w:cs="Consolas" w:eastAsia="Consolas" w:hAnsi="Consolas"/>
          <w:color w:val="1A1A1A"/>
          <w:sz w:val="15"/>
          <w:szCs w:val="15"/>
        </w:rPr>
        <w:br/>
        <w:t xml:space="preserve">  pattern:</w:t>
      </w:r>
      <w:r>
        <w:rPr>
          <w:rFonts w:ascii="Consolas" w:cs="Consolas" w:eastAsia="Consolas" w:hAnsi="Consolas"/>
          <w:color w:val="1A1A1A"/>
          <w:sz w:val="15"/>
          <w:szCs w:val="15"/>
        </w:rPr>
        <w:br/>
        <w:t xml:space="preserve">    console: "%d{HH:mm:ss} %-5level [%X{correlationId}] %logger{20} - %msg%n"</w:t>
      </w:r>
    </w:p>
    <w:p>
      <w:pPr>
        <w:keepNext/>
        <w:spacing w:after="110" w:before="240"/>
      </w:pPr>
      <w:r>
        <w:rPr>
          <w:b/>
          <w:bCs/>
          <w:i w:val="false"/>
          <w:iCs w:val="false"/>
          <w:color w:val="222222"/>
          <w:sz w:val="22"/>
          <w:szCs w:val="22"/>
        </w:rPr>
        <w:t xml:space="preserve">22.4 docker-compose.yml Structure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services:</w:t>
      </w:r>
      <w:r>
        <w:rPr>
          <w:rFonts w:ascii="Consolas" w:cs="Consolas" w:eastAsia="Consolas" w:hAnsi="Consolas"/>
          <w:color w:val="1A1A1A"/>
          <w:sz w:val="15"/>
          <w:szCs w:val="15"/>
        </w:rPr>
        <w:br/>
        <w:t xml:space="preserve">  postgres:</w:t>
      </w:r>
      <w:r>
        <w:rPr>
          <w:rFonts w:ascii="Consolas" w:cs="Consolas" w:eastAsia="Consolas" w:hAnsi="Consolas"/>
          <w:color w:val="1A1A1A"/>
          <w:sz w:val="15"/>
          <w:szCs w:val="15"/>
        </w:rPr>
        <w:br/>
        <w:t xml:space="preserve">    image: postgres:16-alpine</w:t>
      </w:r>
      <w:r>
        <w:rPr>
          <w:rFonts w:ascii="Consolas" w:cs="Consolas" w:eastAsia="Consolas" w:hAnsi="Consolas"/>
          <w:color w:val="1A1A1A"/>
          <w:sz w:val="15"/>
          <w:szCs w:val="15"/>
        </w:rPr>
        <w:br/>
        <w:t xml:space="preserve">    environment:</w:t>
      </w:r>
      <w:r>
        <w:rPr>
          <w:rFonts w:ascii="Consolas" w:cs="Consolas" w:eastAsia="Consolas" w:hAnsi="Consolas"/>
          <w:color w:val="1A1A1A"/>
          <w:sz w:val="15"/>
          <w:szCs w:val="15"/>
        </w:rPr>
        <w:br/>
        <w:t xml:space="preserve">      POSTGRES_DB: ${POSTGRES_DB}</w:t>
      </w:r>
      <w:r>
        <w:rPr>
          <w:rFonts w:ascii="Consolas" w:cs="Consolas" w:eastAsia="Consolas" w:hAnsi="Consolas"/>
          <w:color w:val="1A1A1A"/>
          <w:sz w:val="15"/>
          <w:szCs w:val="15"/>
        </w:rPr>
        <w:br/>
        <w:t xml:space="preserve">      POSTGRES_USER: ${POSTGRES_USER}</w:t>
      </w:r>
      <w:r>
        <w:rPr>
          <w:rFonts w:ascii="Consolas" w:cs="Consolas" w:eastAsia="Consolas" w:hAnsi="Consolas"/>
          <w:color w:val="1A1A1A"/>
          <w:sz w:val="15"/>
          <w:szCs w:val="15"/>
        </w:rPr>
        <w:br/>
        <w:t xml:space="preserve">      POSTGRES_PASSWORD: ${POSTGRES_PASSWORD}</w:t>
      </w:r>
      <w:r>
        <w:rPr>
          <w:rFonts w:ascii="Consolas" w:cs="Consolas" w:eastAsia="Consolas" w:hAnsi="Consolas"/>
          <w:color w:val="1A1A1A"/>
          <w:sz w:val="15"/>
          <w:szCs w:val="15"/>
        </w:rPr>
        <w:br/>
        <w:t xml:space="preserve">    ports: ["5432:5432"]</w:t>
      </w:r>
      <w:r>
        <w:rPr>
          <w:rFonts w:ascii="Consolas" w:cs="Consolas" w:eastAsia="Consolas" w:hAnsi="Consolas"/>
          <w:color w:val="1A1A1A"/>
          <w:sz w:val="15"/>
          <w:szCs w:val="15"/>
        </w:rPr>
        <w:br/>
        <w:t xml:space="preserve">    volumes:</w:t>
      </w:r>
      <w:r>
        <w:rPr>
          <w:rFonts w:ascii="Consolas" w:cs="Consolas" w:eastAsia="Consolas" w:hAnsi="Consolas"/>
          <w:color w:val="1A1A1A"/>
          <w:sz w:val="15"/>
          <w:szCs w:val="15"/>
        </w:rPr>
        <w:br/>
        <w:t xml:space="preserve">      - pgdata:/var/lib/postgresql/data</w:t>
      </w:r>
      <w:r>
        <w:rPr>
          <w:rFonts w:ascii="Consolas" w:cs="Consolas" w:eastAsia="Consolas" w:hAnsi="Consolas"/>
          <w:color w:val="1A1A1A"/>
          <w:sz w:val="15"/>
          <w:szCs w:val="15"/>
        </w:rPr>
        <w:br/>
        <w:t xml:space="preserve">      - ./docker/init-schemas.sql:/docker-entrypoint-initdb.d/01-schemas.sql</w:t>
      </w:r>
      <w:r>
        <w:rPr>
          <w:rFonts w:ascii="Consolas" w:cs="Consolas" w:eastAsia="Consolas" w:hAnsi="Consolas"/>
          <w:color w:val="1A1A1A"/>
          <w:sz w:val="15"/>
          <w:szCs w:val="15"/>
        </w:rPr>
        <w:br/>
        <w:t xml:space="preserve">    healthcheck:</w:t>
      </w:r>
      <w:r>
        <w:rPr>
          <w:rFonts w:ascii="Consolas" w:cs="Consolas" w:eastAsia="Consolas" w:hAnsi="Consolas"/>
          <w:color w:val="1A1A1A"/>
          <w:sz w:val="15"/>
          <w:szCs w:val="15"/>
        </w:rPr>
        <w:br/>
        <w:t xml:space="preserve">      test: ["CMD-SHELL", "pg_isready -U ${POSTGRES_USER}"]</w:t>
      </w:r>
      <w:r>
        <w:rPr>
          <w:rFonts w:ascii="Consolas" w:cs="Consolas" w:eastAsia="Consolas" w:hAnsi="Consolas"/>
          <w:color w:val="1A1A1A"/>
          <w:sz w:val="15"/>
          <w:szCs w:val="15"/>
        </w:rPr>
        <w:br/>
        <w:t xml:space="preserve">      interval: 5s</w:t>
      </w:r>
      <w:r>
        <w:rPr>
          <w:rFonts w:ascii="Consolas" w:cs="Consolas" w:eastAsia="Consolas" w:hAnsi="Consolas"/>
          <w:color w:val="1A1A1A"/>
          <w:sz w:val="15"/>
          <w:szCs w:val="15"/>
        </w:rPr>
        <w:br/>
        <w:t xml:space="preserve">      retries: 10</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discovery-service:</w:t>
      </w:r>
      <w:r>
        <w:rPr>
          <w:rFonts w:ascii="Consolas" w:cs="Consolas" w:eastAsia="Consolas" w:hAnsi="Consolas"/>
          <w:color w:val="1A1A1A"/>
          <w:sz w:val="15"/>
          <w:szCs w:val="15"/>
        </w:rPr>
        <w:br/>
        <w:t xml:space="preserve">    build: ./discovery-service</w:t>
      </w:r>
      <w:r>
        <w:rPr>
          <w:rFonts w:ascii="Consolas" w:cs="Consolas" w:eastAsia="Consolas" w:hAnsi="Consolas"/>
          <w:color w:val="1A1A1A"/>
          <w:sz w:val="15"/>
          <w:szCs w:val="15"/>
        </w:rPr>
        <w:br/>
        <w:t xml:space="preserve">    ports: ["8761:8761"]</w:t>
      </w:r>
      <w:r>
        <w:rPr>
          <w:rFonts w:ascii="Consolas" w:cs="Consolas" w:eastAsia="Consolas" w:hAnsi="Consolas"/>
          <w:color w:val="1A1A1A"/>
          <w:sz w:val="15"/>
          <w:szCs w:val="15"/>
        </w:rPr>
        <w:br/>
        <w:t xml:space="preserve">    healthcheck:</w:t>
      </w:r>
      <w:r>
        <w:rPr>
          <w:rFonts w:ascii="Consolas" w:cs="Consolas" w:eastAsia="Consolas" w:hAnsi="Consolas"/>
          <w:color w:val="1A1A1A"/>
          <w:sz w:val="15"/>
          <w:szCs w:val="15"/>
        </w:rPr>
        <w:br/>
        <w:t xml:space="preserve">      test: ["CMD", "curl", "-f", "http://localhost:8761/actuator/health"]</w:t>
      </w:r>
      <w:r>
        <w:rPr>
          <w:rFonts w:ascii="Consolas" w:cs="Consolas" w:eastAsia="Consolas" w:hAnsi="Consolas"/>
          <w:color w:val="1A1A1A"/>
          <w:sz w:val="15"/>
          <w:szCs w:val="15"/>
        </w:rPr>
        <w:br/>
        <w:t xml:space="preserve">      interval: 10s</w:t>
      </w:r>
      <w:r>
        <w:rPr>
          <w:rFonts w:ascii="Consolas" w:cs="Consolas" w:eastAsia="Consolas" w:hAnsi="Consolas"/>
          <w:color w:val="1A1A1A"/>
          <w:sz w:val="15"/>
          <w:szCs w:val="15"/>
        </w:rPr>
        <w:br/>
        <w:t xml:space="preserve">      retries: 10</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auth-service:</w:t>
      </w:r>
      <w:r>
        <w:rPr>
          <w:rFonts w:ascii="Consolas" w:cs="Consolas" w:eastAsia="Consolas" w:hAnsi="Consolas"/>
          <w:color w:val="1A1A1A"/>
          <w:sz w:val="15"/>
          <w:szCs w:val="15"/>
        </w:rPr>
        <w:br/>
        <w:t xml:space="preserve">    build: ./auth-service</w:t>
      </w:r>
      <w:r>
        <w:rPr>
          <w:rFonts w:ascii="Consolas" w:cs="Consolas" w:eastAsia="Consolas" w:hAnsi="Consolas"/>
          <w:color w:val="1A1A1A"/>
          <w:sz w:val="15"/>
          <w:szCs w:val="15"/>
        </w:rPr>
        <w:br/>
        <w:t xml:space="preserve">    ports: ["8081:8081"]</w:t>
      </w:r>
      <w:r>
        <w:rPr>
          <w:rFonts w:ascii="Consolas" w:cs="Consolas" w:eastAsia="Consolas" w:hAnsi="Consolas"/>
          <w:color w:val="1A1A1A"/>
          <w:sz w:val="15"/>
          <w:szCs w:val="15"/>
        </w:rPr>
        <w:br/>
        <w:t xml:space="preserve">    env_file: .env</w:t>
      </w:r>
      <w:r>
        <w:rPr>
          <w:rFonts w:ascii="Consolas" w:cs="Consolas" w:eastAsia="Consolas" w:hAnsi="Consolas"/>
          <w:color w:val="1A1A1A"/>
          <w:sz w:val="15"/>
          <w:szCs w:val="15"/>
        </w:rPr>
        <w:br/>
        <w:t xml:space="preserve">    depends_on:</w:t>
      </w:r>
      <w:r>
        <w:rPr>
          <w:rFonts w:ascii="Consolas" w:cs="Consolas" w:eastAsia="Consolas" w:hAnsi="Consolas"/>
          <w:color w:val="1A1A1A"/>
          <w:sz w:val="15"/>
          <w:szCs w:val="15"/>
        </w:rPr>
        <w:br/>
        <w:t xml:space="preserve">      postgres: { condition: service_healthy }</w:t>
      </w:r>
      <w:r>
        <w:rPr>
          <w:rFonts w:ascii="Consolas" w:cs="Consolas" w:eastAsia="Consolas" w:hAnsi="Consolas"/>
          <w:color w:val="1A1A1A"/>
          <w:sz w:val="15"/>
          <w:szCs w:val="15"/>
        </w:rPr>
        <w:br/>
        <w:t xml:space="preserve">      discovery-service: { condition: service_healthy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catalog-service:</w:t>
      </w:r>
      <w:r>
        <w:rPr>
          <w:rFonts w:ascii="Consolas" w:cs="Consolas" w:eastAsia="Consolas" w:hAnsi="Consolas"/>
          <w:color w:val="1A1A1A"/>
          <w:sz w:val="15"/>
          <w:szCs w:val="15"/>
        </w:rPr>
        <w:br/>
        <w:t xml:space="preserve">    build: ./catalog-service</w:t>
      </w:r>
      <w:r>
        <w:rPr>
          <w:rFonts w:ascii="Consolas" w:cs="Consolas" w:eastAsia="Consolas" w:hAnsi="Consolas"/>
          <w:color w:val="1A1A1A"/>
          <w:sz w:val="15"/>
          <w:szCs w:val="15"/>
        </w:rPr>
        <w:br/>
        <w:t xml:space="preserve">    ports: ["8082:8082"]</w:t>
      </w:r>
      <w:r>
        <w:rPr>
          <w:rFonts w:ascii="Consolas" w:cs="Consolas" w:eastAsia="Consolas" w:hAnsi="Consolas"/>
          <w:color w:val="1A1A1A"/>
          <w:sz w:val="15"/>
          <w:szCs w:val="15"/>
        </w:rPr>
        <w:br/>
        <w:t xml:space="preserve">    env_file: .env</w:t>
      </w:r>
      <w:r>
        <w:rPr>
          <w:rFonts w:ascii="Consolas" w:cs="Consolas" w:eastAsia="Consolas" w:hAnsi="Consolas"/>
          <w:color w:val="1A1A1A"/>
          <w:sz w:val="15"/>
          <w:szCs w:val="15"/>
        </w:rPr>
        <w:br/>
        <w:t xml:space="preserve">    depends_on:</w:t>
      </w:r>
      <w:r>
        <w:rPr>
          <w:rFonts w:ascii="Consolas" w:cs="Consolas" w:eastAsia="Consolas" w:hAnsi="Consolas"/>
          <w:color w:val="1A1A1A"/>
          <w:sz w:val="15"/>
          <w:szCs w:val="15"/>
        </w:rPr>
        <w:br/>
        <w:t xml:space="preserve">      postgres: { condition: service_healthy }</w:t>
      </w:r>
      <w:r>
        <w:rPr>
          <w:rFonts w:ascii="Consolas" w:cs="Consolas" w:eastAsia="Consolas" w:hAnsi="Consolas"/>
          <w:color w:val="1A1A1A"/>
          <w:sz w:val="15"/>
          <w:szCs w:val="15"/>
        </w:rPr>
        <w:br/>
        <w:t xml:space="preserve">      discovery-service: { condition: service_healthy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inventory-ops-service:</w:t>
      </w:r>
      <w:r>
        <w:rPr>
          <w:rFonts w:ascii="Consolas" w:cs="Consolas" w:eastAsia="Consolas" w:hAnsi="Consolas"/>
          <w:color w:val="1A1A1A"/>
          <w:sz w:val="15"/>
          <w:szCs w:val="15"/>
        </w:rPr>
        <w:br/>
        <w:t xml:space="preserve">    build: ./inventory-ops-service</w:t>
      </w:r>
      <w:r>
        <w:rPr>
          <w:rFonts w:ascii="Consolas" w:cs="Consolas" w:eastAsia="Consolas" w:hAnsi="Consolas"/>
          <w:color w:val="1A1A1A"/>
          <w:sz w:val="15"/>
          <w:szCs w:val="15"/>
        </w:rPr>
        <w:br/>
        <w:t xml:space="preserve">    ports: ["8083:8083"]</w:t>
      </w:r>
      <w:r>
        <w:rPr>
          <w:rFonts w:ascii="Consolas" w:cs="Consolas" w:eastAsia="Consolas" w:hAnsi="Consolas"/>
          <w:color w:val="1A1A1A"/>
          <w:sz w:val="15"/>
          <w:szCs w:val="15"/>
        </w:rPr>
        <w:br/>
        <w:t xml:space="preserve">    env_file: .env</w:t>
      </w:r>
      <w:r>
        <w:rPr>
          <w:rFonts w:ascii="Consolas" w:cs="Consolas" w:eastAsia="Consolas" w:hAnsi="Consolas"/>
          <w:color w:val="1A1A1A"/>
          <w:sz w:val="15"/>
          <w:szCs w:val="15"/>
        </w:rPr>
        <w:br/>
        <w:t xml:space="preserve">    depends_on:</w:t>
      </w:r>
      <w:r>
        <w:rPr>
          <w:rFonts w:ascii="Consolas" w:cs="Consolas" w:eastAsia="Consolas" w:hAnsi="Consolas"/>
          <w:color w:val="1A1A1A"/>
          <w:sz w:val="15"/>
          <w:szCs w:val="15"/>
        </w:rPr>
        <w:br/>
        <w:t xml:space="preserve">      postgres: { condition: service_healthy }</w:t>
      </w:r>
      <w:r>
        <w:rPr>
          <w:rFonts w:ascii="Consolas" w:cs="Consolas" w:eastAsia="Consolas" w:hAnsi="Consolas"/>
          <w:color w:val="1A1A1A"/>
          <w:sz w:val="15"/>
          <w:szCs w:val="15"/>
        </w:rPr>
        <w:br/>
        <w:t xml:space="preserve">      discovery-service: { condition: service_healthy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reorder-service:</w:t>
      </w:r>
      <w:r>
        <w:rPr>
          <w:rFonts w:ascii="Consolas" w:cs="Consolas" w:eastAsia="Consolas" w:hAnsi="Consolas"/>
          <w:color w:val="1A1A1A"/>
          <w:sz w:val="15"/>
          <w:szCs w:val="15"/>
        </w:rPr>
        <w:br/>
        <w:t xml:space="preserve">    build: ./reorder-service</w:t>
      </w:r>
      <w:r>
        <w:rPr>
          <w:rFonts w:ascii="Consolas" w:cs="Consolas" w:eastAsia="Consolas" w:hAnsi="Consolas"/>
          <w:color w:val="1A1A1A"/>
          <w:sz w:val="15"/>
          <w:szCs w:val="15"/>
        </w:rPr>
        <w:br/>
        <w:t xml:space="preserve">    ports: ["8084:8084"]</w:t>
      </w:r>
      <w:r>
        <w:rPr>
          <w:rFonts w:ascii="Consolas" w:cs="Consolas" w:eastAsia="Consolas" w:hAnsi="Consolas"/>
          <w:color w:val="1A1A1A"/>
          <w:sz w:val="15"/>
          <w:szCs w:val="15"/>
        </w:rPr>
        <w:br/>
        <w:t xml:space="preserve">    env_file: .env</w:t>
      </w:r>
      <w:r>
        <w:rPr>
          <w:rFonts w:ascii="Consolas" w:cs="Consolas" w:eastAsia="Consolas" w:hAnsi="Consolas"/>
          <w:color w:val="1A1A1A"/>
          <w:sz w:val="15"/>
          <w:szCs w:val="15"/>
        </w:rPr>
        <w:br/>
        <w:t xml:space="preserve">    depends_on:</w:t>
      </w:r>
      <w:r>
        <w:rPr>
          <w:rFonts w:ascii="Consolas" w:cs="Consolas" w:eastAsia="Consolas" w:hAnsi="Consolas"/>
          <w:color w:val="1A1A1A"/>
          <w:sz w:val="15"/>
          <w:szCs w:val="15"/>
        </w:rPr>
        <w:br/>
        <w:t xml:space="preserve">      postgres: { condition: service_healthy }</w:t>
      </w:r>
      <w:r>
        <w:rPr>
          <w:rFonts w:ascii="Consolas" w:cs="Consolas" w:eastAsia="Consolas" w:hAnsi="Consolas"/>
          <w:color w:val="1A1A1A"/>
          <w:sz w:val="15"/>
          <w:szCs w:val="15"/>
        </w:rPr>
        <w:br/>
        <w:t xml:space="preserve">      discovery-service: { condition: service_healthy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  api-gateway:</w:t>
      </w:r>
      <w:r>
        <w:rPr>
          <w:rFonts w:ascii="Consolas" w:cs="Consolas" w:eastAsia="Consolas" w:hAnsi="Consolas"/>
          <w:color w:val="1A1A1A"/>
          <w:sz w:val="15"/>
          <w:szCs w:val="15"/>
        </w:rPr>
        <w:br/>
        <w:t xml:space="preserve">    build: ./api-gateway</w:t>
      </w:r>
      <w:r>
        <w:rPr>
          <w:rFonts w:ascii="Consolas" w:cs="Consolas" w:eastAsia="Consolas" w:hAnsi="Consolas"/>
          <w:color w:val="1A1A1A"/>
          <w:sz w:val="15"/>
          <w:szCs w:val="15"/>
        </w:rPr>
        <w:br/>
        <w:t xml:space="preserve">    ports: ["8080:8080"]</w:t>
      </w:r>
      <w:r>
        <w:rPr>
          <w:rFonts w:ascii="Consolas" w:cs="Consolas" w:eastAsia="Consolas" w:hAnsi="Consolas"/>
          <w:color w:val="1A1A1A"/>
          <w:sz w:val="15"/>
          <w:szCs w:val="15"/>
        </w:rPr>
        <w:br/>
        <w:t xml:space="preserve">    env_file: .env</w:t>
      </w:r>
      <w:r>
        <w:rPr>
          <w:rFonts w:ascii="Consolas" w:cs="Consolas" w:eastAsia="Consolas" w:hAnsi="Consolas"/>
          <w:color w:val="1A1A1A"/>
          <w:sz w:val="15"/>
          <w:szCs w:val="15"/>
        </w:rPr>
        <w:br/>
        <w:t xml:space="preserve">    depends_on:</w:t>
      </w:r>
      <w:r>
        <w:rPr>
          <w:rFonts w:ascii="Consolas" w:cs="Consolas" w:eastAsia="Consolas" w:hAnsi="Consolas"/>
          <w:color w:val="1A1A1A"/>
          <w:sz w:val="15"/>
          <w:szCs w:val="15"/>
        </w:rPr>
        <w:br/>
        <w:t xml:space="preserve">      discovery-service: { condition: service_healthy }</w:t>
      </w:r>
      <w:r>
        <w:rPr>
          <w:rFonts w:ascii="Consolas" w:cs="Consolas" w:eastAsia="Consolas" w:hAnsi="Consolas"/>
          <w:color w:val="1A1A1A"/>
          <w:sz w:val="15"/>
          <w:szCs w:val="15"/>
        </w:rPr>
        <w:br/>
        <w:t xml:space="preserve"> </w:t>
      </w:r>
      <w:r>
        <w:rPr>
          <w:rFonts w:ascii="Consolas" w:cs="Consolas" w:eastAsia="Consolas" w:hAnsi="Consolas"/>
          <w:color w:val="1A1A1A"/>
          <w:sz w:val="15"/>
          <w:szCs w:val="15"/>
        </w:rPr>
        <w:br/>
        <w:t xml:space="preserve">volumes:</w:t>
      </w:r>
      <w:r>
        <w:rPr>
          <w:rFonts w:ascii="Consolas" w:cs="Consolas" w:eastAsia="Consolas" w:hAnsi="Consolas"/>
          <w:color w:val="1A1A1A"/>
          <w:sz w:val="15"/>
          <w:szCs w:val="15"/>
        </w:rPr>
        <w:br/>
        <w:t xml:space="preserve">  pgdata:</w:t>
      </w:r>
    </w:p>
    <w:p>
      <w:pPr>
        <w:spacing w:after="120" w:before="60" w:line="276"/>
      </w:pPr>
      <w:r>
        <w:rPr>
          <w:rFonts w:ascii="Consolas" w:cs="Consolas" w:eastAsia="Consolas" w:hAnsi="Consolas"/>
          <w:b w:val="false"/>
          <w:bCs w:val="false"/>
          <w:i w:val="false"/>
          <w:iCs w:val="false"/>
          <w:color w:val="8A2B06"/>
          <w:sz w:val="18"/>
          <w:szCs w:val="18"/>
        </w:rPr>
        <w:t xml:space="preserve">init-schemas.sql</w:t>
      </w:r>
      <w:r>
        <w:rPr>
          <w:b w:val="false"/>
          <w:bCs w:val="false"/>
          <w:i w:val="false"/>
          <w:iCs w:val="false"/>
          <w:color w:val="222222"/>
          <w:sz w:val="20"/>
          <w:szCs w:val="20"/>
        </w:rPr>
        <w:t xml:space="preserve"> creates the four schemas on first startup:</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CREATE SCHEMA IF NOT EXISTS auth_schema;</w:t>
      </w:r>
      <w:r>
        <w:rPr>
          <w:rFonts w:ascii="Consolas" w:cs="Consolas" w:eastAsia="Consolas" w:hAnsi="Consolas"/>
          <w:color w:val="1A1A1A"/>
          <w:sz w:val="15"/>
          <w:szCs w:val="15"/>
        </w:rPr>
        <w:br/>
        <w:t xml:space="preserve">CREATE SCHEMA IF NOT EXISTS catalog_schema;</w:t>
      </w:r>
      <w:r>
        <w:rPr>
          <w:rFonts w:ascii="Consolas" w:cs="Consolas" w:eastAsia="Consolas" w:hAnsi="Consolas"/>
          <w:color w:val="1A1A1A"/>
          <w:sz w:val="15"/>
          <w:szCs w:val="15"/>
        </w:rPr>
        <w:br/>
        <w:t xml:space="preserve">CREATE SCHEMA IF NOT EXISTS inventory_ops_schema;</w:t>
      </w:r>
      <w:r>
        <w:rPr>
          <w:rFonts w:ascii="Consolas" w:cs="Consolas" w:eastAsia="Consolas" w:hAnsi="Consolas"/>
          <w:color w:val="1A1A1A"/>
          <w:sz w:val="15"/>
          <w:szCs w:val="15"/>
        </w:rPr>
        <w:br/>
        <w:t xml:space="preserve">CREATE SCHEMA IF NOT EXISTS reorder_schema;</w:t>
      </w:r>
    </w:p>
    <w:p>
      <w:pPr>
        <w:keepNext/>
        <w:spacing w:after="110" w:before="240"/>
      </w:pPr>
      <w:r>
        <w:rPr>
          <w:b/>
          <w:bCs/>
          <w:i w:val="false"/>
          <w:iCs w:val="false"/>
          <w:color w:val="222222"/>
          <w:sz w:val="22"/>
          <w:szCs w:val="22"/>
        </w:rPr>
        <w:t xml:space="preserve">22.5 Startup Order</w:t>
      </w:r>
    </w:p>
    <w:p>
      <w:pPr>
        <w:spacing w:after="120" w:before="60" w:line="276"/>
      </w:pPr>
      <w:r>
        <w:rPr>
          <w:b w:val="false"/>
          <w:bCs w:val="false"/>
          <w:i w:val="false"/>
          <w:iCs w:val="false"/>
          <w:color w:val="222222"/>
          <w:sz w:val="20"/>
          <w:szCs w:val="20"/>
        </w:rPr>
        <w:t xml:space="preserve">Docker Compose health checks enforce this; do not rely on </w:t>
      </w:r>
      <w:r>
        <w:rPr>
          <w:rFonts w:ascii="Consolas" w:cs="Consolas" w:eastAsia="Consolas" w:hAnsi="Consolas"/>
          <w:b w:val="false"/>
          <w:bCs w:val="false"/>
          <w:i w:val="false"/>
          <w:iCs w:val="false"/>
          <w:color w:val="8A2B06"/>
          <w:sz w:val="18"/>
          <w:szCs w:val="18"/>
        </w:rPr>
        <w:t xml:space="preserve">depends_on</w:t>
      </w:r>
      <w:r>
        <w:rPr>
          <w:b w:val="false"/>
          <w:bCs w:val="false"/>
          <w:i w:val="false"/>
          <w:iCs w:val="false"/>
          <w:color w:val="222222"/>
          <w:sz w:val="20"/>
          <w:szCs w:val="20"/>
        </w:rPr>
        <w:t xml:space="preserve"> alone.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1. postgres            (healthy)</w:t>
      </w:r>
      <w:r>
        <w:rPr>
          <w:rFonts w:ascii="Consolas" w:cs="Consolas" w:eastAsia="Consolas" w:hAnsi="Consolas"/>
          <w:color w:val="1A1A1A"/>
          <w:sz w:val="15"/>
          <w:szCs w:val="15"/>
        </w:rPr>
        <w:br/>
        <w:t xml:space="preserve">2. discovery-service   (healthy — everything registers here)</w:t>
      </w:r>
      <w:r>
        <w:rPr>
          <w:rFonts w:ascii="Consolas" w:cs="Consolas" w:eastAsia="Consolas" w:hAnsi="Consolas"/>
          <w:color w:val="1A1A1A"/>
          <w:sz w:val="15"/>
          <w:szCs w:val="15"/>
        </w:rPr>
        <w:br/>
        <w:t xml:space="preserve">3. auth-service, catalog-service, inventory-ops-service, reorder-service  (parallel)</w:t>
      </w:r>
      <w:r>
        <w:rPr>
          <w:rFonts w:ascii="Consolas" w:cs="Consolas" w:eastAsia="Consolas" w:hAnsi="Consolas"/>
          <w:color w:val="1A1A1A"/>
          <w:sz w:val="15"/>
          <w:szCs w:val="15"/>
        </w:rPr>
        <w:br/>
        <w:t xml:space="preserve">4. api-gateway         (last — it routes to services that must already be registered)</w:t>
      </w:r>
    </w:p>
    <w:p>
      <w:pPr>
        <w:keepNext/>
        <w:spacing w:after="110" w:before="240"/>
      </w:pPr>
      <w:r>
        <w:rPr>
          <w:b/>
          <w:bCs/>
          <w:i w:val="false"/>
          <w:iCs w:val="false"/>
          <w:color w:val="222222"/>
          <w:sz w:val="22"/>
          <w:szCs w:val="22"/>
        </w:rPr>
        <w:t xml:space="preserve">22.6 Local Development Without Docker</w:t>
      </w:r>
    </w:p>
    <w:p>
      <w:pPr>
        <w:spacing w:after="120" w:before="60" w:line="276"/>
      </w:pPr>
      <w:r>
        <w:rPr>
          <w:b w:val="false"/>
          <w:bCs w:val="false"/>
          <w:i w:val="false"/>
          <w:iCs w:val="false"/>
          <w:color w:val="222222"/>
          <w:sz w:val="20"/>
          <w:szCs w:val="20"/>
        </w:rPr>
        <w:t xml:space="preserve">For day-to-day work, run PostgreSQL in Docker and the services from the IDE:</w:t>
      </w:r>
    </w:p>
    <w:p>
      <w:pPr>
        <w:pBdr>
          <w:top w:val="single" w:color="DDDDDD" w:sz="4" w:space="6"/>
          <w:bottom w:val="single" w:color="DDDDDD" w:sz="4" w:space="6"/>
          <w:left w:val="single" w:color="DDDDDD" w:sz="4" w:space="6"/>
          <w:right w:val="single" w:color="DDDDDD" w:sz="4" w:space="6"/>
        </w:pBdr>
        <w:shd w:fill="F5F5F5" w:color="auto" w:val="clear"/>
        <w:spacing w:after="160" w:before="140"/>
      </w:pPr>
      <w:r>
        <w:rPr>
          <w:rFonts w:ascii="Consolas" w:cs="Consolas" w:eastAsia="Consolas" w:hAnsi="Consolas"/>
          <w:color w:val="1A1A1A"/>
          <w:sz w:val="15"/>
          <w:szCs w:val="15"/>
        </w:rPr>
        <w:t xml:space="preserve">docker compose up postgres discovery-service</w:t>
      </w:r>
      <w:r>
        <w:rPr>
          <w:rFonts w:ascii="Consolas" w:cs="Consolas" w:eastAsia="Consolas" w:hAnsi="Consolas"/>
          <w:color w:val="1A1A1A"/>
          <w:sz w:val="15"/>
          <w:szCs w:val="15"/>
        </w:rPr>
        <w:br/>
        <w:t xml:space="preserve"># then run the service you are working on from the IDE</w:t>
      </w:r>
      <w:r>
        <w:rPr>
          <w:rFonts w:ascii="Consolas" w:cs="Consolas" w:eastAsia="Consolas" w:hAnsi="Consolas"/>
          <w:color w:val="1A1A1A"/>
          <w:sz w:val="15"/>
          <w:szCs w:val="15"/>
        </w:rPr>
        <w:br/>
        <w:t xml:space="preserve">cd frontend &amp;&amp; npm run dev</w:t>
      </w:r>
    </w:p>
    <w:p>
      <w:pPr>
        <w:spacing w:after="120" w:before="60" w:line="276"/>
      </w:pPr>
      <w:r>
        <w:rPr>
          <w:b w:val="false"/>
          <w:bCs w:val="false"/>
          <w:i w:val="false"/>
          <w:iCs w:val="false"/>
          <w:color w:val="222222"/>
          <w:sz w:val="20"/>
          <w:szCs w:val="20"/>
        </w:rPr>
        <w:t xml:space="preserve">This gives fast restarts on the service under development while the rest of the platform stays up.</w:t>
      </w:r>
    </w:p>
    <w:p>
      <w:pPr>
        <w:pBdr>
          <w:bottom w:val="single" w:color="CCCCCC" w:sz="6" w:space="4"/>
        </w:pBdr>
        <w:spacing w:after="120" w:before="120"/>
      </w:pPr>
      <w:r>
        <w:rPr>
          <w:sz w:val="2"/>
          <w:szCs w:val="2"/>
        </w:rPr>
        <w:t xml:space="preserve"/>
      </w:r>
    </w:p>
    <w:p>
      <w:pPr>
        <w:keepNext/>
        <w:pageBreakBefore/>
        <w:pBdr>
          <w:bottom w:val="single" w:color="1F4E5F" w:sz="12" w:space="6"/>
        </w:pBdr>
        <w:spacing w:after="200" w:before="360"/>
      </w:pPr>
      <w:r>
        <w:rPr>
          <w:b/>
          <w:bCs/>
          <w:i w:val="false"/>
          <w:iCs w:val="false"/>
          <w:color w:val="1F4E5F"/>
          <w:sz w:val="30"/>
          <w:szCs w:val="30"/>
        </w:rPr>
        <w:t xml:space="preserve">PART H — DELIVERY</w:t>
      </w:r>
    </w:p>
    <w:p>
      <w:pPr>
        <w:keepNext/>
        <w:spacing w:after="140" w:before="300"/>
      </w:pPr>
      <w:r>
        <w:rPr>
          <w:b/>
          <w:bCs/>
          <w:i w:val="false"/>
          <w:iCs w:val="false"/>
          <w:color w:val="1F4E5F"/>
          <w:sz w:val="25"/>
          <w:szCs w:val="25"/>
        </w:rPr>
        <w:t xml:space="preserve">23. Frontend Screen Inventory</w:t>
      </w:r>
    </w:p>
    <w:p>
      <w:pPr>
        <w:spacing w:after="120" w:before="60" w:line="276"/>
      </w:pPr>
      <w:r>
        <w:rPr>
          <w:b w:val="false"/>
          <w:bCs w:val="false"/>
          <w:i w:val="false"/>
          <w:iCs w:val="false"/>
          <w:color w:val="222222"/>
          <w:sz w:val="20"/>
          <w:szCs w:val="20"/>
        </w:rPr>
        <w:t xml:space="preserve">Every screen the application needs, with its route, the roles that may reach it, and the endpoints it calls. This is the frontend work breakdown.</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840"/>
        <w:gridCol w:w="1740"/>
        <w:gridCol w:w="1740"/>
        <w:gridCol w:w="1278"/>
        <w:gridCol w:w="2080"/>
        <w:gridCol w:w="1682"/>
      </w:tblGrid>
      <w:tr>
        <w:trPr>
          <w:tblHeader/>
        </w:trPr>
        <w:tc>
          <w:tcPr>
            <w:tcW w:type="dxa" w:w="8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17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Screen</w:t>
            </w:r>
          </w:p>
        </w:tc>
        <w:tc>
          <w:tcPr>
            <w:tcW w:type="dxa" w:w="17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Route</w:t>
            </w:r>
          </w:p>
        </w:tc>
        <w:tc>
          <w:tcPr>
            <w:tcW w:type="dxa" w:w="127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Roles</w:t>
            </w:r>
          </w:p>
        </w:tc>
        <w:tc>
          <w:tcPr>
            <w:tcW w:type="dxa" w:w="208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Purpose</w:t>
            </w:r>
          </w:p>
        </w:tc>
        <w:tc>
          <w:tcPr>
            <w:tcW w:type="dxa" w:w="168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Endpoints</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SCR-01</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Login</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/login</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Public</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Authenticate</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API-AUTH-01</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SCR-02</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Dashboard</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KPIs, charts, alerts</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API-INV-01, API-JOB-02, API-REO-06</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SCR-03</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User list</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/users</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Manage accounts</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API-AUTH-04, API-AUTH-06</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SCR-04</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User form</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/users/new</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/users/:id</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Create/edit a user</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API-AUTH-03, API-AUTH-05</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SCR-05</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brands</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/master/brands</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read: all</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Brand CRUD</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API-CAT-01 to 03</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SCR-06</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models</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/master/models</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read: all</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Model CRUD</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API-CAT-04, 05</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SCR-07</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Customers</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/master/customers</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read: all</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Customer CRUD</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API-CAT-06</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SCR-08</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Vehicles</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/master/vehicles</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read: all</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CRUD, search by registration</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API-CAT-07, 08</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SCR-09</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Suppliers</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/master/suppliers</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PURCHASER</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Supplier CRUD incl. lead time</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API-CAT-09</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SCR-10</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 categories</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/parts/categories</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INV_MGR</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Category tree</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API-CAT-10</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SCR-11</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 list</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/parts</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Search, filter, stock indicator</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API-CAT-11</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SCR-12</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 form</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/parts/new</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/parts/:id/edit</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INV_MGR</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Create/edit a part</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API-CAT-12</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SCR-13</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 detail</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/parts/:id</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 info, stock by location, usage chart</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API-CAT-11, API-INV-01, API-INV-03</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SCR-14</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Compatibility manager</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/parts/:id/compatibility</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INV_MGR</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Map a part to vehicle models</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API-CAT-13, 14, 15</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SCR-15</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list</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/inventory</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Current stock, low/zero filters</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API-INV-01</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SCR-16</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adjustment</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/inventory/adjust</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INV_MGR</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 correction with reason</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API-INV-02</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SCR-17</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Transaction ledger</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/inventory/transactions</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Full movement history with filters</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API-INV-03</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SCR-18</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Locations</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/inventory/locations</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INV_MGR</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Storage location CRUD</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API-INV-04</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SCR-19</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 list</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/jobs</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(tech: own)</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Filter by status, technician, date</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API-JOB-02</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SCR-20</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 form</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/jobs/new</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TECH</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 a job card</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API-JOB-01, API-CAT-07</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SCR-21</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 detail</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/jobs/:id</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(tech: own)</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Status timeline, issued parts, actions</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API-JOB-03, 04</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SCR-22</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Issue part modal</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(within SCR-21)</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TECH</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Search compatible parts, issue</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API-JOB-05, API-CAT-16</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SCR-23</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Install/return panel</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(within SCR-21)</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TECH</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Record installation or return</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API-JOB-06, 07</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SCR-24</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Invoice generation</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/jobs/:id/invoice</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Labour, tax, discount, total</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API-JOB-08</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SCR-25</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Invoice list</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/invoices</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Filter by status</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API-JOB-09</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SCR-26</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Warranty list</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/warranties</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Active, expiring, claimed</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API-WAR-01</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SCR-27</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Warranty claim</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/warranties/:id/claim</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Raise and resolve a claim</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API-WAR-03, 04</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SCR-28</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Purchase order list</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/purchase-orders</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Filter by supplier and status</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API-PO-02</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SCR-29</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Purchase order form</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/purchase-orders/new</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PURCHASER</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Multi-line PO builder</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API-PO-01</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SCR-30</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Purchase order detail</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/purchase-orders/:id</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Lines, receipt progress, status actions</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API-PO-03, 04</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SCR-31</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Goods receipt</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/purchase-orders/:id/receive</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INV_MGR, PURCHASER</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Per-line received and rejected</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API-PO-05</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SCR-32</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Appointment list</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/appointments</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Calendar or list by date range</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API-APT-02</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SCR-33</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Appointment form</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/appointments/new</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Book a service</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API-APT-01</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SCR-34</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Appointment convert</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(within SCR-32)</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Turn an appointment into a job</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API-APT-04</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SCR-35</w:t>
            </w:r>
          </w:p>
        </w:tc>
        <w:tc>
          <w:tcPr>
            <w:tcW w:type="dxa" w:w="1740"/>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Recommendation list</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/reorder</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INV_MGR, PURCHASER</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differentiator's main screen</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API-REO-01</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SCR-36</w:t>
            </w:r>
          </w:p>
        </w:tc>
        <w:tc>
          <w:tcPr>
            <w:tcW w:type="dxa" w:w="1740"/>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Recommendation detail</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/reorder/:id</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as above</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Full calculation breakdown, step by step</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API-REO-02, 03, 04</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SCR-37</w:t>
            </w:r>
          </w:p>
        </w:tc>
        <w:tc>
          <w:tcPr>
            <w:tcW w:type="dxa" w:w="1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Create PO from recommendations</w:t>
            </w:r>
          </w:p>
        </w:tc>
        <w:tc>
          <w:tcPr>
            <w:tcW w:type="dxa" w:w="1740"/>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/reorder/create-po</w:t>
            </w:r>
          </w:p>
        </w:tc>
        <w:tc>
          <w:tcPr>
            <w:tcW w:type="dxa" w:w="127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PURCHASER</w:t>
            </w:r>
          </w:p>
        </w:tc>
        <w:tc>
          <w:tcPr>
            <w:tcW w:type="dxa" w:w="208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Multi-select → grouped POs</w:t>
            </w:r>
          </w:p>
        </w:tc>
        <w:tc>
          <w:tcPr>
            <w:tcW w:type="dxa" w:w="168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API-PO-06</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SCR-38</w:t>
            </w:r>
          </w:p>
        </w:tc>
        <w:tc>
          <w:tcPr>
            <w:tcW w:type="dxa" w:w="1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found / Forbidden</w:t>
            </w:r>
          </w:p>
        </w:tc>
        <w:tc>
          <w:tcPr>
            <w:tcW w:type="dxa" w:w="1740"/>
            <w:shd w:fill="F4F7F8" w:color="auto" w:val="clear"/>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/404</w:t>
            </w:r>
            <w:r>
              <w:rPr>
                <w:b w:val="false"/>
                <w:bCs w:val="false"/>
                <w:i w:val="false"/>
                <w:iCs w:val="false"/>
                <w:color w:val="222222"/>
                <w:sz w:val="17"/>
                <w:szCs w:val="17"/>
              </w:rPr>
              <w:t xml:space="preserve">, </w:t>
            </w:r>
            <w:r>
              <w:rPr>
                <w:rFonts w:ascii="Consolas" w:cs="Consolas" w:eastAsia="Consolas" w:hAnsi="Consolas"/>
                <w:b w:val="false"/>
                <w:bCs w:val="false"/>
                <w:i w:val="false"/>
                <w:iCs w:val="false"/>
                <w:color w:val="8A2B06"/>
                <w:sz w:val="16"/>
                <w:szCs w:val="16"/>
              </w:rPr>
              <w:t xml:space="preserve">/403</w:t>
            </w:r>
          </w:p>
        </w:tc>
        <w:tc>
          <w:tcPr>
            <w:tcW w:type="dxa" w:w="127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c>
          <w:tcPr>
            <w:tcW w:type="dxa" w:w="208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Error pages</w:t>
            </w:r>
          </w:p>
        </w:tc>
        <w:tc>
          <w:tcPr>
            <w:tcW w:type="dxa" w:w="168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bl>
    <w:p>
      <w:pPr>
        <w:spacing w:after="140"/>
      </w:pPr>
      <w:r>
        <w:rPr>
          <w:sz w:val="6"/>
          <w:szCs w:val="6"/>
        </w:rPr>
        <w:t xml:space="preserve"/>
      </w:r>
    </w:p>
    <w:p>
      <w:pPr>
        <w:spacing w:after="120" w:before="60" w:line="276"/>
      </w:pPr>
      <w:r>
        <w:rPr>
          <w:b/>
          <w:bCs/>
          <w:i w:val="false"/>
          <w:iCs w:val="false"/>
          <w:color w:val="222222"/>
          <w:sz w:val="20"/>
          <w:szCs w:val="20"/>
        </w:rPr>
        <w:t xml:space="preserve">37 functional screens.</w:t>
      </w:r>
      <w:r>
        <w:rPr>
          <w:b w:val="false"/>
          <w:bCs w:val="false"/>
          <w:i w:val="false"/>
          <w:iCs w:val="false"/>
          <w:color w:val="222222"/>
          <w:sz w:val="20"/>
          <w:szCs w:val="20"/>
        </w:rPr>
        <w:t xml:space="preserve"> SCR-35 and SCR-36 are the screens to demonstrate first in any presentation — they are where the project's distinctiveness is visible.</w:t>
      </w:r>
    </w:p>
    <w:p>
      <w:pPr>
        <w:keepNext/>
        <w:spacing w:after="110" w:before="240"/>
      </w:pPr>
      <w:r>
        <w:rPr>
          <w:b/>
          <w:bCs/>
          <w:i w:val="false"/>
          <w:iCs w:val="false"/>
          <w:color w:val="222222"/>
          <w:sz w:val="22"/>
          <w:szCs w:val="22"/>
        </w:rPr>
        <w:t xml:space="preserve">23.1 Dashboard Widget Specification (SCR-02)</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2503"/>
        <w:gridCol w:w="4571"/>
        <w:gridCol w:w="2286"/>
      </w:tblGrid>
      <w:tr>
        <w:trPr>
          <w:tblHeader/>
        </w:trPr>
        <w:tc>
          <w:tcPr>
            <w:tcW w:type="dxa" w:w="2503"/>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Widget</w:t>
            </w:r>
          </w:p>
        </w:tc>
        <w:tc>
          <w:tcPr>
            <w:tcW w:type="dxa" w:w="457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Data</w:t>
            </w:r>
          </w:p>
        </w:tc>
        <w:tc>
          <w:tcPr>
            <w:tcW w:type="dxa" w:w="228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Visible to</w:t>
            </w:r>
          </w:p>
        </w:tc>
      </w:tr>
      <w:tr>
        <w:tc>
          <w:tcPr>
            <w:tcW w:type="dxa" w:w="25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Total stock value</w:t>
            </w:r>
          </w:p>
        </w:tc>
        <w:tc>
          <w:tcPr>
            <w:tcW w:type="dxa" w:w="45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Σ (quantityOnHand × costPrice)</w:t>
            </w:r>
          </w:p>
        </w:tc>
        <w:tc>
          <w:tcPr>
            <w:tcW w:type="dxa" w:w="22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25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Open jobs by status</w:t>
            </w:r>
          </w:p>
        </w:tc>
        <w:tc>
          <w:tcPr>
            <w:tcW w:type="dxa" w:w="4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Count per JobStatus</w:t>
            </w:r>
          </w:p>
        </w:tc>
        <w:tc>
          <w:tcPr>
            <w:tcW w:type="dxa" w:w="22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25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Parts below minimum</w:t>
            </w:r>
          </w:p>
        </w:tc>
        <w:tc>
          <w:tcPr>
            <w:tcW w:type="dxa" w:w="45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Count where quantityOnHand &lt; minStockLevel</w:t>
            </w:r>
          </w:p>
        </w:tc>
        <w:tc>
          <w:tcPr>
            <w:tcW w:type="dxa" w:w="22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25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Pending recommendations</w:t>
            </w:r>
          </w:p>
        </w:tc>
        <w:tc>
          <w:tcPr>
            <w:tcW w:type="dxa" w:w="4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Count + total recommended value</w:t>
            </w:r>
          </w:p>
        </w:tc>
        <w:tc>
          <w:tcPr>
            <w:tcW w:type="dxa" w:w="22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except TECHNICIAN</w:t>
            </w:r>
          </w:p>
        </w:tc>
      </w:tr>
      <w:tr>
        <w:tc>
          <w:tcPr>
            <w:tcW w:type="dxa" w:w="25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My assigned jobs</w:t>
            </w:r>
          </w:p>
        </w:tc>
        <w:tc>
          <w:tcPr>
            <w:tcW w:type="dxa" w:w="45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Jobs where technicianId = current user</w:t>
            </w:r>
          </w:p>
        </w:tc>
        <w:tc>
          <w:tcPr>
            <w:tcW w:type="dxa" w:w="22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TECHNICIAN</w:t>
            </w:r>
          </w:p>
        </w:tc>
      </w:tr>
      <w:tr>
        <w:tc>
          <w:tcPr>
            <w:tcW w:type="dxa" w:w="25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Top 5 recommendations</w:t>
            </w:r>
          </w:p>
        </w:tc>
        <w:tc>
          <w:tcPr>
            <w:tcW w:type="dxa" w:w="4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Highest recommended quantity</w:t>
            </w:r>
          </w:p>
        </w:tc>
        <w:tc>
          <w:tcPr>
            <w:tcW w:type="dxa" w:w="22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 except TECHNICIAN</w:t>
            </w:r>
          </w:p>
        </w:tc>
      </w:tr>
      <w:tr>
        <w:tc>
          <w:tcPr>
            <w:tcW w:type="dxa" w:w="25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Usage trend chart</w:t>
            </w:r>
          </w:p>
        </w:tc>
        <w:tc>
          <w:tcPr>
            <w:tcW w:type="dxa" w:w="45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Consumption over the last 30 days</w:t>
            </w:r>
          </w:p>
        </w:tc>
        <w:tc>
          <w:tcPr>
            <w:tcW w:type="dxa" w:w="22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25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mix chart</w:t>
            </w:r>
          </w:p>
        </w:tc>
        <w:tc>
          <w:tcPr>
            <w:tcW w:type="dxa" w:w="4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Jobs by vehicle model, last 90 days</w:t>
            </w:r>
          </w:p>
        </w:tc>
        <w:tc>
          <w:tcPr>
            <w:tcW w:type="dxa" w:w="22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All</w:t>
            </w:r>
          </w:p>
        </w:tc>
      </w:tr>
      <w:tr>
        <w:tc>
          <w:tcPr>
            <w:tcW w:type="dxa" w:w="25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Dead stock list</w:t>
            </w:r>
          </w:p>
        </w:tc>
        <w:tc>
          <w:tcPr>
            <w:tcW w:type="dxa" w:w="45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 consumption in 90 days</w:t>
            </w:r>
          </w:p>
        </w:tc>
        <w:tc>
          <w:tcPr>
            <w:tcW w:type="dxa" w:w="22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INV_MGR</w:t>
            </w:r>
          </w:p>
        </w:tc>
      </w:tr>
      <w:tr>
        <w:tc>
          <w:tcPr>
            <w:tcW w:type="dxa" w:w="25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Fast/slow movers</w:t>
            </w:r>
          </w:p>
        </w:tc>
        <w:tc>
          <w:tcPr>
            <w:tcW w:type="dxa" w:w="4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Top and bottom 10 by 30-day consumption</w:t>
            </w:r>
          </w:p>
        </w:tc>
        <w:tc>
          <w:tcPr>
            <w:tcW w:type="dxa" w:w="22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INV_MGR</w:t>
            </w:r>
          </w:p>
        </w:tc>
      </w:tr>
      <w:tr>
        <w:tc>
          <w:tcPr>
            <w:tcW w:type="dxa" w:w="2503"/>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Expiring warranties</w:t>
            </w:r>
          </w:p>
        </w:tc>
        <w:tc>
          <w:tcPr>
            <w:tcW w:type="dxa" w:w="457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Ending within 30 days</w:t>
            </w:r>
          </w:p>
        </w:tc>
        <w:tc>
          <w:tcPr>
            <w:tcW w:type="dxa" w:w="228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INV_MGR</w:t>
            </w:r>
          </w:p>
        </w:tc>
      </w:tr>
      <w:tr>
        <w:tc>
          <w:tcPr>
            <w:tcW w:type="dxa" w:w="2503"/>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Overdue POs</w:t>
            </w:r>
          </w:p>
        </w:tc>
        <w:tc>
          <w:tcPr>
            <w:tcW w:type="dxa" w:w="457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expectedDeliveryDate past, not RECEIVED</w:t>
            </w:r>
          </w:p>
        </w:tc>
        <w:tc>
          <w:tcPr>
            <w:tcW w:type="dxa" w:w="228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ADMIN, PURCHASER</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24. Build Phases and Work Allocation</w:t>
      </w:r>
    </w:p>
    <w:p>
      <w:pPr>
        <w:keepNext/>
        <w:spacing w:after="110" w:before="240"/>
      </w:pPr>
      <w:r>
        <w:rPr>
          <w:b/>
          <w:bCs/>
          <w:i w:val="false"/>
          <w:iCs w:val="false"/>
          <w:color w:val="222222"/>
          <w:sz w:val="22"/>
          <w:szCs w:val="22"/>
        </w:rPr>
        <w:t xml:space="preserve">24.1 Phase Plan</w:t>
      </w:r>
    </w:p>
    <w:p>
      <w:pPr>
        <w:spacing w:after="120" w:before="60" w:line="276"/>
      </w:pPr>
      <w:r>
        <w:rPr>
          <w:b/>
          <w:bCs/>
          <w:i w:val="false"/>
          <w:iCs w:val="false"/>
          <w:color w:val="222222"/>
          <w:sz w:val="20"/>
          <w:szCs w:val="20"/>
        </w:rPr>
        <w:t xml:space="preserve">Phase 0 — Platform Scaffolding (Week 1). Non-negotiable, and not to be rushed.</w:t>
      </w:r>
      <w:r>
        <w:rPr>
          <w:b w:val="false"/>
          <w:bCs w:val="false"/>
          <w:i w:val="false"/>
          <w:iCs w:val="false"/>
          <w:color w:val="222222"/>
          <w:sz w:val="20"/>
          <w:szCs w:val="20"/>
        </w:rPr>
        <w:t xml:space="preserve"> Stand up discovery-service, api-gateway with its routing table and JWT filter, and auth-service with working login. Success criterion: a login request through the gateway returns a token, and a subsequent authenticated request through the gateway reaches a service and returns data. Nothing else can be built until this skeleton is solid — skipping straight to business features is the most common way a microservices student project stalls.</w:t>
      </w:r>
    </w:p>
    <w:p>
      <w:pPr>
        <w:spacing w:after="120" w:before="60" w:line="276"/>
      </w:pPr>
      <w:r>
        <w:rPr>
          <w:b/>
          <w:bCs/>
          <w:i w:val="false"/>
          <w:iCs w:val="false"/>
          <w:color w:val="222222"/>
          <w:sz w:val="20"/>
          <w:szCs w:val="20"/>
        </w:rPr>
        <w:t xml:space="preserve">Phase 1 — Catalog Foundation (Weeks 2–3).</w:t>
      </w:r>
      <w:r>
        <w:rPr>
          <w:b w:val="false"/>
          <w:bCs w:val="false"/>
          <w:i w:val="false"/>
          <w:iCs w:val="false"/>
          <w:color w:val="222222"/>
          <w:sz w:val="20"/>
          <w:szCs w:val="20"/>
        </w:rPr>
        <w:t xml:space="preserve"> catalog-service in full: brands, models, customers, vehicles, categories, parts, compatibility, suppliers. CRUD screens through the gateway. Deliverable: SCR-05 through SCR-14 working.</w:t>
      </w:r>
    </w:p>
    <w:p>
      <w:pPr>
        <w:spacing w:after="120" w:before="60" w:line="276"/>
      </w:pPr>
      <w:r>
        <w:rPr>
          <w:b/>
          <w:bCs/>
          <w:i w:val="false"/>
          <w:iCs w:val="false"/>
          <w:color w:val="222222"/>
          <w:sz w:val="20"/>
          <w:szCs w:val="20"/>
        </w:rPr>
        <w:t xml:space="preserve">Phase 2 — Inventory Core (Weeks 3–4).</w:t>
      </w:r>
      <w:r>
        <w:rPr>
          <w:b w:val="false"/>
          <w:bCs w:val="false"/>
          <w:i w:val="false"/>
          <w:iCs w:val="false"/>
          <w:color w:val="222222"/>
          <w:sz w:val="20"/>
          <w:szCs w:val="20"/>
        </w:rPr>
        <w:t xml:space="preserve"> inventory-ops-service: locations, inventory, the transaction ledger, stock adjustment, and — critically — the first Feign call out to catalog-service. Deliverable: SCR-15 through SCR-18, and one service successfully calling another.</w:t>
      </w:r>
    </w:p>
    <w:p>
      <w:pPr>
        <w:spacing w:after="120" w:before="60" w:line="276"/>
      </w:pPr>
      <w:r>
        <w:rPr>
          <w:b/>
          <w:bCs/>
          <w:i w:val="false"/>
          <w:iCs w:val="false"/>
          <w:color w:val="222222"/>
          <w:sz w:val="20"/>
          <w:szCs w:val="20"/>
        </w:rPr>
        <w:t xml:space="preserve">Phase 3 — Service Workflow (Weeks 5–6).</w:t>
      </w:r>
      <w:r>
        <w:rPr>
          <w:b w:val="false"/>
          <w:bCs w:val="false"/>
          <w:i w:val="false"/>
          <w:iCs w:val="false"/>
          <w:color w:val="222222"/>
          <w:sz w:val="20"/>
          <w:szCs w:val="20"/>
        </w:rPr>
        <w:t xml:space="preserve"> Job lifecycle, part issue with the live compatibility check, install and return, warranty creation, invoicing. This is the largest single phase. Deliverable: SCR-19 through SCR-27, and UC-03 demonstrable end to end.</w:t>
      </w:r>
    </w:p>
    <w:p>
      <w:pPr>
        <w:spacing w:after="120" w:before="60" w:line="276"/>
      </w:pPr>
      <w:r>
        <w:rPr>
          <w:b/>
          <w:bCs/>
          <w:i w:val="false"/>
          <w:iCs w:val="false"/>
          <w:color w:val="222222"/>
          <w:sz w:val="20"/>
          <w:szCs w:val="20"/>
        </w:rPr>
        <w:t xml:space="preserve">Phase 4 — Purchasing (Weeks 6–7).</w:t>
      </w:r>
      <w:r>
        <w:rPr>
          <w:b w:val="false"/>
          <w:bCs w:val="false"/>
          <w:i w:val="false"/>
          <w:iCs w:val="false"/>
          <w:color w:val="222222"/>
          <w:sz w:val="20"/>
          <w:szCs w:val="20"/>
        </w:rPr>
        <w:t xml:space="preserve"> Purchase orders, goods receipt with rejection handling, stock increment. Overlaps the tail of Phase 3. Deliverable: SCR-28 through SCR-31, and UC-05 demonstrable.</w:t>
      </w:r>
    </w:p>
    <w:p>
      <w:pPr>
        <w:spacing w:after="120" w:before="60" w:line="276"/>
      </w:pPr>
      <w:r>
        <w:rPr>
          <w:b/>
          <w:bCs/>
          <w:i w:val="false"/>
          <w:iCs w:val="false"/>
          <w:color w:val="222222"/>
          <w:sz w:val="20"/>
          <w:szCs w:val="20"/>
        </w:rPr>
        <w:t xml:space="preserve">Phase 5 — Reorder Intelligence (Weeks 7–8). Do not compress this phase.</w:t>
      </w:r>
      <w:r>
        <w:rPr>
          <w:b w:val="false"/>
          <w:bCs w:val="false"/>
          <w:i w:val="false"/>
          <w:iCs w:val="false"/>
          <w:color w:val="222222"/>
          <w:sz w:val="20"/>
          <w:szCs w:val="20"/>
        </w:rPr>
        <w:t xml:space="preserve"> Stand up reorder-service, wire both Feign clients with circuit breakers, implement the eight calculation steps as separate testable classes, the scheduler, and the recommendation screens. Deliverable: SCR-35 through SCR-37, UC-06 demonstrable including the container-kill resilience demo.</w:t>
      </w:r>
    </w:p>
    <w:p>
      <w:pPr>
        <w:spacing w:after="120" w:before="60" w:line="276"/>
      </w:pPr>
      <w:r>
        <w:rPr>
          <w:b/>
          <w:bCs/>
          <w:i w:val="false"/>
          <w:iCs w:val="false"/>
          <w:color w:val="222222"/>
          <w:sz w:val="20"/>
          <w:szCs w:val="20"/>
        </w:rPr>
        <w:t xml:space="preserve">Phase 6 — Analytics and Polish (Week 9).</w:t>
      </w:r>
      <w:r>
        <w:rPr>
          <w:b w:val="false"/>
          <w:bCs w:val="false"/>
          <w:i w:val="false"/>
          <w:iCs w:val="false"/>
          <w:color w:val="222222"/>
          <w:sz w:val="20"/>
          <w:szCs w:val="20"/>
        </w:rPr>
        <w:t xml:space="preserve"> Dashboard widgets, dead stock and fast/slow mover views, role-based UI refinement, empty and error states, responsive checks.</w:t>
      </w:r>
    </w:p>
    <w:p>
      <w:pPr>
        <w:spacing w:after="120" w:before="60" w:line="276"/>
      </w:pPr>
      <w:r>
        <w:rPr>
          <w:b/>
          <w:bCs/>
          <w:i w:val="false"/>
          <w:iCs w:val="false"/>
          <w:color w:val="222222"/>
          <w:sz w:val="20"/>
          <w:szCs w:val="20"/>
        </w:rPr>
        <w:t xml:space="preserve">Week 10 — Hardening.</w:t>
      </w:r>
      <w:r>
        <w:rPr>
          <w:b w:val="false"/>
          <w:bCs w:val="false"/>
          <w:i w:val="false"/>
          <w:iCs w:val="false"/>
          <w:color w:val="222222"/>
          <w:sz w:val="20"/>
          <w:szCs w:val="20"/>
        </w:rPr>
        <w:t xml:space="preserve"> Complete the test suite, run the full manual checklist, finalise documentation, rehearse the demonstration.</w:t>
      </w:r>
    </w:p>
    <w:p>
      <w:pPr>
        <w:keepNext/>
        <w:spacing w:after="110" w:before="240"/>
      </w:pPr>
      <w:r>
        <w:rPr>
          <w:b/>
          <w:bCs/>
          <w:i w:val="false"/>
          <w:iCs w:val="false"/>
          <w:color w:val="222222"/>
          <w:sz w:val="22"/>
          <w:szCs w:val="22"/>
        </w:rPr>
        <w:t xml:space="preserve">24.2 Work Allocation</w:t>
      </w:r>
    </w:p>
    <w:p>
      <w:pPr>
        <w:spacing w:after="120" w:before="60" w:line="276"/>
      </w:pPr>
      <w:r>
        <w:rPr>
          <w:b w:val="false"/>
          <w:bCs w:val="false"/>
          <w:i w:val="false"/>
          <w:iCs w:val="false"/>
          <w:color w:val="222222"/>
          <w:sz w:val="20"/>
          <w:szCs w:val="20"/>
        </w:rPr>
        <w:t xml:space="preserve">Split by service rather than by layer. With four services plus platform, a by-layer split loads one person with four backend applications.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4481"/>
        <w:gridCol w:w="4879"/>
      </w:tblGrid>
      <w:tr>
        <w:trPr>
          <w:tblHeader/>
        </w:trPr>
        <w:tc>
          <w:tcPr>
            <w:tcW w:type="dxa" w:w="4481"/>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Developer A — Platform &amp; Reference</w:t>
            </w:r>
          </w:p>
        </w:tc>
        <w:tc>
          <w:tcPr>
            <w:tcW w:type="dxa" w:w="487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Developer B — Operations &amp; Intelligence</w:t>
            </w:r>
          </w:p>
        </w:tc>
      </w:tr>
      <w:tr>
        <w:tc>
          <w:tcPr>
            <w:tcW w:type="dxa" w:w="44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discovery-service</w:t>
            </w:r>
          </w:p>
        </w:tc>
        <w:tc>
          <w:tcPr>
            <w:tcW w:type="dxa" w:w="487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inventory-ops-service (all four modules)</w:t>
            </w:r>
          </w:p>
        </w:tc>
      </w:tr>
      <w:tr>
        <w:tc>
          <w:tcPr>
            <w:tcW w:type="dxa" w:w="448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api-gateway</w:t>
            </w:r>
          </w:p>
        </w:tc>
        <w:tc>
          <w:tcPr>
            <w:tcW w:type="dxa" w:w="487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reorder-service</w:t>
            </w:r>
          </w:p>
        </w:tc>
      </w:tr>
      <w:tr>
        <w:tc>
          <w:tcPr>
            <w:tcW w:type="dxa" w:w="44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auth-service</w:t>
            </w:r>
          </w:p>
        </w:tc>
        <w:tc>
          <w:tcPr>
            <w:tcW w:type="dxa" w:w="487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 jobs, purchasing, appointments, reorder</w:t>
            </w:r>
          </w:p>
        </w:tc>
      </w:tr>
      <w:tr>
        <w:tc>
          <w:tcPr>
            <w:tcW w:type="dxa" w:w="448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catalog-service</w:t>
            </w:r>
          </w:p>
        </w:tc>
        <w:tc>
          <w:tcPr>
            <w:tcW w:type="dxa" w:w="487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4481"/>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Frontend: auth, master data, parts, inventory</w:t>
            </w:r>
          </w:p>
        </w:tc>
        <w:tc>
          <w:tcPr>
            <w:tcW w:type="dxa" w:w="487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
            </w:r>
          </w:p>
        </w:tc>
      </w:tr>
      <w:tr>
        <w:tc>
          <w:tcPr>
            <w:tcW w:type="dxa" w:w="4481"/>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docker-compose and infrastructure</w:t>
            </w:r>
          </w:p>
        </w:tc>
        <w:tc>
          <w:tcPr>
            <w:tcW w:type="dxa" w:w="487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Test strategy and CI</w:t>
            </w:r>
          </w:p>
        </w:tc>
      </w:tr>
    </w:tbl>
    <w:p>
      <w:pPr>
        <w:spacing w:after="140"/>
      </w:pPr>
      <w:r>
        <w:rPr>
          <w:sz w:val="6"/>
          <w:szCs w:val="6"/>
        </w:rPr>
        <w:t xml:space="preserve"/>
      </w:r>
    </w:p>
    <w:p>
      <w:pPr>
        <w:spacing w:after="120" w:before="60" w:line="276"/>
      </w:pPr>
      <w:r>
        <w:rPr>
          <w:b/>
          <w:bCs/>
          <w:i w:val="false"/>
          <w:iCs w:val="false"/>
          <w:color w:val="222222"/>
          <w:sz w:val="20"/>
          <w:szCs w:val="20"/>
        </w:rPr>
        <w:t xml:space="preserve">Shared, done together before coding starts:</w:t>
      </w:r>
      <w:r>
        <w:rPr>
          <w:b w:val="false"/>
          <w:bCs w:val="false"/>
          <w:i w:val="false"/>
          <w:iCs w:val="false"/>
          <w:color w:val="222222"/>
          <w:sz w:val="20"/>
          <w:szCs w:val="20"/>
        </w:rPr>
        <w:t xml:space="preserve"> the API contracts in Section 16, the database schema in Section 12, and the permission matrix in Section 4.2. A mismatched contract between two independently-built services is a real integration bug, not a typo, and it surfaces late.</w:t>
      </w:r>
    </w:p>
    <w:p>
      <w:pPr>
        <w:spacing w:after="120" w:before="60" w:line="276"/>
      </w:pPr>
      <w:r>
        <w:rPr>
          <w:b/>
          <w:bCs/>
          <w:i w:val="false"/>
          <w:iCs w:val="false"/>
          <w:color w:val="222222"/>
          <w:sz w:val="20"/>
          <w:szCs w:val="20"/>
        </w:rPr>
        <w:t xml:space="preserve">Both developers must be able to explain, independently:</w:t>
      </w:r>
      <w:r>
        <w:rPr>
          <w:b w:val="false"/>
          <w:bCs w:val="false"/>
          <w:i w:val="false"/>
          <w:iCs w:val="false"/>
          <w:color w:val="222222"/>
          <w:sz w:val="20"/>
          <w:szCs w:val="20"/>
        </w:rPr>
        <w:t xml:space="preserve"> the reorder algorithm end to end, and why each service boundary is where it is. Those are the two most interview-relevant parts of this project.</w:t>
      </w:r>
    </w:p>
    <w:p>
      <w:pPr>
        <w:keepNext/>
        <w:spacing w:after="110" w:before="240"/>
      </w:pPr>
      <w:r>
        <w:rPr>
          <w:b/>
          <w:bCs/>
          <w:i w:val="false"/>
          <w:iCs w:val="false"/>
          <w:color w:val="222222"/>
          <w:sz w:val="22"/>
          <w:szCs w:val="22"/>
        </w:rPr>
        <w:t xml:space="preserve">24.3 Milestone Checklist</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140"/>
        <w:gridCol w:w="855"/>
        <w:gridCol w:w="7365"/>
      </w:tblGrid>
      <w:tr>
        <w:trPr>
          <w:tblHeader/>
        </w:trPr>
        <w:tc>
          <w:tcPr>
            <w:tcW w:type="dxa" w:w="11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Milestone</w:t>
            </w:r>
          </w:p>
        </w:tc>
        <w:tc>
          <w:tcPr>
            <w:tcW w:type="dxa" w:w="85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Week</w:t>
            </w:r>
          </w:p>
        </w:tc>
        <w:tc>
          <w:tcPr>
            <w:tcW w:type="dxa" w:w="736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Demonstrable outcome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M0</w:t>
            </w:r>
          </w:p>
        </w:tc>
        <w:tc>
          <w:tcPr>
            <w:tcW w:type="dxa" w:w="85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w:t>
            </w:r>
          </w:p>
        </w:tc>
        <w:tc>
          <w:tcPr>
            <w:tcW w:type="dxa" w:w="73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Login through gateway returns a token; an authenticated call reaches a service</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M1</w:t>
            </w:r>
          </w:p>
        </w:tc>
        <w:tc>
          <w:tcPr>
            <w:tcW w:type="dxa" w:w="85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3</w:t>
            </w:r>
          </w:p>
        </w:tc>
        <w:tc>
          <w:tcPr>
            <w:tcW w:type="dxa" w:w="73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Full master data CRUD; a part mapped to two vehicle models</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M2</w:t>
            </w:r>
          </w:p>
        </w:tc>
        <w:tc>
          <w:tcPr>
            <w:tcW w:type="dxa" w:w="85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4</w:t>
            </w:r>
          </w:p>
        </w:tc>
        <w:tc>
          <w:tcPr>
            <w:tcW w:type="dxa" w:w="73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Stock adjustment writes a ledger entry; inventory-ops calls catalog over Feign</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M3</w:t>
            </w:r>
          </w:p>
        </w:tc>
        <w:tc>
          <w:tcPr>
            <w:tcW w:type="dxa" w:w="85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6</w:t>
            </w:r>
          </w:p>
        </w:tc>
        <w:tc>
          <w:tcPr>
            <w:tcW w:type="dxa" w:w="73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UC-03 end to end: issue a compatible part, reject an incompatible one</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M4</w:t>
            </w:r>
          </w:p>
        </w:tc>
        <w:tc>
          <w:tcPr>
            <w:tcW w:type="dxa" w:w="85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7</w:t>
            </w:r>
          </w:p>
        </w:tc>
        <w:tc>
          <w:tcPr>
            <w:tcW w:type="dxa" w:w="73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UC-05 end to end: raise a PO, receive with a rejection, stock increases correctly</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M5</w:t>
            </w:r>
          </w:p>
        </w:tc>
        <w:tc>
          <w:tcPr>
            <w:tcW w:type="dxa" w:w="85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8</w:t>
            </w:r>
          </w:p>
        </w:tc>
        <w:tc>
          <w:tcPr>
            <w:tcW w:type="dxa" w:w="73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UC-06: nightly run produces recommendations; killing a container degrades gracefully</w:t>
            </w:r>
          </w:p>
        </w:tc>
      </w:tr>
      <w:tr>
        <w:tc>
          <w:tcPr>
            <w:tcW w:type="dxa" w:w="11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M6</w:t>
            </w:r>
          </w:p>
        </w:tc>
        <w:tc>
          <w:tcPr>
            <w:tcW w:type="dxa" w:w="85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9</w:t>
            </w:r>
          </w:p>
        </w:tc>
        <w:tc>
          <w:tcPr>
            <w:tcW w:type="dxa" w:w="736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Dashboard live with all widgets and role-based visibility</w:t>
            </w:r>
          </w:p>
        </w:tc>
      </w:tr>
      <w:tr>
        <w:tc>
          <w:tcPr>
            <w:tcW w:type="dxa" w:w="11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M7</w:t>
            </w:r>
          </w:p>
        </w:tc>
        <w:tc>
          <w:tcPr>
            <w:tcW w:type="dxa" w:w="85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10</w:t>
            </w:r>
          </w:p>
        </w:tc>
        <w:tc>
          <w:tcPr>
            <w:tcW w:type="dxa" w:w="736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Full test suite green; </w:t>
            </w:r>
            <w:r>
              <w:rPr>
                <w:rFonts w:ascii="Consolas" w:cs="Consolas" w:eastAsia="Consolas" w:hAnsi="Consolas"/>
                <w:b w:val="false"/>
                <w:bCs w:val="false"/>
                <w:i w:val="false"/>
                <w:iCs w:val="false"/>
                <w:color w:val="8A2B06"/>
                <w:sz w:val="16"/>
                <w:szCs w:val="16"/>
              </w:rPr>
              <w:t xml:space="preserve">docker-compose up</w:t>
            </w:r>
            <w:r>
              <w:rPr>
                <w:b w:val="false"/>
                <w:bCs w:val="false"/>
                <w:i w:val="false"/>
                <w:iCs w:val="false"/>
                <w:color w:val="222222"/>
                <w:sz w:val="17"/>
                <w:szCs w:val="17"/>
              </w:rPr>
              <w:t xml:space="preserve"> from a clean clone works first time</w:t>
            </w:r>
          </w:p>
        </w:tc>
      </w:tr>
    </w:tbl>
    <w:p>
      <w:pPr>
        <w:spacing w:after="140"/>
      </w:pPr>
      <w:r>
        <w:rPr>
          <w:sz w:val="6"/>
          <w:szCs w:val="6"/>
        </w:rPr>
        <w:t xml:space="preserve"/>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25. Testing Strategy and Test Cases</w:t>
      </w:r>
    </w:p>
    <w:p>
      <w:pPr>
        <w:keepNext/>
        <w:spacing w:after="110" w:before="240"/>
      </w:pPr>
      <w:r>
        <w:rPr>
          <w:b/>
          <w:bCs/>
          <w:i w:val="false"/>
          <w:iCs w:val="false"/>
          <w:color w:val="222222"/>
          <w:sz w:val="22"/>
          <w:szCs w:val="22"/>
        </w:rPr>
        <w:t xml:space="preserve">25.1 Test Levels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340"/>
        <w:gridCol w:w="2796"/>
        <w:gridCol w:w="3369"/>
        <w:gridCol w:w="1855"/>
      </w:tblGrid>
      <w:tr>
        <w:trPr>
          <w:tblHeader/>
        </w:trPr>
        <w:tc>
          <w:tcPr>
            <w:tcW w:type="dxa" w:w="1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Level</w:t>
            </w:r>
          </w:p>
        </w:tc>
        <w:tc>
          <w:tcPr>
            <w:tcW w:type="dxa" w:w="279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Scope</w:t>
            </w:r>
          </w:p>
        </w:tc>
        <w:tc>
          <w:tcPr>
            <w:tcW w:type="dxa" w:w="336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Tooling</w:t>
            </w:r>
          </w:p>
        </w:tc>
        <w:tc>
          <w:tcPr>
            <w:tcW w:type="dxa" w:w="1855"/>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Who</w:t>
            </w:r>
          </w:p>
        </w:tc>
      </w:tr>
      <w:tr>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27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One class, dependencies mocked</w:t>
            </w:r>
          </w:p>
        </w:tc>
        <w:tc>
          <w:tcPr>
            <w:tcW w:type="dxa" w:w="33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JUnit 5 + Mockito + AssertJ</w:t>
            </w:r>
          </w:p>
        </w:tc>
        <w:tc>
          <w:tcPr>
            <w:tcW w:type="dxa" w:w="185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Owner of the service</w:t>
            </w:r>
          </w:p>
        </w:tc>
      </w:tr>
      <w:tr>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Contract</w:t>
            </w:r>
          </w:p>
        </w:tc>
        <w:tc>
          <w:tcPr>
            <w:tcW w:type="dxa" w:w="279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Feign client against a mocked downstream</w:t>
            </w:r>
          </w:p>
        </w:tc>
        <w:tc>
          <w:tcPr>
            <w:tcW w:type="dxa" w:w="33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WireMock</w:t>
            </w:r>
          </w:p>
        </w:tc>
        <w:tc>
          <w:tcPr>
            <w:tcW w:type="dxa" w:w="185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Owner of the calling service</w:t>
            </w:r>
          </w:p>
        </w:tc>
      </w:tr>
      <w:tr>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27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One service against a real database</w:t>
            </w:r>
          </w:p>
        </w:tc>
        <w:tc>
          <w:tcPr>
            <w:tcW w:type="dxa" w:w="33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Spring Boot Test + Testcontainers or Docker Compose</w:t>
            </w:r>
          </w:p>
        </w:tc>
        <w:tc>
          <w:tcPr>
            <w:tcW w:type="dxa" w:w="185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Owner</w:t>
            </w:r>
          </w:p>
        </w:tc>
      </w:tr>
      <w:tr>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End-to-end</w:t>
            </w:r>
          </w:p>
        </w:tc>
        <w:tc>
          <w:tcPr>
            <w:tcW w:type="dxa" w:w="279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Full flow across services</w:t>
            </w:r>
          </w:p>
        </w:tc>
        <w:tc>
          <w:tcPr>
            <w:tcW w:type="dxa" w:w="33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Docker Compose + Postman collection</w:t>
            </w:r>
          </w:p>
        </w:tc>
        <w:tc>
          <w:tcPr>
            <w:tcW w:type="dxa" w:w="185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Both</w:t>
            </w:r>
          </w:p>
        </w:tc>
      </w:tr>
      <w:tr>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Resilience</w:t>
            </w:r>
          </w:p>
        </w:tc>
        <w:tc>
          <w:tcPr>
            <w:tcW w:type="dxa" w:w="279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Behaviour when a dependency dies</w:t>
            </w:r>
          </w:p>
        </w:tc>
        <w:tc>
          <w:tcPr>
            <w:tcW w:type="dxa" w:w="33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 container stop</w:t>
            </w:r>
          </w:p>
        </w:tc>
        <w:tc>
          <w:tcPr>
            <w:tcW w:type="dxa" w:w="1855"/>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Both</w:t>
            </w:r>
          </w:p>
        </w:tc>
      </w:tr>
      <w:tr>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 / UAT</w:t>
            </w:r>
          </w:p>
        </w:tc>
        <w:tc>
          <w:tcPr>
            <w:tcW w:type="dxa" w:w="279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Role restrictions, UI states</w:t>
            </w:r>
          </w:p>
        </w:tc>
        <w:tc>
          <w:tcPr>
            <w:tcW w:type="dxa" w:w="33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Checklist</w:t>
            </w:r>
          </w:p>
        </w:tc>
        <w:tc>
          <w:tcPr>
            <w:tcW w:type="dxa" w:w="1855"/>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Both</w:t>
            </w:r>
          </w:p>
        </w:tc>
      </w:tr>
    </w:tbl>
    <w:p>
      <w:pPr>
        <w:spacing w:after="140"/>
      </w:pPr>
      <w:r>
        <w:rPr>
          <w:sz w:val="6"/>
          <w:szCs w:val="6"/>
        </w:rPr>
        <w:t xml:space="preserve"/>
      </w:r>
    </w:p>
    <w:p>
      <w:pPr>
        <w:keepNext/>
        <w:spacing w:after="110" w:before="240"/>
      </w:pPr>
      <w:r>
        <w:rPr>
          <w:b/>
          <w:bCs/>
          <w:i w:val="false"/>
          <w:iCs w:val="false"/>
          <w:color w:val="222222"/>
          <w:sz w:val="22"/>
          <w:szCs w:val="22"/>
        </w:rPr>
        <w:t xml:space="preserve">25.2 Priority Test Cases</w:t>
      </w:r>
    </w:p>
    <w:p>
      <w:pPr>
        <w:spacing w:after="120" w:before="60" w:line="276"/>
      </w:pPr>
      <w:r>
        <w:rPr>
          <w:b w:val="false"/>
          <w:bCs w:val="false"/>
          <w:i w:val="false"/>
          <w:iCs w:val="false"/>
          <w:color w:val="222222"/>
          <w:sz w:val="20"/>
          <w:szCs w:val="20"/>
        </w:rPr>
        <w:t xml:space="preserve">The following must exist and pass before the project is considered complete.</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740"/>
        <w:gridCol w:w="5426"/>
        <w:gridCol w:w="1340"/>
        <w:gridCol w:w="1854"/>
      </w:tblGrid>
      <w:tr>
        <w:trPr>
          <w:tblHeader/>
        </w:trPr>
        <w:tc>
          <w:tcPr>
            <w:tcW w:type="dxa" w:w="7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542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Test</w:t>
            </w:r>
          </w:p>
        </w:tc>
        <w:tc>
          <w:tcPr>
            <w:tcW w:type="dxa" w:w="13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Level</w:t>
            </w:r>
          </w:p>
        </w:tc>
        <w:tc>
          <w:tcPr>
            <w:tcW w:type="dxa" w:w="1854"/>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Verifies</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TC-01</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Login with valid credentials returns a token containing the correct role claim</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FR-AUTH-01</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TC-02</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Login with a wrong password returns 401 with a message identical to unknown-email</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FR-AUTH-02</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TC-03</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An expired token is rejected at the gateway with 401</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FR-AUTH-08, NFR-02</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TC-04</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TECHNICIAN token calling a purchase order endpoint receives 403</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RBAC-02, NFR-03</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TC-05</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Calling a service directly (bypassing the gateway) with a wrong-role token still returns 403</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NFR-03</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TC-06</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Creating a part with unitPrice below costPrice returns 400 with a field error</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FR-PART-04</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TC-07</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Creating a duplicate part number returns 409</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FR-PART-03</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TC-08</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duplicate compatibility mapping returns 409</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FR-PART-06</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TC-09</w:t>
            </w:r>
          </w:p>
        </w:tc>
        <w:tc>
          <w:tcPr>
            <w:tcW w:type="dxa" w:w="5426"/>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Issuing an incompatible part returns 422 and writes nothing</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FR-JOB-06, BR-07</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TC-10</w:t>
            </w:r>
          </w:p>
        </w:tc>
        <w:tc>
          <w:tcPr>
            <w:tcW w:type="dxa" w:w="5426"/>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Issuing a compatible part decrements stock and writes exactly one ledger row</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FR-JOB-05, BR-03</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TC-11</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Issuing more than available returns 409 and leaves stock unchanged</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FR-INV-04, BR-01</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TC-12</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Two concurrent issues of the last unit: one succeeds, one fails with 409</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FR-INV-08, NFR-08</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TC-13</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issue price snapshot is unaffected by a later catalogue price change</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FR-JOB-07, BR-10</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TC-14</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Completing a job with an unreconciled part returns 409</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FR-JOB-10, BR-13</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TC-15</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An illegal job status transition returns 409</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BR-12</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TC-16</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Installing a part creates a warranty with the correct end date</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FR-WAR-01, BR-25</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TC-17</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Claiming an expired warranty returns 422</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FR-WAR-05, BR-26</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TC-18</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Goods receipt increments stock only by the received quantity, not received + rejected</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FR-PO-06, BR-21</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TC-19</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Receipt where received + rejected exceeds ordered returns 422 and rolls back entirely</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FR-PO-07, BR-20</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TC-20</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Cancelling a PO with received quantity returns 409</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FR-PO-09, BR-19</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TC-21</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PO becomes RECEIVED only when every line is fully accounted for</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FR-PO-08, BR-22</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TC-22</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An appointment dated in the past returns 422</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FR-APT-02</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TC-23</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Average daily usage with the Section 19.4 inputs returns 2.400</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FR-REO-02</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TC-24</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Trend factor with a zero prior period returns 1.000, not an error</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FR-REO-03</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TC-25</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Safety stock with stdDev 1.1 and lead time 7 returns 5</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FR-REO-05</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TC-26</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 point with usage 2.4 and lead time 7 returns 22</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FR-REO-06</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TC-27</w:t>
            </w:r>
          </w:p>
        </w:tc>
        <w:tc>
          <w:tcPr>
            <w:tcW w:type="dxa" w:w="5426"/>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The full worked example returns exactly 18</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FR-REO-08, Section 19.4</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TC-28</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part with stock above the reorder point returns quantity 0, never negative</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BR-30</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TC-29</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Recommended quantity always rounds up to a pack multiple</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BR-31</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TC-30</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Vehicle mix weight never falls below 1.000 or exceeds 1.200</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BR-32</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TC-31</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part with under 30 days of history is flagged INSUFFICIENT_HISTORY</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BR-29</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TC-32</w:t>
            </w:r>
          </w:p>
        </w:tc>
        <w:tc>
          <w:tcPr>
            <w:tcW w:type="dxa" w:w="5426"/>
            <w:shd w:fill="F4F7F8" w:color="auto" w:val="clear"/>
            <w:tcMar>
              <w:top w:type="dxa" w:w="60"/>
              <w:left w:type="dxa" w:w="90"/>
              <w:bottom w:type="dxa" w:w="60"/>
              <w:right w:type="dxa" w:w="90"/>
            </w:tcMar>
            <w:vAlign w:val="center"/>
          </w:tcPr>
          <w:p>
            <w:pPr>
              <w:spacing w:after="20" w:before="20" w:line="240"/>
            </w:pPr>
            <w:r>
              <w:rPr>
                <w:b/>
                <w:bCs/>
                <w:i w:val="false"/>
                <w:iCs w:val="false"/>
                <w:color w:val="222222"/>
                <w:sz w:val="17"/>
                <w:szCs w:val="17"/>
              </w:rPr>
              <w:t xml:space="preserve">When catalog-service is stopped, the reorder run skips affected parts and completes</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Resilience</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FR-REO-11, NFR-07</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TC-33</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When catalog-service is stopped, a part issue fails with 503 rather than proceeding</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Resilience</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BR-09</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TC-34</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new recommendation supersedes the prior PENDING one rather than deleting it</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Integration</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BR-33</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TC-35</w:t>
            </w:r>
          </w:p>
        </w:tc>
        <w:tc>
          <w:tcPr>
            <w:tcW w:type="dxa" w:w="542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list endpoint requesting size=500 is capped at 100</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Unit</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NFR-11</w:t>
            </w:r>
          </w:p>
        </w:tc>
      </w:tr>
      <w:tr>
        <w:tc>
          <w:tcPr>
            <w:tcW w:type="dxa" w:w="7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TC-36</w:t>
            </w:r>
          </w:p>
        </w:tc>
        <w:tc>
          <w:tcPr>
            <w:tcW w:type="dxa" w:w="542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correlation id set at the gateway appears in all downstream service logs</w:t>
            </w:r>
          </w:p>
        </w:tc>
        <w:tc>
          <w:tcPr>
            <w:tcW w:type="dxa" w:w="13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w:t>
            </w:r>
          </w:p>
        </w:tc>
        <w:tc>
          <w:tcPr>
            <w:tcW w:type="dxa" w:w="1854"/>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NFR-14</w:t>
            </w:r>
          </w:p>
        </w:tc>
      </w:tr>
      <w:tr>
        <w:tc>
          <w:tcPr>
            <w:tcW w:type="dxa" w:w="7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TC-37</w:t>
            </w:r>
          </w:p>
        </w:tc>
        <w:tc>
          <w:tcPr>
            <w:tcW w:type="dxa" w:w="5426"/>
            <w:tcMar>
              <w:top w:type="dxa" w:w="60"/>
              <w:left w:type="dxa" w:w="90"/>
              <w:bottom w:type="dxa" w:w="60"/>
              <w:right w:type="dxa" w:w="90"/>
            </w:tcMar>
            <w:vAlign w:val="center"/>
          </w:tcPr>
          <w:p>
            <w:pPr>
              <w:spacing w:after="20" w:before="20" w:line="240"/>
            </w:pPr>
            <w:r>
              <w:rPr>
                <w:rFonts w:ascii="Consolas" w:cs="Consolas" w:eastAsia="Consolas" w:hAnsi="Consolas"/>
                <w:b w:val="false"/>
                <w:bCs w:val="false"/>
                <w:i w:val="false"/>
                <w:iCs w:val="false"/>
                <w:color w:val="8A2B06"/>
                <w:sz w:val="16"/>
                <w:szCs w:val="16"/>
              </w:rPr>
              <w:t xml:space="preserve">docker-compose up</w:t>
            </w:r>
            <w:r>
              <w:rPr>
                <w:b w:val="false"/>
                <w:bCs w:val="false"/>
                <w:i w:val="false"/>
                <w:iCs w:val="false"/>
                <w:color w:val="222222"/>
                <w:sz w:val="17"/>
                <w:szCs w:val="17"/>
              </w:rPr>
              <w:t xml:space="preserve"> from a clean clone produces a fully working system</w:t>
            </w:r>
          </w:p>
        </w:tc>
        <w:tc>
          <w:tcPr>
            <w:tcW w:type="dxa" w:w="13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Manual</w:t>
            </w:r>
          </w:p>
        </w:tc>
        <w:tc>
          <w:tcPr>
            <w:tcW w:type="dxa" w:w="1854"/>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NFR-18</w:t>
            </w:r>
          </w:p>
        </w:tc>
      </w:tr>
    </w:tbl>
    <w:p>
      <w:pPr>
        <w:spacing w:after="140"/>
      </w:pPr>
      <w:r>
        <w:rPr>
          <w:sz w:val="6"/>
          <w:szCs w:val="6"/>
        </w:rPr>
        <w:t xml:space="preserve"/>
      </w:r>
    </w:p>
    <w:p>
      <w:pPr>
        <w:keepNext/>
        <w:spacing w:after="110" w:before="240"/>
      </w:pPr>
      <w:r>
        <w:rPr>
          <w:b/>
          <w:bCs/>
          <w:i w:val="false"/>
          <w:iCs w:val="false"/>
          <w:color w:val="222222"/>
          <w:sz w:val="22"/>
          <w:szCs w:val="22"/>
        </w:rPr>
        <w:t xml:space="preserve">25.3 Coverage Targets</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3016"/>
        <w:gridCol w:w="1456"/>
        <w:gridCol w:w="4888"/>
      </w:tblGrid>
      <w:tr>
        <w:trPr>
          <w:tblHeader/>
        </w:trPr>
        <w:tc>
          <w:tcPr>
            <w:tcW w:type="dxa" w:w="301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Area</w:t>
            </w:r>
          </w:p>
        </w:tc>
        <w:tc>
          <w:tcPr>
            <w:tcW w:type="dxa" w:w="1456"/>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Target</w:t>
            </w:r>
          </w:p>
        </w:tc>
        <w:tc>
          <w:tcPr>
            <w:tcW w:type="dxa" w:w="488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Reason</w:t>
            </w:r>
          </w:p>
        </w:tc>
      </w:tr>
      <w:tr>
        <w:tc>
          <w:tcPr>
            <w:tcW w:type="dxa" w:w="301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 calculation classes</w:t>
            </w:r>
          </w:p>
        </w:tc>
        <w:tc>
          <w:tcPr>
            <w:tcW w:type="dxa" w:w="14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90%+</w:t>
            </w:r>
          </w:p>
        </w:tc>
        <w:tc>
          <w:tcPr>
            <w:tcW w:type="dxa" w:w="48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The differentiator; it must be provably correct</w:t>
            </w:r>
          </w:p>
        </w:tc>
      </w:tr>
      <w:tr>
        <w:tc>
          <w:tcPr>
            <w:tcW w:type="dxa" w:w="301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Service layer, business rules</w:t>
            </w:r>
          </w:p>
        </w:tc>
        <w:tc>
          <w:tcPr>
            <w:tcW w:type="dxa" w:w="145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70%+</w:t>
            </w:r>
          </w:p>
        </w:tc>
        <w:tc>
          <w:tcPr>
            <w:tcW w:type="dxa" w:w="48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Where the rules live</w:t>
            </w:r>
          </w:p>
        </w:tc>
      </w:tr>
      <w:tr>
        <w:tc>
          <w:tcPr>
            <w:tcW w:type="dxa" w:w="301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Controllers</w:t>
            </w:r>
          </w:p>
        </w:tc>
        <w:tc>
          <w:tcPr>
            <w:tcW w:type="dxa" w:w="1456"/>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Smoke coverage</w:t>
            </w:r>
          </w:p>
        </w:tc>
        <w:tc>
          <w:tcPr>
            <w:tcW w:type="dxa" w:w="488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Thin by design</w:t>
            </w:r>
          </w:p>
        </w:tc>
      </w:tr>
      <w:tr>
        <w:tc>
          <w:tcPr>
            <w:tcW w:type="dxa" w:w="301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Mappers and DTOs</w:t>
            </w:r>
          </w:p>
        </w:tc>
        <w:tc>
          <w:tcPr>
            <w:tcW w:type="dxa" w:w="1456"/>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Not required</w:t>
            </w:r>
          </w:p>
        </w:tc>
        <w:tc>
          <w:tcPr>
            <w:tcW w:type="dxa" w:w="488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No logic to test</w:t>
            </w:r>
          </w:p>
        </w:tc>
      </w:tr>
    </w:tbl>
    <w:p>
      <w:pPr>
        <w:spacing w:after="140"/>
      </w:pPr>
      <w:r>
        <w:rPr>
          <w:sz w:val="6"/>
          <w:szCs w:val="6"/>
        </w:rPr>
        <w:t xml:space="preserve"/>
      </w:r>
    </w:p>
    <w:p>
      <w:pPr>
        <w:keepNext/>
        <w:spacing w:after="110" w:before="240"/>
      </w:pPr>
      <w:r>
        <w:rPr>
          <w:b/>
          <w:bCs/>
          <w:i w:val="false"/>
          <w:iCs w:val="false"/>
          <w:color w:val="222222"/>
          <w:sz w:val="22"/>
          <w:szCs w:val="22"/>
        </w:rPr>
        <w:t xml:space="preserve">25.4 The Resilience Demonstration</w:t>
      </w:r>
    </w:p>
    <w:p>
      <w:pPr>
        <w:spacing w:after="120" w:before="60" w:line="276"/>
      </w:pPr>
      <w:r>
        <w:rPr>
          <w:b w:val="false"/>
          <w:bCs w:val="false"/>
          <w:i w:val="false"/>
          <w:iCs w:val="false"/>
          <w:color w:val="222222"/>
          <w:sz w:val="20"/>
          <w:szCs w:val="20"/>
        </w:rPr>
        <w:t xml:space="preserve">TC-32 and TC-33 are worth rehearsing as a live demonstration, because they show something most student projects cannot:</w:t>
      </w:r>
    </w:p>
    <w:p>
      <w:pPr>
        <w:pStyle w:val="ListParagraph"/>
        <w:numPr>
          <w:ilvl w:val="0"/>
          <w:numId w:val="2"/>
        </w:numPr>
        <w:spacing w:after="40" w:before="40" w:line="264"/>
      </w:pPr>
      <w:r>
        <w:rPr>
          <w:b w:val="false"/>
          <w:bCs w:val="false"/>
          <w:i w:val="false"/>
          <w:iCs w:val="false"/>
          <w:color w:val="222222"/>
          <w:sz w:val="20"/>
          <w:szCs w:val="20"/>
        </w:rPr>
        <w:t xml:space="preserve">Start the full system with </w:t>
      </w:r>
      <w:r>
        <w:rPr>
          <w:rFonts w:ascii="Consolas" w:cs="Consolas" w:eastAsia="Consolas" w:hAnsi="Consolas"/>
          <w:b w:val="false"/>
          <w:bCs w:val="false"/>
          <w:i w:val="false"/>
          <w:iCs w:val="false"/>
          <w:color w:val="8A2B06"/>
          <w:sz w:val="18"/>
          <w:szCs w:val="18"/>
        </w:rPr>
        <w:t xml:space="preserve">docker compose up</w:t>
      </w:r>
      <w:r>
        <w:rPr>
          <w:b w:val="false"/>
          <w:bCs w:val="false"/>
          <w:i w:val="false"/>
          <w:iCs w:val="false"/>
          <w:color w:val="222222"/>
          <w:sz w:val="20"/>
          <w:szCs w:val="20"/>
        </w:rPr>
        <w:t xml:space="preserve">.</w:t>
      </w:r>
    </w:p>
    <w:p>
      <w:pPr>
        <w:pStyle w:val="ListParagraph"/>
        <w:numPr>
          <w:ilvl w:val="0"/>
          <w:numId w:val="2"/>
        </w:numPr>
        <w:spacing w:after="40" w:before="40" w:line="264"/>
      </w:pPr>
      <w:r>
        <w:rPr>
          <w:b w:val="false"/>
          <w:bCs w:val="false"/>
          <w:i w:val="false"/>
          <w:iCs w:val="false"/>
          <w:color w:val="222222"/>
          <w:sz w:val="20"/>
          <w:szCs w:val="20"/>
        </w:rPr>
        <w:t xml:space="preserve">Trigger a reorder recalculation and show it completing normally.</w:t>
      </w:r>
    </w:p>
    <w:p>
      <w:pPr>
        <w:pStyle w:val="ListParagraph"/>
        <w:numPr>
          <w:ilvl w:val="0"/>
          <w:numId w:val="2"/>
        </w:numPr>
        <w:spacing w:after="40" w:before="40" w:line="264"/>
      </w:pPr>
      <w:r>
        <w:rPr>
          <w:b w:val="false"/>
          <w:bCs w:val="false"/>
          <w:i w:val="false"/>
          <w:iCs w:val="false"/>
          <w:color w:val="222222"/>
          <w:sz w:val="20"/>
          <w:szCs w:val="20"/>
        </w:rPr>
        <w:t xml:space="preserve">Run </w:t>
      </w:r>
      <w:r>
        <w:rPr>
          <w:rFonts w:ascii="Consolas" w:cs="Consolas" w:eastAsia="Consolas" w:hAnsi="Consolas"/>
          <w:b w:val="false"/>
          <w:bCs w:val="false"/>
          <w:i w:val="false"/>
          <w:iCs w:val="false"/>
          <w:color w:val="8A2B06"/>
          <w:sz w:val="18"/>
          <w:szCs w:val="18"/>
        </w:rPr>
        <w:t xml:space="preserve">docker compose stop catalog-service</w:t>
      </w:r>
      <w:r>
        <w:rPr>
          <w:b w:val="false"/>
          <w:bCs w:val="false"/>
          <w:i w:val="false"/>
          <w:iCs w:val="false"/>
          <w:color w:val="222222"/>
          <w:sz w:val="20"/>
          <w:szCs w:val="20"/>
        </w:rPr>
        <w:t xml:space="preserve">.</w:t>
      </w:r>
    </w:p>
    <w:p>
      <w:pPr>
        <w:pStyle w:val="ListParagraph"/>
        <w:numPr>
          <w:ilvl w:val="0"/>
          <w:numId w:val="2"/>
        </w:numPr>
        <w:spacing w:after="40" w:before="40" w:line="264"/>
      </w:pPr>
      <w:r>
        <w:rPr>
          <w:b w:val="false"/>
          <w:bCs w:val="false"/>
          <w:i w:val="false"/>
          <w:iCs w:val="false"/>
          <w:color w:val="222222"/>
          <w:sz w:val="20"/>
          <w:szCs w:val="20"/>
        </w:rPr>
        <w:t xml:space="preserve">Trigger the recalculation again. Show the logs: the circuit breaker opening, affected parts being skipped with a logged reason, and the run completing with a partial result rather than an exception.</w:t>
      </w:r>
    </w:p>
    <w:p>
      <w:pPr>
        <w:pStyle w:val="ListParagraph"/>
        <w:numPr>
          <w:ilvl w:val="0"/>
          <w:numId w:val="2"/>
        </w:numPr>
        <w:spacing w:after="40" w:before="40" w:line="264"/>
      </w:pPr>
      <w:r>
        <w:rPr>
          <w:b w:val="false"/>
          <w:bCs w:val="false"/>
          <w:i w:val="false"/>
          <w:iCs w:val="false"/>
          <w:color w:val="222222"/>
          <w:sz w:val="20"/>
          <w:szCs w:val="20"/>
        </w:rPr>
        <w:t xml:space="preserve">Attempt to issue a part on a job. Show it correctly refusing with 503 rather than proceeding on an unverified fitment.</w:t>
      </w:r>
    </w:p>
    <w:p>
      <w:pPr>
        <w:pStyle w:val="ListParagraph"/>
        <w:numPr>
          <w:ilvl w:val="0"/>
          <w:numId w:val="2"/>
        </w:numPr>
        <w:spacing w:after="40" w:before="40" w:line="264"/>
      </w:pPr>
      <w:r>
        <w:rPr>
          <w:b w:val="false"/>
          <w:bCs w:val="false"/>
          <w:i w:val="false"/>
          <w:iCs w:val="false"/>
          <w:color w:val="222222"/>
          <w:sz w:val="20"/>
          <w:szCs w:val="20"/>
        </w:rPr>
        <w:t xml:space="preserve">Restart catalog-service and show the circuit closing and normal behaviour resuming.</w:t>
      </w:r>
    </w:p>
    <w:p>
      <w:pPr>
        <w:spacing w:after="120" w:before="60" w:line="276"/>
      </w:pPr>
      <w:r>
        <w:rPr>
          <w:b w:val="false"/>
          <w:bCs w:val="false"/>
          <w:i w:val="false"/>
          <w:iCs w:val="false"/>
          <w:color w:val="222222"/>
          <w:sz w:val="20"/>
          <w:szCs w:val="20"/>
        </w:rPr>
        <w:t xml:space="preserve">The contrast between step 4 (degrade) and step 5 (refuse) is the point: the system makes a different, deliberate choice depending on what is at stake.</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26. Definition of Done</w:t>
      </w:r>
    </w:p>
    <w:p>
      <w:pPr>
        <w:spacing w:after="120" w:before="60" w:line="276"/>
      </w:pPr>
      <w:r>
        <w:rPr>
          <w:b w:val="false"/>
          <w:bCs w:val="false"/>
          <w:i w:val="false"/>
          <w:iCs w:val="false"/>
          <w:color w:val="222222"/>
          <w:sz w:val="20"/>
          <w:szCs w:val="20"/>
        </w:rPr>
        <w:t xml:space="preserve">A feature is complete when every line below is true. This is the merge checklist.</w:t>
      </w:r>
    </w:p>
    <w:p>
      <w:pPr>
        <w:spacing w:after="120" w:before="60" w:line="276"/>
      </w:pPr>
      <w:r>
        <w:rPr>
          <w:b/>
          <w:bCs/>
          <w:i w:val="false"/>
          <w:iCs w:val="false"/>
          <w:color w:val="222222"/>
          <w:sz w:val="20"/>
          <w:szCs w:val="20"/>
        </w:rPr>
        <w:t xml:space="preserve">Code</w:t>
      </w:r>
    </w:p>
    <w:p>
      <w:pPr>
        <w:pStyle w:val="ListParagraph"/>
        <w:numPr>
          <w:ilvl w:val="0"/>
          <w:numId w:val="1"/>
        </w:numPr>
        <w:spacing w:after="40" w:before="40" w:line="264"/>
      </w:pPr>
      <w:r>
        <w:rPr>
          <w:b w:val="false"/>
          <w:bCs w:val="false"/>
          <w:i w:val="false"/>
          <w:iCs w:val="false"/>
          <w:color w:val="222222"/>
          <w:sz w:val="20"/>
          <w:szCs w:val="20"/>
        </w:rPr>
        <w:t xml:space="preserve">Implements its stated functional requirement id, and the id appears in the commit message.</w:t>
      </w:r>
    </w:p>
    <w:p>
      <w:pPr>
        <w:pStyle w:val="ListParagraph"/>
        <w:numPr>
          <w:ilvl w:val="0"/>
          <w:numId w:val="1"/>
        </w:numPr>
        <w:spacing w:after="40" w:before="40" w:line="264"/>
      </w:pPr>
      <w:r>
        <w:rPr>
          <w:b w:val="false"/>
          <w:bCs w:val="false"/>
          <w:i w:val="false"/>
          <w:iCs w:val="false"/>
          <w:color w:val="222222"/>
          <w:sz w:val="20"/>
          <w:szCs w:val="20"/>
        </w:rPr>
        <w:t xml:space="preserve">Business rules are enforced in the service layer, not only in the UI.</w:t>
      </w:r>
    </w:p>
    <w:p>
      <w:pPr>
        <w:pStyle w:val="ListParagraph"/>
        <w:numPr>
          <w:ilvl w:val="0"/>
          <w:numId w:val="1"/>
        </w:numPr>
        <w:spacing w:after="40" w:before="40" w:line="264"/>
      </w:pPr>
      <w:r>
        <w:rPr>
          <w:b w:val="false"/>
          <w:bCs w:val="false"/>
          <w:i w:val="false"/>
          <w:iCs w:val="false"/>
          <w:color w:val="222222"/>
          <w:sz w:val="20"/>
          <w:szCs w:val="20"/>
        </w:rPr>
        <w:t xml:space="preserve">The endpoint matches its contract in Section 16 exactly — path, method, request shape, response shape, status codes.</w:t>
      </w:r>
    </w:p>
    <w:p>
      <w:pPr>
        <w:pStyle w:val="ListParagraph"/>
        <w:numPr>
          <w:ilvl w:val="0"/>
          <w:numId w:val="1"/>
        </w:numPr>
        <w:spacing w:after="40" w:before="40" w:line="264"/>
      </w:pPr>
      <w:r>
        <w:rPr>
          <w:b w:val="false"/>
          <w:bCs w:val="false"/>
          <w:i w:val="false"/>
          <w:iCs w:val="false"/>
          <w:color w:val="222222"/>
          <w:sz w:val="20"/>
          <w:szCs w:val="20"/>
        </w:rPr>
        <w:t xml:space="preserve">Role authorisation matches the permission matrix in Section 4.2.</w:t>
      </w:r>
    </w:p>
    <w:p>
      <w:pPr>
        <w:pStyle w:val="ListParagraph"/>
        <w:numPr>
          <w:ilvl w:val="0"/>
          <w:numId w:val="1"/>
        </w:numPr>
        <w:spacing w:after="40" w:before="40" w:line="264"/>
      </w:pPr>
      <w:r>
        <w:rPr>
          <w:b w:val="false"/>
          <w:bCs w:val="false"/>
          <w:i w:val="false"/>
          <w:iCs w:val="false"/>
          <w:color w:val="222222"/>
          <w:sz w:val="20"/>
          <w:szCs w:val="20"/>
        </w:rPr>
        <w:t xml:space="preserve">Entities do not cross the controller boundary; DTOs are used both ways.</w:t>
      </w:r>
    </w:p>
    <w:p>
      <w:pPr>
        <w:pStyle w:val="ListParagraph"/>
        <w:numPr>
          <w:ilvl w:val="0"/>
          <w:numId w:val="1"/>
        </w:numPr>
        <w:spacing w:after="40" w:before="40" w:line="264"/>
      </w:pPr>
      <w:r>
        <w:rPr>
          <w:b w:val="false"/>
          <w:bCs w:val="false"/>
          <w:i w:val="false"/>
          <w:iCs w:val="false"/>
          <w:color w:val="222222"/>
          <w:sz w:val="20"/>
          <w:szCs w:val="20"/>
        </w:rPr>
        <w:t xml:space="preserve">Errors use the standard shape and an error code from Section 15.5.</w:t>
      </w:r>
    </w:p>
    <w:p>
      <w:pPr>
        <w:pStyle w:val="ListParagraph"/>
        <w:numPr>
          <w:ilvl w:val="0"/>
          <w:numId w:val="1"/>
        </w:numPr>
        <w:spacing w:after="40" w:before="40" w:line="264"/>
      </w:pPr>
      <w:r>
        <w:rPr>
          <w:b w:val="false"/>
          <w:bCs w:val="false"/>
          <w:i w:val="false"/>
          <w:iCs w:val="false"/>
          <w:color w:val="222222"/>
          <w:sz w:val="20"/>
          <w:szCs w:val="20"/>
        </w:rPr>
        <w:t xml:space="preserve">Any multi-table write that must be consistent is inside one </w:t>
      </w:r>
      <w:r>
        <w:rPr>
          <w:rFonts w:ascii="Consolas" w:cs="Consolas" w:eastAsia="Consolas" w:hAnsi="Consolas"/>
          <w:b w:val="false"/>
          <w:bCs w:val="false"/>
          <w:i w:val="false"/>
          <w:iCs w:val="false"/>
          <w:color w:val="8A2B06"/>
          <w:sz w:val="18"/>
          <w:szCs w:val="18"/>
        </w:rPr>
        <w:t xml:space="preserve">@Transactional</w:t>
      </w:r>
      <w:r>
        <w:rPr>
          <w:b w:val="false"/>
          <w:bCs w:val="false"/>
          <w:i w:val="false"/>
          <w:iCs w:val="false"/>
          <w:color w:val="222222"/>
          <w:sz w:val="20"/>
          <w:szCs w:val="20"/>
        </w:rPr>
        <w:t xml:space="preserve"> method.</w:t>
      </w:r>
    </w:p>
    <w:p>
      <w:pPr>
        <w:pStyle w:val="ListParagraph"/>
        <w:numPr>
          <w:ilvl w:val="0"/>
          <w:numId w:val="1"/>
        </w:numPr>
        <w:spacing w:after="40" w:before="40" w:line="264"/>
      </w:pPr>
      <w:r>
        <w:rPr>
          <w:b w:val="false"/>
          <w:bCs w:val="false"/>
          <w:i w:val="false"/>
          <w:iCs w:val="false"/>
          <w:color w:val="222222"/>
          <w:sz w:val="20"/>
          <w:szCs w:val="20"/>
        </w:rPr>
        <w:t xml:space="preserve">No Feign call is made inside an open transaction.</w:t>
      </w:r>
    </w:p>
    <w:p>
      <w:pPr>
        <w:pStyle w:val="ListParagraph"/>
        <w:numPr>
          <w:ilvl w:val="0"/>
          <w:numId w:val="1"/>
        </w:numPr>
        <w:spacing w:after="40" w:before="40" w:line="264"/>
      </w:pPr>
      <w:r>
        <w:rPr>
          <w:b w:val="false"/>
          <w:bCs w:val="false"/>
          <w:i w:val="false"/>
          <w:iCs w:val="false"/>
          <w:color w:val="222222"/>
          <w:sz w:val="20"/>
          <w:szCs w:val="20"/>
        </w:rPr>
        <w:t xml:space="preserve">Logging is present at INFO for the business event, with the correlation id available.</w:t>
      </w:r>
    </w:p>
    <w:p>
      <w:pPr>
        <w:spacing w:after="120" w:before="60" w:line="276"/>
      </w:pPr>
      <w:r>
        <w:rPr>
          <w:b/>
          <w:bCs/>
          <w:i w:val="false"/>
          <w:iCs w:val="false"/>
          <w:color w:val="222222"/>
          <w:sz w:val="20"/>
          <w:szCs w:val="20"/>
        </w:rPr>
        <w:t xml:space="preserve">Data</w:t>
      </w:r>
    </w:p>
    <w:p>
      <w:pPr>
        <w:pStyle w:val="ListParagraph"/>
        <w:numPr>
          <w:ilvl w:val="0"/>
          <w:numId w:val="1"/>
        </w:numPr>
        <w:spacing w:after="40" w:before="40" w:line="264"/>
      </w:pPr>
      <w:r>
        <w:rPr>
          <w:b w:val="false"/>
          <w:bCs w:val="false"/>
          <w:i w:val="false"/>
          <w:iCs w:val="false"/>
          <w:color w:val="222222"/>
          <w:sz w:val="20"/>
          <w:szCs w:val="20"/>
        </w:rPr>
        <w:t xml:space="preserve">Any schema change is a new Flyway migration, never an edit to an applied one.</w:t>
      </w:r>
    </w:p>
    <w:p>
      <w:pPr>
        <w:pStyle w:val="ListParagraph"/>
        <w:numPr>
          <w:ilvl w:val="0"/>
          <w:numId w:val="1"/>
        </w:numPr>
        <w:spacing w:after="40" w:before="40" w:line="264"/>
      </w:pPr>
      <w:r>
        <w:rPr>
          <w:b w:val="false"/>
          <w:bCs w:val="false"/>
          <w:i w:val="false"/>
          <w:iCs w:val="false"/>
          <w:color w:val="222222"/>
          <w:sz w:val="20"/>
          <w:szCs w:val="20"/>
        </w:rPr>
        <w:t xml:space="preserve">Indexes required by Section 14.4 exist.</w:t>
      </w:r>
    </w:p>
    <w:p>
      <w:pPr>
        <w:pStyle w:val="ListParagraph"/>
        <w:numPr>
          <w:ilvl w:val="0"/>
          <w:numId w:val="1"/>
        </w:numPr>
        <w:spacing w:after="40" w:before="40" w:line="264"/>
      </w:pPr>
      <w:r>
        <w:rPr>
          <w:b w:val="false"/>
          <w:bCs w:val="false"/>
          <w:i w:val="false"/>
          <w:iCs w:val="false"/>
          <w:color w:val="222222"/>
          <w:sz w:val="20"/>
          <w:szCs w:val="20"/>
        </w:rPr>
        <w:t xml:space="preserve">No cross-schema query or foreign key was introduced.</w:t>
      </w:r>
    </w:p>
    <w:p>
      <w:pPr>
        <w:spacing w:after="120" w:before="60" w:line="276"/>
      </w:pPr>
      <w:r>
        <w:rPr>
          <w:b/>
          <w:bCs/>
          <w:i w:val="false"/>
          <w:iCs w:val="false"/>
          <w:color w:val="222222"/>
          <w:sz w:val="20"/>
          <w:szCs w:val="20"/>
        </w:rPr>
        <w:t xml:space="preserve">Tests</w:t>
      </w:r>
    </w:p>
    <w:p>
      <w:pPr>
        <w:pStyle w:val="ListParagraph"/>
        <w:numPr>
          <w:ilvl w:val="0"/>
          <w:numId w:val="1"/>
        </w:numPr>
        <w:spacing w:after="40" w:before="40" w:line="264"/>
      </w:pPr>
      <w:r>
        <w:rPr>
          <w:b w:val="false"/>
          <w:bCs w:val="false"/>
          <w:i w:val="false"/>
          <w:iCs w:val="false"/>
          <w:color w:val="222222"/>
          <w:sz w:val="20"/>
          <w:szCs w:val="20"/>
        </w:rPr>
        <w:t xml:space="preserve">Unit tests cover the happy path and every rejection path.</w:t>
      </w:r>
    </w:p>
    <w:p>
      <w:pPr>
        <w:pStyle w:val="ListParagraph"/>
        <w:numPr>
          <w:ilvl w:val="0"/>
          <w:numId w:val="1"/>
        </w:numPr>
        <w:spacing w:after="40" w:before="40" w:line="264"/>
      </w:pPr>
      <w:r>
        <w:rPr>
          <w:b w:val="false"/>
          <w:bCs w:val="false"/>
          <w:i w:val="false"/>
          <w:iCs w:val="false"/>
          <w:color w:val="222222"/>
          <w:sz w:val="20"/>
          <w:szCs w:val="20"/>
        </w:rPr>
        <w:t xml:space="preserve">Any new Feign call has a fallback and a test proving the fallback behaves as Section 17.4 specifies.</w:t>
      </w:r>
    </w:p>
    <w:p>
      <w:pPr>
        <w:pStyle w:val="ListParagraph"/>
        <w:numPr>
          <w:ilvl w:val="0"/>
          <w:numId w:val="1"/>
        </w:numPr>
        <w:spacing w:after="40" w:before="40" w:line="264"/>
      </w:pPr>
      <w:r>
        <w:rPr>
          <w:b w:val="false"/>
          <w:bCs w:val="false"/>
          <w:i w:val="false"/>
          <w:iCs w:val="false"/>
          <w:color w:val="222222"/>
          <w:sz w:val="20"/>
          <w:szCs w:val="20"/>
        </w:rPr>
        <w:t xml:space="preserve">The relevant test cases from Section 25.2 pass.</w:t>
      </w:r>
    </w:p>
    <w:p>
      <w:pPr>
        <w:spacing w:after="120" w:before="60" w:line="276"/>
      </w:pPr>
      <w:r>
        <w:rPr>
          <w:b/>
          <w:bCs/>
          <w:i w:val="false"/>
          <w:iCs w:val="false"/>
          <w:color w:val="222222"/>
          <w:sz w:val="20"/>
          <w:szCs w:val="20"/>
        </w:rPr>
        <w:t xml:space="preserve">Frontend</w:t>
      </w:r>
    </w:p>
    <w:p>
      <w:pPr>
        <w:pStyle w:val="ListParagraph"/>
        <w:numPr>
          <w:ilvl w:val="0"/>
          <w:numId w:val="1"/>
        </w:numPr>
        <w:spacing w:after="40" w:before="40" w:line="264"/>
      </w:pPr>
      <w:r>
        <w:rPr>
          <w:b w:val="false"/>
          <w:bCs w:val="false"/>
          <w:i w:val="false"/>
          <w:iCs w:val="false"/>
          <w:color w:val="222222"/>
          <w:sz w:val="20"/>
          <w:szCs w:val="20"/>
        </w:rPr>
        <w:t xml:space="preserve">Loading, error, empty and populated states are all handled.</w:t>
      </w:r>
    </w:p>
    <w:p>
      <w:pPr>
        <w:pStyle w:val="ListParagraph"/>
        <w:numPr>
          <w:ilvl w:val="0"/>
          <w:numId w:val="1"/>
        </w:numPr>
        <w:spacing w:after="40" w:before="40" w:line="264"/>
      </w:pPr>
      <w:r>
        <w:rPr>
          <w:b w:val="false"/>
          <w:bCs w:val="false"/>
          <w:i w:val="false"/>
          <w:iCs w:val="false"/>
          <w:color w:val="222222"/>
          <w:sz w:val="20"/>
          <w:szCs w:val="20"/>
        </w:rPr>
        <w:t xml:space="preserve">Role-based visibility matches the matrix.</w:t>
      </w:r>
    </w:p>
    <w:p>
      <w:pPr>
        <w:pStyle w:val="ListParagraph"/>
        <w:numPr>
          <w:ilvl w:val="0"/>
          <w:numId w:val="1"/>
        </w:numPr>
        <w:spacing w:after="40" w:before="40" w:line="264"/>
      </w:pPr>
      <w:r>
        <w:rPr>
          <w:b w:val="false"/>
          <w:bCs w:val="false"/>
          <w:i w:val="false"/>
          <w:iCs w:val="false"/>
          <w:color w:val="222222"/>
          <w:sz w:val="20"/>
          <w:szCs w:val="20"/>
        </w:rPr>
        <w:t xml:space="preserve">All API access goes through a module in </w:t>
      </w:r>
      <w:r>
        <w:rPr>
          <w:rFonts w:ascii="Consolas" w:cs="Consolas" w:eastAsia="Consolas" w:hAnsi="Consolas"/>
          <w:b w:val="false"/>
          <w:bCs w:val="false"/>
          <w:i w:val="false"/>
          <w:iCs w:val="false"/>
          <w:color w:val="8A2B06"/>
          <w:sz w:val="18"/>
          <w:szCs w:val="18"/>
        </w:rPr>
        <w:t xml:space="preserve">api/</w:t>
      </w:r>
      <w:r>
        <w:rPr>
          <w:b w:val="false"/>
          <w:bCs w:val="false"/>
          <w:i w:val="false"/>
          <w:iCs w:val="false"/>
          <w:color w:val="222222"/>
          <w:sz w:val="20"/>
          <w:szCs w:val="20"/>
        </w:rPr>
        <w:t xml:space="preserve">.</w:t>
      </w:r>
    </w:p>
    <w:p>
      <w:pPr>
        <w:pStyle w:val="ListParagraph"/>
        <w:numPr>
          <w:ilvl w:val="0"/>
          <w:numId w:val="1"/>
        </w:numPr>
        <w:spacing w:after="40" w:before="40" w:line="264"/>
      </w:pPr>
      <w:r>
        <w:rPr>
          <w:b w:val="false"/>
          <w:bCs w:val="false"/>
          <w:i w:val="false"/>
          <w:iCs w:val="false"/>
          <w:color w:val="222222"/>
          <w:sz w:val="20"/>
          <w:szCs w:val="20"/>
        </w:rPr>
        <w:t xml:space="preserve">Enums render through the label map; money renders through the formatter.</w:t>
      </w:r>
    </w:p>
    <w:p>
      <w:pPr>
        <w:pStyle w:val="ListParagraph"/>
        <w:numPr>
          <w:ilvl w:val="0"/>
          <w:numId w:val="1"/>
        </w:numPr>
        <w:spacing w:after="40" w:before="40" w:line="264"/>
      </w:pPr>
      <w:r>
        <w:rPr>
          <w:b w:val="false"/>
          <w:bCs w:val="false"/>
          <w:i w:val="false"/>
          <w:iCs w:val="false"/>
          <w:color w:val="222222"/>
          <w:sz w:val="20"/>
          <w:szCs w:val="20"/>
        </w:rPr>
        <w:t xml:space="preserve">The screen works at 768px width.</w:t>
      </w:r>
    </w:p>
    <w:p>
      <w:pPr>
        <w:spacing w:after="120" w:before="60" w:line="276"/>
      </w:pPr>
      <w:r>
        <w:rPr>
          <w:b/>
          <w:bCs/>
          <w:i w:val="false"/>
          <w:iCs w:val="false"/>
          <w:color w:val="222222"/>
          <w:sz w:val="20"/>
          <w:szCs w:val="20"/>
        </w:rPr>
        <w:t xml:space="preserve">Integration</w:t>
      </w:r>
    </w:p>
    <w:p>
      <w:pPr>
        <w:pStyle w:val="ListParagraph"/>
        <w:numPr>
          <w:ilvl w:val="0"/>
          <w:numId w:val="1"/>
        </w:numPr>
        <w:spacing w:after="40" w:before="40" w:line="264"/>
      </w:pPr>
      <w:r>
        <w:rPr>
          <w:rFonts w:ascii="Consolas" w:cs="Consolas" w:eastAsia="Consolas" w:hAnsi="Consolas"/>
          <w:b w:val="false"/>
          <w:bCs w:val="false"/>
          <w:i w:val="false"/>
          <w:iCs w:val="false"/>
          <w:color w:val="8A2B06"/>
          <w:sz w:val="18"/>
          <w:szCs w:val="18"/>
        </w:rPr>
        <w:t xml:space="preserve">docker-compose up</w:t>
      </w:r>
      <w:r>
        <w:rPr>
          <w:b w:val="false"/>
          <w:bCs w:val="false"/>
          <w:i w:val="false"/>
          <w:iCs w:val="false"/>
          <w:color w:val="222222"/>
          <w:sz w:val="20"/>
          <w:szCs w:val="20"/>
        </w:rPr>
        <w:t xml:space="preserve"> from a clean state still works end to end.</w:t>
      </w:r>
    </w:p>
    <w:p>
      <w:pPr>
        <w:pStyle w:val="ListParagraph"/>
        <w:numPr>
          <w:ilvl w:val="0"/>
          <w:numId w:val="1"/>
        </w:numPr>
        <w:spacing w:after="40" w:before="40" w:line="264"/>
      </w:pPr>
      <w:r>
        <w:rPr>
          <w:b w:val="false"/>
          <w:bCs w:val="false"/>
          <w:i w:val="false"/>
          <w:iCs w:val="false"/>
          <w:color w:val="222222"/>
          <w:sz w:val="20"/>
          <w:szCs w:val="20"/>
        </w:rPr>
        <w:t xml:space="preserve">The other developer has reviewed the PR.</w:t>
      </w:r>
    </w:p>
    <w:p>
      <w:pPr>
        <w:pStyle w:val="ListParagraph"/>
        <w:numPr>
          <w:ilvl w:val="0"/>
          <w:numId w:val="1"/>
        </w:numPr>
        <w:spacing w:after="40" w:before="40" w:line="264"/>
      </w:pPr>
      <w:r>
        <w:rPr>
          <w:b w:val="false"/>
          <w:bCs w:val="false"/>
          <w:i w:val="false"/>
          <w:iCs w:val="false"/>
          <w:color w:val="222222"/>
          <w:sz w:val="20"/>
          <w:szCs w:val="20"/>
        </w:rPr>
        <w:t xml:space="preserve">This document is updated if the change altered a contract, a schema, or a rule.</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27. Risks and Out-of-Scope Declarations</w:t>
      </w:r>
    </w:p>
    <w:p>
      <w:pPr>
        <w:keepNext/>
        <w:spacing w:after="110" w:before="240"/>
      </w:pPr>
      <w:r>
        <w:rPr>
          <w:b/>
          <w:bCs/>
          <w:i w:val="false"/>
          <w:iCs w:val="false"/>
          <w:color w:val="222222"/>
          <w:sz w:val="22"/>
          <w:szCs w:val="22"/>
        </w:rPr>
        <w:t xml:space="preserve">27.1 Risk Register</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840"/>
        <w:gridCol w:w="2990"/>
        <w:gridCol w:w="1240"/>
        <w:gridCol w:w="840"/>
        <w:gridCol w:w="3450"/>
      </w:tblGrid>
      <w:tr>
        <w:trPr>
          <w:tblHeader/>
        </w:trPr>
        <w:tc>
          <w:tcPr>
            <w:tcW w:type="dxa" w:w="8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ID</w:t>
            </w:r>
          </w:p>
        </w:tc>
        <w:tc>
          <w:tcPr>
            <w:tcW w:type="dxa" w:w="299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Risk</w:t>
            </w:r>
          </w:p>
        </w:tc>
        <w:tc>
          <w:tcPr>
            <w:tcW w:type="dxa" w:w="12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Likelihood</w:t>
            </w:r>
          </w:p>
        </w:tc>
        <w:tc>
          <w:tcPr>
            <w:tcW w:type="dxa" w:w="84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Impact</w:t>
            </w:r>
          </w:p>
        </w:tc>
        <w:tc>
          <w:tcPr>
            <w:tcW w:type="dxa" w:w="3450"/>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Mitigation</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RSK-01</w:t>
            </w:r>
          </w:p>
        </w:tc>
        <w:tc>
          <w:tcPr>
            <w:tcW w:type="dxa" w:w="29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Two developers building six applications drift apart on API contracts, breaking integration late</w:t>
            </w:r>
          </w:p>
        </w:tc>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High</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High</w:t>
            </w:r>
          </w:p>
        </w:tc>
        <w:tc>
          <w:tcPr>
            <w:tcW w:type="dxa" w:w="345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Section 16 is agreed and frozen before coding; any contract change requires a PR that updates this document (GIT-08); cross-review every PR (GIT-06)</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RSK-02</w:t>
            </w:r>
          </w:p>
        </w:tc>
        <w:tc>
          <w:tcPr>
            <w:tcW w:type="dxa" w:w="29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 downstream service being slow or down cascades into the nightly reorder run failing entirely</w:t>
            </w:r>
          </w:p>
        </w:tc>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345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Resilience4j circuit breaker with per-part fallback (FR-REO-11); proven by TC-32</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RSK-03</w:t>
            </w:r>
          </w:p>
        </w:tc>
        <w:tc>
          <w:tcPr>
            <w:tcW w:type="dxa" w:w="29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Splitting inventory and job/purchasing writes across services would force distributed transactions</w:t>
            </w:r>
          </w:p>
        </w:tc>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High</w:t>
            </w:r>
          </w:p>
        </w:tc>
        <w:tc>
          <w:tcPr>
            <w:tcW w:type="dxa" w:w="345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Avoided by design: kept in one service (Section 10.5, AD-04, AD-05)</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RSK-04</w:t>
            </w:r>
          </w:p>
        </w:tc>
        <w:tc>
          <w:tcPr>
            <w:tcW w:type="dxa" w:w="29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Free-tier cloud cold starts cascade across six services during a live demonstration</w:t>
            </w:r>
          </w:p>
        </w:tc>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345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Docker Compose is the environment of record (AD-08); cloud deployment optional</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RSK-05</w:t>
            </w:r>
          </w:p>
        </w:tc>
        <w:tc>
          <w:tcPr>
            <w:tcW w:type="dxa" w:w="29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One PostgreSQL instance is a single point of failure for all four schemas</w:t>
            </w:r>
          </w:p>
        </w:tc>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Low</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345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Accepted deliberately at this scale; ownership discipline is still enforced by per-schema users (Section 11.1)</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RSK-06</w:t>
            </w:r>
          </w:p>
        </w:tc>
        <w:tc>
          <w:tcPr>
            <w:tcW w:type="dxa" w:w="29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One developer unavailable mid-project stalls their service entirely</w:t>
            </w:r>
          </w:p>
        </w:tc>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High</w:t>
            </w:r>
          </w:p>
        </w:tc>
        <w:tc>
          <w:tcPr>
            <w:tcW w:type="dxa" w:w="345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Cross-review requirement means neither service is unknown to the other; this document removes single-owner tribal knowledge</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RSK-07</w:t>
            </w:r>
          </w:p>
        </w:tc>
        <w:tc>
          <w:tcPr>
            <w:tcW w:type="dxa" w:w="29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Phase 5 (the differentiator) gets compressed because earlier phases overran</w:t>
            </w:r>
          </w:p>
        </w:tc>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High</w:t>
            </w:r>
          </w:p>
        </w:tc>
        <w:tc>
          <w:tcPr>
            <w:tcW w:type="dxa" w:w="345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Phase ordering puts it before polish, not after; Section 24.1 states explicitly that it is not to be compressed</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RSK-08</w:t>
            </w:r>
          </w:p>
        </w:tc>
        <w:tc>
          <w:tcPr>
            <w:tcW w:type="dxa" w:w="29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Compatibility data entry is tedious and gets skipped, making the core feature undemonstrable</w:t>
            </w:r>
          </w:p>
        </w:tc>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345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Seed migration (</w:t>
            </w:r>
            <w:r>
              <w:rPr>
                <w:rFonts w:ascii="Consolas" w:cs="Consolas" w:eastAsia="Consolas" w:hAnsi="Consolas"/>
                <w:b w:val="false"/>
                <w:bCs w:val="false"/>
                <w:i w:val="false"/>
                <w:iCs w:val="false"/>
                <w:color w:val="8A2B06"/>
                <w:sz w:val="16"/>
                <w:szCs w:val="16"/>
              </w:rPr>
              <w:t xml:space="preserve">V2__seed_reference_data.sql</w:t>
            </w:r>
            <w:r>
              <w:rPr>
                <w:b w:val="false"/>
                <w:bCs w:val="false"/>
                <w:i w:val="false"/>
                <w:iCs w:val="false"/>
                <w:color w:val="222222"/>
                <w:sz w:val="17"/>
                <w:szCs w:val="17"/>
              </w:rPr>
              <w:t xml:space="preserve">) ships with realistic parts, models and mappings from day one</w:t>
            </w:r>
          </w:p>
        </w:tc>
      </w:tr>
      <w:tr>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RSK-09</w:t>
            </w:r>
          </w:p>
        </w:tc>
        <w:tc>
          <w:tcPr>
            <w:tcW w:type="dxa" w:w="299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Reorder recommendations look arbitrary because the reasoning is not surfaced</w:t>
            </w:r>
          </w:p>
        </w:tc>
        <w:tc>
          <w:tcPr>
            <w:tcW w:type="dxa" w:w="12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Low</w:t>
            </w:r>
          </w:p>
        </w:tc>
        <w:tc>
          <w:tcPr>
            <w:tcW w:type="dxa" w:w="84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High</w:t>
            </w:r>
          </w:p>
        </w:tc>
        <w:tc>
          <w:tcPr>
            <w:tcW w:type="dxa" w:w="3450"/>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Every intermediate value is persisted and shown in SCR-36; the reason summary is part of the contract, not an afterthought</w:t>
            </w:r>
          </w:p>
        </w:tc>
      </w:tr>
      <w:tr>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RSK-10</w:t>
            </w:r>
          </w:p>
        </w:tc>
        <w:tc>
          <w:tcPr>
            <w:tcW w:type="dxa" w:w="299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Scope creep into notifications, payments or mobile consumes the hardening week</w:t>
            </w:r>
          </w:p>
        </w:tc>
        <w:tc>
          <w:tcPr>
            <w:tcW w:type="dxa" w:w="12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84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Medium</w:t>
            </w:r>
          </w:p>
        </w:tc>
        <w:tc>
          <w:tcPr>
            <w:tcW w:type="dxa" w:w="3450"/>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Section 27.2 declares these out of scope explicitly and up front</w:t>
            </w:r>
          </w:p>
        </w:tc>
      </w:tr>
    </w:tbl>
    <w:p>
      <w:pPr>
        <w:spacing w:after="140"/>
      </w:pPr>
      <w:r>
        <w:rPr>
          <w:sz w:val="6"/>
          <w:szCs w:val="6"/>
        </w:rPr>
        <w:t xml:space="preserve"/>
      </w:r>
    </w:p>
    <w:p>
      <w:pPr>
        <w:keepNext/>
        <w:spacing w:after="110" w:before="240"/>
      </w:pPr>
      <w:r>
        <w:rPr>
          <w:b/>
          <w:bCs/>
          <w:i w:val="false"/>
          <w:iCs w:val="false"/>
          <w:color w:val="222222"/>
          <w:sz w:val="22"/>
          <w:szCs w:val="22"/>
        </w:rPr>
        <w:t xml:space="preserve">27.2 Out of Scope for Version 1</w:t>
      </w:r>
    </w:p>
    <w:p>
      <w:pPr>
        <w:spacing w:after="120" w:before="60" w:line="276"/>
      </w:pPr>
      <w:r>
        <w:rPr>
          <w:b w:val="false"/>
          <w:bCs w:val="false"/>
          <w:i w:val="false"/>
          <w:iCs w:val="false"/>
          <w:color w:val="222222"/>
          <w:sz w:val="20"/>
          <w:szCs w:val="20"/>
        </w:rPr>
        <w:t xml:space="preserve">Stated deliberately. These are decisions, not gaps.</w:t>
      </w:r>
    </w:p>
    <w:p>
      <w:pPr>
        <w:spacing w:after="120" w:before="60" w:line="276"/>
      </w:pPr>
      <w:r>
        <w:rPr>
          <w:b/>
          <w:bCs/>
          <w:i w:val="false"/>
          <w:iCs w:val="false"/>
          <w:color w:val="222222"/>
          <w:sz w:val="20"/>
          <w:szCs w:val="20"/>
        </w:rPr>
        <w:t xml:space="preserve">Architecture and infrastructure</w:t>
      </w:r>
    </w:p>
    <w:p>
      <w:pPr>
        <w:pStyle w:val="ListParagraph"/>
        <w:numPr>
          <w:ilvl w:val="0"/>
          <w:numId w:val="1"/>
        </w:numPr>
        <w:spacing w:after="40" w:before="40" w:line="264"/>
      </w:pPr>
      <w:r>
        <w:rPr>
          <w:b w:val="false"/>
          <w:bCs w:val="false"/>
          <w:i w:val="false"/>
          <w:iCs w:val="false"/>
          <w:color w:val="222222"/>
          <w:sz w:val="20"/>
          <w:szCs w:val="20"/>
        </w:rPr>
        <w:t xml:space="preserve">Asynchronous messaging or event-driven architecture (Kafka, RabbitMQ). All inter-service communication is synchronous REST via OpenFeign (AD-02).</w:t>
      </w:r>
    </w:p>
    <w:p>
      <w:pPr>
        <w:pStyle w:val="ListParagraph"/>
        <w:numPr>
          <w:ilvl w:val="0"/>
          <w:numId w:val="1"/>
        </w:numPr>
        <w:spacing w:after="40" w:before="40" w:line="264"/>
      </w:pPr>
      <w:r>
        <w:rPr>
          <w:b w:val="false"/>
          <w:bCs w:val="false"/>
          <w:i w:val="false"/>
          <w:iCs w:val="false"/>
          <w:color w:val="222222"/>
          <w:sz w:val="20"/>
          <w:szCs w:val="20"/>
        </w:rPr>
        <w:t xml:space="preserve">Distributed transactions or sagas. Avoided by containing tightly-coupled writes in one service (AD-05).</w:t>
      </w:r>
    </w:p>
    <w:p>
      <w:pPr>
        <w:pStyle w:val="ListParagraph"/>
        <w:numPr>
          <w:ilvl w:val="0"/>
          <w:numId w:val="1"/>
        </w:numPr>
        <w:spacing w:after="40" w:before="40" w:line="264"/>
      </w:pPr>
      <w:r>
        <w:rPr>
          <w:b w:val="false"/>
          <w:bCs w:val="false"/>
          <w:i w:val="false"/>
          <w:iCs w:val="false"/>
          <w:color w:val="222222"/>
          <w:sz w:val="20"/>
          <w:szCs w:val="20"/>
        </w:rPr>
        <w:t xml:space="preserve">A service mesh (Istio, Linkerd). Service-to-service traffic is plain HTTP inside a Docker network.</w:t>
      </w:r>
    </w:p>
    <w:p>
      <w:pPr>
        <w:pStyle w:val="ListParagraph"/>
        <w:numPr>
          <w:ilvl w:val="0"/>
          <w:numId w:val="1"/>
        </w:numPr>
        <w:spacing w:after="40" w:before="40" w:line="264"/>
      </w:pPr>
      <w:r>
        <w:rPr>
          <w:b w:val="false"/>
          <w:bCs w:val="false"/>
          <w:i w:val="false"/>
          <w:iCs w:val="false"/>
          <w:color w:val="222222"/>
          <w:sz w:val="20"/>
          <w:szCs w:val="20"/>
        </w:rPr>
        <w:t xml:space="preserve">Separate physical database servers per service. One instance, four schemas (AD-03).</w:t>
      </w:r>
    </w:p>
    <w:p>
      <w:pPr>
        <w:pStyle w:val="ListParagraph"/>
        <w:numPr>
          <w:ilvl w:val="0"/>
          <w:numId w:val="1"/>
        </w:numPr>
        <w:spacing w:after="40" w:before="40" w:line="264"/>
      </w:pPr>
      <w:r>
        <w:rPr>
          <w:b w:val="false"/>
          <w:bCs w:val="false"/>
          <w:i w:val="false"/>
          <w:iCs w:val="false"/>
          <w:color w:val="222222"/>
          <w:sz w:val="20"/>
          <w:szCs w:val="20"/>
        </w:rPr>
        <w:t xml:space="preserve">Horizontal scaling, load balancing, or multiple instances per service.</w:t>
      </w:r>
    </w:p>
    <w:p>
      <w:pPr>
        <w:pStyle w:val="ListParagraph"/>
        <w:numPr>
          <w:ilvl w:val="0"/>
          <w:numId w:val="1"/>
        </w:numPr>
        <w:spacing w:after="40" w:before="40" w:line="264"/>
      </w:pPr>
      <w:r>
        <w:rPr>
          <w:b w:val="false"/>
          <w:bCs w:val="false"/>
          <w:i w:val="false"/>
          <w:iCs w:val="false"/>
          <w:color w:val="222222"/>
          <w:sz w:val="20"/>
          <w:szCs w:val="20"/>
        </w:rPr>
        <w:t xml:space="preserve">Centralised log aggregation (ELK) or distributed tracing (Zipkin, Jaeger). Correlation ids in per-service logs are the observability story.</w:t>
      </w:r>
    </w:p>
    <w:p>
      <w:pPr>
        <w:spacing w:after="120" w:before="60" w:line="276"/>
      </w:pPr>
      <w:r>
        <w:rPr>
          <w:b/>
          <w:bCs/>
          <w:i w:val="false"/>
          <w:iCs w:val="false"/>
          <w:color w:val="222222"/>
          <w:sz w:val="20"/>
          <w:szCs w:val="20"/>
        </w:rPr>
        <w:t xml:space="preserve">Functional</w:t>
      </w:r>
    </w:p>
    <w:p>
      <w:pPr>
        <w:pStyle w:val="ListParagraph"/>
        <w:numPr>
          <w:ilvl w:val="0"/>
          <w:numId w:val="1"/>
        </w:numPr>
        <w:spacing w:after="40" w:before="40" w:line="264"/>
      </w:pPr>
      <w:r>
        <w:rPr>
          <w:b w:val="false"/>
          <w:bCs w:val="false"/>
          <w:i w:val="false"/>
          <w:iCs w:val="false"/>
          <w:color w:val="222222"/>
          <w:sz w:val="20"/>
          <w:szCs w:val="20"/>
        </w:rPr>
        <w:t xml:space="preserve">Multi-tenant support for multiple workshop branches on one deployment.</w:t>
      </w:r>
    </w:p>
    <w:p>
      <w:pPr>
        <w:pStyle w:val="ListParagraph"/>
        <w:numPr>
          <w:ilvl w:val="0"/>
          <w:numId w:val="1"/>
        </w:numPr>
        <w:spacing w:after="40" w:before="40" w:line="264"/>
      </w:pPr>
      <w:r>
        <w:rPr>
          <w:b w:val="false"/>
          <w:bCs w:val="false"/>
          <w:i w:val="false"/>
          <w:iCs w:val="false"/>
          <w:color w:val="222222"/>
          <w:sz w:val="20"/>
          <w:szCs w:val="20"/>
        </w:rPr>
        <w:t xml:space="preserve">Payment gateway integration. Invoices reach PAID status manually.</w:t>
      </w:r>
    </w:p>
    <w:p>
      <w:pPr>
        <w:pStyle w:val="ListParagraph"/>
        <w:numPr>
          <w:ilvl w:val="0"/>
          <w:numId w:val="1"/>
        </w:numPr>
        <w:spacing w:after="40" w:before="40" w:line="264"/>
      </w:pPr>
      <w:r>
        <w:rPr>
          <w:b w:val="false"/>
          <w:bCs w:val="false"/>
          <w:i w:val="false"/>
          <w:iCs w:val="false"/>
          <w:color w:val="222222"/>
          <w:sz w:val="20"/>
          <w:szCs w:val="20"/>
        </w:rPr>
        <w:t xml:space="preserve">SMS or email notifications of any kind.</w:t>
      </w:r>
    </w:p>
    <w:p>
      <w:pPr>
        <w:pStyle w:val="ListParagraph"/>
        <w:numPr>
          <w:ilvl w:val="0"/>
          <w:numId w:val="1"/>
        </w:numPr>
        <w:spacing w:after="40" w:before="40" w:line="264"/>
      </w:pPr>
      <w:r>
        <w:rPr>
          <w:b w:val="false"/>
          <w:bCs w:val="false"/>
          <w:i w:val="false"/>
          <w:iCs w:val="false"/>
          <w:color w:val="222222"/>
          <w:sz w:val="20"/>
          <w:szCs w:val="20"/>
        </w:rPr>
        <w:t xml:space="preserve">A customer-facing portal or booking site.</w:t>
      </w:r>
    </w:p>
    <w:p>
      <w:pPr>
        <w:pStyle w:val="ListParagraph"/>
        <w:numPr>
          <w:ilvl w:val="0"/>
          <w:numId w:val="1"/>
        </w:numPr>
        <w:spacing w:after="40" w:before="40" w:line="264"/>
      </w:pPr>
      <w:r>
        <w:rPr>
          <w:b w:val="false"/>
          <w:bCs w:val="false"/>
          <w:i w:val="false"/>
          <w:iCs w:val="false"/>
          <w:color w:val="222222"/>
          <w:sz w:val="20"/>
          <w:szCs w:val="20"/>
        </w:rPr>
        <w:t xml:space="preserve">A native mobile application. The frontend is responsive down to tablet width only.</w:t>
      </w:r>
    </w:p>
    <w:p>
      <w:pPr>
        <w:pStyle w:val="ListParagraph"/>
        <w:numPr>
          <w:ilvl w:val="0"/>
          <w:numId w:val="1"/>
        </w:numPr>
        <w:spacing w:after="40" w:before="40" w:line="264"/>
      </w:pPr>
      <w:r>
        <w:rPr>
          <w:b w:val="false"/>
          <w:bCs w:val="false"/>
          <w:i w:val="false"/>
          <w:iCs w:val="false"/>
          <w:color w:val="222222"/>
          <w:sz w:val="20"/>
          <w:szCs w:val="20"/>
        </w:rPr>
        <w:t xml:space="preserve">Accounting system or supplier EDI integration.</w:t>
      </w:r>
    </w:p>
    <w:p>
      <w:pPr>
        <w:pStyle w:val="ListParagraph"/>
        <w:numPr>
          <w:ilvl w:val="0"/>
          <w:numId w:val="1"/>
        </w:numPr>
        <w:spacing w:after="40" w:before="40" w:line="264"/>
      </w:pPr>
      <w:r>
        <w:rPr>
          <w:b w:val="false"/>
          <w:bCs w:val="false"/>
          <w:i w:val="false"/>
          <w:iCs w:val="false"/>
          <w:color w:val="222222"/>
          <w:sz w:val="20"/>
          <w:szCs w:val="20"/>
        </w:rPr>
        <w:t xml:space="preserve">Multi-warehouse stock transfer with in-transit tracking.</w:t>
      </w:r>
    </w:p>
    <w:p>
      <w:pPr>
        <w:pStyle w:val="ListParagraph"/>
        <w:numPr>
          <w:ilvl w:val="0"/>
          <w:numId w:val="1"/>
        </w:numPr>
        <w:spacing w:after="40" w:before="40" w:line="264"/>
      </w:pPr>
      <w:r>
        <w:rPr>
          <w:b w:val="false"/>
          <w:bCs w:val="false"/>
          <w:i w:val="false"/>
          <w:iCs w:val="false"/>
          <w:color w:val="222222"/>
          <w:sz w:val="20"/>
          <w:szCs w:val="20"/>
        </w:rPr>
        <w:t xml:space="preserve">Barcode or QR scanning for stock movements.</w:t>
      </w:r>
    </w:p>
    <w:p>
      <w:pPr>
        <w:pStyle w:val="ListParagraph"/>
        <w:numPr>
          <w:ilvl w:val="0"/>
          <w:numId w:val="1"/>
        </w:numPr>
        <w:spacing w:after="40" w:before="40" w:line="264"/>
      </w:pPr>
      <w:r>
        <w:rPr>
          <w:b w:val="false"/>
          <w:bCs w:val="false"/>
          <w:i w:val="false"/>
          <w:iCs w:val="false"/>
          <w:color w:val="222222"/>
          <w:sz w:val="20"/>
          <w:szCs w:val="20"/>
        </w:rPr>
        <w:t xml:space="preserve">Labour time tracking per technician beyond a flat labour charge.</w:t>
      </w:r>
    </w:p>
    <w:p>
      <w:pPr>
        <w:spacing w:after="120" w:before="60" w:line="276"/>
      </w:pPr>
      <w:r>
        <w:rPr>
          <w:b/>
          <w:bCs/>
          <w:i w:val="false"/>
          <w:iCs w:val="false"/>
          <w:color w:val="222222"/>
          <w:sz w:val="20"/>
          <w:szCs w:val="20"/>
        </w:rPr>
        <w:t xml:space="preserve">Reorder engine</w:t>
      </w:r>
    </w:p>
    <w:p>
      <w:pPr>
        <w:pStyle w:val="ListParagraph"/>
        <w:numPr>
          <w:ilvl w:val="0"/>
          <w:numId w:val="1"/>
        </w:numPr>
        <w:spacing w:after="40" w:before="40" w:line="264"/>
      </w:pPr>
      <w:r>
        <w:rPr>
          <w:b w:val="false"/>
          <w:bCs w:val="false"/>
          <w:i w:val="false"/>
          <w:iCs w:val="false"/>
          <w:color w:val="222222"/>
          <w:sz w:val="20"/>
          <w:szCs w:val="20"/>
        </w:rPr>
        <w:t xml:space="preserve">Machine learning or LLM-based forecasting. The engine is deliberately rule-based and explainable (AD-07).</w:t>
      </w:r>
    </w:p>
    <w:p>
      <w:pPr>
        <w:pStyle w:val="ListParagraph"/>
        <w:numPr>
          <w:ilvl w:val="0"/>
          <w:numId w:val="1"/>
        </w:numPr>
        <w:spacing w:after="40" w:before="40" w:line="264"/>
      </w:pPr>
      <w:r>
        <w:rPr>
          <w:b w:val="false"/>
          <w:bCs w:val="false"/>
          <w:i w:val="false"/>
          <w:iCs w:val="false"/>
          <w:color w:val="222222"/>
          <w:sz w:val="20"/>
          <w:szCs w:val="20"/>
        </w:rPr>
        <w:t xml:space="preserve">Seasonality modelling beyond the 30-day trend factor.</w:t>
      </w:r>
    </w:p>
    <w:p>
      <w:pPr>
        <w:pStyle w:val="ListParagraph"/>
        <w:numPr>
          <w:ilvl w:val="0"/>
          <w:numId w:val="1"/>
        </w:numPr>
        <w:spacing w:after="40" w:before="40" w:line="264"/>
      </w:pPr>
      <w:r>
        <w:rPr>
          <w:b w:val="false"/>
          <w:bCs w:val="false"/>
          <w:i w:val="false"/>
          <w:iCs w:val="false"/>
          <w:color w:val="222222"/>
          <w:sz w:val="20"/>
          <w:szCs w:val="20"/>
        </w:rPr>
        <w:t xml:space="preserve">Supplier price comparison or automatic supplier selection.</w:t>
      </w:r>
    </w:p>
    <w:p>
      <w:pPr>
        <w:pStyle w:val="ListParagraph"/>
        <w:numPr>
          <w:ilvl w:val="0"/>
          <w:numId w:val="1"/>
        </w:numPr>
        <w:spacing w:after="40" w:before="40" w:line="264"/>
      </w:pPr>
      <w:r>
        <w:rPr>
          <w:b w:val="false"/>
          <w:bCs w:val="false"/>
          <w:i w:val="false"/>
          <w:iCs w:val="false"/>
          <w:color w:val="222222"/>
          <w:sz w:val="20"/>
          <w:szCs w:val="20"/>
        </w:rPr>
        <w:t xml:space="preserve">Automatic purchase order placement without human approval. A recommendation is always a suggestion; a human raises the PO.</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Appendix A — Requirement Traceability Summary</w:t>
      </w:r>
    </w:p>
    <w:tbl>
      <w:tblPr>
        <w:tblW w:type="dxa" w:w="9360"/>
        <w:tblBorders>
          <w:top w:val="single" w:color="9BB4BD" w:sz="4"/>
          <w:left w:val="single" w:color="9BB4BD" w:sz="4"/>
          <w:bottom w:val="single" w:color="9BB4BD" w:sz="4"/>
          <w:right w:val="single" w:color="9BB4BD" w:sz="4"/>
          <w:insideH w:val="single" w:color="C9D8DD" w:sz="2"/>
          <w:insideV w:val="single" w:color="C9D8DD" w:sz="2"/>
        </w:tblBorders>
      </w:tblPr>
      <w:tblGrid>
        <w:gridCol w:w="1712"/>
        <w:gridCol w:w="1712"/>
        <w:gridCol w:w="2169"/>
        <w:gridCol w:w="1598"/>
        <w:gridCol w:w="2169"/>
      </w:tblGrid>
      <w:tr>
        <w:trPr>
          <w:tblHeader/>
        </w:trPr>
        <w:tc>
          <w:tcPr>
            <w:tcW w:type="dxa" w:w="171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Module</w:t>
            </w:r>
          </w:p>
        </w:tc>
        <w:tc>
          <w:tcPr>
            <w:tcW w:type="dxa" w:w="1712"/>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Requirements</w:t>
            </w:r>
          </w:p>
        </w:tc>
        <w:tc>
          <w:tcPr>
            <w:tcW w:type="dxa" w:w="216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Endpoints</w:t>
            </w:r>
          </w:p>
        </w:tc>
        <w:tc>
          <w:tcPr>
            <w:tcW w:type="dxa" w:w="1598"/>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Screens</w:t>
            </w:r>
          </w:p>
        </w:tc>
        <w:tc>
          <w:tcPr>
            <w:tcW w:type="dxa" w:w="2169"/>
            <w:shd w:fill="1F4E5F" w:color="auto" w:val="clear"/>
            <w:tcMar>
              <w:top w:type="dxa" w:w="60"/>
              <w:left w:type="dxa" w:w="90"/>
              <w:bottom w:type="dxa" w:w="60"/>
              <w:right w:type="dxa" w:w="90"/>
            </w:tcMar>
            <w:vAlign w:val="center"/>
          </w:tcPr>
          <w:p>
            <w:pPr>
              <w:spacing w:after="20" w:before="20" w:line="240"/>
            </w:pPr>
            <w:r>
              <w:rPr>
                <w:b/>
                <w:bCs/>
                <w:i w:val="false"/>
                <w:iCs w:val="false"/>
                <w:color w:val="FFFFFF"/>
                <w:sz w:val="17"/>
                <w:szCs w:val="17"/>
              </w:rPr>
              <w:t xml:space="preserve">Priority test cases</w:t>
            </w:r>
          </w:p>
        </w:tc>
      </w:tr>
      <w:tr>
        <w:tc>
          <w:tcPr>
            <w:tcW w:type="dxa" w:w="17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M1 Auth</w:t>
            </w:r>
          </w:p>
        </w:tc>
        <w:tc>
          <w:tcPr>
            <w:tcW w:type="dxa" w:w="17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FR-AUTH-01 … 10</w:t>
            </w:r>
          </w:p>
        </w:tc>
        <w:tc>
          <w:tcPr>
            <w:tcW w:type="dxa" w:w="21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API-AUTH-01 … 07</w:t>
            </w:r>
          </w:p>
        </w:tc>
        <w:tc>
          <w:tcPr>
            <w:tcW w:type="dxa" w:w="15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SCR-01, 03, 04</w:t>
            </w:r>
          </w:p>
        </w:tc>
        <w:tc>
          <w:tcPr>
            <w:tcW w:type="dxa" w:w="21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TC-01 … 05</w:t>
            </w:r>
          </w:p>
        </w:tc>
      </w:tr>
      <w:tr>
        <w:tc>
          <w:tcPr>
            <w:tcW w:type="dxa" w:w="17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M2 Master Data</w:t>
            </w:r>
          </w:p>
        </w:tc>
        <w:tc>
          <w:tcPr>
            <w:tcW w:type="dxa" w:w="17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FR-CAT-01 … 10</w:t>
            </w:r>
          </w:p>
        </w:tc>
        <w:tc>
          <w:tcPr>
            <w:tcW w:type="dxa" w:w="21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API-CAT-01 … 09, 20</w:t>
            </w:r>
          </w:p>
        </w:tc>
        <w:tc>
          <w:tcPr>
            <w:tcW w:type="dxa" w:w="159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SCR-05 … 09</w:t>
            </w:r>
          </w:p>
        </w:tc>
        <w:tc>
          <w:tcPr>
            <w:tcW w:type="dxa" w:w="21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TC-07</w:t>
            </w:r>
          </w:p>
        </w:tc>
      </w:tr>
      <w:tr>
        <w:tc>
          <w:tcPr>
            <w:tcW w:type="dxa" w:w="17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M3 Parts</w:t>
            </w:r>
          </w:p>
        </w:tc>
        <w:tc>
          <w:tcPr>
            <w:tcW w:type="dxa" w:w="17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FR-PART-01 … 10</w:t>
            </w:r>
          </w:p>
        </w:tc>
        <w:tc>
          <w:tcPr>
            <w:tcW w:type="dxa" w:w="21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API-CAT-10 … 19</w:t>
            </w:r>
          </w:p>
        </w:tc>
        <w:tc>
          <w:tcPr>
            <w:tcW w:type="dxa" w:w="15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SCR-10 … 14</w:t>
            </w:r>
          </w:p>
        </w:tc>
        <w:tc>
          <w:tcPr>
            <w:tcW w:type="dxa" w:w="21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TC-06, 08</w:t>
            </w:r>
          </w:p>
        </w:tc>
      </w:tr>
      <w:tr>
        <w:tc>
          <w:tcPr>
            <w:tcW w:type="dxa" w:w="17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M4 Inventory</w:t>
            </w:r>
          </w:p>
        </w:tc>
        <w:tc>
          <w:tcPr>
            <w:tcW w:type="dxa" w:w="17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FR-INV-01 … 12</w:t>
            </w:r>
          </w:p>
        </w:tc>
        <w:tc>
          <w:tcPr>
            <w:tcW w:type="dxa" w:w="21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API-INV-01 … 06</w:t>
            </w:r>
          </w:p>
        </w:tc>
        <w:tc>
          <w:tcPr>
            <w:tcW w:type="dxa" w:w="159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SCR-15 … 18</w:t>
            </w:r>
          </w:p>
        </w:tc>
        <w:tc>
          <w:tcPr>
            <w:tcW w:type="dxa" w:w="21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TC-10, 11, 12</w:t>
            </w:r>
          </w:p>
        </w:tc>
      </w:tr>
      <w:tr>
        <w:tc>
          <w:tcPr>
            <w:tcW w:type="dxa" w:w="17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M5 Jobs</w:t>
            </w:r>
          </w:p>
        </w:tc>
        <w:tc>
          <w:tcPr>
            <w:tcW w:type="dxa" w:w="17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FR-JOB-01 … 14</w:t>
            </w:r>
          </w:p>
        </w:tc>
        <w:tc>
          <w:tcPr>
            <w:tcW w:type="dxa" w:w="21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API-JOB-01 … 10</w:t>
            </w:r>
          </w:p>
        </w:tc>
        <w:tc>
          <w:tcPr>
            <w:tcW w:type="dxa" w:w="15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SCR-19 … 25</w:t>
            </w:r>
          </w:p>
        </w:tc>
        <w:tc>
          <w:tcPr>
            <w:tcW w:type="dxa" w:w="21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TC-09, 13, 14, 15</w:t>
            </w:r>
          </w:p>
        </w:tc>
      </w:tr>
      <w:tr>
        <w:tc>
          <w:tcPr>
            <w:tcW w:type="dxa" w:w="17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M6 Warranty</w:t>
            </w:r>
          </w:p>
        </w:tc>
        <w:tc>
          <w:tcPr>
            <w:tcW w:type="dxa" w:w="17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FR-WAR-01 … 07</w:t>
            </w:r>
          </w:p>
        </w:tc>
        <w:tc>
          <w:tcPr>
            <w:tcW w:type="dxa" w:w="21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API-WAR-01 … 04</w:t>
            </w:r>
          </w:p>
        </w:tc>
        <w:tc>
          <w:tcPr>
            <w:tcW w:type="dxa" w:w="159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SCR-26, 27</w:t>
            </w:r>
          </w:p>
        </w:tc>
        <w:tc>
          <w:tcPr>
            <w:tcW w:type="dxa" w:w="21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TC-16, 17</w:t>
            </w:r>
          </w:p>
        </w:tc>
      </w:tr>
      <w:tr>
        <w:tc>
          <w:tcPr>
            <w:tcW w:type="dxa" w:w="17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M7 Purchasing</w:t>
            </w:r>
          </w:p>
        </w:tc>
        <w:tc>
          <w:tcPr>
            <w:tcW w:type="dxa" w:w="17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FR-PO-01 … 11</w:t>
            </w:r>
          </w:p>
        </w:tc>
        <w:tc>
          <w:tcPr>
            <w:tcW w:type="dxa" w:w="21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API-PO-01 … 06</w:t>
            </w:r>
          </w:p>
        </w:tc>
        <w:tc>
          <w:tcPr>
            <w:tcW w:type="dxa" w:w="15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SCR-28 … 31</w:t>
            </w:r>
          </w:p>
        </w:tc>
        <w:tc>
          <w:tcPr>
            <w:tcW w:type="dxa" w:w="21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TC-18 … 21</w:t>
            </w:r>
          </w:p>
        </w:tc>
      </w:tr>
      <w:tr>
        <w:tc>
          <w:tcPr>
            <w:tcW w:type="dxa" w:w="17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M8 Appointments</w:t>
            </w:r>
          </w:p>
        </w:tc>
        <w:tc>
          <w:tcPr>
            <w:tcW w:type="dxa" w:w="17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FR-APT-01 … 06</w:t>
            </w:r>
          </w:p>
        </w:tc>
        <w:tc>
          <w:tcPr>
            <w:tcW w:type="dxa" w:w="21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API-APT-01 … 05</w:t>
            </w:r>
          </w:p>
        </w:tc>
        <w:tc>
          <w:tcPr>
            <w:tcW w:type="dxa" w:w="159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SCR-32 … 34</w:t>
            </w:r>
          </w:p>
        </w:tc>
        <w:tc>
          <w:tcPr>
            <w:tcW w:type="dxa" w:w="21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TC-22</w:t>
            </w:r>
          </w:p>
        </w:tc>
      </w:tr>
      <w:tr>
        <w:tc>
          <w:tcPr>
            <w:tcW w:type="dxa" w:w="17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M9 Reorder</w:t>
            </w:r>
          </w:p>
        </w:tc>
        <w:tc>
          <w:tcPr>
            <w:tcW w:type="dxa" w:w="1712"/>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FR-REO-01 … 15</w:t>
            </w:r>
          </w:p>
        </w:tc>
        <w:tc>
          <w:tcPr>
            <w:tcW w:type="dxa" w:w="21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API-REO-01 … 06</w:t>
            </w:r>
          </w:p>
        </w:tc>
        <w:tc>
          <w:tcPr>
            <w:tcW w:type="dxa" w:w="1598"/>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SCR-35 … 37</w:t>
            </w:r>
          </w:p>
        </w:tc>
        <w:tc>
          <w:tcPr>
            <w:tcW w:type="dxa" w:w="2169"/>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TC-23 … 34</w:t>
            </w:r>
          </w:p>
        </w:tc>
      </w:tr>
      <w:tr>
        <w:tc>
          <w:tcPr>
            <w:tcW w:type="dxa" w:w="17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M10 Dashboard</w:t>
            </w:r>
          </w:p>
        </w:tc>
        <w:tc>
          <w:tcPr>
            <w:tcW w:type="dxa" w:w="1712"/>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FR-DSH-01 … 09</w:t>
            </w:r>
          </w:p>
        </w:tc>
        <w:tc>
          <w:tcPr>
            <w:tcW w:type="dxa" w:w="21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(aggregates)</w:t>
            </w:r>
          </w:p>
        </w:tc>
        <w:tc>
          <w:tcPr>
            <w:tcW w:type="dxa" w:w="1598"/>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SCR-02</w:t>
            </w:r>
          </w:p>
        </w:tc>
        <w:tc>
          <w:tcPr>
            <w:tcW w:type="dxa" w:w="2169"/>
            <w:shd w:fill="F4F7F8" w:color="auto" w:val="clear"/>
            <w:tcMar>
              <w:top w:type="dxa" w:w="60"/>
              <w:left w:type="dxa" w:w="90"/>
              <w:bottom w:type="dxa" w:w="60"/>
              <w:right w:type="dxa" w:w="90"/>
            </w:tcMar>
            <w:vAlign w:val="center"/>
          </w:tcPr>
          <w:p>
            <w:pPr>
              <w:spacing w:after="20" w:before="20" w:line="240"/>
            </w:pPr>
            <w:r>
              <w:rPr>
                <w:b w:val="false"/>
                <w:bCs w:val="false"/>
                <w:i w:val="false"/>
                <w:iCs w:val="false"/>
                <w:color w:val="222222"/>
                <w:sz w:val="17"/>
                <w:szCs w:val="17"/>
              </w:rPr>
              <w:t xml:space="preserve">—</w:t>
            </w:r>
          </w:p>
        </w:tc>
      </w:tr>
    </w:tbl>
    <w:p>
      <w:pPr>
        <w:spacing w:after="140"/>
      </w:pPr>
      <w:r>
        <w:rPr>
          <w:sz w:val="6"/>
          <w:szCs w:val="6"/>
        </w:rPr>
        <w:t xml:space="preserve"/>
      </w:r>
    </w:p>
    <w:p>
      <w:pPr>
        <w:spacing w:after="120" w:before="60" w:line="276"/>
      </w:pPr>
      <w:r>
        <w:rPr>
          <w:b/>
          <w:bCs/>
          <w:i w:val="false"/>
          <w:iCs w:val="false"/>
          <w:color w:val="222222"/>
          <w:sz w:val="20"/>
          <w:szCs w:val="20"/>
        </w:rPr>
        <w:t xml:space="preserve">Totals:</w:t>
      </w:r>
      <w:r>
        <w:rPr>
          <w:b w:val="false"/>
          <w:bCs w:val="false"/>
          <w:i w:val="false"/>
          <w:iCs w:val="false"/>
          <w:color w:val="222222"/>
          <w:sz w:val="20"/>
          <w:szCs w:val="20"/>
        </w:rPr>
        <w:t xml:space="preserve"> 10 modules · 94 functional requirements · 22 non-functional requirements · 34 business rules · 21 database tables · 12 enumerations · 9 use cases · 37 screens · 37 priority test cases · 10 risks.</w:t>
      </w:r>
    </w:p>
    <w:p>
      <w:pPr>
        <w:pBdr>
          <w:bottom w:val="single" w:color="CCCCCC" w:sz="6" w:space="4"/>
        </w:pBdr>
        <w:spacing w:after="120" w:before="120"/>
      </w:pPr>
      <w:r>
        <w:rPr>
          <w:sz w:val="2"/>
          <w:szCs w:val="2"/>
        </w:rPr>
        <w:t xml:space="preserve"/>
      </w:r>
    </w:p>
    <w:p>
      <w:pPr>
        <w:keepNext/>
        <w:spacing w:after="140" w:before="300"/>
      </w:pPr>
      <w:r>
        <w:rPr>
          <w:b/>
          <w:bCs/>
          <w:i w:val="false"/>
          <w:iCs w:val="false"/>
          <w:color w:val="1F4E5F"/>
          <w:sz w:val="25"/>
          <w:szCs w:val="25"/>
        </w:rPr>
        <w:t xml:space="preserve">Appendix B — Quick Reference Card</w:t>
      </w:r>
    </w:p>
    <w:p>
      <w:pPr>
        <w:spacing w:after="120" w:before="60" w:line="276"/>
      </w:pPr>
      <w:r>
        <w:rPr>
          <w:b/>
          <w:bCs/>
          <w:i w:val="false"/>
          <w:iCs w:val="false"/>
          <w:color w:val="222222"/>
          <w:sz w:val="20"/>
          <w:szCs w:val="20"/>
        </w:rPr>
        <w:t xml:space="preserve">Ports:</w:t>
      </w:r>
      <w:r>
        <w:rPr>
          <w:b w:val="false"/>
          <w:bCs w:val="false"/>
          <w:i w:val="false"/>
          <w:iCs w:val="false"/>
          <w:color w:val="222222"/>
          <w:sz w:val="20"/>
          <w:szCs w:val="20"/>
        </w:rPr>
        <w:t xml:space="preserve"> discovery 8761 · gateway 8080 · auth 8081 · catalog 8082 · inventory-ops 8083 · reorder 8084 · postgres 5432 · frontend 5173</w:t>
      </w:r>
    </w:p>
    <w:p>
      <w:pPr>
        <w:spacing w:after="120" w:before="60" w:line="276"/>
      </w:pPr>
      <w:r>
        <w:rPr>
          <w:b/>
          <w:bCs/>
          <w:i w:val="false"/>
          <w:iCs w:val="false"/>
          <w:color w:val="222222"/>
          <w:sz w:val="20"/>
          <w:szCs w:val="20"/>
        </w:rPr>
        <w:t xml:space="preserve">Schemas:</w:t>
      </w:r>
      <w:r>
        <w:rPr>
          <w:b w:val="false"/>
          <w:bCs w:val="false"/>
          <w:i w:val="false"/>
          <w:iCs w:val="false"/>
          <w:color w:val="222222"/>
          <w:sz w:val="20"/>
          <w:szCs w:val="20"/>
        </w:rPr>
        <w:t xml:space="preserve"> </w:t>
      </w:r>
      <w:r>
        <w:rPr>
          <w:rFonts w:ascii="Consolas" w:cs="Consolas" w:eastAsia="Consolas" w:hAnsi="Consolas"/>
          <w:b w:val="false"/>
          <w:bCs w:val="false"/>
          <w:i w:val="false"/>
          <w:iCs w:val="false"/>
          <w:color w:val="8A2B06"/>
          <w:sz w:val="18"/>
          <w:szCs w:val="18"/>
        </w:rPr>
        <w:t xml:space="preserve">auth_schema</w:t>
      </w:r>
      <w:r>
        <w:rPr>
          <w:b w:val="false"/>
          <w:bCs w:val="false"/>
          <w:i w:val="false"/>
          <w:iCs w:val="false"/>
          <w:color w:val="222222"/>
          <w:sz w:val="20"/>
          <w:szCs w:val="20"/>
        </w:rPr>
        <w:t xml:space="preserve"> (1 table) · </w:t>
      </w:r>
      <w:r>
        <w:rPr>
          <w:rFonts w:ascii="Consolas" w:cs="Consolas" w:eastAsia="Consolas" w:hAnsi="Consolas"/>
          <w:b w:val="false"/>
          <w:bCs w:val="false"/>
          <w:i w:val="false"/>
          <w:iCs w:val="false"/>
          <w:color w:val="8A2B06"/>
          <w:sz w:val="18"/>
          <w:szCs w:val="18"/>
        </w:rPr>
        <w:t xml:space="preserve">catalog_schema</w:t>
      </w:r>
      <w:r>
        <w:rPr>
          <w:b w:val="false"/>
          <w:bCs w:val="false"/>
          <w:i w:val="false"/>
          <w:iCs w:val="false"/>
          <w:color w:val="222222"/>
          <w:sz w:val="20"/>
          <w:szCs w:val="20"/>
        </w:rPr>
        <w:t xml:space="preserve"> (8) · </w:t>
      </w:r>
      <w:r>
        <w:rPr>
          <w:rFonts w:ascii="Consolas" w:cs="Consolas" w:eastAsia="Consolas" w:hAnsi="Consolas"/>
          <w:b w:val="false"/>
          <w:bCs w:val="false"/>
          <w:i w:val="false"/>
          <w:iCs w:val="false"/>
          <w:color w:val="8A2B06"/>
          <w:sz w:val="18"/>
          <w:szCs w:val="18"/>
        </w:rPr>
        <w:t xml:space="preserve">inventory_ops_schema</w:t>
      </w:r>
      <w:r>
        <w:rPr>
          <w:b w:val="false"/>
          <w:bCs w:val="false"/>
          <w:i w:val="false"/>
          <w:iCs w:val="false"/>
          <w:color w:val="222222"/>
          <w:sz w:val="20"/>
          <w:szCs w:val="20"/>
        </w:rPr>
        <w:t xml:space="preserve"> (11) · </w:t>
      </w:r>
      <w:r>
        <w:rPr>
          <w:rFonts w:ascii="Consolas" w:cs="Consolas" w:eastAsia="Consolas" w:hAnsi="Consolas"/>
          <w:b w:val="false"/>
          <w:bCs w:val="false"/>
          <w:i w:val="false"/>
          <w:iCs w:val="false"/>
          <w:color w:val="8A2B06"/>
          <w:sz w:val="18"/>
          <w:szCs w:val="18"/>
        </w:rPr>
        <w:t xml:space="preserve">reorder_schema</w:t>
      </w:r>
      <w:r>
        <w:rPr>
          <w:b w:val="false"/>
          <w:bCs w:val="false"/>
          <w:i w:val="false"/>
          <w:iCs w:val="false"/>
          <w:color w:val="222222"/>
          <w:sz w:val="20"/>
          <w:szCs w:val="20"/>
        </w:rPr>
        <w:t xml:space="preserve"> (1)</w:t>
      </w:r>
    </w:p>
    <w:p>
      <w:pPr>
        <w:spacing w:after="120" w:before="60" w:line="276"/>
      </w:pPr>
      <w:r>
        <w:rPr>
          <w:b/>
          <w:bCs/>
          <w:i w:val="false"/>
          <w:iCs w:val="false"/>
          <w:color w:val="222222"/>
          <w:sz w:val="20"/>
          <w:szCs w:val="20"/>
        </w:rPr>
        <w:t xml:space="preserve">Who owns what:</w:t>
      </w:r>
    </w:p>
    <w:p>
      <w:pPr>
        <w:pStyle w:val="ListParagraph"/>
        <w:numPr>
          <w:ilvl w:val="0"/>
          <w:numId w:val="1"/>
        </w:numPr>
        <w:spacing w:after="40" w:before="40" w:line="264"/>
      </w:pPr>
      <w:r>
        <w:rPr>
          <w:b w:val="false"/>
          <w:bCs w:val="false"/>
          <w:i w:val="false"/>
          <w:iCs w:val="false"/>
          <w:color w:val="222222"/>
          <w:sz w:val="20"/>
          <w:szCs w:val="20"/>
        </w:rPr>
        <w:t xml:space="preserve">Users and tokens → auth-service</w:t>
      </w:r>
    </w:p>
    <w:p>
      <w:pPr>
        <w:pStyle w:val="ListParagraph"/>
        <w:numPr>
          <w:ilvl w:val="0"/>
          <w:numId w:val="1"/>
        </w:numPr>
        <w:spacing w:after="40" w:before="40" w:line="264"/>
      </w:pPr>
      <w:r>
        <w:rPr>
          <w:b w:val="false"/>
          <w:bCs w:val="false"/>
          <w:i w:val="false"/>
          <w:iCs w:val="false"/>
          <w:color w:val="222222"/>
          <w:sz w:val="20"/>
          <w:szCs w:val="20"/>
        </w:rPr>
        <w:t xml:space="preserve">Anything describing what a thing </w:t>
      </w:r>
      <w:r>
        <w:rPr>
          <w:b w:val="false"/>
          <w:bCs w:val="false"/>
          <w:i/>
          <w:iCs/>
          <w:color w:val="222222"/>
          <w:sz w:val="20"/>
          <w:szCs w:val="20"/>
        </w:rPr>
        <w:t xml:space="preserve">is</w:t>
      </w:r>
      <w:r>
        <w:rPr>
          <w:b w:val="false"/>
          <w:bCs w:val="false"/>
          <w:i w:val="false"/>
          <w:iCs w:val="false"/>
          <w:color w:val="222222"/>
          <w:sz w:val="20"/>
          <w:szCs w:val="20"/>
        </w:rPr>
        <w:t xml:space="preserve"> → catalog-service</w:t>
      </w:r>
    </w:p>
    <w:p>
      <w:pPr>
        <w:pStyle w:val="ListParagraph"/>
        <w:numPr>
          <w:ilvl w:val="0"/>
          <w:numId w:val="1"/>
        </w:numPr>
        <w:spacing w:after="40" w:before="40" w:line="264"/>
      </w:pPr>
      <w:r>
        <w:rPr>
          <w:b w:val="false"/>
          <w:bCs w:val="false"/>
          <w:i w:val="false"/>
          <w:iCs w:val="false"/>
          <w:color w:val="222222"/>
          <w:sz w:val="20"/>
          <w:szCs w:val="20"/>
        </w:rPr>
        <w:t xml:space="preserve">Anything that </w:t>
      </w:r>
      <w:r>
        <w:rPr>
          <w:b w:val="false"/>
          <w:bCs w:val="false"/>
          <w:i/>
          <w:iCs/>
          <w:color w:val="222222"/>
          <w:sz w:val="20"/>
          <w:szCs w:val="20"/>
        </w:rPr>
        <w:t xml:space="preserve">happens</w:t>
      </w:r>
      <w:r>
        <w:rPr>
          <w:b w:val="false"/>
          <w:bCs w:val="false"/>
          <w:i w:val="false"/>
          <w:iCs w:val="false"/>
          <w:color w:val="222222"/>
          <w:sz w:val="20"/>
          <w:szCs w:val="20"/>
        </w:rPr>
        <w:t xml:space="preserve"> to stock → inventory-ops-service</w:t>
      </w:r>
    </w:p>
    <w:p>
      <w:pPr>
        <w:pStyle w:val="ListParagraph"/>
        <w:numPr>
          <w:ilvl w:val="0"/>
          <w:numId w:val="1"/>
        </w:numPr>
        <w:spacing w:after="40" w:before="40" w:line="264"/>
      </w:pPr>
      <w:r>
        <w:rPr>
          <w:b w:val="false"/>
          <w:bCs w:val="false"/>
          <w:i w:val="false"/>
          <w:iCs w:val="false"/>
          <w:color w:val="222222"/>
          <w:sz w:val="20"/>
          <w:szCs w:val="20"/>
        </w:rPr>
        <w:t xml:space="preserve">What to buy next → reorder-service</w:t>
      </w:r>
    </w:p>
    <w:p>
      <w:pPr>
        <w:spacing w:after="120" w:before="60" w:line="276"/>
      </w:pPr>
      <w:r>
        <w:rPr>
          <w:b/>
          <w:bCs/>
          <w:i w:val="false"/>
          <w:iCs w:val="false"/>
          <w:color w:val="222222"/>
          <w:sz w:val="20"/>
          <w:szCs w:val="20"/>
        </w:rPr>
        <w:t xml:space="preserve">Golden rules:</w:t>
      </w:r>
    </w:p>
    <w:p>
      <w:pPr>
        <w:pStyle w:val="ListParagraph"/>
        <w:numPr>
          <w:ilvl w:val="0"/>
          <w:numId w:val="2"/>
        </w:numPr>
        <w:spacing w:after="40" w:before="40" w:line="264"/>
      </w:pPr>
      <w:r>
        <w:rPr>
          <w:b w:val="false"/>
          <w:bCs w:val="false"/>
          <w:i w:val="false"/>
          <w:iCs w:val="false"/>
          <w:color w:val="222222"/>
          <w:sz w:val="20"/>
          <w:szCs w:val="20"/>
        </w:rPr>
        <w:t xml:space="preserve">Never query another service's schema. Ever.</w:t>
      </w:r>
    </w:p>
    <w:p>
      <w:pPr>
        <w:pStyle w:val="ListParagraph"/>
        <w:numPr>
          <w:ilvl w:val="0"/>
          <w:numId w:val="2"/>
        </w:numPr>
        <w:spacing w:after="40" w:before="40" w:line="264"/>
      </w:pPr>
      <w:r>
        <w:rPr>
          <w:b w:val="false"/>
          <w:bCs w:val="false"/>
          <w:i w:val="false"/>
          <w:iCs w:val="false"/>
          <w:color w:val="222222"/>
          <w:sz w:val="20"/>
          <w:szCs w:val="20"/>
        </w:rPr>
        <w:t xml:space="preserve">Every stock change writes a ledger row in the same transaction.</w:t>
      </w:r>
    </w:p>
    <w:p>
      <w:pPr>
        <w:pStyle w:val="ListParagraph"/>
        <w:numPr>
          <w:ilvl w:val="0"/>
          <w:numId w:val="2"/>
        </w:numPr>
        <w:spacing w:after="40" w:before="40" w:line="264"/>
      </w:pPr>
      <w:r>
        <w:rPr>
          <w:b w:val="false"/>
          <w:bCs w:val="false"/>
          <w:i w:val="false"/>
          <w:iCs w:val="false"/>
          <w:color w:val="222222"/>
          <w:sz w:val="20"/>
          <w:szCs w:val="20"/>
        </w:rPr>
        <w:t xml:space="preserve">Never make a Feign call inside an open transaction.</w:t>
      </w:r>
    </w:p>
    <w:p>
      <w:pPr>
        <w:pStyle w:val="ListParagraph"/>
        <w:numPr>
          <w:ilvl w:val="0"/>
          <w:numId w:val="2"/>
        </w:numPr>
        <w:spacing w:after="40" w:before="40" w:line="264"/>
      </w:pPr>
      <w:r>
        <w:rPr>
          <w:b w:val="false"/>
          <w:bCs w:val="false"/>
          <w:i w:val="false"/>
          <w:iCs w:val="false"/>
          <w:color w:val="222222"/>
          <w:sz w:val="20"/>
          <w:szCs w:val="20"/>
        </w:rPr>
        <w:t xml:space="preserve">Entities never cross the controller boundary.</w:t>
      </w:r>
    </w:p>
    <w:p>
      <w:pPr>
        <w:pStyle w:val="ListParagraph"/>
        <w:numPr>
          <w:ilvl w:val="0"/>
          <w:numId w:val="2"/>
        </w:numPr>
        <w:spacing w:after="40" w:before="40" w:line="264"/>
      </w:pPr>
      <w:r>
        <w:rPr>
          <w:b w:val="false"/>
          <w:bCs w:val="false"/>
          <w:i w:val="false"/>
          <w:iCs w:val="false"/>
          <w:color w:val="222222"/>
          <w:sz w:val="20"/>
          <w:szCs w:val="20"/>
        </w:rPr>
        <w:t xml:space="preserve">Compatibility failure blocks the operation; reorder data failure skips the part.</w:t>
      </w:r>
    </w:p>
    <w:p>
      <w:pPr>
        <w:pStyle w:val="ListParagraph"/>
        <w:numPr>
          <w:ilvl w:val="0"/>
          <w:numId w:val="2"/>
        </w:numPr>
        <w:spacing w:after="40" w:before="40" w:line="264"/>
      </w:pPr>
      <w:r>
        <w:rPr>
          <w:rFonts w:ascii="Consolas" w:cs="Consolas" w:eastAsia="Consolas" w:hAnsi="Consolas"/>
          <w:b w:val="false"/>
          <w:bCs w:val="false"/>
          <w:i w:val="false"/>
          <w:iCs w:val="false"/>
          <w:color w:val="8A2B06"/>
          <w:sz w:val="18"/>
          <w:szCs w:val="18"/>
        </w:rPr>
        <w:t xml:space="preserve">main</w:t>
      </w:r>
      <w:r>
        <w:rPr>
          <w:b w:val="false"/>
          <w:bCs w:val="false"/>
          <w:i w:val="false"/>
          <w:iCs w:val="false"/>
          <w:color w:val="222222"/>
          <w:sz w:val="20"/>
          <w:szCs w:val="20"/>
        </w:rPr>
        <w:t xml:space="preserve"> must always run with one </w:t>
      </w:r>
      <w:r>
        <w:rPr>
          <w:rFonts w:ascii="Consolas" w:cs="Consolas" w:eastAsia="Consolas" w:hAnsi="Consolas"/>
          <w:b w:val="false"/>
          <w:bCs w:val="false"/>
          <w:i w:val="false"/>
          <w:iCs w:val="false"/>
          <w:color w:val="8A2B06"/>
          <w:sz w:val="18"/>
          <w:szCs w:val="18"/>
        </w:rPr>
        <w:t xml:space="preserve">docker-compose up</w:t>
      </w:r>
      <w:r>
        <w:rPr>
          <w:b w:val="false"/>
          <w:bCs w:val="false"/>
          <w:i w:val="false"/>
          <w:iCs w:val="false"/>
          <w:color w:val="222222"/>
          <w:sz w:val="20"/>
          <w:szCs w:val="20"/>
        </w:rPr>
        <w:t xml:space="preserve">.</w:t>
      </w:r>
    </w:p>
    <w:p>
      <w:pPr>
        <w:pBdr>
          <w:bottom w:val="single" w:color="CCCCCC" w:sz="6" w:space="4"/>
        </w:pBdr>
        <w:spacing w:after="120" w:before="120"/>
      </w:pPr>
      <w:r>
        <w:rPr>
          <w:sz w:val="2"/>
          <w:szCs w:val="2"/>
        </w:rPr>
        <w:t xml:space="preserve"/>
      </w:r>
    </w:p>
    <w:p>
      <w:pPr>
        <w:spacing w:after="120" w:before="60" w:line="276"/>
      </w:pPr>
      <w:r>
        <w:rPr>
          <w:b w:val="false"/>
          <w:bCs w:val="false"/>
          <w:i/>
          <w:iCs/>
          <w:color w:val="222222"/>
          <w:sz w:val="20"/>
          <w:szCs w:val="20"/>
        </w:rPr>
        <w:t xml:space="preserve">End of document — ASIS-SDS-001 v1.0</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color w:val="555555"/>
        <w:sz w:val="15"/>
        <w:szCs w:val="15"/>
      </w:rPr>
      <w:t xml:space="preserve">Page </w:t>
    </w:r>
    <w:r>
      <w:rPr>
        <w:color w:val="555555"/>
        <w:sz w:val="15"/>
        <w:szCs w:val="15"/>
      </w:rPr>
      <w:fldChar w:fldCharType="begin"/>
      <w:instrText xml:space="preserve">PAGE</w:instrText>
      <w:fldChar w:fldCharType="separate"/>
      <w:fldChar w:fldCharType="end"/>
    </w:r>
    <w:r>
      <w:rPr>
        <w:color w:val="555555"/>
        <w:sz w:val="15"/>
        <w:szCs w:val="15"/>
      </w:rPr>
      <w:t xml:space="preserve"> of </w:t>
    </w:r>
    <w:r>
      <w:rPr>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80"/>
      <w:jc w:val="right"/>
    </w:pPr>
    <w:r>
      <w:rPr>
        <w:color w:val="555555"/>
        <w:sz w:val="15"/>
        <w:szCs w:val="15"/>
      </w:rPr>
      <w:t xml:space="preserve">ASIS-SDS-001  ·  Automotive Service Inventory System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440" w:hanging="360"/>
      </w:pPr>
    </w:lvl>
    <w:lvl w:ilvl="2" w15:tentative="1">
      <w:start w:val="1"/>
      <w:numFmt w:val="lowerRoman"/>
      <w:lvlText w:val="%3."/>
      <w:lvlJc w:val="star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Automotive Service Inventory System — Software Design &amp; Development Specification</dc:title>
  <dc:creator>Automotive Service Inventory Project Team</dc:creator>
  <dc:description>ASIS-SDS-001 v1.0</dc:description>
  <cp:lastModifiedBy>Un-named</cp:lastModifiedBy>
  <cp:revision>1</cp:revision>
  <dcterms:created xsi:type="dcterms:W3CDTF">2026-09-10T12:17:53.469Z</dcterms:created>
  <dcterms:modified xsi:type="dcterms:W3CDTF">2026-09-10T12:17:53.473Z</dcterms:modified>
</cp:coreProperties>
</file>

<file path=docProps/custom.xml><?xml version="1.0" encoding="utf-8"?>
<Properties xmlns="http://schemas.openxmlformats.org/officeDocument/2006/custom-properties" xmlns:vt="http://schemas.openxmlformats.org/officeDocument/2006/docPropsVTypes"/>
</file>