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380C6">
      <w:pPr>
        <w:pStyle w:val="23"/>
        <w:jc w:val="center"/>
        <w:rPr>
          <w:color w:val="397B21"/>
          <w:sz w:val="23"/>
          <w:szCs w:val="23"/>
        </w:rPr>
      </w:pPr>
      <w:r>
        <w:rPr>
          <w:position w:val="-41"/>
        </w:rPr>
        <w:drawing>
          <wp:inline distT="0" distB="0" distL="0" distR="0">
            <wp:extent cx="969010" cy="1186815"/>
            <wp:effectExtent l="0" t="0" r="6350" b="1905"/>
            <wp:docPr id="67" name="IM 2"/>
            <wp:cNvGraphicFramePr/>
            <a:graphic xmlns:a="http://schemas.openxmlformats.org/drawingml/2006/main">
              <a:graphicData uri="http://schemas.openxmlformats.org/drawingml/2006/picture">
                <pic:pic xmlns:pic="http://schemas.openxmlformats.org/drawingml/2006/picture">
                  <pic:nvPicPr>
                    <pic:cNvPr id="67" name="IM 2"/>
                    <pic:cNvPicPr/>
                  </pic:nvPicPr>
                  <pic:blipFill>
                    <a:blip r:embed="rId7"/>
                    <a:stretch>
                      <a:fillRect/>
                    </a:stretch>
                  </pic:blipFill>
                  <pic:spPr>
                    <a:xfrm>
                      <a:off x="0" y="0"/>
                      <a:ext cx="969010" cy="1186815"/>
                    </a:xfrm>
                    <a:prstGeom prst="rect">
                      <a:avLst/>
                    </a:prstGeom>
                  </pic:spPr>
                </pic:pic>
              </a:graphicData>
            </a:graphic>
          </wp:inline>
        </w:drawing>
      </w:r>
    </w:p>
    <w:p w14:paraId="2C69B8CB">
      <w:pPr>
        <w:pStyle w:val="23"/>
        <w:rPr>
          <w:color w:val="auto"/>
          <w:sz w:val="23"/>
          <w:szCs w:val="23"/>
        </w:rPr>
      </w:pPr>
      <w:r>
        <w:rPr>
          <w:color w:val="auto"/>
          <w:sz w:val="23"/>
          <w:szCs w:val="23"/>
        </w:rPr>
        <w:t xml:space="preserve">. </w:t>
      </w:r>
    </w:p>
    <w:p w14:paraId="1D98FE4B">
      <w:pPr>
        <w:pStyle w:val="23"/>
        <w:jc w:val="both"/>
        <w:rPr>
          <w:sz w:val="36"/>
          <w:szCs w:val="36"/>
        </w:rPr>
      </w:pPr>
    </w:p>
    <w:p w14:paraId="5C380855">
      <w:pPr>
        <w:spacing w:before="107" w:line="185" w:lineRule="auto"/>
        <w:jc w:val="center"/>
        <w:rPr>
          <w:rFonts w:hint="default" w:ascii="Times New Roman" w:hAnsi="Times New Roman" w:eastAsia="Calibri" w:cs="Times New Roman"/>
          <w:sz w:val="35"/>
          <w:szCs w:val="35"/>
        </w:rPr>
      </w:pPr>
      <w:r>
        <w:rPr>
          <w:rFonts w:hint="default" w:ascii="Times New Roman" w:hAnsi="Times New Roman" w:eastAsia="Calibri" w:cs="Times New Roman"/>
          <w:b/>
          <w:bCs/>
          <w:spacing w:val="3"/>
          <w:sz w:val="35"/>
          <w:szCs w:val="35"/>
        </w:rPr>
        <w:t>HINDUSTHAN</w:t>
      </w:r>
      <w:r>
        <w:rPr>
          <w:rFonts w:hint="default" w:ascii="Times New Roman" w:hAnsi="Times New Roman" w:eastAsia="Calibri" w:cs="Times New Roman"/>
          <w:b/>
          <w:bCs/>
          <w:spacing w:val="22"/>
          <w:sz w:val="35"/>
          <w:szCs w:val="35"/>
        </w:rPr>
        <w:t xml:space="preserve"> </w:t>
      </w:r>
      <w:r>
        <w:rPr>
          <w:rFonts w:hint="default" w:ascii="Times New Roman" w:hAnsi="Times New Roman" w:eastAsia="Calibri" w:cs="Times New Roman"/>
          <w:b/>
          <w:bCs/>
          <w:spacing w:val="3"/>
          <w:sz w:val="35"/>
          <w:szCs w:val="35"/>
        </w:rPr>
        <w:t>INSTITUTE OF TECHNOLOGY</w:t>
      </w:r>
    </w:p>
    <w:p w14:paraId="6317DE52">
      <w:pPr>
        <w:spacing w:before="170" w:line="460" w:lineRule="exact"/>
        <w:jc w:val="center"/>
        <w:rPr>
          <w:rFonts w:hint="default" w:ascii="Times New Roman" w:hAnsi="Times New Roman" w:eastAsia="Calibri" w:cs="Times New Roman"/>
          <w:sz w:val="35"/>
          <w:szCs w:val="35"/>
        </w:rPr>
      </w:pPr>
      <w:r>
        <w:rPr>
          <w:rFonts w:hint="default" w:ascii="Times New Roman" w:hAnsi="Times New Roman" w:eastAsia="Calibri" w:cs="Times New Roman"/>
          <w:b/>
          <w:bCs/>
          <w:spacing w:val="2"/>
          <w:position w:val="2"/>
          <w:sz w:val="35"/>
          <w:szCs w:val="35"/>
        </w:rPr>
        <w:t>An Autonomous</w:t>
      </w:r>
      <w:r>
        <w:rPr>
          <w:rFonts w:hint="default" w:ascii="Times New Roman" w:hAnsi="Times New Roman" w:eastAsia="Calibri" w:cs="Times New Roman"/>
          <w:b/>
          <w:bCs/>
          <w:spacing w:val="31"/>
          <w:position w:val="2"/>
          <w:sz w:val="35"/>
          <w:szCs w:val="35"/>
        </w:rPr>
        <w:t xml:space="preserve"> </w:t>
      </w:r>
      <w:r>
        <w:rPr>
          <w:rFonts w:hint="default" w:ascii="Times New Roman" w:hAnsi="Times New Roman" w:eastAsia="Calibri" w:cs="Times New Roman"/>
          <w:b/>
          <w:bCs/>
          <w:spacing w:val="2"/>
          <w:position w:val="2"/>
          <w:sz w:val="35"/>
          <w:szCs w:val="35"/>
        </w:rPr>
        <w:t>Institut</w:t>
      </w:r>
      <w:r>
        <w:rPr>
          <w:rFonts w:hint="default" w:ascii="Times New Roman" w:hAnsi="Times New Roman" w:eastAsia="Calibri" w:cs="Times New Roman"/>
          <w:b/>
          <w:bCs/>
          <w:spacing w:val="1"/>
          <w:position w:val="2"/>
          <w:sz w:val="35"/>
          <w:szCs w:val="35"/>
        </w:rPr>
        <w:t>ion</w:t>
      </w:r>
    </w:p>
    <w:p w14:paraId="5443BED8">
      <w:pPr>
        <w:spacing w:before="179" w:line="256" w:lineRule="exact"/>
        <w:jc w:val="center"/>
        <w:rPr>
          <w:rFonts w:hint="default" w:ascii="Times New Roman" w:hAnsi="Times New Roman" w:eastAsia="Calibri" w:cs="Times New Roman"/>
          <w:sz w:val="20"/>
          <w:szCs w:val="20"/>
        </w:rPr>
      </w:pPr>
      <w:r>
        <w:rPr>
          <w:rFonts w:hint="default" w:ascii="Times New Roman" w:hAnsi="Times New Roman" w:eastAsia="Calibri" w:cs="Times New Roman"/>
          <w:b/>
          <w:bCs/>
          <w:spacing w:val="-1"/>
          <w:position w:val="2"/>
          <w:sz w:val="20"/>
          <w:szCs w:val="20"/>
        </w:rPr>
        <w:t>(Approved by</w:t>
      </w:r>
      <w:r>
        <w:rPr>
          <w:rFonts w:hint="default" w:ascii="Times New Roman" w:hAnsi="Times New Roman" w:eastAsia="Calibri" w:cs="Times New Roman"/>
          <w:b/>
          <w:bCs/>
          <w:spacing w:val="-1"/>
          <w:position w:val="2"/>
          <w:sz w:val="20"/>
          <w:szCs w:val="20"/>
          <w:lang w:val="en-US"/>
        </w:rPr>
        <w:t xml:space="preserve"> </w:t>
      </w:r>
      <w:r>
        <w:rPr>
          <w:rFonts w:hint="default" w:ascii="Times New Roman" w:hAnsi="Times New Roman" w:eastAsia="Calibri" w:cs="Times New Roman"/>
          <w:b/>
          <w:bCs/>
          <w:spacing w:val="-1"/>
          <w:position w:val="2"/>
          <w:sz w:val="20"/>
          <w:szCs w:val="20"/>
        </w:rPr>
        <w:t>AICTE, New Delhi,</w:t>
      </w:r>
      <w:r>
        <w:rPr>
          <w:rFonts w:hint="default" w:ascii="Times New Roman" w:hAnsi="Times New Roman" w:eastAsia="Calibri" w:cs="Times New Roman"/>
          <w:b/>
          <w:bCs/>
          <w:spacing w:val="-10"/>
          <w:position w:val="2"/>
          <w:sz w:val="20"/>
          <w:szCs w:val="20"/>
        </w:rPr>
        <w:t xml:space="preserve"> </w:t>
      </w:r>
      <w:r>
        <w:rPr>
          <w:rFonts w:hint="default" w:ascii="Times New Roman" w:hAnsi="Times New Roman" w:eastAsia="Calibri" w:cs="Times New Roman"/>
          <w:b/>
          <w:bCs/>
          <w:spacing w:val="-1"/>
          <w:position w:val="2"/>
          <w:sz w:val="20"/>
          <w:szCs w:val="20"/>
        </w:rPr>
        <w:t>Affiliated</w:t>
      </w:r>
      <w:r>
        <w:rPr>
          <w:rFonts w:hint="default" w:ascii="Times New Roman" w:hAnsi="Times New Roman" w:eastAsia="Calibri" w:cs="Times New Roman"/>
          <w:b/>
          <w:bCs/>
          <w:spacing w:val="-8"/>
          <w:position w:val="2"/>
          <w:sz w:val="20"/>
          <w:szCs w:val="20"/>
        </w:rPr>
        <w:t xml:space="preserve"> </w:t>
      </w:r>
      <w:r>
        <w:rPr>
          <w:rFonts w:hint="default" w:ascii="Times New Roman" w:hAnsi="Times New Roman" w:eastAsia="Calibri" w:cs="Times New Roman"/>
          <w:b/>
          <w:bCs/>
          <w:spacing w:val="-1"/>
          <w:position w:val="2"/>
          <w:sz w:val="20"/>
          <w:szCs w:val="20"/>
        </w:rPr>
        <w:t>to</w:t>
      </w:r>
      <w:r>
        <w:rPr>
          <w:rFonts w:hint="default" w:ascii="Times New Roman" w:hAnsi="Times New Roman" w:eastAsia="Calibri" w:cs="Times New Roman"/>
          <w:b/>
          <w:bCs/>
          <w:spacing w:val="-11"/>
          <w:position w:val="2"/>
          <w:sz w:val="20"/>
          <w:szCs w:val="20"/>
        </w:rPr>
        <w:t xml:space="preserve"> </w:t>
      </w:r>
      <w:r>
        <w:rPr>
          <w:rFonts w:hint="default" w:ascii="Times New Roman" w:hAnsi="Times New Roman" w:eastAsia="Calibri" w:cs="Times New Roman"/>
          <w:b/>
          <w:bCs/>
          <w:spacing w:val="-1"/>
          <w:position w:val="2"/>
          <w:sz w:val="20"/>
          <w:szCs w:val="20"/>
        </w:rPr>
        <w:t>Anna University, Chennai,</w:t>
      </w:r>
      <w:r>
        <w:rPr>
          <w:rFonts w:hint="default" w:ascii="Times New Roman" w:hAnsi="Times New Roman" w:eastAsia="Calibri" w:cs="Times New Roman"/>
          <w:b/>
          <w:bCs/>
          <w:spacing w:val="-9"/>
          <w:position w:val="2"/>
          <w:sz w:val="20"/>
          <w:szCs w:val="20"/>
        </w:rPr>
        <w:t xml:space="preserve"> </w:t>
      </w:r>
      <w:r>
        <w:rPr>
          <w:rFonts w:hint="default" w:ascii="Times New Roman" w:hAnsi="Times New Roman" w:eastAsia="Calibri" w:cs="Times New Roman"/>
          <w:b/>
          <w:bCs/>
          <w:spacing w:val="-1"/>
          <w:position w:val="2"/>
          <w:sz w:val="20"/>
          <w:szCs w:val="20"/>
        </w:rPr>
        <w:t>Accredited</w:t>
      </w:r>
      <w:r>
        <w:rPr>
          <w:rFonts w:hint="default" w:ascii="Times New Roman" w:hAnsi="Times New Roman" w:eastAsia="Calibri" w:cs="Times New Roman"/>
          <w:b/>
          <w:bCs/>
          <w:spacing w:val="-2"/>
          <w:position w:val="2"/>
          <w:sz w:val="20"/>
          <w:szCs w:val="20"/>
        </w:rPr>
        <w:t xml:space="preserve"> with “A” Grade by NAAC)</w:t>
      </w:r>
    </w:p>
    <w:p w14:paraId="7CEEACE6">
      <w:pPr>
        <w:spacing w:before="284" w:line="188" w:lineRule="auto"/>
        <w:jc w:val="center"/>
        <w:rPr>
          <w:rFonts w:hint="default" w:ascii="Times New Roman" w:hAnsi="Times New Roman" w:eastAsia="Times New Roman" w:cs="Times New Roman"/>
          <w:b/>
          <w:bCs/>
          <w:spacing w:val="-4"/>
          <w:sz w:val="24"/>
          <w:szCs w:val="24"/>
        </w:rPr>
      </w:pPr>
      <w:r>
        <w:rPr>
          <w:rFonts w:hint="default" w:ascii="Times New Roman" w:hAnsi="Times New Roman" w:eastAsia="Times New Roman" w:cs="Times New Roman"/>
          <w:b/>
          <w:bCs/>
          <w:spacing w:val="-4"/>
          <w:sz w:val="24"/>
          <w:szCs w:val="24"/>
        </w:rPr>
        <w:t>COIMBATORE-641032</w:t>
      </w:r>
    </w:p>
    <w:p w14:paraId="5C40768E">
      <w:pPr>
        <w:spacing w:before="284" w:line="188" w:lineRule="auto"/>
        <w:ind w:left="3174"/>
        <w:rPr>
          <w:rFonts w:hint="default" w:ascii="Times New Roman" w:hAnsi="Times New Roman" w:eastAsia="Times New Roman" w:cs="Times New Roman"/>
          <w:b/>
          <w:bCs/>
          <w:spacing w:val="-4"/>
          <w:sz w:val="24"/>
          <w:szCs w:val="24"/>
        </w:rPr>
      </w:pPr>
    </w:p>
    <w:p w14:paraId="46E632F2">
      <w:pPr>
        <w:pStyle w:val="23"/>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 Computer Science and Engineering</w:t>
      </w:r>
    </w:p>
    <w:p w14:paraId="1232D544">
      <w:pPr>
        <w:pStyle w:val="23"/>
        <w:rPr>
          <w:rFonts w:hint="default" w:ascii="Times New Roman" w:hAnsi="Times New Roman" w:cs="Times New Roman"/>
          <w:color w:val="auto"/>
          <w:sz w:val="32"/>
          <w:szCs w:val="32"/>
        </w:rPr>
      </w:pPr>
    </w:p>
    <w:p w14:paraId="01B3BDD5">
      <w:pPr>
        <w:pStyle w:val="10"/>
        <w:spacing w:line="271" w:lineRule="auto"/>
        <w:rPr>
          <w:rFonts w:hint="default" w:ascii="Times New Roman" w:hAnsi="Times New Roman" w:cs="Times New Roman"/>
        </w:rPr>
      </w:pPr>
    </w:p>
    <w:p w14:paraId="73D0595B">
      <w:pPr>
        <w:pStyle w:val="10"/>
        <w:spacing w:line="271" w:lineRule="auto"/>
        <w:rPr>
          <w:rFonts w:hint="default" w:ascii="Times New Roman" w:hAnsi="Times New Roman" w:cs="Times New Roman"/>
          <w:sz w:val="20"/>
          <w:szCs w:val="20"/>
        </w:rPr>
      </w:pPr>
    </w:p>
    <w:p w14:paraId="68B5357A">
      <w:pPr>
        <w:spacing w:before="92" w:line="188" w:lineRule="auto"/>
        <w:jc w:val="center"/>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Pr>
        <w:t>24AD402-FOUNDATION OF DA</w:t>
      </w:r>
      <w:r>
        <w:rPr>
          <w:rFonts w:hint="default" w:ascii="Times New Roman" w:hAnsi="Times New Roman" w:eastAsia="Times New Roman" w:cs="Times New Roman"/>
          <w:b/>
          <w:bCs/>
          <w:spacing w:val="-1"/>
          <w:sz w:val="28"/>
          <w:szCs w:val="28"/>
        </w:rPr>
        <w:t>TA SCIENCE</w:t>
      </w:r>
    </w:p>
    <w:p w14:paraId="3EC1F610">
      <w:pPr>
        <w:pStyle w:val="10"/>
        <w:spacing w:line="301" w:lineRule="auto"/>
        <w:rPr>
          <w:rFonts w:hint="default" w:ascii="Times New Roman" w:hAnsi="Times New Roman" w:cs="Times New Roman"/>
        </w:rPr>
      </w:pPr>
    </w:p>
    <w:p w14:paraId="36A9B96E">
      <w:pPr>
        <w:spacing w:before="135" w:line="191" w:lineRule="auto"/>
        <w:jc w:val="center"/>
        <w:rPr>
          <w:rFonts w:hint="default" w:ascii="Times New Roman" w:hAnsi="Times New Roman" w:eastAsia="Times New Roman" w:cs="Times New Roman"/>
          <w:b/>
          <w:bCs/>
          <w:spacing w:val="-3"/>
          <w:sz w:val="28"/>
          <w:szCs w:val="28"/>
        </w:rPr>
      </w:pPr>
      <w:r>
        <w:rPr>
          <w:rFonts w:hint="default" w:ascii="Times New Roman" w:hAnsi="Times New Roman" w:eastAsia="Times New Roman" w:cs="Times New Roman"/>
          <w:b/>
          <w:bCs/>
          <w:spacing w:val="-3"/>
          <w:sz w:val="28"/>
          <w:szCs w:val="28"/>
        </w:rPr>
        <w:t>YEAR/ SEM</w:t>
      </w:r>
      <w:r>
        <w:rPr>
          <w:rFonts w:hint="default" w:ascii="Times New Roman" w:hAnsi="Times New Roman" w:eastAsia="Times New Roman" w:cs="Times New Roman"/>
          <w:b/>
          <w:bCs/>
          <w:spacing w:val="35"/>
          <w:sz w:val="28"/>
          <w:szCs w:val="28"/>
        </w:rPr>
        <w:t xml:space="preserve"> </w:t>
      </w:r>
      <w:r>
        <w:rPr>
          <w:rFonts w:hint="default" w:ascii="Times New Roman" w:hAnsi="Times New Roman" w:eastAsia="Times New Roman" w:cs="Times New Roman"/>
          <w:b/>
          <w:bCs/>
          <w:spacing w:val="-3"/>
          <w:sz w:val="28"/>
          <w:szCs w:val="28"/>
        </w:rPr>
        <w:t>:</w:t>
      </w:r>
      <w:r>
        <w:rPr>
          <w:rFonts w:hint="default" w:ascii="Times New Roman" w:hAnsi="Times New Roman" w:eastAsia="Times New Roman" w:cs="Times New Roman"/>
          <w:b/>
          <w:bCs/>
          <w:spacing w:val="6"/>
          <w:sz w:val="28"/>
          <w:szCs w:val="28"/>
        </w:rPr>
        <w:t xml:space="preserve"> </w:t>
      </w:r>
      <w:r>
        <w:rPr>
          <w:rFonts w:hint="default" w:ascii="Times New Roman" w:hAnsi="Times New Roman" w:eastAsia="Times New Roman" w:cs="Times New Roman"/>
          <w:b/>
          <w:bCs/>
          <w:spacing w:val="-3"/>
          <w:sz w:val="28"/>
          <w:szCs w:val="28"/>
        </w:rPr>
        <w:t>II/IV</w:t>
      </w:r>
    </w:p>
    <w:p w14:paraId="0FFBACDC">
      <w:pPr>
        <w:spacing w:before="135" w:line="191" w:lineRule="auto"/>
        <w:jc w:val="center"/>
        <w:rPr>
          <w:rFonts w:hint="default" w:ascii="Times New Roman" w:hAnsi="Times New Roman" w:eastAsia="Times New Roman" w:cs="Times New Roman"/>
          <w:b/>
          <w:bCs/>
          <w:spacing w:val="-3"/>
          <w:sz w:val="28"/>
          <w:szCs w:val="28"/>
        </w:rPr>
      </w:pPr>
    </w:p>
    <w:p w14:paraId="73CCCDE5">
      <w:pPr>
        <w:spacing w:before="50" w:line="191" w:lineRule="auto"/>
        <w:jc w:val="center"/>
        <w:rPr>
          <w:rFonts w:hint="default" w:cs="Times New Roman"/>
          <w:b/>
          <w:bCs/>
          <w:spacing w:val="4"/>
          <w:sz w:val="28"/>
          <w:szCs w:val="28"/>
          <w:lang w:val="en-US"/>
        </w:rPr>
      </w:pPr>
      <w:r>
        <w:rPr>
          <w:rFonts w:hint="default" w:ascii="Times New Roman" w:hAnsi="Times New Roman" w:eastAsia="Times New Roman" w:cs="Times New Roman"/>
          <w:b/>
          <w:bCs/>
          <w:spacing w:val="4"/>
          <w:sz w:val="28"/>
          <w:szCs w:val="28"/>
          <w:lang w:val="en-US"/>
        </w:rPr>
        <w:t>CINEBLEND: A HYBRID TF-IDF AND SVD RECOMMENDATION SYSTEM FOR REGIONAL OTT PLATFOR</w:t>
      </w:r>
      <w:r>
        <w:rPr>
          <w:rFonts w:hint="default" w:cs="Times New Roman"/>
          <w:b/>
          <w:bCs/>
          <w:spacing w:val="4"/>
          <w:sz w:val="28"/>
          <w:szCs w:val="28"/>
          <w:lang w:val="en-US"/>
        </w:rPr>
        <w:t>MS</w:t>
      </w:r>
    </w:p>
    <w:p w14:paraId="763BEAED">
      <w:pPr>
        <w:spacing w:before="50" w:line="191" w:lineRule="auto"/>
        <w:jc w:val="center"/>
        <w:rPr>
          <w:rFonts w:hint="default" w:cs="Times New Roman"/>
          <w:b/>
          <w:bCs/>
          <w:spacing w:val="4"/>
          <w:sz w:val="28"/>
          <w:szCs w:val="28"/>
          <w:lang w:val="en-US"/>
        </w:rPr>
      </w:pPr>
    </w:p>
    <w:p w14:paraId="47CF28AF">
      <w:pPr>
        <w:spacing w:before="50" w:line="191" w:lineRule="auto"/>
        <w:jc w:val="center"/>
        <w:rPr>
          <w:rFonts w:hint="default" w:cs="Times New Roman"/>
          <w:b/>
          <w:bCs/>
          <w:spacing w:val="4"/>
          <w:sz w:val="28"/>
          <w:szCs w:val="28"/>
          <w:lang w:val="en-US"/>
        </w:rPr>
      </w:pPr>
    </w:p>
    <w:p w14:paraId="4EA2F4B4">
      <w:pPr>
        <w:spacing w:before="50" w:line="191" w:lineRule="auto"/>
        <w:jc w:val="center"/>
        <w:rPr>
          <w:rFonts w:hint="default" w:cs="Times New Roman"/>
          <w:b/>
          <w:bCs/>
          <w:spacing w:val="4"/>
          <w:sz w:val="28"/>
          <w:szCs w:val="28"/>
          <w:lang w:val="en-US"/>
        </w:rPr>
      </w:pPr>
    </w:p>
    <w:p w14:paraId="408B43E3">
      <w:pPr>
        <w:spacing w:before="50" w:line="191" w:lineRule="auto"/>
        <w:jc w:val="center"/>
        <w:rPr>
          <w:rFonts w:hint="default" w:cs="Times New Roman"/>
          <w:b/>
          <w:bCs/>
          <w:spacing w:val="4"/>
          <w:sz w:val="28"/>
          <w:szCs w:val="28"/>
          <w:lang w:val="en-US"/>
        </w:rPr>
      </w:pPr>
    </w:p>
    <w:p w14:paraId="2D47D5D5">
      <w:pPr>
        <w:spacing w:before="50" w:line="191" w:lineRule="auto"/>
        <w:jc w:val="both"/>
        <w:rPr>
          <w:rFonts w:hint="default" w:cs="Times New Roman"/>
          <w:b/>
          <w:bCs/>
          <w:spacing w:val="4"/>
          <w:sz w:val="28"/>
          <w:szCs w:val="28"/>
          <w:lang w:val="en-US"/>
        </w:rPr>
      </w:pPr>
    </w:p>
    <w:p w14:paraId="13BB373D">
      <w:pPr>
        <w:spacing w:before="50" w:line="191" w:lineRule="auto"/>
        <w:jc w:val="center"/>
        <w:rPr>
          <w:rFonts w:hint="default" w:cs="Times New Roman"/>
          <w:b/>
          <w:bCs/>
          <w:spacing w:val="4"/>
          <w:sz w:val="28"/>
          <w:szCs w:val="28"/>
          <w:lang w:val="en-US"/>
        </w:rPr>
      </w:pPr>
    </w:p>
    <w:p w14:paraId="27B1AB62">
      <w:pPr>
        <w:spacing w:before="50" w:line="191" w:lineRule="auto"/>
        <w:jc w:val="center"/>
        <w:rPr>
          <w:rFonts w:hint="default" w:cs="Times New Roman"/>
          <w:b/>
          <w:bCs/>
          <w:spacing w:val="4"/>
          <w:sz w:val="28"/>
          <w:szCs w:val="28"/>
          <w:lang w:val="en-US"/>
        </w:rPr>
      </w:pPr>
    </w:p>
    <w:p w14:paraId="52408B97">
      <w:pPr>
        <w:spacing w:before="50" w:line="191" w:lineRule="auto"/>
        <w:jc w:val="center"/>
        <w:rPr>
          <w:rFonts w:hint="default" w:cs="Times New Roman"/>
          <w:b/>
          <w:bCs/>
          <w:spacing w:val="4"/>
          <w:sz w:val="28"/>
          <w:szCs w:val="28"/>
          <w:lang w:val="en-US"/>
        </w:rPr>
      </w:pPr>
    </w:p>
    <w:tbl>
      <w:tblPr>
        <w:tblStyle w:val="18"/>
        <w:tblW w:w="9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2"/>
        <w:gridCol w:w="4972"/>
      </w:tblGrid>
      <w:tr w14:paraId="774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4972" w:type="dxa"/>
          </w:tcPr>
          <w:p w14:paraId="16C6DD79">
            <w:pPr>
              <w:spacing w:line="360" w:lineRule="auto"/>
              <w:jc w:val="left"/>
              <w:rPr>
                <w:rFonts w:hint="default" w:ascii="Times New Roman" w:hAnsi="Times New Roman" w:cs="Times New Roman"/>
                <w:sz w:val="32"/>
              </w:rPr>
            </w:pPr>
            <w:r>
              <w:rPr>
                <w:rFonts w:hint="default" w:ascii="Times New Roman" w:hAnsi="Times New Roman" w:cs="Times New Roman"/>
                <w:b/>
                <w:bCs/>
                <w:sz w:val="32"/>
              </w:rPr>
              <w:t>Name of the Student</w:t>
            </w:r>
          </w:p>
        </w:tc>
        <w:tc>
          <w:tcPr>
            <w:tcW w:w="4972" w:type="dxa"/>
          </w:tcPr>
          <w:p w14:paraId="789DD0A1">
            <w:pPr>
              <w:spacing w:line="360" w:lineRule="auto"/>
              <w:jc w:val="left"/>
              <w:rPr>
                <w:rFonts w:hint="default" w:ascii="Times New Roman" w:hAnsi="Times New Roman" w:cs="Times New Roman"/>
                <w:sz w:val="32"/>
              </w:rPr>
            </w:pPr>
            <w:r>
              <w:rPr>
                <w:rFonts w:hint="default" w:ascii="Times New Roman" w:hAnsi="Times New Roman" w:cs="Times New Roman"/>
                <w:b/>
                <w:bCs/>
                <w:sz w:val="32"/>
              </w:rPr>
              <w:t>RAGURAMAN J</w:t>
            </w:r>
          </w:p>
        </w:tc>
      </w:tr>
      <w:tr w14:paraId="0DA1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4972" w:type="dxa"/>
          </w:tcPr>
          <w:p w14:paraId="6C54A198">
            <w:pPr>
              <w:spacing w:line="360" w:lineRule="auto"/>
              <w:jc w:val="left"/>
              <w:rPr>
                <w:rFonts w:hint="default" w:ascii="Times New Roman" w:hAnsi="Times New Roman" w:cs="Times New Roman"/>
                <w:sz w:val="32"/>
              </w:rPr>
            </w:pPr>
            <w:r>
              <w:rPr>
                <w:rFonts w:hint="default" w:ascii="Times New Roman" w:hAnsi="Times New Roman" w:cs="Times New Roman"/>
                <w:b/>
                <w:bCs/>
                <w:sz w:val="32"/>
              </w:rPr>
              <w:t>Register Number</w:t>
            </w:r>
          </w:p>
        </w:tc>
        <w:tc>
          <w:tcPr>
            <w:tcW w:w="4972" w:type="dxa"/>
          </w:tcPr>
          <w:p w14:paraId="407BE616">
            <w:pPr>
              <w:spacing w:line="360" w:lineRule="auto"/>
              <w:jc w:val="left"/>
              <w:rPr>
                <w:rFonts w:hint="default" w:ascii="Times New Roman" w:hAnsi="Times New Roman" w:cs="Times New Roman"/>
                <w:sz w:val="32"/>
              </w:rPr>
            </w:pPr>
            <w:r>
              <w:rPr>
                <w:rFonts w:hint="default" w:ascii="Times New Roman" w:hAnsi="Times New Roman" w:cs="Times New Roman"/>
                <w:b/>
                <w:bCs/>
                <w:sz w:val="32"/>
              </w:rPr>
              <w:t>720824103129</w:t>
            </w:r>
          </w:p>
        </w:tc>
      </w:tr>
      <w:tr w14:paraId="46B1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4972" w:type="dxa"/>
          </w:tcPr>
          <w:p w14:paraId="30A4C882">
            <w:pPr>
              <w:spacing w:line="360" w:lineRule="auto"/>
              <w:jc w:val="left"/>
              <w:rPr>
                <w:rFonts w:hint="default" w:ascii="Times New Roman" w:hAnsi="Times New Roman" w:cs="Times New Roman"/>
                <w:sz w:val="32"/>
              </w:rPr>
            </w:pPr>
            <w:r>
              <w:rPr>
                <w:rFonts w:hint="default" w:ascii="Times New Roman" w:hAnsi="Times New Roman" w:cs="Times New Roman"/>
                <w:b/>
                <w:bCs/>
                <w:sz w:val="32"/>
              </w:rPr>
              <w:t>Branch / Section</w:t>
            </w:r>
          </w:p>
        </w:tc>
        <w:tc>
          <w:tcPr>
            <w:tcW w:w="4972" w:type="dxa"/>
          </w:tcPr>
          <w:p w14:paraId="76F9962C">
            <w:pPr>
              <w:spacing w:line="360" w:lineRule="auto"/>
              <w:jc w:val="left"/>
              <w:rPr>
                <w:rFonts w:hint="default" w:ascii="Times New Roman" w:hAnsi="Times New Roman" w:cs="Times New Roman"/>
                <w:sz w:val="32"/>
              </w:rPr>
            </w:pPr>
            <w:r>
              <w:rPr>
                <w:rFonts w:hint="default" w:ascii="Times New Roman" w:hAnsi="Times New Roman" w:cs="Times New Roman"/>
                <w:b/>
                <w:bCs/>
                <w:sz w:val="32"/>
              </w:rPr>
              <w:t>CSE / C</w:t>
            </w:r>
          </w:p>
        </w:tc>
      </w:tr>
      <w:tr w14:paraId="3E60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4972" w:type="dxa"/>
          </w:tcPr>
          <w:p w14:paraId="6C50DE16">
            <w:pPr>
              <w:spacing w:line="360" w:lineRule="auto"/>
              <w:jc w:val="left"/>
              <w:rPr>
                <w:rFonts w:hint="default" w:ascii="Times New Roman" w:hAnsi="Times New Roman" w:cs="Times New Roman"/>
                <w:sz w:val="32"/>
              </w:rPr>
            </w:pPr>
            <w:r>
              <w:rPr>
                <w:rFonts w:hint="default" w:ascii="Times New Roman" w:hAnsi="Times New Roman" w:cs="Times New Roman"/>
                <w:b/>
                <w:bCs/>
                <w:sz w:val="32"/>
              </w:rPr>
              <w:t>Academic Year</w:t>
            </w:r>
          </w:p>
        </w:tc>
        <w:tc>
          <w:tcPr>
            <w:tcW w:w="4972" w:type="dxa"/>
          </w:tcPr>
          <w:p w14:paraId="36FEF45F">
            <w:pPr>
              <w:spacing w:line="360" w:lineRule="auto"/>
              <w:jc w:val="left"/>
              <w:rPr>
                <w:rFonts w:hint="default" w:ascii="Times New Roman" w:hAnsi="Times New Roman" w:cs="Times New Roman"/>
                <w:sz w:val="32"/>
              </w:rPr>
            </w:pPr>
            <w:r>
              <w:rPr>
                <w:rFonts w:hint="default" w:ascii="Times New Roman" w:hAnsi="Times New Roman" w:cs="Times New Roman"/>
                <w:b/>
                <w:bCs/>
                <w:sz w:val="32"/>
              </w:rPr>
              <w:t>2025-2026</w:t>
            </w:r>
          </w:p>
        </w:tc>
      </w:tr>
    </w:tbl>
    <w:p w14:paraId="10B855C9">
      <w:pPr>
        <w:spacing w:before="50" w:line="191" w:lineRule="auto"/>
        <w:jc w:val="center"/>
        <w:rPr>
          <w:rFonts w:hint="default" w:cs="Times New Roman"/>
          <w:b/>
          <w:bCs/>
          <w:spacing w:val="4"/>
          <w:sz w:val="28"/>
          <w:szCs w:val="28"/>
          <w:lang w:val="en-US"/>
        </w:rPr>
        <w:sectPr>
          <w:pgSz w:w="11900" w:h="16820"/>
          <w:pgMar w:top="1429" w:right="1480" w:bottom="0" w:left="1649" w:header="0" w:footer="0" w:gutter="0"/>
          <w:pgNumType w:fmt="decimal" w:start="1"/>
          <w:cols w:space="720" w:num="1"/>
        </w:sectPr>
      </w:pPr>
    </w:p>
    <w:p w14:paraId="069E3184">
      <w:pPr>
        <w:wordWrap/>
        <w:spacing w:before="80" w:after="80" w:line="360" w:lineRule="auto"/>
        <w:jc w:val="center"/>
        <w:rPr>
          <w:rFonts w:hint="default" w:cs="Times New Roman"/>
          <w:b/>
          <w:bCs/>
          <w:sz w:val="32"/>
          <w:szCs w:val="32"/>
          <w:lang w:val="en-US"/>
        </w:rPr>
      </w:pPr>
      <w:bookmarkStart w:id="0" w:name="_GoBack"/>
      <w:bookmarkEnd w:id="0"/>
      <w:r>
        <w:rPr>
          <w:rFonts w:hint="default" w:cs="Times New Roman"/>
          <w:b/>
          <w:bCs/>
          <w:sz w:val="32"/>
          <w:szCs w:val="32"/>
          <w:lang w:val="en-US"/>
        </w:rPr>
        <w:t>TABLE OF CONTENTS</w:t>
      </w:r>
    </w:p>
    <w:p w14:paraId="7C7A6BCA">
      <w:pPr>
        <w:wordWrap/>
        <w:spacing w:before="80" w:after="80" w:line="360" w:lineRule="auto"/>
        <w:ind w:firstLine="720"/>
        <w:jc w:val="center"/>
        <w:rPr>
          <w:rFonts w:hint="default" w:cs="Times New Roman"/>
          <w:b/>
          <w:bCs/>
          <w:sz w:val="32"/>
          <w:szCs w:val="32"/>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6489"/>
        <w:gridCol w:w="1793"/>
      </w:tblGrid>
      <w:tr w14:paraId="6995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0" w:type="dxa"/>
          </w:tcPr>
          <w:p w14:paraId="1E9D7A7C">
            <w:pPr>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S.No</w:t>
            </w:r>
          </w:p>
        </w:tc>
        <w:tc>
          <w:tcPr>
            <w:tcW w:w="6489" w:type="dxa"/>
          </w:tcPr>
          <w:p w14:paraId="68F0792E">
            <w:pPr>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Section Table</w:t>
            </w:r>
          </w:p>
        </w:tc>
        <w:tc>
          <w:tcPr>
            <w:tcW w:w="1793" w:type="dxa"/>
          </w:tcPr>
          <w:p w14:paraId="278D4698">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Page No</w:t>
            </w:r>
          </w:p>
        </w:tc>
      </w:tr>
      <w:tr w14:paraId="0C64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0A3FBE2A">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w:t>
            </w:r>
          </w:p>
        </w:tc>
        <w:tc>
          <w:tcPr>
            <w:tcW w:w="6489" w:type="dxa"/>
          </w:tcPr>
          <w:p w14:paraId="70F6E9A3">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Introduction</w:t>
            </w:r>
          </w:p>
        </w:tc>
        <w:tc>
          <w:tcPr>
            <w:tcW w:w="1793" w:type="dxa"/>
          </w:tcPr>
          <w:p w14:paraId="3C8E2ED8">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w:t>
            </w:r>
          </w:p>
        </w:tc>
      </w:tr>
      <w:tr w14:paraId="4DEC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29DE196B">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2</w:t>
            </w:r>
          </w:p>
        </w:tc>
        <w:tc>
          <w:tcPr>
            <w:tcW w:w="6489" w:type="dxa"/>
          </w:tcPr>
          <w:p w14:paraId="6116245C">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Objective</w:t>
            </w:r>
          </w:p>
        </w:tc>
        <w:tc>
          <w:tcPr>
            <w:tcW w:w="1793" w:type="dxa"/>
          </w:tcPr>
          <w:p w14:paraId="6EDD80A0">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2</w:t>
            </w:r>
          </w:p>
        </w:tc>
      </w:tr>
      <w:tr w14:paraId="1673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14DD5A3E">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3</w:t>
            </w:r>
          </w:p>
        </w:tc>
        <w:tc>
          <w:tcPr>
            <w:tcW w:w="6489" w:type="dxa"/>
          </w:tcPr>
          <w:p w14:paraId="7D96ECEF">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Tools Used</w:t>
            </w:r>
          </w:p>
        </w:tc>
        <w:tc>
          <w:tcPr>
            <w:tcW w:w="1793" w:type="dxa"/>
          </w:tcPr>
          <w:p w14:paraId="2FFD1745">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3</w:t>
            </w:r>
          </w:p>
        </w:tc>
      </w:tr>
      <w:tr w14:paraId="0C5D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06143380">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4</w:t>
            </w:r>
          </w:p>
        </w:tc>
        <w:tc>
          <w:tcPr>
            <w:tcW w:w="6489" w:type="dxa"/>
          </w:tcPr>
          <w:p w14:paraId="72DA4ADE">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Methodology 1 - Data Science Workflow</w:t>
            </w:r>
          </w:p>
        </w:tc>
        <w:tc>
          <w:tcPr>
            <w:tcW w:w="1793" w:type="dxa"/>
          </w:tcPr>
          <w:p w14:paraId="6FF0B36F">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4</w:t>
            </w:r>
          </w:p>
        </w:tc>
      </w:tr>
      <w:tr w14:paraId="6C870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61C87788">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5</w:t>
            </w:r>
          </w:p>
        </w:tc>
        <w:tc>
          <w:tcPr>
            <w:tcW w:w="6489" w:type="dxa"/>
          </w:tcPr>
          <w:p w14:paraId="7AE2EE63">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Methodology 2 - Data Pre -Processing</w:t>
            </w:r>
          </w:p>
        </w:tc>
        <w:tc>
          <w:tcPr>
            <w:tcW w:w="1793" w:type="dxa"/>
          </w:tcPr>
          <w:p w14:paraId="2DA6662D">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6</w:t>
            </w:r>
          </w:p>
        </w:tc>
      </w:tr>
      <w:tr w14:paraId="505C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70C233CE">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6</w:t>
            </w:r>
          </w:p>
        </w:tc>
        <w:tc>
          <w:tcPr>
            <w:tcW w:w="6489" w:type="dxa"/>
          </w:tcPr>
          <w:p w14:paraId="2270BF51">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 xml:space="preserve">Methodology 3 - Probabilistic Modeling </w:t>
            </w:r>
          </w:p>
        </w:tc>
        <w:tc>
          <w:tcPr>
            <w:tcW w:w="1793" w:type="dxa"/>
          </w:tcPr>
          <w:p w14:paraId="186B280F">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8</w:t>
            </w:r>
          </w:p>
        </w:tc>
      </w:tr>
      <w:tr w14:paraId="6AE9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245676DB">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7</w:t>
            </w:r>
          </w:p>
        </w:tc>
        <w:tc>
          <w:tcPr>
            <w:tcW w:w="6489" w:type="dxa"/>
          </w:tcPr>
          <w:p w14:paraId="5B99828B">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Methodology 4 - ML - Based Recommendation</w:t>
            </w:r>
          </w:p>
        </w:tc>
        <w:tc>
          <w:tcPr>
            <w:tcW w:w="1793" w:type="dxa"/>
          </w:tcPr>
          <w:p w14:paraId="6D0EF004">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10</w:t>
            </w:r>
          </w:p>
        </w:tc>
      </w:tr>
      <w:tr w14:paraId="6FD9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1AF9100C">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8</w:t>
            </w:r>
          </w:p>
        </w:tc>
        <w:tc>
          <w:tcPr>
            <w:tcW w:w="6489" w:type="dxa"/>
          </w:tcPr>
          <w:p w14:paraId="41680236">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Methodology 5 - Chatbot Creation</w:t>
            </w:r>
          </w:p>
        </w:tc>
        <w:tc>
          <w:tcPr>
            <w:tcW w:w="1793" w:type="dxa"/>
          </w:tcPr>
          <w:p w14:paraId="1B7A9291">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12</w:t>
            </w:r>
          </w:p>
        </w:tc>
      </w:tr>
      <w:tr w14:paraId="5DCD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4947B264">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9</w:t>
            </w:r>
          </w:p>
        </w:tc>
        <w:tc>
          <w:tcPr>
            <w:tcW w:w="6489" w:type="dxa"/>
          </w:tcPr>
          <w:p w14:paraId="6DC96CE4">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Output</w:t>
            </w:r>
          </w:p>
        </w:tc>
        <w:tc>
          <w:tcPr>
            <w:tcW w:w="1793" w:type="dxa"/>
          </w:tcPr>
          <w:p w14:paraId="398D3667">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15</w:t>
            </w:r>
          </w:p>
        </w:tc>
      </w:tr>
      <w:tr w14:paraId="3AF5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58E7FCDE">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10</w:t>
            </w:r>
          </w:p>
        </w:tc>
        <w:tc>
          <w:tcPr>
            <w:tcW w:w="6489" w:type="dxa"/>
          </w:tcPr>
          <w:p w14:paraId="04FD1EF2">
            <w:pPr>
              <w:pStyle w:val="2"/>
              <w:pBdr>
                <w:bottom w:val="none" w:color="auto" w:sz="0" w:space="0"/>
              </w:pBdr>
              <w:spacing w:before="300" w:after="150"/>
              <w:jc w:val="left"/>
              <w:rPr>
                <w:rFonts w:hint="default" w:ascii="Times New Roman" w:hAnsi="Times New Roman" w:eastAsia="Times New Roman" w:cs="Times New Roman"/>
                <w:b w:val="0"/>
                <w:bCs w:val="0"/>
                <w:color w:val="auto"/>
                <w:sz w:val="32"/>
                <w:szCs w:val="32"/>
                <w:vertAlign w:val="baseline"/>
                <w:lang w:val="en-US"/>
              </w:rPr>
            </w:pPr>
            <w:r>
              <w:rPr>
                <w:rFonts w:hint="default" w:cs="Times New Roman"/>
                <w:b w:val="0"/>
                <w:bCs w:val="0"/>
                <w:color w:val="auto"/>
                <w:sz w:val="32"/>
                <w:szCs w:val="32"/>
                <w:vertAlign w:val="baseline"/>
                <w:lang w:val="en-US"/>
              </w:rPr>
              <w:t>Conclusion</w:t>
            </w:r>
          </w:p>
        </w:tc>
        <w:tc>
          <w:tcPr>
            <w:tcW w:w="1793" w:type="dxa"/>
          </w:tcPr>
          <w:p w14:paraId="6827D085">
            <w:pPr>
              <w:pStyle w:val="2"/>
              <w:pBdr>
                <w:bottom w:val="none" w:color="auto" w:sz="0" w:space="0"/>
              </w:pBdr>
              <w:spacing w:before="300" w:after="150"/>
              <w:jc w:val="center"/>
              <w:rPr>
                <w:rFonts w:hint="default" w:ascii="Times New Roman" w:hAnsi="Times New Roman" w:eastAsia="Times New Roman" w:cs="Times New Roman"/>
                <w:b/>
                <w:bCs/>
                <w:color w:val="auto"/>
                <w:sz w:val="32"/>
                <w:szCs w:val="32"/>
                <w:vertAlign w:val="baseline"/>
                <w:lang w:val="en-US"/>
              </w:rPr>
            </w:pPr>
            <w:r>
              <w:rPr>
                <w:rFonts w:hint="default" w:cs="Times New Roman"/>
                <w:b/>
                <w:bCs/>
                <w:color w:val="auto"/>
                <w:sz w:val="32"/>
                <w:szCs w:val="32"/>
                <w:vertAlign w:val="baseline"/>
                <w:lang w:val="en-US"/>
              </w:rPr>
              <w:t>19</w:t>
            </w:r>
          </w:p>
        </w:tc>
      </w:tr>
    </w:tbl>
    <w:p w14:paraId="2D7ACAE2">
      <w:pPr>
        <w:rPr>
          <w:rFonts w:hint="default"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rPr>
        <w:br w:type="textWrapping"/>
      </w:r>
    </w:p>
    <w:p w14:paraId="6FC4E28A">
      <w:pPr>
        <w:rPr>
          <w:rFonts w:hint="default" w:ascii="Times New Roman" w:hAnsi="Times New Roman" w:eastAsia="Times New Roman" w:cs="Times New Roman"/>
          <w:b/>
          <w:bCs/>
          <w:color w:val="auto"/>
          <w:sz w:val="32"/>
          <w:szCs w:val="32"/>
        </w:rPr>
      </w:pPr>
    </w:p>
    <w:p w14:paraId="5C875F4A">
      <w:pPr>
        <w:rPr>
          <w:rFonts w:hint="default" w:ascii="Times New Roman" w:hAnsi="Times New Roman" w:eastAsia="Times New Roman" w:cs="Times New Roman"/>
          <w:b/>
          <w:bCs/>
          <w:color w:val="auto"/>
          <w:sz w:val="32"/>
          <w:szCs w:val="32"/>
        </w:rPr>
      </w:pPr>
    </w:p>
    <w:p w14:paraId="20BF1EB2"/>
    <w:p w14:paraId="4417B5D9">
      <w:pPr>
        <w:numPr>
          <w:ilvl w:val="0"/>
          <w:numId w:val="1"/>
        </w:numPr>
        <w:rPr>
          <w:rFonts w:hint="default" w:ascii="Times New Roman" w:hAnsi="Times New Roman" w:eastAsia="Times New Roman" w:cs="Times New Roman"/>
          <w:b/>
          <w:bCs/>
          <w:color w:val="auto"/>
          <w:sz w:val="32"/>
          <w:szCs w:val="32"/>
        </w:rPr>
        <w:sectPr>
          <w:headerReference r:id="rId3" w:type="default"/>
          <w:footerReference r:id="rId4" w:type="default"/>
          <w:pgSz w:w="11906" w:h="16838"/>
          <w:pgMar w:top="1260" w:right="1260" w:bottom="1440" w:left="1260" w:header="708" w:footer="708" w:gutter="0"/>
          <w:pgNumType w:fmt="upperRoman" w:start="2"/>
          <w:cols w:space="720" w:num="1"/>
          <w:docGrid w:linePitch="360" w:charSpace="0"/>
        </w:sectPr>
      </w:pPr>
    </w:p>
    <w:p w14:paraId="3B445091">
      <w:pPr>
        <w:numPr>
          <w:ilvl w:val="0"/>
          <w:numId w:val="1"/>
        </w:numPr>
        <w:rPr>
          <w:rFonts w:hint="default" w:ascii="Times New Roman" w:hAnsi="Times New Roman" w:eastAsia="Times New Roman" w:cs="Times New Roman"/>
          <w:b/>
          <w:bCs/>
          <w:color w:val="auto"/>
          <w:sz w:val="32"/>
          <w:szCs w:val="32"/>
        </w:rPr>
      </w:pPr>
      <w:r>
        <w:rPr>
          <w:rFonts w:hint="default" w:ascii="Times New Roman" w:hAnsi="Times New Roman" w:eastAsia="Times New Roman" w:cs="Times New Roman"/>
          <w:b/>
          <w:bCs/>
          <w:color w:val="auto"/>
          <w:sz w:val="32"/>
          <w:szCs w:val="32"/>
        </w:rPr>
        <w:t>Introduction</w:t>
      </w:r>
    </w:p>
    <w:p w14:paraId="4C7BADD4">
      <w:pPr>
        <w:numPr>
          <w:ilvl w:val="0"/>
          <w:numId w:val="0"/>
        </w:numPr>
        <w:rPr>
          <w:rFonts w:hint="default" w:ascii="Times New Roman" w:hAnsi="Times New Roman" w:eastAsia="Times New Roman" w:cs="Times New Roman"/>
          <w:b/>
          <w:bCs/>
          <w:color w:val="auto"/>
          <w:sz w:val="32"/>
          <w:szCs w:val="32"/>
        </w:rPr>
      </w:pPr>
    </w:p>
    <w:p w14:paraId="409104F4">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The Indian digital entertainment market has undergone a seismic shift. What was once a Bollywood-centric ecosystem has evolved into a vibrant, multilingual mosaic. Driven by affordable data and the "Jio effect," regional cinema—specifically the South Indian (Tamil, Telugu, Malayalam, Kannada) and East Indian (Bengali) industries—has seen a surge in national viewership.</w:t>
      </w:r>
    </w:p>
    <w:p w14:paraId="100F6272">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However, this explosion of content has birthed a significant discovery problem. Platforms like Netflix, Disney+ Hotstar, and Sun NXT offer vast libraries, yet their recommendation algorithms often prioritize global hits or high-budget Hindi cinema, frequently "burying" regional gems. A specialized Regional Cinema &amp; OTT Content Recommender is no longer a luxury; it is a necessity to bridge the cultural gap between content creators and a fragmented audience.</w:t>
      </w:r>
    </w:p>
    <w:p w14:paraId="5AB2E9E8">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Building an effective recommender for the Indian market requires a nuanced approach that accounts for linguistic nuances and cross-cultural viewing patterns (e.g., a viewer who enjoys Malayalam thrillers may likely enjoy Tamil neo-noir).</w:t>
      </w:r>
    </w:p>
    <w:p w14:paraId="7BC4E0D5">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The system aggregates data from disparate sources to build a comprehensive "Content Knowledge Graph":</w:t>
      </w:r>
    </w:p>
    <w:p w14:paraId="1FE61376">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Metadata Harvesting: Scraping platforms and databases (IMDb, TMDB) for director credits, cast, genre tags, and—crucially—original language vs. dubbed availability.</w:t>
      </w:r>
    </w:p>
    <w:p w14:paraId="52393942">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User Behavioral Data: Implicit signals (watch time, "add to watchlist") and explicit signals (ratings, reviews).</w:t>
      </w:r>
    </w:p>
    <w:p w14:paraId="6ACAAC49">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Cultural Tagging: Moving beyond generic genres (e.g., "Action") to include hyper-local tags like "Masala," "Parallel Cinema," or "Temple-town setting."</w:t>
      </w:r>
    </w:p>
    <w:p w14:paraId="42827341">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 xml:space="preserve">Raw data in the Indian context is notoriously messy. Titles may be listed in English script or native scripts </w:t>
      </w:r>
      <w:r>
        <w:rPr>
          <w:rFonts w:hint="default" w:cs="Times New Roman"/>
          <w:color w:val="auto"/>
          <w:sz w:val="28"/>
          <w:szCs w:val="28"/>
          <w:lang w:val="en-US"/>
        </w:rPr>
        <w:t xml:space="preserve">, </w:t>
      </w:r>
      <w:r>
        <w:rPr>
          <w:rFonts w:hint="default" w:ascii="Times New Roman" w:hAnsi="Times New Roman" w:eastAsia="Times New Roman" w:cs="Times New Roman"/>
          <w:color w:val="auto"/>
          <w:sz w:val="28"/>
          <w:szCs w:val="28"/>
        </w:rPr>
        <w:t>Normalization: Text cleaning, handling missing values in regional metadata, and standardizing transliterations.</w:t>
      </w:r>
    </w:p>
    <w:p w14:paraId="1A48504F">
      <w:pPr>
        <w:pStyle w:val="2"/>
        <w:spacing w:before="300" w:after="15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2. Objective</w:t>
      </w:r>
    </w:p>
    <w:p w14:paraId="28A9166A">
      <w:pPr>
        <w:spacing w:before="80" w:after="80" w:line="360" w:lineRule="auto"/>
        <w:jc w:val="both"/>
        <w:rPr>
          <w:rFonts w:hint="default" w:ascii="Times New Roman" w:hAnsi="Times New Roman" w:eastAsia="Times New Roman" w:cs="Times New Roman"/>
          <w:color w:val="auto"/>
          <w:sz w:val="28"/>
          <w:szCs w:val="28"/>
        </w:rPr>
      </w:pPr>
    </w:p>
    <w:p w14:paraId="4142E858">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primary objectives of this project are:</w:t>
      </w:r>
    </w:p>
    <w:p w14:paraId="24F25F20">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build a content-based and collaborative filtering recommendation system for regional OTT content.</w:t>
      </w:r>
    </w:p>
    <w:p w14:paraId="2FB5D603">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preprocess and clean multilingual content metadata (title, genre, language, cast, rating) from diverse sources.</w:t>
      </w:r>
    </w:p>
    <w:p w14:paraId="2FCE9B41">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apply probabilistic models to estimate user preference likelihoods across different content categories.</w:t>
      </w:r>
    </w:p>
    <w:p w14:paraId="3B131329">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develop a machine learning model that predicts and ranks content recommendations based on user history.</w:t>
      </w:r>
    </w:p>
    <w:p w14:paraId="6B7A4015">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create a chatbot interface that allows users to query recommendations in natural language.</w:t>
      </w:r>
    </w:p>
    <w:p w14:paraId="2059A13D">
      <w:pPr>
        <w:pStyle w:val="20"/>
        <w:numPr>
          <w:ilvl w:val="0"/>
          <w:numId w:val="3"/>
        </w:numPr>
        <w:spacing w:before="60" w:after="60" w:line="320" w:lineRule="auto"/>
        <w:ind w:left="720" w:leftChars="0" w:hanging="360" w:firstLineChars="0"/>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To demonstrate the full data science lifecycle — data collection, cleaning, modelling, evaluation, and deployment</w:t>
      </w:r>
      <w:r>
        <w:rPr>
          <w:rFonts w:hint="default" w:cs="Times New Roman"/>
          <w:color w:val="auto"/>
          <w:sz w:val="28"/>
          <w:szCs w:val="28"/>
          <w:lang w:val="en-US"/>
        </w:rPr>
        <w:t>, to</w:t>
      </w:r>
      <w:r>
        <w:rPr>
          <w:rFonts w:hint="default" w:ascii="Times New Roman" w:hAnsi="Times New Roman" w:eastAsia="Times New Roman" w:cs="Times New Roman"/>
          <w:color w:val="auto"/>
          <w:sz w:val="28"/>
          <w:szCs w:val="28"/>
        </w:rPr>
        <w:t xml:space="preserve"> integrate cross-platform deep linking and availability mapping, ensuring the system not only recommends a regional title but also identifies the specific OTT provider (e.g., Aha, Hoichoi, or ManoramaMAX) currently hosting it.</w:t>
      </w:r>
    </w:p>
    <w:p w14:paraId="07410350">
      <w:pPr>
        <w:pStyle w:val="20"/>
        <w:numPr>
          <w:ilvl w:val="0"/>
          <w:numId w:val="3"/>
        </w:numPr>
        <w:spacing w:before="60" w:after="60" w:line="320" w:lineRule="auto"/>
        <w:ind w:left="720" w:leftChars="0" w:hanging="360" w:firstLineChars="0"/>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To implement a "Sentiment-Driven Discovery" module, which analyzes user-generated reviews and social media buzz to categorize films based on emotional resonance rather than static genre tags alone.</w:t>
      </w:r>
    </w:p>
    <w:p w14:paraId="363E0E1F">
      <w:pPr>
        <w:pStyle w:val="20"/>
        <w:numPr>
          <w:ilvl w:val="0"/>
          <w:numId w:val="3"/>
        </w:numPr>
        <w:spacing w:before="60" w:after="60" w:line="320" w:lineRule="auto"/>
        <w:ind w:left="720" w:leftChars="0" w:hanging="360" w:firstLineChars="0"/>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To optimize for low-latency, real-time personalization, utilizing edge computing or streamlined model inference to update recommendations instantly as a user interacts with the chatbot or browsing interface.</w:t>
      </w:r>
    </w:p>
    <w:p w14:paraId="232B4BD6">
      <w:pPr>
        <w:pBdr>
          <w:bottom w:val="single" w:color="1F3864" w:sz="6" w:space="1"/>
        </w:pBdr>
        <w:spacing w:before="200" w:after="200"/>
        <w:jc w:val="both"/>
        <w:rPr>
          <w:rFonts w:hint="default" w:ascii="Times New Roman" w:hAnsi="Times New Roman" w:cs="Times New Roman"/>
          <w:color w:val="auto"/>
          <w:sz w:val="28"/>
          <w:szCs w:val="28"/>
        </w:rPr>
      </w:pPr>
    </w:p>
    <w:p w14:paraId="0A3BEE62">
      <w:pPr>
        <w:pBdr>
          <w:bottom w:val="single" w:color="1F3864" w:sz="6" w:space="1"/>
        </w:pBdr>
        <w:spacing w:before="200" w:after="200"/>
        <w:jc w:val="both"/>
        <w:rPr>
          <w:rFonts w:hint="default" w:ascii="Times New Roman" w:hAnsi="Times New Roman" w:cs="Times New Roman"/>
          <w:color w:val="auto"/>
          <w:sz w:val="28"/>
          <w:szCs w:val="28"/>
        </w:rPr>
      </w:pPr>
    </w:p>
    <w:p w14:paraId="2E4E87FB">
      <w:pPr>
        <w:pBdr>
          <w:bottom w:val="single" w:color="1F3864" w:sz="6" w:space="1"/>
        </w:pBdr>
        <w:spacing w:before="200" w:after="200"/>
        <w:jc w:val="both"/>
        <w:rPr>
          <w:rFonts w:hint="default" w:ascii="Times New Roman" w:hAnsi="Times New Roman" w:cs="Times New Roman"/>
          <w:color w:val="auto"/>
          <w:sz w:val="28"/>
          <w:szCs w:val="28"/>
        </w:rPr>
      </w:pPr>
    </w:p>
    <w:p w14:paraId="4EEC5475">
      <w:pPr>
        <w:pBdr>
          <w:bottom w:val="single" w:color="1F3864" w:sz="6" w:space="1"/>
        </w:pBdr>
        <w:spacing w:before="200" w:after="200"/>
        <w:jc w:val="both"/>
        <w:rPr>
          <w:rFonts w:hint="default" w:ascii="Times New Roman" w:hAnsi="Times New Roman" w:cs="Times New Roman"/>
          <w:color w:val="auto"/>
          <w:sz w:val="28"/>
          <w:szCs w:val="28"/>
        </w:rPr>
      </w:pPr>
    </w:p>
    <w:p w14:paraId="4EDE778B">
      <w:pPr>
        <w:pBdr>
          <w:bottom w:val="single" w:color="1F3864" w:sz="6" w:space="1"/>
        </w:pBdr>
        <w:spacing w:before="200" w:after="200"/>
        <w:jc w:val="both"/>
        <w:rPr>
          <w:rFonts w:hint="default" w:ascii="Times New Roman" w:hAnsi="Times New Roman" w:cs="Times New Roman"/>
          <w:color w:val="auto"/>
          <w:sz w:val="28"/>
          <w:szCs w:val="28"/>
        </w:rPr>
      </w:pPr>
    </w:p>
    <w:p w14:paraId="0F9B6095">
      <w:pPr>
        <w:pStyle w:val="2"/>
        <w:spacing w:before="300" w:after="150"/>
        <w:jc w:val="both"/>
        <w:rPr>
          <w:rFonts w:hint="default" w:ascii="Times New Roman" w:hAnsi="Times New Roman" w:cs="Times New Roman"/>
          <w:b/>
          <w:bCs/>
          <w:color w:val="auto"/>
          <w:sz w:val="32"/>
          <w:szCs w:val="32"/>
        </w:rPr>
      </w:pPr>
      <w:r>
        <w:rPr>
          <w:rFonts w:hint="default" w:ascii="Times New Roman" w:hAnsi="Times New Roman" w:eastAsia="Times New Roman" w:cs="Times New Roman"/>
          <w:b/>
          <w:bCs/>
          <w:color w:val="auto"/>
          <w:sz w:val="32"/>
          <w:szCs w:val="32"/>
        </w:rPr>
        <w:t>3. Tools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14:paraId="66A7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l2br w:val="nil"/>
            </w:tcBorders>
            <w:shd w:val="clear" w:color="auto" w:fill="FFFFFF"/>
            <w:tcMar>
              <w:top w:w="80" w:type="dxa"/>
              <w:left w:w="120" w:type="dxa"/>
              <w:bottom w:w="80" w:type="dxa"/>
              <w:right w:w="120" w:type="dxa"/>
            </w:tcMar>
          </w:tcPr>
          <w:p w14:paraId="05308DD1">
            <w:pPr>
              <w:jc w:val="both"/>
              <w:rPr>
                <w:rFonts w:hint="default" w:ascii="Times New Roman" w:hAnsi="Times New Roman" w:cs="Times New Roman"/>
                <w:b/>
                <w:bCs w:val="0"/>
                <w:color w:val="auto"/>
                <w:sz w:val="28"/>
                <w:szCs w:val="28"/>
              </w:rPr>
            </w:pPr>
            <w:r>
              <w:rPr>
                <w:rFonts w:hint="default" w:ascii="Times New Roman" w:hAnsi="Times New Roman" w:eastAsia="Times New Roman" w:cs="Times New Roman"/>
                <w:b/>
                <w:bCs w:val="0"/>
                <w:color w:val="auto"/>
                <w:sz w:val="28"/>
                <w:szCs w:val="28"/>
              </w:rPr>
              <w:t>Tool / Library</w:t>
            </w:r>
          </w:p>
        </w:tc>
        <w:tc>
          <w:tcPr>
            <w:tcW w:w="3000" w:type="dxa"/>
            <w:tcBorders>
              <w:top w:val="nil"/>
              <w:left w:val="nil"/>
              <w:bottom w:val="nil"/>
              <w:right w:val="nil"/>
            </w:tcBorders>
            <w:shd w:val="clear" w:color="auto" w:fill="FFFFFF"/>
            <w:tcMar>
              <w:top w:w="80" w:type="dxa"/>
              <w:left w:w="120" w:type="dxa"/>
              <w:bottom w:w="80" w:type="dxa"/>
              <w:right w:w="120" w:type="dxa"/>
            </w:tcMar>
          </w:tcPr>
          <w:p w14:paraId="3E80F7ED">
            <w:pPr>
              <w:jc w:val="both"/>
              <w:rPr>
                <w:rFonts w:hint="default" w:ascii="Times New Roman" w:hAnsi="Times New Roman" w:cs="Times New Roman"/>
                <w:b/>
                <w:bCs w:val="0"/>
                <w:color w:val="auto"/>
                <w:sz w:val="28"/>
                <w:szCs w:val="28"/>
              </w:rPr>
            </w:pPr>
            <w:r>
              <w:rPr>
                <w:rFonts w:hint="default" w:ascii="Times New Roman" w:hAnsi="Times New Roman" w:eastAsia="Times New Roman" w:cs="Times New Roman"/>
                <w:b/>
                <w:bCs w:val="0"/>
                <w:color w:val="auto"/>
                <w:sz w:val="28"/>
                <w:szCs w:val="28"/>
              </w:rPr>
              <w:t>Purpose</w:t>
            </w:r>
          </w:p>
        </w:tc>
        <w:tc>
          <w:tcPr>
            <w:tcW w:w="3526" w:type="dxa"/>
            <w:tcBorders>
              <w:top w:val="nil"/>
              <w:left w:val="nil"/>
              <w:bottom w:val="nil"/>
              <w:right w:val="nil"/>
            </w:tcBorders>
            <w:shd w:val="clear" w:color="auto" w:fill="FFFFFF"/>
            <w:tcMar>
              <w:top w:w="80" w:type="dxa"/>
              <w:left w:w="120" w:type="dxa"/>
              <w:bottom w:w="80" w:type="dxa"/>
              <w:right w:w="120" w:type="dxa"/>
            </w:tcMar>
          </w:tcPr>
          <w:p w14:paraId="2A1838A6">
            <w:pPr>
              <w:jc w:val="both"/>
              <w:rPr>
                <w:rFonts w:hint="default" w:ascii="Times New Roman" w:hAnsi="Times New Roman" w:cs="Times New Roman"/>
                <w:b/>
                <w:bCs w:val="0"/>
                <w:color w:val="auto"/>
                <w:sz w:val="28"/>
                <w:szCs w:val="28"/>
              </w:rPr>
            </w:pPr>
            <w:r>
              <w:rPr>
                <w:rFonts w:hint="default" w:ascii="Times New Roman" w:hAnsi="Times New Roman" w:eastAsia="Times New Roman" w:cs="Times New Roman"/>
                <w:b/>
                <w:bCs w:val="0"/>
                <w:color w:val="auto"/>
                <w:sz w:val="28"/>
                <w:szCs w:val="28"/>
              </w:rPr>
              <w:t>Version / Notes</w:t>
            </w:r>
          </w:p>
        </w:tc>
      </w:tr>
      <w:tr w14:paraId="1723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4E3CA4C0">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Python 3.x</w:t>
            </w:r>
          </w:p>
        </w:tc>
        <w:tc>
          <w:tcPr>
            <w:tcW w:w="3000" w:type="dxa"/>
            <w:tcBorders>
              <w:top w:val="nil"/>
              <w:left w:val="nil"/>
              <w:bottom w:val="nil"/>
              <w:right w:val="nil"/>
            </w:tcBorders>
            <w:shd w:val="clear" w:color="auto" w:fill="FFFFFF"/>
            <w:tcMar>
              <w:top w:w="60" w:type="dxa"/>
              <w:left w:w="120" w:type="dxa"/>
              <w:bottom w:w="60" w:type="dxa"/>
              <w:right w:w="120" w:type="dxa"/>
            </w:tcMar>
          </w:tcPr>
          <w:p w14:paraId="48B61B2A">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Core programming language</w:t>
            </w:r>
          </w:p>
        </w:tc>
        <w:tc>
          <w:tcPr>
            <w:tcW w:w="3526" w:type="dxa"/>
            <w:tcBorders>
              <w:top w:val="nil"/>
              <w:left w:val="nil"/>
              <w:bottom w:val="nil"/>
              <w:right w:val="nil"/>
            </w:tcBorders>
            <w:shd w:val="clear" w:color="auto" w:fill="FFFFFF"/>
            <w:tcMar>
              <w:top w:w="60" w:type="dxa"/>
              <w:left w:w="120" w:type="dxa"/>
              <w:bottom w:w="60" w:type="dxa"/>
              <w:right w:w="120" w:type="dxa"/>
            </w:tcMar>
          </w:tcPr>
          <w:p w14:paraId="60C0E762">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3.10+</w:t>
            </w:r>
          </w:p>
        </w:tc>
      </w:tr>
      <w:tr w14:paraId="1F9E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4FA09B4F">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Pandas</w:t>
            </w:r>
          </w:p>
        </w:tc>
        <w:tc>
          <w:tcPr>
            <w:tcW w:w="3000" w:type="dxa"/>
            <w:tcBorders>
              <w:top w:val="nil"/>
              <w:left w:val="nil"/>
              <w:bottom w:val="nil"/>
              <w:right w:val="nil"/>
            </w:tcBorders>
            <w:shd w:val="clear" w:color="auto" w:fill="FFFFFF"/>
            <w:tcMar>
              <w:top w:w="60" w:type="dxa"/>
              <w:left w:w="120" w:type="dxa"/>
              <w:bottom w:w="60" w:type="dxa"/>
              <w:right w:w="120" w:type="dxa"/>
            </w:tcMar>
          </w:tcPr>
          <w:p w14:paraId="3E722658">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Data manipulation &amp; analysis</w:t>
            </w:r>
          </w:p>
        </w:tc>
        <w:tc>
          <w:tcPr>
            <w:tcW w:w="3526" w:type="dxa"/>
            <w:tcBorders>
              <w:top w:val="nil"/>
              <w:left w:val="nil"/>
              <w:bottom w:val="nil"/>
              <w:right w:val="nil"/>
            </w:tcBorders>
            <w:shd w:val="clear" w:color="auto" w:fill="FFFFFF"/>
            <w:tcMar>
              <w:top w:w="60" w:type="dxa"/>
              <w:left w:w="120" w:type="dxa"/>
              <w:bottom w:w="60" w:type="dxa"/>
              <w:right w:w="120" w:type="dxa"/>
            </w:tcMar>
          </w:tcPr>
          <w:p w14:paraId="73DF426A">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2.0+</w:t>
            </w:r>
          </w:p>
        </w:tc>
      </w:tr>
      <w:tr w14:paraId="0694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423BE3C6">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NumPy</w:t>
            </w:r>
          </w:p>
        </w:tc>
        <w:tc>
          <w:tcPr>
            <w:tcW w:w="3000" w:type="dxa"/>
            <w:tcBorders>
              <w:top w:val="nil"/>
              <w:left w:val="nil"/>
              <w:bottom w:val="nil"/>
              <w:right w:val="nil"/>
            </w:tcBorders>
            <w:shd w:val="clear" w:color="auto" w:fill="FFFFFF"/>
            <w:tcMar>
              <w:top w:w="60" w:type="dxa"/>
              <w:left w:w="120" w:type="dxa"/>
              <w:bottom w:w="60" w:type="dxa"/>
              <w:right w:w="120" w:type="dxa"/>
            </w:tcMar>
          </w:tcPr>
          <w:p w14:paraId="710DC4EF">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Numerical computing</w:t>
            </w:r>
          </w:p>
        </w:tc>
        <w:tc>
          <w:tcPr>
            <w:tcW w:w="3526" w:type="dxa"/>
            <w:tcBorders>
              <w:top w:val="nil"/>
              <w:left w:val="nil"/>
              <w:bottom w:val="nil"/>
              <w:right w:val="nil"/>
            </w:tcBorders>
            <w:shd w:val="clear" w:color="auto" w:fill="FFFFFF"/>
            <w:tcMar>
              <w:top w:w="60" w:type="dxa"/>
              <w:left w:w="120" w:type="dxa"/>
              <w:bottom w:w="60" w:type="dxa"/>
              <w:right w:w="120" w:type="dxa"/>
            </w:tcMar>
          </w:tcPr>
          <w:p w14:paraId="06A56DC4">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1.24+</w:t>
            </w:r>
          </w:p>
        </w:tc>
      </w:tr>
      <w:tr w14:paraId="1C02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230B1DC5">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Scikit-learn</w:t>
            </w:r>
          </w:p>
        </w:tc>
        <w:tc>
          <w:tcPr>
            <w:tcW w:w="3000" w:type="dxa"/>
            <w:tcBorders>
              <w:top w:val="nil"/>
              <w:left w:val="nil"/>
              <w:bottom w:val="nil"/>
              <w:right w:val="nil"/>
            </w:tcBorders>
            <w:shd w:val="clear" w:color="auto" w:fill="FFFFFF"/>
            <w:tcMar>
              <w:top w:w="60" w:type="dxa"/>
              <w:left w:w="120" w:type="dxa"/>
              <w:bottom w:w="60" w:type="dxa"/>
              <w:right w:w="120" w:type="dxa"/>
            </w:tcMar>
          </w:tcPr>
          <w:p w14:paraId="708C8A2A">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ML models &amp; preprocessing</w:t>
            </w:r>
          </w:p>
        </w:tc>
        <w:tc>
          <w:tcPr>
            <w:tcW w:w="3526" w:type="dxa"/>
            <w:tcBorders>
              <w:top w:val="nil"/>
              <w:left w:val="nil"/>
              <w:bottom w:val="nil"/>
              <w:right w:val="nil"/>
            </w:tcBorders>
            <w:shd w:val="clear" w:color="auto" w:fill="FFFFFF"/>
            <w:tcMar>
              <w:top w:w="60" w:type="dxa"/>
              <w:left w:w="120" w:type="dxa"/>
              <w:bottom w:w="60" w:type="dxa"/>
              <w:right w:w="120" w:type="dxa"/>
            </w:tcMar>
          </w:tcPr>
          <w:p w14:paraId="5BED2176">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1.3+</w:t>
            </w:r>
          </w:p>
        </w:tc>
      </w:tr>
      <w:tr w14:paraId="5DE3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10D3C12E">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NLTK / spaCy</w:t>
            </w:r>
          </w:p>
        </w:tc>
        <w:tc>
          <w:tcPr>
            <w:tcW w:w="3000" w:type="dxa"/>
            <w:tcBorders>
              <w:top w:val="nil"/>
              <w:left w:val="nil"/>
              <w:bottom w:val="nil"/>
              <w:right w:val="nil"/>
            </w:tcBorders>
            <w:shd w:val="clear" w:color="auto" w:fill="FFFFFF"/>
            <w:tcMar>
              <w:top w:w="60" w:type="dxa"/>
              <w:left w:w="120" w:type="dxa"/>
              <w:bottom w:w="60" w:type="dxa"/>
              <w:right w:w="120" w:type="dxa"/>
            </w:tcMar>
          </w:tcPr>
          <w:p w14:paraId="04C3FF3E">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Natural language processing</w:t>
            </w:r>
          </w:p>
        </w:tc>
        <w:tc>
          <w:tcPr>
            <w:tcW w:w="3526" w:type="dxa"/>
            <w:tcBorders>
              <w:top w:val="nil"/>
              <w:left w:val="nil"/>
              <w:bottom w:val="nil"/>
              <w:right w:val="nil"/>
            </w:tcBorders>
            <w:shd w:val="clear" w:color="auto" w:fill="FFFFFF"/>
            <w:tcMar>
              <w:top w:w="60" w:type="dxa"/>
              <w:left w:w="120" w:type="dxa"/>
              <w:bottom w:w="60" w:type="dxa"/>
              <w:right w:w="120" w:type="dxa"/>
            </w:tcMar>
          </w:tcPr>
          <w:p w14:paraId="05530F3E">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NLP pipeline</w:t>
            </w:r>
          </w:p>
        </w:tc>
      </w:tr>
      <w:tr w14:paraId="6AB1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109A145D">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Matplotlib / Seaborn</w:t>
            </w:r>
          </w:p>
        </w:tc>
        <w:tc>
          <w:tcPr>
            <w:tcW w:w="3000" w:type="dxa"/>
            <w:tcBorders>
              <w:top w:val="nil"/>
              <w:left w:val="nil"/>
              <w:bottom w:val="nil"/>
              <w:right w:val="nil"/>
            </w:tcBorders>
            <w:shd w:val="clear" w:color="auto" w:fill="FFFFFF"/>
            <w:tcMar>
              <w:top w:w="60" w:type="dxa"/>
              <w:left w:w="120" w:type="dxa"/>
              <w:bottom w:w="60" w:type="dxa"/>
              <w:right w:w="120" w:type="dxa"/>
            </w:tcMar>
          </w:tcPr>
          <w:p w14:paraId="43D598D4">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Data visualization</w:t>
            </w:r>
          </w:p>
        </w:tc>
        <w:tc>
          <w:tcPr>
            <w:tcW w:w="3526" w:type="dxa"/>
            <w:tcBorders>
              <w:top w:val="nil"/>
              <w:left w:val="nil"/>
              <w:bottom w:val="nil"/>
              <w:right w:val="nil"/>
            </w:tcBorders>
            <w:shd w:val="clear" w:color="auto" w:fill="FFFFFF"/>
            <w:tcMar>
              <w:top w:w="60" w:type="dxa"/>
              <w:left w:w="120" w:type="dxa"/>
              <w:bottom w:w="60" w:type="dxa"/>
              <w:right w:w="120" w:type="dxa"/>
            </w:tcMar>
          </w:tcPr>
          <w:p w14:paraId="487195FA">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Plotting &amp; EDA</w:t>
            </w:r>
          </w:p>
        </w:tc>
      </w:tr>
      <w:tr w14:paraId="5062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78A2B818">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Jupyter Notebook</w:t>
            </w:r>
          </w:p>
        </w:tc>
        <w:tc>
          <w:tcPr>
            <w:tcW w:w="3000" w:type="dxa"/>
            <w:tcBorders>
              <w:top w:val="nil"/>
              <w:left w:val="nil"/>
              <w:bottom w:val="nil"/>
              <w:right w:val="nil"/>
            </w:tcBorders>
            <w:shd w:val="clear" w:color="auto" w:fill="FFFFFF"/>
            <w:tcMar>
              <w:top w:w="60" w:type="dxa"/>
              <w:left w:w="120" w:type="dxa"/>
              <w:bottom w:w="60" w:type="dxa"/>
              <w:right w:w="120" w:type="dxa"/>
            </w:tcMar>
          </w:tcPr>
          <w:p w14:paraId="60582CFD">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Interactive development</w:t>
            </w:r>
          </w:p>
        </w:tc>
        <w:tc>
          <w:tcPr>
            <w:tcW w:w="3526" w:type="dxa"/>
            <w:tcBorders>
              <w:top w:val="nil"/>
              <w:left w:val="nil"/>
              <w:bottom w:val="nil"/>
              <w:right w:val="nil"/>
            </w:tcBorders>
            <w:shd w:val="clear" w:color="auto" w:fill="FFFFFF"/>
            <w:tcMar>
              <w:top w:w="60" w:type="dxa"/>
              <w:left w:w="120" w:type="dxa"/>
              <w:bottom w:w="60" w:type="dxa"/>
              <w:right w:w="120" w:type="dxa"/>
            </w:tcMar>
          </w:tcPr>
          <w:p w14:paraId="3980252C">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VS Code / Colab</w:t>
            </w:r>
          </w:p>
        </w:tc>
      </w:tr>
      <w:tr w14:paraId="2C9C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485B395D">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TF-IDF Vectorizer</w:t>
            </w:r>
          </w:p>
        </w:tc>
        <w:tc>
          <w:tcPr>
            <w:tcW w:w="3000" w:type="dxa"/>
            <w:tcBorders>
              <w:top w:val="nil"/>
              <w:left w:val="nil"/>
              <w:bottom w:val="nil"/>
              <w:right w:val="nil"/>
            </w:tcBorders>
            <w:shd w:val="clear" w:color="auto" w:fill="FFFFFF"/>
            <w:tcMar>
              <w:top w:w="60" w:type="dxa"/>
              <w:left w:w="120" w:type="dxa"/>
              <w:bottom w:w="60" w:type="dxa"/>
              <w:right w:w="120" w:type="dxa"/>
            </w:tcMar>
          </w:tcPr>
          <w:p w14:paraId="4D18BEAF">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Text feature extraction</w:t>
            </w:r>
          </w:p>
        </w:tc>
        <w:tc>
          <w:tcPr>
            <w:tcW w:w="3526" w:type="dxa"/>
            <w:tcBorders>
              <w:top w:val="nil"/>
              <w:left w:val="nil"/>
              <w:bottom w:val="nil"/>
              <w:right w:val="nil"/>
            </w:tcBorders>
            <w:shd w:val="clear" w:color="auto" w:fill="FFFFFF"/>
            <w:tcMar>
              <w:top w:w="60" w:type="dxa"/>
              <w:left w:w="120" w:type="dxa"/>
              <w:bottom w:w="60" w:type="dxa"/>
              <w:right w:w="120" w:type="dxa"/>
            </w:tcMar>
          </w:tcPr>
          <w:p w14:paraId="055760C8">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Scikit-learn</w:t>
            </w:r>
          </w:p>
        </w:tc>
      </w:tr>
      <w:tr w14:paraId="253B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5842FEAD">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Surprise Library</w:t>
            </w:r>
          </w:p>
        </w:tc>
        <w:tc>
          <w:tcPr>
            <w:tcW w:w="3000" w:type="dxa"/>
            <w:tcBorders>
              <w:top w:val="nil"/>
              <w:left w:val="nil"/>
              <w:bottom w:val="nil"/>
              <w:right w:val="nil"/>
            </w:tcBorders>
            <w:shd w:val="clear" w:color="auto" w:fill="FFFFFF"/>
            <w:tcMar>
              <w:top w:w="60" w:type="dxa"/>
              <w:left w:w="120" w:type="dxa"/>
              <w:bottom w:w="60" w:type="dxa"/>
              <w:right w:w="120" w:type="dxa"/>
            </w:tcMar>
          </w:tcPr>
          <w:p w14:paraId="1976A70A">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Collaborative filtering</w:t>
            </w:r>
          </w:p>
        </w:tc>
        <w:tc>
          <w:tcPr>
            <w:tcW w:w="3526" w:type="dxa"/>
            <w:tcBorders>
              <w:top w:val="nil"/>
              <w:left w:val="nil"/>
              <w:bottom w:val="nil"/>
              <w:right w:val="nil"/>
            </w:tcBorders>
            <w:shd w:val="clear" w:color="auto" w:fill="FFFFFF"/>
            <w:tcMar>
              <w:top w:w="60" w:type="dxa"/>
              <w:left w:w="120" w:type="dxa"/>
              <w:bottom w:w="60" w:type="dxa"/>
              <w:right w:w="120" w:type="dxa"/>
            </w:tcMar>
          </w:tcPr>
          <w:p w14:paraId="2273FC97">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SVD, KNN models</w:t>
            </w:r>
          </w:p>
        </w:tc>
      </w:tr>
      <w:tr w14:paraId="3018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4C910E66">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Transformers (HuggingFace)</w:t>
            </w:r>
          </w:p>
        </w:tc>
        <w:tc>
          <w:tcPr>
            <w:tcW w:w="3000" w:type="dxa"/>
            <w:tcBorders>
              <w:top w:val="nil"/>
              <w:left w:val="nil"/>
              <w:bottom w:val="nil"/>
              <w:right w:val="nil"/>
            </w:tcBorders>
            <w:shd w:val="clear" w:color="auto" w:fill="FFFFFF"/>
            <w:tcMar>
              <w:top w:w="60" w:type="dxa"/>
              <w:left w:w="120" w:type="dxa"/>
              <w:bottom w:w="60" w:type="dxa"/>
              <w:right w:w="120" w:type="dxa"/>
            </w:tcMar>
          </w:tcPr>
          <w:p w14:paraId="4C145AEE">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NLP chatbot backend</w:t>
            </w:r>
          </w:p>
        </w:tc>
        <w:tc>
          <w:tcPr>
            <w:tcW w:w="3526" w:type="dxa"/>
            <w:tcBorders>
              <w:top w:val="nil"/>
              <w:left w:val="nil"/>
              <w:bottom w:val="nil"/>
              <w:right w:val="nil"/>
            </w:tcBorders>
            <w:shd w:val="clear" w:color="auto" w:fill="FFFFFF"/>
            <w:tcMar>
              <w:top w:w="60" w:type="dxa"/>
              <w:left w:w="120" w:type="dxa"/>
              <w:bottom w:w="60" w:type="dxa"/>
              <w:right w:w="120" w:type="dxa"/>
            </w:tcMar>
          </w:tcPr>
          <w:p w14:paraId="09A2731B">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BERT / DistilBERT</w:t>
            </w:r>
          </w:p>
        </w:tc>
      </w:tr>
      <w:tr w14:paraId="57CF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0AF3FA4F">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Flask / Streamlit</w:t>
            </w:r>
          </w:p>
        </w:tc>
        <w:tc>
          <w:tcPr>
            <w:tcW w:w="3000" w:type="dxa"/>
            <w:tcBorders>
              <w:top w:val="nil"/>
              <w:left w:val="nil"/>
              <w:bottom w:val="nil"/>
              <w:right w:val="nil"/>
            </w:tcBorders>
            <w:shd w:val="clear" w:color="auto" w:fill="FFFFFF"/>
            <w:tcMar>
              <w:top w:w="60" w:type="dxa"/>
              <w:left w:w="120" w:type="dxa"/>
              <w:bottom w:w="60" w:type="dxa"/>
              <w:right w:w="120" w:type="dxa"/>
            </w:tcMar>
          </w:tcPr>
          <w:p w14:paraId="168A53C1">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Web deployment interface</w:t>
            </w:r>
          </w:p>
        </w:tc>
        <w:tc>
          <w:tcPr>
            <w:tcW w:w="3526" w:type="dxa"/>
            <w:tcBorders>
              <w:top w:val="nil"/>
              <w:left w:val="nil"/>
              <w:bottom w:val="nil"/>
              <w:right w:val="nil"/>
            </w:tcBorders>
            <w:shd w:val="clear" w:color="auto" w:fill="FFFFFF"/>
            <w:tcMar>
              <w:top w:w="60" w:type="dxa"/>
              <w:left w:w="120" w:type="dxa"/>
              <w:bottom w:w="60" w:type="dxa"/>
              <w:right w:w="120" w:type="dxa"/>
            </w:tcMar>
          </w:tcPr>
          <w:p w14:paraId="0C9EEB8D">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Chatbot UI</w:t>
            </w:r>
          </w:p>
        </w:tc>
      </w:tr>
      <w:tr w14:paraId="7E50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nil"/>
              <w:left w:val="nil"/>
              <w:bottom w:val="nil"/>
              <w:right w:val="nil"/>
            </w:tcBorders>
            <w:shd w:val="clear" w:color="auto" w:fill="FFFFFF"/>
            <w:tcMar>
              <w:top w:w="60" w:type="dxa"/>
              <w:left w:w="120" w:type="dxa"/>
              <w:bottom w:w="60" w:type="dxa"/>
              <w:right w:w="120" w:type="dxa"/>
            </w:tcMar>
          </w:tcPr>
          <w:p w14:paraId="69B2EFA1">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Google Colab / Kaggle</w:t>
            </w:r>
          </w:p>
        </w:tc>
        <w:tc>
          <w:tcPr>
            <w:tcW w:w="3000" w:type="dxa"/>
            <w:tcBorders>
              <w:top w:val="nil"/>
              <w:left w:val="nil"/>
              <w:bottom w:val="nil"/>
              <w:right w:val="nil"/>
            </w:tcBorders>
            <w:shd w:val="clear" w:color="auto" w:fill="FFFFFF"/>
            <w:tcMar>
              <w:top w:w="60" w:type="dxa"/>
              <w:left w:w="120" w:type="dxa"/>
              <w:bottom w:w="60" w:type="dxa"/>
              <w:right w:w="120" w:type="dxa"/>
            </w:tcMar>
          </w:tcPr>
          <w:p w14:paraId="335C2171">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Dataset sourcing &amp; compute</w:t>
            </w:r>
          </w:p>
        </w:tc>
        <w:tc>
          <w:tcPr>
            <w:tcW w:w="3526" w:type="dxa"/>
            <w:tcBorders>
              <w:top w:val="nil"/>
              <w:left w:val="nil"/>
              <w:bottom w:val="nil"/>
              <w:right w:val="nil"/>
            </w:tcBorders>
            <w:shd w:val="clear" w:color="auto" w:fill="FFFFFF"/>
            <w:tcMar>
              <w:top w:w="60" w:type="dxa"/>
              <w:left w:w="120" w:type="dxa"/>
              <w:bottom w:w="60" w:type="dxa"/>
              <w:right w:w="120" w:type="dxa"/>
            </w:tcMar>
          </w:tcPr>
          <w:p w14:paraId="4556F236">
            <w:pPr>
              <w:jc w:val="both"/>
              <w:rPr>
                <w:rFonts w:hint="default" w:ascii="Times New Roman" w:hAnsi="Times New Roman" w:cs="Times New Roman"/>
                <w:b w:val="0"/>
                <w:color w:val="auto"/>
                <w:sz w:val="28"/>
                <w:szCs w:val="28"/>
              </w:rPr>
            </w:pPr>
            <w:r>
              <w:rPr>
                <w:rFonts w:hint="default" w:ascii="Times New Roman" w:hAnsi="Times New Roman" w:eastAsia="Times New Roman" w:cs="Times New Roman"/>
                <w:b w:val="0"/>
                <w:color w:val="auto"/>
                <w:sz w:val="28"/>
                <w:szCs w:val="28"/>
              </w:rPr>
              <w:t>Free GPU tier</w:t>
            </w:r>
          </w:p>
        </w:tc>
      </w:tr>
    </w:tbl>
    <w:p w14:paraId="1FEECE75">
      <w:pPr>
        <w:spacing w:before="100" w:after="0"/>
        <w:jc w:val="both"/>
        <w:rPr>
          <w:rFonts w:hint="default" w:ascii="Times New Roman" w:hAnsi="Times New Roman" w:cs="Times New Roman"/>
          <w:color w:val="auto"/>
          <w:sz w:val="28"/>
          <w:szCs w:val="28"/>
        </w:rPr>
      </w:pPr>
    </w:p>
    <w:p w14:paraId="0F865B38">
      <w:pPr>
        <w:pBdr>
          <w:bottom w:val="single" w:color="1F3864" w:sz="6" w:space="1"/>
        </w:pBdr>
        <w:spacing w:before="200" w:after="200"/>
        <w:jc w:val="both"/>
        <w:rPr>
          <w:rFonts w:hint="default" w:ascii="Times New Roman" w:hAnsi="Times New Roman" w:cs="Times New Roman"/>
          <w:color w:val="auto"/>
          <w:sz w:val="28"/>
          <w:szCs w:val="28"/>
        </w:rPr>
      </w:pPr>
    </w:p>
    <w:p w14:paraId="6262E19D">
      <w:pPr>
        <w:pBdr>
          <w:bottom w:val="single" w:color="1F3864" w:sz="6" w:space="1"/>
        </w:pBdr>
        <w:spacing w:before="200" w:after="200"/>
        <w:jc w:val="both"/>
        <w:rPr>
          <w:rFonts w:hint="default" w:ascii="Times New Roman" w:hAnsi="Times New Roman" w:cs="Times New Roman"/>
          <w:color w:val="auto"/>
          <w:sz w:val="28"/>
          <w:szCs w:val="28"/>
        </w:rPr>
      </w:pPr>
    </w:p>
    <w:p w14:paraId="0B604962">
      <w:pPr>
        <w:pBdr>
          <w:bottom w:val="single" w:color="1F3864" w:sz="6" w:space="1"/>
        </w:pBdr>
        <w:spacing w:before="200" w:after="200"/>
        <w:jc w:val="both"/>
        <w:rPr>
          <w:rFonts w:hint="default" w:ascii="Times New Roman" w:hAnsi="Times New Roman" w:cs="Times New Roman"/>
          <w:color w:val="auto"/>
          <w:sz w:val="28"/>
          <w:szCs w:val="28"/>
        </w:rPr>
      </w:pPr>
    </w:p>
    <w:p w14:paraId="71D358BC">
      <w:pPr>
        <w:pBdr>
          <w:bottom w:val="single" w:color="1F3864" w:sz="6" w:space="1"/>
        </w:pBdr>
        <w:spacing w:before="200" w:after="200"/>
        <w:jc w:val="both"/>
        <w:rPr>
          <w:rFonts w:hint="default" w:ascii="Times New Roman" w:hAnsi="Times New Roman" w:cs="Times New Roman"/>
          <w:color w:val="auto"/>
          <w:sz w:val="28"/>
          <w:szCs w:val="28"/>
        </w:rPr>
      </w:pPr>
    </w:p>
    <w:p w14:paraId="27625E21">
      <w:pPr>
        <w:pBdr>
          <w:bottom w:val="single" w:color="1F3864" w:sz="6" w:space="1"/>
        </w:pBdr>
        <w:spacing w:before="200" w:after="200"/>
        <w:jc w:val="both"/>
        <w:rPr>
          <w:rFonts w:hint="default" w:ascii="Times New Roman" w:hAnsi="Times New Roman" w:cs="Times New Roman"/>
          <w:color w:val="auto"/>
          <w:sz w:val="28"/>
          <w:szCs w:val="28"/>
        </w:rPr>
      </w:pPr>
    </w:p>
    <w:p w14:paraId="4E6D4C54">
      <w:pPr>
        <w:pBdr>
          <w:bottom w:val="single" w:color="1F3864" w:sz="6" w:space="1"/>
        </w:pBdr>
        <w:spacing w:before="200" w:after="200"/>
        <w:jc w:val="both"/>
        <w:rPr>
          <w:rFonts w:hint="default" w:ascii="Times New Roman" w:hAnsi="Times New Roman" w:cs="Times New Roman"/>
          <w:color w:val="auto"/>
          <w:sz w:val="28"/>
          <w:szCs w:val="28"/>
        </w:rPr>
      </w:pPr>
    </w:p>
    <w:p w14:paraId="1788E529">
      <w:pPr>
        <w:pBdr>
          <w:bottom w:val="single" w:color="1F3864" w:sz="6" w:space="1"/>
        </w:pBdr>
        <w:spacing w:before="200" w:after="200"/>
        <w:jc w:val="both"/>
        <w:rPr>
          <w:rFonts w:hint="default" w:ascii="Times New Roman" w:hAnsi="Times New Roman" w:cs="Times New Roman"/>
          <w:color w:val="auto"/>
          <w:sz w:val="28"/>
          <w:szCs w:val="28"/>
        </w:rPr>
      </w:pPr>
    </w:p>
    <w:p w14:paraId="2C0B3515">
      <w:pPr>
        <w:pBdr>
          <w:bottom w:val="single" w:color="1F3864" w:sz="6" w:space="1"/>
        </w:pBdr>
        <w:spacing w:before="200" w:after="200"/>
        <w:jc w:val="both"/>
        <w:rPr>
          <w:rFonts w:hint="default" w:ascii="Times New Roman" w:hAnsi="Times New Roman" w:cs="Times New Roman"/>
          <w:color w:val="auto"/>
          <w:sz w:val="28"/>
          <w:szCs w:val="28"/>
        </w:rPr>
      </w:pPr>
    </w:p>
    <w:p w14:paraId="1C340209">
      <w:pPr>
        <w:pStyle w:val="2"/>
        <w:spacing w:before="300" w:after="150"/>
        <w:jc w:val="both"/>
        <w:rPr>
          <w:rFonts w:hint="default" w:ascii="Times New Roman" w:hAnsi="Times New Roman" w:cs="Times New Roman"/>
          <w:b/>
          <w:bCs/>
          <w:color w:val="auto"/>
          <w:sz w:val="32"/>
          <w:szCs w:val="32"/>
        </w:rPr>
      </w:pPr>
      <w:r>
        <w:rPr>
          <w:rFonts w:hint="default" w:ascii="Times New Roman" w:hAnsi="Times New Roman" w:eastAsia="Times New Roman" w:cs="Times New Roman"/>
          <w:b/>
          <w:bCs/>
          <w:color w:val="auto"/>
          <w:sz w:val="32"/>
          <w:szCs w:val="32"/>
        </w:rPr>
        <w:t>4. Methodology 1 – Data Science Workflow</w:t>
      </w:r>
    </w:p>
    <w:p w14:paraId="6F484853">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4.1 Explanation</w:t>
      </w:r>
    </w:p>
    <w:p w14:paraId="2020C3B2">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data science workflow defines the end-to-end process for building the recommender system. It begins with problem definition and dataset identification, moves through data collection, preprocessing, exploratory analysis, model development, evaluation, and deployment. For this project, the workflow is adapted to the domain of regional OTT content.</w:t>
      </w:r>
    </w:p>
    <w:p w14:paraId="33D9E6C7">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A structured pipeline ensures reproducibility and modularity. Each stage produces outputs that feed into the next, allowing iterative improvement. The workflow follows the CRISP-DM (Cross-Industry Standard Process for Data Mining) methodology.</w:t>
      </w:r>
    </w:p>
    <w:p w14:paraId="0315EAF6">
      <w:pPr>
        <w:pStyle w:val="3"/>
        <w:spacing w:before="200" w:after="100"/>
        <w:jc w:val="both"/>
        <w:rPr>
          <w:rFonts w:hint="default" w:ascii="Times New Roman" w:hAnsi="Times New Roman" w:cs="Times New Roman"/>
          <w:color w:val="auto"/>
          <w:sz w:val="28"/>
          <w:szCs w:val="28"/>
        </w:rPr>
      </w:pPr>
      <w:r>
        <w:rPr>
          <w:rFonts w:hint="default" w:ascii="Times New Roman" w:hAnsi="Times New Roman" w:eastAsia="Times New Roman" w:cs="Times New Roman"/>
          <w:b/>
          <w:bCs/>
          <w:color w:val="auto"/>
          <w:sz w:val="28"/>
          <w:szCs w:val="28"/>
        </w:rPr>
        <w:t>4.2 Steps</w:t>
      </w:r>
    </w:p>
    <w:p w14:paraId="2CF26C80">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1 – Problem Definition: Define recommendation task as content-based and collaborative filtering.</w:t>
      </w:r>
    </w:p>
    <w:p w14:paraId="5C635FB9">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2 – Data Collection: Gather datasets from Kaggle, IMDb, or custom-scraped sources containing regional OTT metadata (title, language, genre, cast, rating, views).</w:t>
      </w:r>
    </w:p>
    <w:p w14:paraId="5E2A5A0F">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3 – Exploratory Data Analysis (EDA): Understand distributions — language counts, genre frequency, rating spread, top actors.</w:t>
      </w:r>
    </w:p>
    <w:p w14:paraId="7888726D">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4 – Feature Engineering: Extract TF-IDF features from content description; encode language, genre as categorical features.</w:t>
      </w:r>
    </w:p>
    <w:p w14:paraId="6BEA1A75">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5 – Model Selection: Choose content-based (cosine similarity) and collaborative (SVD/KNN) approaches.</w:t>
      </w:r>
    </w:p>
    <w:p w14:paraId="314922DC">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6 – Evaluation: Measure Precision@K, Recall@K, RMSE for rating predictions.</w:t>
      </w:r>
    </w:p>
    <w:p w14:paraId="34432446">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Step 7 – Deployment: Expose recommendation API via Flask; integrate chatbot for conversational access.</w:t>
      </w:r>
    </w:p>
    <w:p w14:paraId="0DC920A7">
      <w:pPr>
        <w:pStyle w:val="20"/>
        <w:numPr>
          <w:ilvl w:val="0"/>
          <w:numId w:val="0"/>
        </w:numPr>
        <w:spacing w:before="60" w:after="60" w:line="320" w:lineRule="auto"/>
        <w:jc w:val="both"/>
        <w:rPr>
          <w:rFonts w:hint="default" w:ascii="Times New Roman" w:hAnsi="Times New Roman" w:eastAsia="Times New Roman" w:cs="Times New Roman"/>
          <w:color w:val="auto"/>
          <w:sz w:val="28"/>
          <w:szCs w:val="28"/>
        </w:rPr>
      </w:pPr>
    </w:p>
    <w:p w14:paraId="3A3C8962">
      <w:pPr>
        <w:pStyle w:val="20"/>
        <w:numPr>
          <w:ilvl w:val="0"/>
          <w:numId w:val="0"/>
        </w:numPr>
        <w:spacing w:before="60" w:after="60" w:line="320" w:lineRule="auto"/>
        <w:jc w:val="both"/>
        <w:rPr>
          <w:rFonts w:hint="default" w:ascii="Times New Roman" w:hAnsi="Times New Roman" w:eastAsia="Times New Roman" w:cs="Times New Roman"/>
          <w:color w:val="auto"/>
          <w:sz w:val="28"/>
          <w:szCs w:val="28"/>
        </w:rPr>
      </w:pPr>
    </w:p>
    <w:p w14:paraId="269BDA8C">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4.3 Program</w:t>
      </w:r>
    </w:p>
    <w:p w14:paraId="56DCBDA4">
      <w:pPr>
        <w:spacing w:before="80" w:after="80" w:line="360" w:lineRule="auto"/>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EDA and Workflow Overview:</w:t>
      </w:r>
    </w:p>
    <w:p w14:paraId="50764B3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pandas as pd</w:t>
      </w:r>
    </w:p>
    <w:p w14:paraId="73B2BC4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matplotlib.pyplot as plt</w:t>
      </w:r>
    </w:p>
    <w:p w14:paraId="06D84F3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seaborn as sns</w:t>
      </w:r>
    </w:p>
    <w:p w14:paraId="59F99A95">
      <w:pPr>
        <w:shd w:val="clear" w:fill="F2F2F2"/>
        <w:spacing w:before="0" w:after="0" w:line="240" w:lineRule="auto"/>
        <w:ind w:left="360"/>
        <w:jc w:val="both"/>
        <w:rPr>
          <w:rFonts w:hint="default" w:ascii="Times New Roman" w:hAnsi="Times New Roman" w:cs="Times New Roman"/>
          <w:color w:val="auto"/>
          <w:sz w:val="28"/>
          <w:szCs w:val="28"/>
        </w:rPr>
      </w:pPr>
    </w:p>
    <w:p w14:paraId="005C169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Load dataset</w:t>
      </w:r>
    </w:p>
    <w:p w14:paraId="45D16F49">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 = pd.read_csv('regional_ott_dataset.csv')</w:t>
      </w:r>
    </w:p>
    <w:p w14:paraId="39468C2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print(df.head())</w:t>
      </w:r>
    </w:p>
    <w:p w14:paraId="7C01887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print(df.info())</w:t>
      </w:r>
    </w:p>
    <w:p w14:paraId="40C20D6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print(df.describe())</w:t>
      </w:r>
    </w:p>
    <w:p w14:paraId="1B0218FA">
      <w:pPr>
        <w:shd w:val="clear" w:fill="F2F2F2"/>
        <w:spacing w:before="0" w:after="0" w:line="240" w:lineRule="auto"/>
        <w:ind w:left="360"/>
        <w:jc w:val="both"/>
        <w:rPr>
          <w:rFonts w:hint="default" w:ascii="Times New Roman" w:hAnsi="Times New Roman" w:cs="Times New Roman"/>
          <w:color w:val="auto"/>
          <w:sz w:val="28"/>
          <w:szCs w:val="28"/>
        </w:rPr>
      </w:pPr>
    </w:p>
    <w:p w14:paraId="68936CC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Language distribution</w:t>
      </w:r>
    </w:p>
    <w:p w14:paraId="66B8A97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plt.figure(figsize=(10, 5))</w:t>
      </w:r>
    </w:p>
    <w:p w14:paraId="0864EEF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df['language'].value_counts().plot(kind='bar', color='steelblue')</w:t>
      </w:r>
    </w:p>
    <w:p w14:paraId="7F40789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plt.title('Content Distribution by Language')</w:t>
      </w:r>
    </w:p>
    <w:p w14:paraId="3A38829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plt.xlabel('Language')</w:t>
      </w:r>
    </w:p>
    <w:p w14:paraId="175A21B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plt.ylabel('Count')</w:t>
      </w:r>
    </w:p>
    <w:p w14:paraId="7BECAB0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plt.tight_layout()</w:t>
      </w:r>
    </w:p>
    <w:p w14:paraId="189B0C09">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plt.show()</w:t>
      </w:r>
    </w:p>
    <w:p w14:paraId="4973B1F6">
      <w:pPr>
        <w:shd w:val="clear" w:fill="F2F2F2"/>
        <w:spacing w:before="0" w:after="0" w:line="240" w:lineRule="auto"/>
        <w:ind w:left="360"/>
        <w:jc w:val="both"/>
        <w:rPr>
          <w:rFonts w:hint="default" w:ascii="Times New Roman" w:hAnsi="Times New Roman" w:cs="Times New Roman"/>
          <w:color w:val="auto"/>
          <w:sz w:val="28"/>
          <w:szCs w:val="28"/>
        </w:rPr>
      </w:pPr>
    </w:p>
    <w:p w14:paraId="08C0BCB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Genre distribution</w:t>
      </w:r>
    </w:p>
    <w:p w14:paraId="7318B3B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genre_counts = df['genre'].str.split(',').explode().str.strip().value_counts()</w:t>
      </w:r>
    </w:p>
    <w:p w14:paraId="531D771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sns.barplot(x=genre_counts.values[:10], y=genre_counts.index[:10], palette='Blues_r')</w:t>
      </w:r>
    </w:p>
    <w:p w14:paraId="23D9E46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plt.title('Top 10 Genres in Regional OTT Content')</w:t>
      </w:r>
    </w:p>
    <w:p w14:paraId="097F462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plt.show()</w:t>
      </w:r>
    </w:p>
    <w:p w14:paraId="5A4EFA1F">
      <w:pPr>
        <w:shd w:val="clear" w:fill="F2F2F2"/>
        <w:spacing w:before="0" w:after="0" w:line="240" w:lineRule="auto"/>
        <w:ind w:left="360"/>
        <w:jc w:val="both"/>
        <w:rPr>
          <w:rFonts w:hint="default" w:ascii="Times New Roman" w:hAnsi="Times New Roman" w:cs="Times New Roman"/>
          <w:color w:val="auto"/>
          <w:sz w:val="28"/>
          <w:szCs w:val="28"/>
        </w:rPr>
      </w:pPr>
    </w:p>
    <w:p w14:paraId="3F99989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Rating distribution</w:t>
      </w:r>
    </w:p>
    <w:p w14:paraId="1ACE5B4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df['rating'].hist(bins=20, color='coral', edgecolor='black')</w:t>
      </w:r>
    </w:p>
    <w:p w14:paraId="1C29F3A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plt.title('Rating Distribution')</w:t>
      </w:r>
    </w:p>
    <w:p w14:paraId="08B0357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plt.xlabel('IMDb / Platform Rating')</w:t>
      </w:r>
    </w:p>
    <w:p w14:paraId="7508964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plt.show()</w:t>
      </w:r>
    </w:p>
    <w:p w14:paraId="79598F44">
      <w:pPr>
        <w:pBdr>
          <w:bottom w:val="single" w:color="1F3864" w:sz="6" w:space="1"/>
        </w:pBdr>
        <w:spacing w:before="200" w:after="200"/>
        <w:jc w:val="both"/>
        <w:rPr>
          <w:rFonts w:hint="default" w:ascii="Times New Roman" w:hAnsi="Times New Roman" w:cs="Times New Roman"/>
          <w:color w:val="auto"/>
          <w:sz w:val="28"/>
          <w:szCs w:val="28"/>
        </w:rPr>
      </w:pPr>
    </w:p>
    <w:p w14:paraId="1973205D">
      <w:pPr>
        <w:pBdr>
          <w:bottom w:val="single" w:color="1F3864" w:sz="6" w:space="1"/>
        </w:pBdr>
        <w:spacing w:before="200" w:after="200"/>
        <w:jc w:val="both"/>
        <w:rPr>
          <w:rFonts w:hint="default" w:ascii="Times New Roman" w:hAnsi="Times New Roman" w:cs="Times New Roman"/>
          <w:color w:val="auto"/>
          <w:sz w:val="28"/>
          <w:szCs w:val="28"/>
        </w:rPr>
      </w:pPr>
    </w:p>
    <w:p w14:paraId="3BA8F12C">
      <w:pPr>
        <w:pBdr>
          <w:bottom w:val="single" w:color="1F3864" w:sz="6" w:space="1"/>
        </w:pBdr>
        <w:spacing w:before="200" w:after="200"/>
        <w:jc w:val="both"/>
        <w:rPr>
          <w:rFonts w:hint="default" w:ascii="Times New Roman" w:hAnsi="Times New Roman" w:cs="Times New Roman"/>
          <w:color w:val="auto"/>
          <w:sz w:val="28"/>
          <w:szCs w:val="28"/>
        </w:rPr>
      </w:pPr>
    </w:p>
    <w:p w14:paraId="165DE401">
      <w:pPr>
        <w:pBdr>
          <w:bottom w:val="single" w:color="1F3864" w:sz="6" w:space="1"/>
        </w:pBdr>
        <w:spacing w:before="200" w:after="200"/>
        <w:jc w:val="both"/>
        <w:rPr>
          <w:rFonts w:hint="default" w:ascii="Times New Roman" w:hAnsi="Times New Roman" w:cs="Times New Roman"/>
          <w:color w:val="auto"/>
          <w:sz w:val="28"/>
          <w:szCs w:val="28"/>
        </w:rPr>
      </w:pPr>
    </w:p>
    <w:p w14:paraId="270DEA45">
      <w:pPr>
        <w:pBdr>
          <w:bottom w:val="single" w:color="1F3864" w:sz="6" w:space="1"/>
        </w:pBdr>
        <w:spacing w:before="200" w:after="200"/>
        <w:jc w:val="both"/>
        <w:rPr>
          <w:rFonts w:hint="default" w:ascii="Times New Roman" w:hAnsi="Times New Roman" w:cs="Times New Roman"/>
          <w:color w:val="auto"/>
          <w:sz w:val="28"/>
          <w:szCs w:val="28"/>
        </w:rPr>
      </w:pPr>
    </w:p>
    <w:p w14:paraId="52EA3BFD">
      <w:pPr>
        <w:pStyle w:val="2"/>
        <w:spacing w:before="300" w:after="15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5. Methodology 2 – Data Pre-processing</w:t>
      </w:r>
    </w:p>
    <w:p w14:paraId="21B76A12">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5.1 Explanation</w:t>
      </w:r>
    </w:p>
    <w:p w14:paraId="446E5CF6">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Raw OTT content datasets contain missing values, inconsistent formatting, duplicate entries, and multilingual text noise. Data preprocessing transforms the raw input into a clean, structured format suitable for model training. For a regional cinema dataset, this involves handling transliterated titles, normalising ratings across platforms, and encoding categorical variables like language, genre, and content type.</w:t>
      </w:r>
    </w:p>
    <w:p w14:paraId="683D58F8">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5.2 Steps</w:t>
      </w:r>
    </w:p>
    <w:p w14:paraId="5C987033">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Handle missing values in title, description, cast, genre, and rating columns.</w:t>
      </w:r>
    </w:p>
    <w:p w14:paraId="68B7A594">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Normalize text: lowercase, remove special characters, strip extra whitespace.</w:t>
      </w:r>
    </w:p>
    <w:p w14:paraId="10BE1E97">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Standardize rating scales across different platforms (1-10 to 0-1 normalization).</w:t>
      </w:r>
    </w:p>
    <w:p w14:paraId="0AB25669">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Encode categorical features: Label Encoding for language; MultiLabelBinarizer for genre.</w:t>
      </w:r>
    </w:p>
    <w:p w14:paraId="5FB1CEB2">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Remove duplicate entries based on title and release year.</w:t>
      </w:r>
    </w:p>
    <w:p w14:paraId="7641F5D0">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Create a combined 'content soup' column by merging genre, cast, director, and description for TF-IDF.</w:t>
      </w:r>
    </w:p>
    <w:p w14:paraId="04AFFC12">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Split dataset into train and test sets (80:20) for model evaluation.</w:t>
      </w:r>
    </w:p>
    <w:p w14:paraId="53C711EE">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5.3 Program</w:t>
      </w:r>
    </w:p>
    <w:p w14:paraId="6AC28C49">
      <w:pPr>
        <w:spacing w:before="80" w:after="80" w:line="360" w:lineRule="auto"/>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Data Cleaning and Feature Engineering:</w:t>
      </w:r>
    </w:p>
    <w:p w14:paraId="746FE89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pandas as pd</w:t>
      </w:r>
    </w:p>
    <w:p w14:paraId="6CAD1BD9">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numpy as np</w:t>
      </w:r>
    </w:p>
    <w:p w14:paraId="31DA183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sklearn.preprocessing import LabelEncoder, MinMaxScaler</w:t>
      </w:r>
    </w:p>
    <w:p w14:paraId="5AD008E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sklearn.preprocessing import MultiLabelBinarizer</w:t>
      </w:r>
    </w:p>
    <w:p w14:paraId="6D733D2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re</w:t>
      </w:r>
    </w:p>
    <w:p w14:paraId="079D767F">
      <w:pPr>
        <w:shd w:val="clear" w:fill="F2F2F2"/>
        <w:spacing w:before="0" w:after="0" w:line="240" w:lineRule="auto"/>
        <w:ind w:left="360"/>
        <w:jc w:val="both"/>
        <w:rPr>
          <w:rFonts w:hint="default" w:ascii="Times New Roman" w:hAnsi="Times New Roman" w:cs="Times New Roman"/>
          <w:color w:val="auto"/>
          <w:sz w:val="28"/>
          <w:szCs w:val="28"/>
        </w:rPr>
      </w:pPr>
    </w:p>
    <w:p w14:paraId="77AEE15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 = pd.read_csv('regional_ott_dataset.csv')</w:t>
      </w:r>
    </w:p>
    <w:p w14:paraId="5D2C2808">
      <w:pPr>
        <w:shd w:val="clear" w:fill="F2F2F2"/>
        <w:spacing w:before="0" w:after="0" w:line="240" w:lineRule="auto"/>
        <w:ind w:left="360"/>
        <w:jc w:val="both"/>
        <w:rPr>
          <w:rFonts w:hint="default" w:ascii="Times New Roman" w:hAnsi="Times New Roman" w:cs="Times New Roman"/>
          <w:color w:val="auto"/>
          <w:sz w:val="28"/>
          <w:szCs w:val="28"/>
        </w:rPr>
      </w:pPr>
    </w:p>
    <w:p w14:paraId="66F8231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Drop duplicates</w:t>
      </w:r>
    </w:p>
    <w:p w14:paraId="28A5DAF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df.drop_duplicates(subset=['title', 'release_year'], inplace=True)</w:t>
      </w:r>
    </w:p>
    <w:p w14:paraId="6AA34998">
      <w:pPr>
        <w:shd w:val="clear" w:fill="F2F2F2"/>
        <w:spacing w:before="0" w:after="0" w:line="240" w:lineRule="auto"/>
        <w:ind w:left="360"/>
        <w:jc w:val="both"/>
        <w:rPr>
          <w:rFonts w:hint="default" w:ascii="Times New Roman" w:hAnsi="Times New Roman" w:cs="Times New Roman"/>
          <w:color w:val="auto"/>
          <w:sz w:val="28"/>
          <w:szCs w:val="28"/>
        </w:rPr>
      </w:pPr>
    </w:p>
    <w:p w14:paraId="07C56B5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Fill missing values</w:t>
      </w:r>
    </w:p>
    <w:p w14:paraId="4D115D6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df['description'].fillna('', inplace=True)</w:t>
      </w:r>
    </w:p>
    <w:p w14:paraId="69FEBD8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df['cast'].fillna('Unknown', inplace=True)</w:t>
      </w:r>
    </w:p>
    <w:p w14:paraId="2366BFC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df['rating'].fillna(df['rating'].median(), inplace=True)</w:t>
      </w:r>
    </w:p>
    <w:p w14:paraId="25F02144">
      <w:pPr>
        <w:shd w:val="clear" w:fill="F2F2F2"/>
        <w:spacing w:before="0" w:after="0" w:line="240" w:lineRule="auto"/>
        <w:ind w:left="360"/>
        <w:jc w:val="both"/>
        <w:rPr>
          <w:rFonts w:hint="default" w:ascii="Times New Roman" w:hAnsi="Times New Roman" w:cs="Times New Roman"/>
          <w:color w:val="auto"/>
          <w:sz w:val="28"/>
          <w:szCs w:val="28"/>
        </w:rPr>
      </w:pPr>
    </w:p>
    <w:p w14:paraId="631D664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Text normalization</w:t>
      </w:r>
    </w:p>
    <w:p w14:paraId="1EC7F4B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clean_text(text):</w:t>
      </w:r>
    </w:p>
    <w:p w14:paraId="27D3AF3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text = str(text).lower()</w:t>
      </w:r>
    </w:p>
    <w:p w14:paraId="68DEDF7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text = re.sub(r'[^a-z0-9\s]', '', text)</w:t>
      </w:r>
    </w:p>
    <w:p w14:paraId="72B0901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text.strip()</w:t>
      </w:r>
    </w:p>
    <w:p w14:paraId="247A5F7F">
      <w:pPr>
        <w:shd w:val="clear" w:fill="F2F2F2"/>
        <w:spacing w:before="0" w:after="0" w:line="240" w:lineRule="auto"/>
        <w:ind w:left="360"/>
        <w:jc w:val="both"/>
        <w:rPr>
          <w:rFonts w:hint="default" w:ascii="Times New Roman" w:hAnsi="Times New Roman" w:cs="Times New Roman"/>
          <w:color w:val="auto"/>
          <w:sz w:val="28"/>
          <w:szCs w:val="28"/>
        </w:rPr>
      </w:pPr>
    </w:p>
    <w:p w14:paraId="743DB16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df['description'] = df['description'].apply(clean_text)</w:t>
      </w:r>
    </w:p>
    <w:p w14:paraId="4AADDD2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df['cast'] = df['cast'].apply(lambda x: x.lower().replace(' ', '').replace(',', ' '))</w:t>
      </w:r>
    </w:p>
    <w:p w14:paraId="03EC74B8">
      <w:pPr>
        <w:shd w:val="clear" w:fill="F2F2F2"/>
        <w:spacing w:before="0" w:after="0" w:line="240" w:lineRule="auto"/>
        <w:ind w:left="360"/>
        <w:jc w:val="both"/>
        <w:rPr>
          <w:rFonts w:hint="default" w:ascii="Times New Roman" w:hAnsi="Times New Roman" w:cs="Times New Roman"/>
          <w:color w:val="auto"/>
          <w:sz w:val="28"/>
          <w:szCs w:val="28"/>
        </w:rPr>
      </w:pPr>
    </w:p>
    <w:p w14:paraId="32E9292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Normalize rating to 0-1</w:t>
      </w:r>
    </w:p>
    <w:p w14:paraId="628A1E9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scaler = MinMaxScaler()</w:t>
      </w:r>
    </w:p>
    <w:p w14:paraId="593AECC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df['rating_norm'] = scaler.fit_transform(df[['rating']])</w:t>
      </w:r>
    </w:p>
    <w:p w14:paraId="41453DC1">
      <w:pPr>
        <w:shd w:val="clear" w:fill="F2F2F2"/>
        <w:spacing w:before="0" w:after="0" w:line="240" w:lineRule="auto"/>
        <w:ind w:left="360"/>
        <w:jc w:val="both"/>
        <w:rPr>
          <w:rFonts w:hint="default" w:ascii="Times New Roman" w:hAnsi="Times New Roman" w:cs="Times New Roman"/>
          <w:color w:val="auto"/>
          <w:sz w:val="28"/>
          <w:szCs w:val="28"/>
        </w:rPr>
      </w:pPr>
    </w:p>
    <w:p w14:paraId="02898B4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Encode language</w:t>
      </w:r>
    </w:p>
    <w:p w14:paraId="27CB204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le = LabelEncoder()</w:t>
      </w:r>
    </w:p>
    <w:p w14:paraId="15D4A6B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df['language_enc'] = le.fit_transform(df['language'])</w:t>
      </w:r>
    </w:p>
    <w:p w14:paraId="4F781FDB">
      <w:pPr>
        <w:shd w:val="clear" w:fill="F2F2F2"/>
        <w:spacing w:before="0" w:after="0" w:line="240" w:lineRule="auto"/>
        <w:ind w:left="360"/>
        <w:jc w:val="both"/>
        <w:rPr>
          <w:rFonts w:hint="default" w:ascii="Times New Roman" w:hAnsi="Times New Roman" w:cs="Times New Roman"/>
          <w:color w:val="auto"/>
          <w:sz w:val="28"/>
          <w:szCs w:val="28"/>
        </w:rPr>
      </w:pPr>
    </w:p>
    <w:p w14:paraId="4E1CA7E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Content soup for TF-IDF</w:t>
      </w:r>
    </w:p>
    <w:p w14:paraId="314FBC6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df['content_soup'] = (df['genre'].str.replace(',', ' ') + ' ' +</w:t>
      </w:r>
    </w:p>
    <w:p w14:paraId="3612BA3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df['cast'] + ' ' + df['director'] + ' ' +</w:t>
      </w:r>
    </w:p>
    <w:p w14:paraId="0DE7068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df['description'])</w:t>
      </w:r>
    </w:p>
    <w:p w14:paraId="429081FA">
      <w:pPr>
        <w:shd w:val="clear" w:fill="F2F2F2"/>
        <w:spacing w:before="0" w:after="0" w:line="240" w:lineRule="auto"/>
        <w:ind w:left="360"/>
        <w:jc w:val="both"/>
        <w:rPr>
          <w:rFonts w:hint="default" w:ascii="Times New Roman" w:hAnsi="Times New Roman" w:cs="Times New Roman"/>
          <w:color w:val="auto"/>
          <w:sz w:val="28"/>
          <w:szCs w:val="28"/>
        </w:rPr>
      </w:pPr>
    </w:p>
    <w:p w14:paraId="304A067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print(df[['title', 'language', 'rating_norm', 'content_soup']].head())</w:t>
      </w:r>
    </w:p>
    <w:p w14:paraId="2A018F35">
      <w:pPr>
        <w:pBdr>
          <w:bottom w:val="single" w:color="1F3864" w:sz="6" w:space="1"/>
        </w:pBdr>
        <w:spacing w:before="200" w:after="200"/>
        <w:jc w:val="both"/>
        <w:rPr>
          <w:rFonts w:hint="default" w:ascii="Times New Roman" w:hAnsi="Times New Roman" w:cs="Times New Roman"/>
          <w:color w:val="auto"/>
          <w:sz w:val="28"/>
          <w:szCs w:val="28"/>
        </w:rPr>
      </w:pPr>
    </w:p>
    <w:p w14:paraId="704011B8">
      <w:pPr>
        <w:pBdr>
          <w:bottom w:val="single" w:color="1F3864" w:sz="6" w:space="1"/>
        </w:pBdr>
        <w:spacing w:before="200" w:after="200"/>
        <w:jc w:val="both"/>
        <w:rPr>
          <w:rFonts w:hint="default" w:ascii="Times New Roman" w:hAnsi="Times New Roman" w:cs="Times New Roman"/>
          <w:color w:val="auto"/>
          <w:sz w:val="28"/>
          <w:szCs w:val="28"/>
        </w:rPr>
      </w:pPr>
    </w:p>
    <w:p w14:paraId="2C3D2830">
      <w:pPr>
        <w:pBdr>
          <w:bottom w:val="single" w:color="1F3864" w:sz="6" w:space="1"/>
        </w:pBdr>
        <w:spacing w:before="200" w:after="200"/>
        <w:jc w:val="both"/>
        <w:rPr>
          <w:rFonts w:hint="default" w:ascii="Times New Roman" w:hAnsi="Times New Roman" w:cs="Times New Roman"/>
          <w:color w:val="auto"/>
          <w:sz w:val="28"/>
          <w:szCs w:val="28"/>
        </w:rPr>
      </w:pPr>
    </w:p>
    <w:p w14:paraId="34C8CBDF">
      <w:pPr>
        <w:pBdr>
          <w:bottom w:val="single" w:color="1F3864" w:sz="6" w:space="1"/>
        </w:pBdr>
        <w:spacing w:before="200" w:after="200"/>
        <w:jc w:val="both"/>
        <w:rPr>
          <w:rFonts w:hint="default" w:ascii="Times New Roman" w:hAnsi="Times New Roman" w:cs="Times New Roman"/>
          <w:color w:val="auto"/>
          <w:sz w:val="28"/>
          <w:szCs w:val="28"/>
        </w:rPr>
      </w:pPr>
    </w:p>
    <w:p w14:paraId="12439543">
      <w:pPr>
        <w:pBdr>
          <w:bottom w:val="single" w:color="1F3864" w:sz="6" w:space="1"/>
        </w:pBdr>
        <w:spacing w:before="200" w:after="200"/>
        <w:jc w:val="both"/>
        <w:rPr>
          <w:rFonts w:hint="default" w:ascii="Times New Roman" w:hAnsi="Times New Roman" w:cs="Times New Roman"/>
          <w:color w:val="auto"/>
          <w:sz w:val="28"/>
          <w:szCs w:val="28"/>
        </w:rPr>
      </w:pPr>
    </w:p>
    <w:p w14:paraId="5B8FFDD0">
      <w:pPr>
        <w:pBdr>
          <w:bottom w:val="single" w:color="1F3864" w:sz="6" w:space="1"/>
        </w:pBdr>
        <w:spacing w:before="200" w:after="200"/>
        <w:jc w:val="both"/>
        <w:rPr>
          <w:rFonts w:hint="default" w:ascii="Times New Roman" w:hAnsi="Times New Roman" w:cs="Times New Roman"/>
          <w:color w:val="auto"/>
          <w:sz w:val="28"/>
          <w:szCs w:val="28"/>
        </w:rPr>
      </w:pPr>
    </w:p>
    <w:p w14:paraId="68FEBA6B">
      <w:pPr>
        <w:pBdr>
          <w:bottom w:val="single" w:color="1F3864" w:sz="6" w:space="1"/>
        </w:pBdr>
        <w:spacing w:before="200" w:after="200"/>
        <w:jc w:val="both"/>
        <w:rPr>
          <w:rFonts w:hint="default" w:ascii="Times New Roman" w:hAnsi="Times New Roman" w:cs="Times New Roman"/>
          <w:color w:val="auto"/>
          <w:sz w:val="28"/>
          <w:szCs w:val="28"/>
        </w:rPr>
      </w:pPr>
    </w:p>
    <w:p w14:paraId="3CF3F67C">
      <w:pPr>
        <w:pBdr>
          <w:bottom w:val="single" w:color="1F3864" w:sz="6" w:space="1"/>
        </w:pBdr>
        <w:spacing w:before="200" w:after="200"/>
        <w:jc w:val="both"/>
        <w:rPr>
          <w:rFonts w:hint="default" w:ascii="Times New Roman" w:hAnsi="Times New Roman" w:cs="Times New Roman"/>
          <w:color w:val="auto"/>
          <w:sz w:val="28"/>
          <w:szCs w:val="28"/>
        </w:rPr>
      </w:pPr>
    </w:p>
    <w:p w14:paraId="6ECA9552">
      <w:pPr>
        <w:pBdr>
          <w:bottom w:val="single" w:color="1F3864" w:sz="6" w:space="1"/>
        </w:pBdr>
        <w:spacing w:before="200" w:after="200"/>
        <w:jc w:val="both"/>
        <w:rPr>
          <w:rFonts w:hint="default" w:ascii="Times New Roman" w:hAnsi="Times New Roman" w:cs="Times New Roman"/>
          <w:color w:val="auto"/>
          <w:sz w:val="28"/>
          <w:szCs w:val="28"/>
        </w:rPr>
      </w:pPr>
    </w:p>
    <w:p w14:paraId="62D86058">
      <w:pPr>
        <w:pStyle w:val="2"/>
        <w:spacing w:before="300" w:after="15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6. Methodology 3 – Probabilistic Modelling</w:t>
      </w:r>
    </w:p>
    <w:p w14:paraId="0C3E70C8">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6.1 Explanation</w:t>
      </w:r>
    </w:p>
    <w:p w14:paraId="62D12886">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Probabilistic modelling helps estimate the likelihood that a user will enjoy a particular piece of content. Using Bayesian inference and Naive Bayes classification, we model user preferences based on content features. The model computes the conditional probability P(Like | Genre, Language, Rating) for each content item, helping rank recommendations by predicted affinity.</w:t>
      </w:r>
    </w:p>
    <w:p w14:paraId="4BC011C0">
      <w:pPr>
        <w:spacing w:before="80" w:after="80" w:line="360" w:lineRule="auto"/>
        <w:jc w:val="both"/>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 w:val="28"/>
          <w:szCs w:val="28"/>
        </w:rPr>
        <w:t>Additionally, a TF-IDF (Term Frequency-Inverse Document Frequency) vectorizer combined with cosine similarity forms the backbone of the content-based filtering approach, which can be interpreted probabilistically as measuring the relevance of content given a user's viewing profile.</w:t>
      </w:r>
    </w:p>
    <w:p w14:paraId="02EFA1C9">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6.2 Steps</w:t>
      </w:r>
    </w:p>
    <w:p w14:paraId="3E5FD6C5">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Construct a user-content interaction matrix from implicit feedback (views, likes, watch time).</w:t>
      </w:r>
    </w:p>
    <w:p w14:paraId="51E1309D">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Apply TF-IDF vectorization on the content_soup column to represent each title as a feature vector.</w:t>
      </w:r>
    </w:p>
    <w:p w14:paraId="44968A7C">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Compute pairwise cosine similarity between all content items.</w:t>
      </w:r>
    </w:p>
    <w:p w14:paraId="283F3759">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Train a Multinomial Naive Bayes classifier on genre/language features to predict user preference class (Like / Dislike).</w:t>
      </w:r>
    </w:p>
    <w:p w14:paraId="1BB981CF">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Estimate content recommendation probability score for each user-item pair.</w:t>
      </w:r>
    </w:p>
    <w:p w14:paraId="52E5215F">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Rank content by probability score for final recommendations.</w:t>
      </w:r>
    </w:p>
    <w:p w14:paraId="5E4F9663">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6.3 Program</w:t>
      </w:r>
    </w:p>
    <w:p w14:paraId="1BEB79EE">
      <w:pPr>
        <w:spacing w:before="80" w:after="80" w:line="360" w:lineRule="auto"/>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TF-IDF Cosine Similarity &amp; Naive Bayes:</w:t>
      </w:r>
    </w:p>
    <w:p w14:paraId="44134AF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sklearn.feature_extraction.text import TfidfVectorizer</w:t>
      </w:r>
    </w:p>
    <w:p w14:paraId="07CA550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sklearn.metrics.pairwise import cosine_similarity</w:t>
      </w:r>
    </w:p>
    <w:p w14:paraId="6478D32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sklearn.naive_bayes import MultinomialNB</w:t>
      </w:r>
    </w:p>
    <w:p w14:paraId="3390638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sklearn.model_selection import train_test_split</w:t>
      </w:r>
    </w:p>
    <w:p w14:paraId="5BB79BE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sklearn.metrics import classification_report</w:t>
      </w:r>
    </w:p>
    <w:p w14:paraId="29DCC08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numpy as np</w:t>
      </w:r>
    </w:p>
    <w:p w14:paraId="149B6CD4">
      <w:pPr>
        <w:shd w:val="clear" w:fill="F2F2F2"/>
        <w:spacing w:before="0" w:after="0" w:line="240" w:lineRule="auto"/>
        <w:ind w:left="360"/>
        <w:jc w:val="both"/>
        <w:rPr>
          <w:rFonts w:hint="default" w:ascii="Times New Roman" w:hAnsi="Times New Roman" w:cs="Times New Roman"/>
          <w:color w:val="auto"/>
          <w:sz w:val="28"/>
          <w:szCs w:val="28"/>
        </w:rPr>
      </w:pPr>
    </w:p>
    <w:p w14:paraId="77EDB2C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TF-IDF Vectorization</w:t>
      </w:r>
    </w:p>
    <w:p w14:paraId="7C82E9A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tfidf = TfidfVectorizer(stop_words='english', max_features=5000)</w:t>
      </w:r>
    </w:p>
    <w:p w14:paraId="7F08B20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tfidf_matrix = tfidf.fit_transform(df['content_soup'])</w:t>
      </w:r>
    </w:p>
    <w:p w14:paraId="138E97BD">
      <w:pPr>
        <w:shd w:val="clear" w:fill="F2F2F2"/>
        <w:spacing w:before="0" w:after="0" w:line="240" w:lineRule="auto"/>
        <w:ind w:left="360"/>
        <w:jc w:val="both"/>
        <w:rPr>
          <w:rFonts w:hint="default" w:ascii="Times New Roman" w:hAnsi="Times New Roman" w:cs="Times New Roman"/>
          <w:color w:val="auto"/>
          <w:sz w:val="28"/>
          <w:szCs w:val="28"/>
        </w:rPr>
      </w:pPr>
    </w:p>
    <w:p w14:paraId="04319B0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Cosine Similarity Matrix</w:t>
      </w:r>
    </w:p>
    <w:p w14:paraId="695B52E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cosine_sim = cosine_similarity(tfidf_matrix, tfidf_matrix)</w:t>
      </w:r>
    </w:p>
    <w:p w14:paraId="5004CFB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print('Cosine Similarity Matrix Shape:', cosine_sim.shape)</w:t>
      </w:r>
    </w:p>
    <w:p w14:paraId="768C2416">
      <w:pPr>
        <w:shd w:val="clear" w:fill="F2F2F2"/>
        <w:spacing w:before="0" w:after="0" w:line="240" w:lineRule="auto"/>
        <w:ind w:left="360"/>
        <w:jc w:val="both"/>
        <w:rPr>
          <w:rFonts w:hint="default" w:ascii="Times New Roman" w:hAnsi="Times New Roman" w:cs="Times New Roman"/>
          <w:color w:val="auto"/>
          <w:sz w:val="28"/>
          <w:szCs w:val="28"/>
        </w:rPr>
      </w:pPr>
    </w:p>
    <w:p w14:paraId="78D05FD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Content-Based Recommendation Function</w:t>
      </w:r>
    </w:p>
    <w:p w14:paraId="5D5D49B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indices = pd.Series(df.index, index=df['title']).drop_duplicates()</w:t>
      </w:r>
    </w:p>
    <w:p w14:paraId="2C0D6964">
      <w:pPr>
        <w:shd w:val="clear" w:fill="F2F2F2"/>
        <w:spacing w:before="0" w:after="0" w:line="240" w:lineRule="auto"/>
        <w:ind w:left="360"/>
        <w:jc w:val="both"/>
        <w:rPr>
          <w:rFonts w:hint="default" w:ascii="Times New Roman" w:hAnsi="Times New Roman" w:cs="Times New Roman"/>
          <w:color w:val="auto"/>
          <w:sz w:val="28"/>
          <w:szCs w:val="28"/>
        </w:rPr>
      </w:pPr>
    </w:p>
    <w:p w14:paraId="4147F25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get_recommendations(title, n=10):</w:t>
      </w:r>
    </w:p>
    <w:p w14:paraId="071B0BA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idx = indices[title]</w:t>
      </w:r>
    </w:p>
    <w:p w14:paraId="49FCD02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sim_scores = list(enumerate(cosine_sim[idx]))</w:t>
      </w:r>
    </w:p>
    <w:p w14:paraId="12B98F9F">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sim_scores = sorted(sim_scores, key=lambda x: x[1], reverse=True)</w:t>
      </w:r>
    </w:p>
    <w:p w14:paraId="2D9E6DD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sim_scores = sim_scores[1:n+1]</w:t>
      </w:r>
    </w:p>
    <w:p w14:paraId="4C2B7CB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movie_indices = [i[0] for i in sim_scores]</w:t>
      </w:r>
    </w:p>
    <w:p w14:paraId="110CC9C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df[['title', 'language', 'genre', 'rating']].iloc[movie_indices]</w:t>
      </w:r>
    </w:p>
    <w:p w14:paraId="6AE71E0D">
      <w:pPr>
        <w:shd w:val="clear" w:fill="F2F2F2"/>
        <w:spacing w:before="0" w:after="0" w:line="240" w:lineRule="auto"/>
        <w:ind w:left="360"/>
        <w:jc w:val="both"/>
        <w:rPr>
          <w:rFonts w:hint="default" w:ascii="Times New Roman" w:hAnsi="Times New Roman" w:cs="Times New Roman"/>
          <w:color w:val="auto"/>
          <w:sz w:val="28"/>
          <w:szCs w:val="28"/>
        </w:rPr>
      </w:pPr>
    </w:p>
    <w:p w14:paraId="58B78A3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print(get_recommendations('Vikram', n=5))</w:t>
      </w:r>
    </w:p>
    <w:p w14:paraId="11AD1F44">
      <w:pPr>
        <w:shd w:val="clear" w:fill="F2F2F2"/>
        <w:spacing w:before="0" w:after="0" w:line="240" w:lineRule="auto"/>
        <w:ind w:left="360"/>
        <w:jc w:val="both"/>
        <w:rPr>
          <w:rFonts w:hint="default" w:ascii="Times New Roman" w:hAnsi="Times New Roman" w:cs="Times New Roman"/>
          <w:color w:val="auto"/>
          <w:sz w:val="28"/>
          <w:szCs w:val="28"/>
        </w:rPr>
      </w:pPr>
    </w:p>
    <w:p w14:paraId="768F1D1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Naive Bayes for preference classification</w:t>
      </w:r>
    </w:p>
    <w:p w14:paraId="23A20AD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Assume 'liked' column: 1 = liked, 0 = not liked</w:t>
      </w:r>
    </w:p>
    <w:p w14:paraId="102FD0FF">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X = tfidf_matrix</w:t>
      </w:r>
    </w:p>
    <w:p w14:paraId="5840CFE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y = df['liked']</w:t>
      </w:r>
    </w:p>
    <w:p w14:paraId="126EB99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X_train, X_test, y_train, y_test = train_test_split(X, y, test_size=0.2, random_state=42)</w:t>
      </w:r>
    </w:p>
    <w:p w14:paraId="05D38731">
      <w:pPr>
        <w:shd w:val="clear" w:fill="F2F2F2"/>
        <w:spacing w:before="0" w:after="0" w:line="240" w:lineRule="auto"/>
        <w:ind w:left="360"/>
        <w:jc w:val="both"/>
        <w:rPr>
          <w:rFonts w:hint="default" w:ascii="Times New Roman" w:hAnsi="Times New Roman" w:cs="Times New Roman"/>
          <w:color w:val="auto"/>
          <w:sz w:val="28"/>
          <w:szCs w:val="28"/>
        </w:rPr>
      </w:pPr>
    </w:p>
    <w:p w14:paraId="6EBA940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nb_model = MultinomialNB()</w:t>
      </w:r>
    </w:p>
    <w:p w14:paraId="267FDD6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nb_model.fit(X_train, y_train)</w:t>
      </w:r>
    </w:p>
    <w:p w14:paraId="0F58855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y_pred = nb_model.predict(X_test)</w:t>
      </w:r>
    </w:p>
    <w:p w14:paraId="02443F7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print(classification_report(y_test, y_pred))</w:t>
      </w:r>
    </w:p>
    <w:p w14:paraId="48A55AF2">
      <w:pPr>
        <w:pBdr>
          <w:bottom w:val="single" w:color="1F3864" w:sz="6" w:space="1"/>
        </w:pBdr>
        <w:spacing w:before="200" w:after="200"/>
        <w:jc w:val="both"/>
        <w:rPr>
          <w:rFonts w:hint="default" w:ascii="Times New Roman" w:hAnsi="Times New Roman" w:cs="Times New Roman"/>
          <w:color w:val="auto"/>
          <w:sz w:val="28"/>
          <w:szCs w:val="28"/>
        </w:rPr>
      </w:pPr>
    </w:p>
    <w:p w14:paraId="445F1C9A">
      <w:pPr>
        <w:pBdr>
          <w:bottom w:val="single" w:color="1F3864" w:sz="6" w:space="1"/>
        </w:pBdr>
        <w:spacing w:before="200" w:after="200"/>
        <w:jc w:val="both"/>
        <w:rPr>
          <w:rFonts w:hint="default" w:ascii="Times New Roman" w:hAnsi="Times New Roman" w:cs="Times New Roman"/>
          <w:color w:val="auto"/>
          <w:sz w:val="28"/>
          <w:szCs w:val="28"/>
        </w:rPr>
      </w:pPr>
    </w:p>
    <w:p w14:paraId="3DE4417D">
      <w:pPr>
        <w:pBdr>
          <w:bottom w:val="single" w:color="1F3864" w:sz="6" w:space="1"/>
        </w:pBdr>
        <w:spacing w:before="200" w:after="200"/>
        <w:jc w:val="both"/>
        <w:rPr>
          <w:rFonts w:hint="default" w:ascii="Times New Roman" w:hAnsi="Times New Roman" w:cs="Times New Roman"/>
          <w:color w:val="auto"/>
          <w:sz w:val="28"/>
          <w:szCs w:val="28"/>
        </w:rPr>
      </w:pPr>
    </w:p>
    <w:p w14:paraId="04250738">
      <w:pPr>
        <w:pBdr>
          <w:bottom w:val="single" w:color="1F3864" w:sz="6" w:space="1"/>
        </w:pBdr>
        <w:spacing w:before="200" w:after="200"/>
        <w:jc w:val="both"/>
        <w:rPr>
          <w:rFonts w:hint="default" w:ascii="Times New Roman" w:hAnsi="Times New Roman" w:cs="Times New Roman"/>
          <w:color w:val="auto"/>
          <w:sz w:val="28"/>
          <w:szCs w:val="28"/>
        </w:rPr>
      </w:pPr>
    </w:p>
    <w:p w14:paraId="00EDC397">
      <w:pPr>
        <w:pBdr>
          <w:bottom w:val="single" w:color="1F3864" w:sz="6" w:space="1"/>
        </w:pBdr>
        <w:spacing w:before="200" w:after="200"/>
        <w:jc w:val="both"/>
        <w:rPr>
          <w:rFonts w:hint="default" w:ascii="Times New Roman" w:hAnsi="Times New Roman" w:cs="Times New Roman"/>
          <w:color w:val="auto"/>
          <w:sz w:val="28"/>
          <w:szCs w:val="28"/>
        </w:rPr>
      </w:pPr>
    </w:p>
    <w:p w14:paraId="4658993E">
      <w:pPr>
        <w:pBdr>
          <w:bottom w:val="single" w:color="1F3864" w:sz="6" w:space="1"/>
        </w:pBdr>
        <w:spacing w:before="200" w:after="200"/>
        <w:jc w:val="both"/>
        <w:rPr>
          <w:rFonts w:hint="default" w:ascii="Times New Roman" w:hAnsi="Times New Roman" w:cs="Times New Roman"/>
          <w:color w:val="auto"/>
          <w:sz w:val="28"/>
          <w:szCs w:val="28"/>
        </w:rPr>
      </w:pPr>
    </w:p>
    <w:p w14:paraId="57E8162B">
      <w:pPr>
        <w:pStyle w:val="2"/>
        <w:spacing w:before="300" w:after="150"/>
        <w:jc w:val="both"/>
        <w:rPr>
          <w:rFonts w:hint="default" w:ascii="Times New Roman" w:hAnsi="Times New Roman" w:eastAsia="Times New Roman" w:cs="Times New Roman"/>
          <w:b/>
          <w:bCs/>
          <w:color w:val="auto"/>
          <w:sz w:val="32"/>
          <w:szCs w:val="32"/>
        </w:rPr>
      </w:pPr>
    </w:p>
    <w:p w14:paraId="1D917DF3">
      <w:pPr>
        <w:pStyle w:val="2"/>
        <w:spacing w:before="300" w:after="15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7. Methodology 4 – Machine Learning-Based Recommendation Model</w:t>
      </w:r>
    </w:p>
    <w:p w14:paraId="529CC5B1">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7.1 Explanation</w:t>
      </w:r>
    </w:p>
    <w:p w14:paraId="26E015E2">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Machine Learning-based recommendation model combines collaborative filtering and matrix factorization to capture latent user preferences. Using the Surprise library's SVD (Singular Value Decomposition) algorithm, the system decomposes the user-content rating matrix into latent factors representing hidden user tastes and content characteristics.</w:t>
      </w:r>
    </w:p>
    <w:p w14:paraId="1707839C">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A hybrid approach merges content-based similarity scores with collaborative filtering predictions, producing a blended recommendation score that balances both content relevance and community-driven preferences. This is particularly effective for regional content where explicit ratings may be sparse.</w:t>
      </w:r>
    </w:p>
    <w:p w14:paraId="3A689E8F">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7.2 Steps</w:t>
      </w:r>
    </w:p>
    <w:p w14:paraId="5C7781B2">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Construct a user-item rating matrix from user interaction logs (ratings 1–5).</w:t>
      </w:r>
    </w:p>
    <w:p w14:paraId="6AE24AE5">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Apply SVD matrix factorization using the Surprise library to learn latent factors.</w:t>
      </w:r>
    </w:p>
    <w:p w14:paraId="3D0C5A94">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Train the model on 80% of interaction data; evaluate on 20% test set using RMSE.</w:t>
      </w:r>
    </w:p>
    <w:p w14:paraId="13D674BB">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Generate top-N item predictions per user using the trained SVD model.</w:t>
      </w:r>
    </w:p>
    <w:p w14:paraId="4795DB06">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Blend collaborative filtering score with content-based cosine similarity (weighted average).</w:t>
      </w:r>
    </w:p>
    <w:p w14:paraId="65F6A1F8">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Evaluate the hybrid model using Precision@K and Recall@K metrics.</w:t>
      </w:r>
    </w:p>
    <w:p w14:paraId="3AA4AAA6">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7.3 Program</w:t>
      </w:r>
    </w:p>
    <w:p w14:paraId="432358A3">
      <w:pPr>
        <w:spacing w:before="80" w:after="80" w:line="360" w:lineRule="auto"/>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SVD Collaborative Filtering + Hybrid Blending:</w:t>
      </w:r>
    </w:p>
    <w:p w14:paraId="5F87C2F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surprise import SVD, Dataset, Reader, accuracy</w:t>
      </w:r>
    </w:p>
    <w:p w14:paraId="34D3E49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surprise.model_selection import cross_validate, train_test_split as s_split</w:t>
      </w:r>
    </w:p>
    <w:p w14:paraId="17CD1D7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pandas as pd</w:t>
      </w:r>
    </w:p>
    <w:p w14:paraId="459DCEE5">
      <w:pPr>
        <w:shd w:val="clear" w:fill="F2F2F2"/>
        <w:spacing w:before="0" w:after="0" w:line="240" w:lineRule="auto"/>
        <w:ind w:left="360"/>
        <w:jc w:val="both"/>
        <w:rPr>
          <w:rFonts w:hint="default" w:ascii="Times New Roman" w:hAnsi="Times New Roman" w:cs="Times New Roman"/>
          <w:color w:val="auto"/>
          <w:sz w:val="28"/>
          <w:szCs w:val="28"/>
        </w:rPr>
      </w:pPr>
    </w:p>
    <w:p w14:paraId="5821AB1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Load rating data</w:t>
      </w:r>
    </w:p>
    <w:p w14:paraId="1D32A74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ratings_df = pd.read_csv('user_ratings.csv')  # user_id, content_id, rating</w:t>
      </w:r>
    </w:p>
    <w:p w14:paraId="6A3DFC3B">
      <w:pPr>
        <w:shd w:val="clear" w:fill="F2F2F2"/>
        <w:spacing w:before="0" w:after="0" w:line="240" w:lineRule="auto"/>
        <w:ind w:left="360"/>
        <w:jc w:val="both"/>
        <w:rPr>
          <w:rFonts w:hint="default" w:ascii="Times New Roman" w:hAnsi="Times New Roman" w:cs="Times New Roman"/>
          <w:color w:val="auto"/>
          <w:sz w:val="28"/>
          <w:szCs w:val="28"/>
        </w:rPr>
      </w:pPr>
    </w:p>
    <w:p w14:paraId="0602447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reader = Reader(rating_scale=(1, 5))</w:t>
      </w:r>
    </w:p>
    <w:p w14:paraId="3B51995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data = Dataset.load_from_df(ratings_df[['user_id', 'content_id', 'rating']], reader)</w:t>
      </w:r>
    </w:p>
    <w:p w14:paraId="0FA2DE2B">
      <w:pPr>
        <w:shd w:val="clear" w:fill="F2F2F2"/>
        <w:spacing w:before="0" w:after="0" w:line="240" w:lineRule="auto"/>
        <w:ind w:left="360"/>
        <w:jc w:val="both"/>
        <w:rPr>
          <w:rFonts w:hint="default" w:ascii="Times New Roman" w:hAnsi="Times New Roman" w:cs="Times New Roman"/>
          <w:color w:val="auto"/>
          <w:sz w:val="28"/>
          <w:szCs w:val="28"/>
        </w:rPr>
      </w:pPr>
    </w:p>
    <w:p w14:paraId="6477C97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Train SVD Model</w:t>
      </w:r>
    </w:p>
    <w:p w14:paraId="3BA421A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trainset, testset = s_split(data, test_size=0.2, random_state=42)</w:t>
      </w:r>
    </w:p>
    <w:p w14:paraId="17B38C7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svd = SVD(n_factors=50, n_epochs=20, lr_all=0.005, reg_all=0.02)</w:t>
      </w:r>
    </w:p>
    <w:p w14:paraId="441F222F">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svd.fit(trainset)</w:t>
      </w:r>
    </w:p>
    <w:p w14:paraId="549154CE">
      <w:pPr>
        <w:shd w:val="clear" w:fill="F2F2F2"/>
        <w:spacing w:before="0" w:after="0" w:line="240" w:lineRule="auto"/>
        <w:ind w:left="360"/>
        <w:jc w:val="both"/>
        <w:rPr>
          <w:rFonts w:hint="default" w:ascii="Times New Roman" w:hAnsi="Times New Roman" w:cs="Times New Roman"/>
          <w:color w:val="auto"/>
          <w:sz w:val="28"/>
          <w:szCs w:val="28"/>
        </w:rPr>
      </w:pPr>
    </w:p>
    <w:p w14:paraId="618EEC9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Evaluate</w:t>
      </w:r>
    </w:p>
    <w:p w14:paraId="3680B07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predictions = svd.test(testset)</w:t>
      </w:r>
    </w:p>
    <w:p w14:paraId="0D67519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print('RMSE:', accuracy.rmse(predictions))</w:t>
      </w:r>
    </w:p>
    <w:p w14:paraId="355E3A5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print('MAE :', accuracy.mae(predictions))</w:t>
      </w:r>
    </w:p>
    <w:p w14:paraId="7E845685">
      <w:pPr>
        <w:shd w:val="clear" w:fill="F2F2F2"/>
        <w:spacing w:before="0" w:after="0" w:line="240" w:lineRule="auto"/>
        <w:ind w:left="360"/>
        <w:jc w:val="both"/>
        <w:rPr>
          <w:rFonts w:hint="default" w:ascii="Times New Roman" w:hAnsi="Times New Roman" w:cs="Times New Roman"/>
          <w:color w:val="auto"/>
          <w:sz w:val="28"/>
          <w:szCs w:val="28"/>
        </w:rPr>
      </w:pPr>
    </w:p>
    <w:p w14:paraId="740FF62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Top-N recommendations for a user</w:t>
      </w:r>
    </w:p>
    <w:p w14:paraId="2A2C7F4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get_top_n_svd(user_id, n=10):</w:t>
      </w:r>
    </w:p>
    <w:p w14:paraId="513A493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all_content_ids = ratings_df['content_id'].unique()</w:t>
      </w:r>
    </w:p>
    <w:p w14:paraId="6E9E0789">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seen = ratings_df[ratings_df['user_id'] == user_id]['content_id'].tolist()</w:t>
      </w:r>
    </w:p>
    <w:p w14:paraId="57AD0D8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unseen = [c for c in all_content_ids if c not in seen]</w:t>
      </w:r>
    </w:p>
    <w:p w14:paraId="1B5B9D8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preds = [(c, svd.predict(user_id, c).est) for c in unseen]</w:t>
      </w:r>
    </w:p>
    <w:p w14:paraId="3D8286C9">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preds.sort(key=lambda x: x[1], reverse=True)</w:t>
      </w:r>
    </w:p>
    <w:p w14:paraId="3ACA8BE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preds[:n]</w:t>
      </w:r>
    </w:p>
    <w:p w14:paraId="6468960A">
      <w:pPr>
        <w:shd w:val="clear" w:fill="F2F2F2"/>
        <w:spacing w:before="0" w:after="0" w:line="240" w:lineRule="auto"/>
        <w:ind w:left="360"/>
        <w:jc w:val="both"/>
        <w:rPr>
          <w:rFonts w:hint="default" w:ascii="Times New Roman" w:hAnsi="Times New Roman" w:cs="Times New Roman"/>
          <w:color w:val="auto"/>
          <w:sz w:val="28"/>
          <w:szCs w:val="28"/>
        </w:rPr>
      </w:pPr>
    </w:p>
    <w:p w14:paraId="000AE16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print(get_top_n_svd(user_id=42, n=5))</w:t>
      </w:r>
    </w:p>
    <w:p w14:paraId="55A3DA20">
      <w:pPr>
        <w:shd w:val="clear" w:fill="F2F2F2"/>
        <w:spacing w:before="0" w:after="0" w:line="240" w:lineRule="auto"/>
        <w:ind w:left="360"/>
        <w:jc w:val="both"/>
        <w:rPr>
          <w:rFonts w:hint="default" w:ascii="Times New Roman" w:hAnsi="Times New Roman" w:cs="Times New Roman"/>
          <w:color w:val="auto"/>
          <w:sz w:val="28"/>
          <w:szCs w:val="28"/>
        </w:rPr>
      </w:pPr>
    </w:p>
    <w:p w14:paraId="0FEC9C7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Hybrid blending</w:t>
      </w:r>
    </w:p>
    <w:p w14:paraId="466B9B3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hybrid_score(content_id, user_id, alpha=0.6):</w:t>
      </w:r>
    </w:p>
    <w:p w14:paraId="4C3D2E0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cf_score = svd.predict(user_id, content_id).est / 5.0</w:t>
      </w:r>
    </w:p>
    <w:p w14:paraId="36559DE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idx = df[df['content_id'] == content_id].index[0]</w:t>
      </w:r>
    </w:p>
    <w:p w14:paraId="5D4E765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cb_score = cosine_sim[idx].mean()  # average similarity as proxy</w:t>
      </w:r>
    </w:p>
    <w:p w14:paraId="2F3B232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alpha * cf_score + (1 - alpha) * cb_score</w:t>
      </w:r>
    </w:p>
    <w:p w14:paraId="028E30C7">
      <w:pPr>
        <w:shd w:val="clear" w:fill="F2F2F2"/>
        <w:spacing w:before="0" w:after="0" w:line="240" w:lineRule="auto"/>
        <w:ind w:left="360"/>
        <w:jc w:val="both"/>
        <w:rPr>
          <w:rFonts w:hint="default" w:ascii="Times New Roman" w:hAnsi="Times New Roman" w:cs="Times New Roman"/>
          <w:color w:val="auto"/>
          <w:sz w:val="28"/>
          <w:szCs w:val="28"/>
        </w:rPr>
      </w:pPr>
    </w:p>
    <w:p w14:paraId="310FFED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print('Hybrid Score:', hybrid_score(content_id=101, user_id=42))</w:t>
      </w:r>
    </w:p>
    <w:p w14:paraId="1190E842">
      <w:pPr>
        <w:pBdr>
          <w:bottom w:val="single" w:color="1F3864" w:sz="6" w:space="1"/>
        </w:pBdr>
        <w:spacing w:before="200" w:after="200"/>
        <w:jc w:val="both"/>
        <w:rPr>
          <w:rFonts w:hint="default" w:ascii="Times New Roman" w:hAnsi="Times New Roman" w:cs="Times New Roman"/>
          <w:color w:val="auto"/>
          <w:sz w:val="28"/>
          <w:szCs w:val="28"/>
        </w:rPr>
      </w:pPr>
    </w:p>
    <w:p w14:paraId="1F9CC022">
      <w:pPr>
        <w:pBdr>
          <w:bottom w:val="single" w:color="1F3864" w:sz="6" w:space="1"/>
        </w:pBdr>
        <w:spacing w:before="200" w:after="200"/>
        <w:jc w:val="both"/>
        <w:rPr>
          <w:rFonts w:hint="default" w:ascii="Times New Roman" w:hAnsi="Times New Roman" w:cs="Times New Roman"/>
          <w:color w:val="auto"/>
          <w:sz w:val="28"/>
          <w:szCs w:val="28"/>
        </w:rPr>
      </w:pPr>
    </w:p>
    <w:p w14:paraId="6C354007">
      <w:pPr>
        <w:pBdr>
          <w:bottom w:val="single" w:color="1F3864" w:sz="6" w:space="1"/>
        </w:pBdr>
        <w:spacing w:before="200" w:after="200"/>
        <w:jc w:val="both"/>
        <w:rPr>
          <w:rFonts w:hint="default" w:ascii="Times New Roman" w:hAnsi="Times New Roman" w:cs="Times New Roman"/>
          <w:color w:val="auto"/>
          <w:sz w:val="28"/>
          <w:szCs w:val="28"/>
        </w:rPr>
      </w:pPr>
    </w:p>
    <w:p w14:paraId="32E871A2">
      <w:pPr>
        <w:pBdr>
          <w:bottom w:val="single" w:color="1F3864" w:sz="6" w:space="1"/>
        </w:pBdr>
        <w:spacing w:before="200" w:after="200"/>
        <w:jc w:val="both"/>
        <w:rPr>
          <w:rFonts w:hint="default" w:ascii="Times New Roman" w:hAnsi="Times New Roman" w:cs="Times New Roman"/>
          <w:color w:val="auto"/>
          <w:sz w:val="28"/>
          <w:szCs w:val="28"/>
        </w:rPr>
      </w:pPr>
    </w:p>
    <w:p w14:paraId="592A8D42">
      <w:pPr>
        <w:pBdr>
          <w:bottom w:val="single" w:color="1F3864" w:sz="6" w:space="1"/>
        </w:pBdr>
        <w:spacing w:before="200" w:after="200"/>
        <w:jc w:val="both"/>
        <w:rPr>
          <w:rFonts w:hint="default" w:ascii="Times New Roman" w:hAnsi="Times New Roman" w:cs="Times New Roman"/>
          <w:color w:val="auto"/>
          <w:sz w:val="28"/>
          <w:szCs w:val="28"/>
        </w:rPr>
      </w:pPr>
    </w:p>
    <w:p w14:paraId="1C7DA6D2">
      <w:pPr>
        <w:pStyle w:val="2"/>
        <w:spacing w:before="300" w:after="150"/>
        <w:jc w:val="both"/>
        <w:rPr>
          <w:rFonts w:hint="default" w:ascii="Times New Roman" w:hAnsi="Times New Roman" w:eastAsia="Times New Roman" w:cs="Times New Roman"/>
          <w:b/>
          <w:bCs/>
          <w:color w:val="auto"/>
          <w:sz w:val="32"/>
          <w:szCs w:val="32"/>
        </w:rPr>
      </w:pPr>
    </w:p>
    <w:p w14:paraId="2D0E82FC">
      <w:pPr>
        <w:pStyle w:val="2"/>
        <w:spacing w:before="300" w:after="15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8. Methodology 5 – Chatbot Creation</w:t>
      </w:r>
    </w:p>
    <w:p w14:paraId="02436098">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8.1 Explanation</w:t>
      </w:r>
    </w:p>
    <w:p w14:paraId="659EB3AF">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chatbot provides a conversational interface for users to request regional OTT content recommendations in natural language. Built using rule-based intent detection augmented with transformer-based text classification, the chatbot interprets queries like 'Suggest me Tamil thriller movies on OTT' or 'What are the best Malayalam comedies?' and returns personalised recommendations.</w:t>
      </w:r>
    </w:p>
    <w:p w14:paraId="68A2A19D">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chatbot is implemented using Python with a simple intent-slot filling mechanism. Users specify language preference, genre, content type (movie/series), and platform. The chatbot extracts these slots and queries the recommendation engine to return a ranked list of suggestions.</w:t>
      </w:r>
    </w:p>
    <w:p w14:paraId="7C53BB4B">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8.2 Steps</w:t>
      </w:r>
    </w:p>
    <w:p w14:paraId="47472C69">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Define intents: recommend_by_language, recommend_by_genre, recommend_by_actor, trending_content, rate_content.</w:t>
      </w:r>
    </w:p>
    <w:p w14:paraId="06981A2A">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Build intent classifier using TF-IDF features + Logistic Regression on a labeled query dataset.</w:t>
      </w:r>
    </w:p>
    <w:p w14:paraId="7B925996">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Implement slot extraction for: language, genre, actor, platform using keyword matching and NER.</w:t>
      </w:r>
    </w:p>
    <w:p w14:paraId="2A03F622">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Query the recommendation engine based on extracted slots.</w:t>
      </w:r>
    </w:p>
    <w:p w14:paraId="76809465">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Format and return top-5 recommendations with title, language, rating, and platform link.</w:t>
      </w:r>
    </w:p>
    <w:p w14:paraId="3597E04A">
      <w:pPr>
        <w:pStyle w:val="20"/>
        <w:numPr>
          <w:ilvl w:val="0"/>
          <w:numId w:val="2"/>
        </w:numPr>
        <w:spacing w:before="60" w:after="60" w:line="32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Deploy chatbot via Streamlit web interface for interactive usage.</w:t>
      </w:r>
    </w:p>
    <w:p w14:paraId="2B1D12D8">
      <w:pPr>
        <w:pStyle w:val="20"/>
        <w:numPr>
          <w:ilvl w:val="0"/>
          <w:numId w:val="0"/>
        </w:numPr>
        <w:spacing w:before="60" w:after="60" w:line="320" w:lineRule="auto"/>
        <w:ind w:left="360" w:leftChars="0"/>
        <w:jc w:val="both"/>
        <w:rPr>
          <w:rFonts w:hint="default" w:ascii="Times New Roman" w:hAnsi="Times New Roman" w:cs="Times New Roman"/>
          <w:color w:val="auto"/>
          <w:sz w:val="28"/>
          <w:szCs w:val="28"/>
        </w:rPr>
      </w:pPr>
    </w:p>
    <w:p w14:paraId="172281B3">
      <w:pPr>
        <w:pStyle w:val="3"/>
        <w:spacing w:before="200" w:after="100"/>
        <w:jc w:val="both"/>
        <w:rPr>
          <w:rFonts w:hint="default" w:ascii="Times New Roman" w:hAnsi="Times New Roman" w:cs="Times New Roman"/>
          <w:color w:val="auto"/>
          <w:sz w:val="32"/>
          <w:szCs w:val="32"/>
        </w:rPr>
      </w:pPr>
      <w:r>
        <w:rPr>
          <w:rFonts w:hint="default" w:ascii="Times New Roman" w:hAnsi="Times New Roman" w:eastAsia="Times New Roman" w:cs="Times New Roman"/>
          <w:b/>
          <w:bCs/>
          <w:color w:val="auto"/>
          <w:sz w:val="32"/>
          <w:szCs w:val="32"/>
        </w:rPr>
        <w:t>8.3 Program</w:t>
      </w:r>
    </w:p>
    <w:p w14:paraId="0B16EAE8">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b/>
          <w:bCs/>
          <w:color w:val="auto"/>
          <w:sz w:val="28"/>
          <w:szCs w:val="28"/>
        </w:rPr>
        <w:t>Chatbot with Intent Detection and Recommendation Query:</w:t>
      </w:r>
    </w:p>
    <w:p w14:paraId="5D11240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streamlit as st</w:t>
      </w:r>
    </w:p>
    <w:p w14:paraId="1F214F3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sklearn.linear_model import LogisticRegression</w:t>
      </w:r>
    </w:p>
    <w:p w14:paraId="64E543AA">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from sklearn.feature_extraction.text import TfidfVectorizer</w:t>
      </w:r>
    </w:p>
    <w:p w14:paraId="05EB412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import re</w:t>
      </w:r>
    </w:p>
    <w:p w14:paraId="7C427502">
      <w:pPr>
        <w:shd w:val="clear" w:fill="F2F2F2"/>
        <w:spacing w:before="0" w:after="0" w:line="240" w:lineRule="auto"/>
        <w:ind w:left="360"/>
        <w:jc w:val="both"/>
        <w:rPr>
          <w:rFonts w:hint="default" w:ascii="Times New Roman" w:hAnsi="Times New Roman" w:cs="Times New Roman"/>
          <w:color w:val="auto"/>
          <w:sz w:val="28"/>
          <w:szCs w:val="28"/>
        </w:rPr>
      </w:pPr>
    </w:p>
    <w:p w14:paraId="4648BF0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Training data for intent classification</w:t>
      </w:r>
    </w:p>
    <w:p w14:paraId="3E75576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queries = [</w:t>
      </w:r>
    </w:p>
    <w:p w14:paraId="78B6125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'suggest Tamil thriller movies', 'best Malayalam comedy series',</w:t>
      </w:r>
    </w:p>
    <w:p w14:paraId="05F9DF8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'top Telugu action films on OTT', 'recommend Kannada dramas',</w:t>
      </w:r>
    </w:p>
    <w:p w14:paraId="4446BF7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'what are trending Tamil web series', 'show me Bengali romantic movies',</w:t>
      </w:r>
    </w:p>
    <w:p w14:paraId="030B170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'list top rated Hindi regional films', 'find Marathi crime thrillers',</w:t>
      </w:r>
    </w:p>
    <w:p w14:paraId="4CC97D6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w:t>
      </w:r>
    </w:p>
    <w:p w14:paraId="09F1576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intents = [</w:t>
      </w:r>
    </w:p>
    <w:p w14:paraId="0A5B8FA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'recommend_by_genre', 'recommend_by_genre',</w:t>
      </w:r>
    </w:p>
    <w:p w14:paraId="51FA7FA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'recommend_by_genre', 'recommend_by_genre',</w:t>
      </w:r>
    </w:p>
    <w:p w14:paraId="31FA37D8">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'trending', 'recommend_by_genre',</w:t>
      </w:r>
    </w:p>
    <w:p w14:paraId="59EB51E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'recommend_by_language', 'recommend_by_genre',</w:t>
      </w:r>
    </w:p>
    <w:p w14:paraId="30B450F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w:t>
      </w:r>
    </w:p>
    <w:p w14:paraId="55791D7F">
      <w:pPr>
        <w:shd w:val="clear" w:fill="F2F2F2"/>
        <w:spacing w:before="0" w:after="0" w:line="240" w:lineRule="auto"/>
        <w:ind w:left="360"/>
        <w:jc w:val="both"/>
        <w:rPr>
          <w:rFonts w:hint="default" w:ascii="Times New Roman" w:hAnsi="Times New Roman" w:cs="Times New Roman"/>
          <w:color w:val="auto"/>
          <w:sz w:val="28"/>
          <w:szCs w:val="28"/>
        </w:rPr>
      </w:pPr>
    </w:p>
    <w:p w14:paraId="0AE57CD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Train intent classifier</w:t>
      </w:r>
    </w:p>
    <w:p w14:paraId="59A0C944">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vec = TfidfVectorizer()</w:t>
      </w:r>
    </w:p>
    <w:p w14:paraId="3DDB07C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X_intents = vec.fit_transform(queries)</w:t>
      </w:r>
    </w:p>
    <w:p w14:paraId="509CD0F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clf = LogisticRegression()</w:t>
      </w:r>
    </w:p>
    <w:p w14:paraId="5BDBE27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clf.fit(X_intents, intents)</w:t>
      </w:r>
    </w:p>
    <w:p w14:paraId="4965B700">
      <w:pPr>
        <w:shd w:val="clear" w:fill="F2F2F2"/>
        <w:spacing w:before="0" w:after="0" w:line="240" w:lineRule="auto"/>
        <w:ind w:left="360"/>
        <w:jc w:val="both"/>
        <w:rPr>
          <w:rFonts w:hint="default" w:ascii="Times New Roman" w:hAnsi="Times New Roman" w:cs="Times New Roman"/>
          <w:color w:val="auto"/>
          <w:sz w:val="28"/>
          <w:szCs w:val="28"/>
        </w:rPr>
      </w:pPr>
    </w:p>
    <w:p w14:paraId="625F9AC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Slot extractor</w:t>
      </w:r>
    </w:p>
    <w:p w14:paraId="27636A0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LANGUAGES = ['tamil', 'telugu', 'malayalam', 'kannada', 'bengali', 'marathi']</w:t>
      </w:r>
    </w:p>
    <w:p w14:paraId="61FAB38F">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GENRES = ['thriller', 'comedy', 'action', 'drama', 'romance', 'crime', 'horror']</w:t>
      </w:r>
    </w:p>
    <w:p w14:paraId="26139AE3">
      <w:pPr>
        <w:shd w:val="clear" w:fill="F2F2F2"/>
        <w:spacing w:before="0" w:after="0" w:line="240" w:lineRule="auto"/>
        <w:ind w:left="360"/>
        <w:jc w:val="both"/>
        <w:rPr>
          <w:rFonts w:hint="default" w:ascii="Times New Roman" w:hAnsi="Times New Roman" w:cs="Times New Roman"/>
          <w:color w:val="auto"/>
          <w:sz w:val="28"/>
          <w:szCs w:val="28"/>
        </w:rPr>
      </w:pPr>
    </w:p>
    <w:p w14:paraId="6859944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extract_slots(query):</w:t>
      </w:r>
    </w:p>
    <w:p w14:paraId="5389F3A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q = query.lower()</w:t>
      </w:r>
    </w:p>
    <w:p w14:paraId="4BDD8C27">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lang = next((l for l in LANGUAGES if l in q), None)</w:t>
      </w:r>
    </w:p>
    <w:p w14:paraId="6B5021AB">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genre = next((g for g in GENRES if g in q), None)</w:t>
      </w:r>
    </w:p>
    <w:p w14:paraId="24B23F7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lang, genre</w:t>
      </w:r>
    </w:p>
    <w:p w14:paraId="2025439E">
      <w:pPr>
        <w:shd w:val="clear" w:fill="F2F2F2"/>
        <w:spacing w:before="0" w:after="0" w:line="240" w:lineRule="auto"/>
        <w:ind w:left="360"/>
        <w:jc w:val="both"/>
        <w:rPr>
          <w:rFonts w:hint="default" w:ascii="Times New Roman" w:hAnsi="Times New Roman" w:cs="Times New Roman"/>
          <w:color w:val="auto"/>
          <w:sz w:val="28"/>
          <w:szCs w:val="28"/>
        </w:rPr>
      </w:pPr>
    </w:p>
    <w:p w14:paraId="6F2B768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def chatbot_response(user_input):</w:t>
      </w:r>
    </w:p>
    <w:p w14:paraId="5DBA4B00">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intent = clf.predict(vec.transform([user_input]))[0]</w:t>
      </w:r>
    </w:p>
    <w:p w14:paraId="22AFEBFF">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lang, genre = extract_slots(user_input)</w:t>
      </w:r>
    </w:p>
    <w:p w14:paraId="1129294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results = df.copy()</w:t>
      </w:r>
    </w:p>
    <w:p w14:paraId="28A7CA2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if lang:</w:t>
      </w:r>
    </w:p>
    <w:p w14:paraId="7FF76B53">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results = results[results['language'].str.lower() == lang]</w:t>
      </w:r>
    </w:p>
    <w:p w14:paraId="0D277AD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if genre:</w:t>
      </w:r>
    </w:p>
    <w:p w14:paraId="2224203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results = results[results['genre'].str.lower().str.contains(genre)]</w:t>
      </w:r>
    </w:p>
    <w:p w14:paraId="128B50BD">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results = results.sort_values('rating', ascending=False).head(5)</w:t>
      </w:r>
    </w:p>
    <w:p w14:paraId="70DA0B3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if results.empty:</w:t>
      </w:r>
    </w:p>
    <w:p w14:paraId="4938789E">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'Sorry, no matching content found. Try a different language or genre!'</w:t>
      </w:r>
    </w:p>
    <w:p w14:paraId="5B395D7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response = f'Top recommendations ({lang or "All"} | {genre or "Any genre"}):\n'</w:t>
      </w:r>
    </w:p>
    <w:p w14:paraId="54E133D5">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for _, row in results.iterrows():</w:t>
      </w:r>
    </w:p>
    <w:p w14:paraId="5DC5342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response += f'  * {row["title"]} ({row["language"]}) - Rating: {row["rating"]}\n'</w:t>
      </w:r>
    </w:p>
    <w:p w14:paraId="4177C15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return response</w:t>
      </w:r>
    </w:p>
    <w:p w14:paraId="38523C9D">
      <w:pPr>
        <w:shd w:val="clear" w:fill="F2F2F2"/>
        <w:spacing w:before="0" w:after="0" w:line="240" w:lineRule="auto"/>
        <w:ind w:left="360"/>
        <w:jc w:val="both"/>
        <w:rPr>
          <w:rFonts w:hint="default" w:ascii="Times New Roman" w:hAnsi="Times New Roman" w:cs="Times New Roman"/>
          <w:color w:val="auto"/>
          <w:sz w:val="28"/>
          <w:szCs w:val="28"/>
        </w:rPr>
      </w:pPr>
    </w:p>
    <w:p w14:paraId="39F8CCD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Streamlit UI</w:t>
      </w:r>
    </w:p>
    <w:p w14:paraId="293B23FC">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st.title('Regional OTT Content Recommender Chatbot')</w:t>
      </w:r>
    </w:p>
    <w:p w14:paraId="378464D2">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user_input = st.text_input('Ask me for OTT recommendations:')</w:t>
      </w:r>
    </w:p>
    <w:p w14:paraId="597B2F81">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if user_input:</w:t>
      </w:r>
    </w:p>
    <w:p w14:paraId="52650CD6">
      <w:pPr>
        <w:shd w:val="clear" w:fill="F2F2F2"/>
        <w:spacing w:before="0" w:after="0" w:line="240" w:lineRule="auto"/>
        <w:ind w:left="360"/>
        <w:jc w:val="both"/>
        <w:rPr>
          <w:rFonts w:hint="default" w:ascii="Times New Roman" w:hAnsi="Times New Roman" w:cs="Times New Roman"/>
          <w:color w:val="auto"/>
          <w:sz w:val="28"/>
          <w:szCs w:val="28"/>
        </w:rPr>
      </w:pPr>
      <w:r>
        <w:rPr>
          <w:rFonts w:hint="default" w:ascii="Times New Roman" w:hAnsi="Times New Roman" w:eastAsia="Courier New" w:cs="Times New Roman"/>
          <w:color w:val="auto"/>
          <w:sz w:val="28"/>
          <w:szCs w:val="28"/>
        </w:rPr>
        <w:t xml:space="preserve">    st.write(chatbot_response(user_input))</w:t>
      </w:r>
    </w:p>
    <w:p w14:paraId="171136F1">
      <w:pPr>
        <w:pBdr>
          <w:bottom w:val="single" w:color="1F3864" w:sz="6" w:space="1"/>
        </w:pBdr>
        <w:spacing w:before="200" w:after="200"/>
        <w:jc w:val="left"/>
        <w:rPr>
          <w:rFonts w:hint="default" w:ascii="Times New Roman" w:hAnsi="Times New Roman" w:cs="Times New Roman"/>
          <w:color w:val="auto"/>
          <w:sz w:val="28"/>
          <w:szCs w:val="28"/>
        </w:rPr>
      </w:pPr>
    </w:p>
    <w:p w14:paraId="50F6EBA3">
      <w:pPr>
        <w:pStyle w:val="2"/>
        <w:spacing w:before="300" w:after="150"/>
        <w:jc w:val="both"/>
        <w:rPr>
          <w:rFonts w:hint="default" w:ascii="Times New Roman" w:hAnsi="Times New Roman" w:eastAsia="Times New Roman" w:cs="Times New Roman"/>
          <w:b/>
          <w:bCs/>
          <w:color w:val="auto"/>
          <w:sz w:val="32"/>
          <w:szCs w:val="32"/>
        </w:rPr>
      </w:pPr>
    </w:p>
    <w:p w14:paraId="429FD3FC">
      <w:pPr>
        <w:pStyle w:val="2"/>
        <w:spacing w:before="300" w:after="150"/>
        <w:jc w:val="both"/>
        <w:rPr>
          <w:rFonts w:hint="default" w:ascii="Times New Roman" w:hAnsi="Times New Roman" w:eastAsia="Times New Roman" w:cs="Times New Roman"/>
          <w:b/>
          <w:bCs/>
          <w:color w:val="auto"/>
          <w:sz w:val="32"/>
          <w:szCs w:val="32"/>
        </w:rPr>
      </w:pPr>
    </w:p>
    <w:p w14:paraId="140F7C55">
      <w:pPr>
        <w:pStyle w:val="2"/>
        <w:spacing w:before="300" w:after="150"/>
        <w:jc w:val="both"/>
        <w:rPr>
          <w:rFonts w:hint="default" w:ascii="Times New Roman" w:hAnsi="Times New Roman" w:eastAsia="Times New Roman" w:cs="Times New Roman"/>
          <w:b/>
          <w:bCs/>
          <w:color w:val="auto"/>
          <w:sz w:val="32"/>
          <w:szCs w:val="32"/>
        </w:rPr>
      </w:pPr>
    </w:p>
    <w:p w14:paraId="04C8FCFC">
      <w:pPr>
        <w:pStyle w:val="2"/>
        <w:spacing w:before="300" w:after="150"/>
        <w:jc w:val="both"/>
        <w:rPr>
          <w:rFonts w:hint="default" w:ascii="Times New Roman" w:hAnsi="Times New Roman" w:eastAsia="Times New Roman" w:cs="Times New Roman"/>
          <w:b/>
          <w:bCs/>
          <w:color w:val="auto"/>
          <w:sz w:val="32"/>
          <w:szCs w:val="32"/>
        </w:rPr>
      </w:pPr>
    </w:p>
    <w:p w14:paraId="09945746">
      <w:pPr>
        <w:pStyle w:val="2"/>
        <w:spacing w:before="300" w:after="150"/>
        <w:jc w:val="both"/>
        <w:rPr>
          <w:rFonts w:hint="default" w:ascii="Times New Roman" w:hAnsi="Times New Roman" w:eastAsia="Times New Roman" w:cs="Times New Roman"/>
          <w:b/>
          <w:bCs/>
          <w:color w:val="auto"/>
          <w:sz w:val="32"/>
          <w:szCs w:val="32"/>
        </w:rPr>
      </w:pPr>
    </w:p>
    <w:p w14:paraId="1E58A447">
      <w:pPr>
        <w:pStyle w:val="2"/>
        <w:spacing w:before="300" w:after="150"/>
        <w:jc w:val="both"/>
        <w:rPr>
          <w:rFonts w:hint="default" w:ascii="Times New Roman" w:hAnsi="Times New Roman" w:eastAsia="Times New Roman" w:cs="Times New Roman"/>
          <w:b/>
          <w:bCs/>
          <w:color w:val="auto"/>
          <w:sz w:val="32"/>
          <w:szCs w:val="32"/>
        </w:rPr>
      </w:pPr>
    </w:p>
    <w:p w14:paraId="3957BDDB">
      <w:pPr>
        <w:pStyle w:val="2"/>
        <w:spacing w:before="300" w:after="150"/>
        <w:jc w:val="both"/>
        <w:rPr>
          <w:rFonts w:hint="default" w:ascii="Times New Roman" w:hAnsi="Times New Roman" w:eastAsia="Times New Roman" w:cs="Times New Roman"/>
          <w:b/>
          <w:bCs/>
          <w:color w:val="auto"/>
          <w:sz w:val="32"/>
          <w:szCs w:val="32"/>
        </w:rPr>
      </w:pPr>
    </w:p>
    <w:p w14:paraId="1E7A224E">
      <w:pPr>
        <w:pStyle w:val="2"/>
        <w:spacing w:before="300" w:after="150"/>
        <w:jc w:val="both"/>
        <w:rPr>
          <w:rFonts w:hint="default" w:ascii="Times New Roman" w:hAnsi="Times New Roman" w:eastAsia="Times New Roman" w:cs="Times New Roman"/>
          <w:b/>
          <w:bCs/>
          <w:color w:val="auto"/>
          <w:sz w:val="32"/>
          <w:szCs w:val="32"/>
        </w:rPr>
      </w:pPr>
    </w:p>
    <w:p w14:paraId="37BEA8BC">
      <w:pPr>
        <w:pStyle w:val="2"/>
        <w:spacing w:before="300" w:after="150"/>
        <w:jc w:val="both"/>
        <w:rPr>
          <w:rFonts w:hint="default" w:ascii="Times New Roman" w:hAnsi="Times New Roman" w:eastAsia="Times New Roman" w:cs="Times New Roman"/>
          <w:b/>
          <w:bCs/>
          <w:color w:val="auto"/>
          <w:sz w:val="32"/>
          <w:szCs w:val="32"/>
        </w:rPr>
      </w:pPr>
    </w:p>
    <w:p w14:paraId="17F97AD5">
      <w:pPr>
        <w:pStyle w:val="2"/>
        <w:spacing w:before="300" w:after="150"/>
        <w:jc w:val="both"/>
        <w:rPr>
          <w:rFonts w:hint="default" w:ascii="Times New Roman" w:hAnsi="Times New Roman" w:eastAsia="Times New Roman" w:cs="Times New Roman"/>
          <w:b/>
          <w:bCs/>
          <w:color w:val="auto"/>
          <w:sz w:val="32"/>
          <w:szCs w:val="32"/>
        </w:rPr>
      </w:pPr>
    </w:p>
    <w:p w14:paraId="2C2E5DB3">
      <w:pPr>
        <w:pStyle w:val="2"/>
        <w:spacing w:before="300" w:after="150"/>
        <w:jc w:val="both"/>
        <w:rPr>
          <w:rFonts w:hint="default" w:ascii="Times New Roman" w:hAnsi="Times New Roman" w:eastAsia="Times New Roman" w:cs="Times New Roman"/>
          <w:b/>
          <w:bCs/>
          <w:color w:val="auto"/>
          <w:sz w:val="32"/>
          <w:szCs w:val="32"/>
        </w:rPr>
      </w:pPr>
    </w:p>
    <w:p w14:paraId="4BED26E0">
      <w:pPr>
        <w:pStyle w:val="2"/>
        <w:spacing w:before="300" w:after="150"/>
        <w:jc w:val="both"/>
        <w:rPr>
          <w:rFonts w:hint="default" w:ascii="Times New Roman" w:hAnsi="Times New Roman" w:eastAsia="Times New Roman" w:cs="Times New Roman"/>
          <w:b/>
          <w:bCs/>
          <w:color w:val="auto"/>
          <w:sz w:val="32"/>
          <w:szCs w:val="32"/>
        </w:rPr>
      </w:pPr>
    </w:p>
    <w:p w14:paraId="44A0A74F">
      <w:pPr>
        <w:pStyle w:val="2"/>
        <w:spacing w:before="300" w:after="150"/>
        <w:jc w:val="both"/>
        <w:rPr>
          <w:rFonts w:hint="default" w:ascii="Times New Roman" w:hAnsi="Times New Roman" w:eastAsia="Times New Roman" w:cs="Times New Roman"/>
          <w:b/>
          <w:bCs/>
          <w:color w:val="auto"/>
          <w:sz w:val="32"/>
          <w:szCs w:val="32"/>
        </w:rPr>
      </w:pPr>
    </w:p>
    <w:p w14:paraId="2507B276">
      <w:pPr>
        <w:rPr>
          <w:rFonts w:hint="default"/>
        </w:rPr>
      </w:pPr>
    </w:p>
    <w:p w14:paraId="136FC800">
      <w:pPr>
        <w:pStyle w:val="2"/>
        <w:spacing w:before="300" w:after="150"/>
        <w:jc w:val="both"/>
        <w:rPr>
          <w:rFonts w:hint="default" w:ascii="Times New Roman" w:hAnsi="Times New Roman" w:cs="Times New Roman"/>
          <w:b/>
          <w:bCs/>
          <w:color w:val="auto"/>
          <w:sz w:val="32"/>
          <w:szCs w:val="32"/>
        </w:rPr>
      </w:pPr>
      <w:r>
        <w:rPr>
          <w:rFonts w:hint="default" w:ascii="Times New Roman" w:hAnsi="Times New Roman" w:eastAsia="Times New Roman" w:cs="Times New Roman"/>
          <w:b/>
          <w:bCs/>
          <w:color w:val="auto"/>
          <w:sz w:val="32"/>
          <w:szCs w:val="32"/>
        </w:rPr>
        <w:t>9. Output</w:t>
      </w:r>
    </w:p>
    <w:p w14:paraId="3E53D80E">
      <w:pPr>
        <w:spacing w:before="80" w:after="80" w:line="360" w:lineRule="auto"/>
        <w:jc w:val="both"/>
        <w:rPr>
          <w:rFonts w:hint="default" w:ascii="Times New Roman" w:hAnsi="Times New Roman" w:eastAsia="Times New Roman" w:cs="Times New Roman"/>
          <w:sz w:val="24"/>
          <w:szCs w:val="24"/>
        </w:rPr>
      </w:pPr>
    </w:p>
    <w:p w14:paraId="2A26FEBD">
      <w:pPr>
        <w:spacing w:before="80" w:after="80" w:line="360" w:lineRule="auto"/>
        <w:jc w:val="both"/>
        <w:rPr>
          <w:rFonts w:hint="default" w:ascii="Times New Roman" w:hAnsi="Times New Roman" w:cs="Times New Roman"/>
          <w:sz w:val="28"/>
          <w:szCs w:val="28"/>
        </w:rPr>
      </w:pPr>
      <w:r>
        <w:rPr>
          <w:rFonts w:hint="default" w:ascii="Times New Roman" w:hAnsi="Times New Roman" w:eastAsia="Times New Roman" w:cs="Times New Roman"/>
          <w:sz w:val="28"/>
          <w:szCs w:val="28"/>
        </w:rPr>
        <w:t>The following figures illustrate the outputs generated at each stage of the Regional Cinema &amp; OTT Content Recommender pipeline — from exploratory data analysis through model evaluation and the chatbot interface.</w:t>
      </w:r>
    </w:p>
    <w:p w14:paraId="3BBD747F">
      <w:pPr>
        <w:spacing w:before="200" w:after="0"/>
        <w:jc w:val="both"/>
        <w:rPr>
          <w:rFonts w:hint="default" w:ascii="Times New Roman" w:hAnsi="Times New Roman" w:cs="Times New Roman"/>
          <w:sz w:val="28"/>
          <w:szCs w:val="28"/>
        </w:rPr>
      </w:pPr>
    </w:p>
    <w:p w14:paraId="1F9DBB70">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28575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715000" cy="2857500"/>
                    </a:xfrm>
                    <a:prstGeom prst="rect">
                      <a:avLst/>
                    </a:prstGeom>
                  </pic:spPr>
                </pic:pic>
              </a:graphicData>
            </a:graphic>
          </wp:inline>
        </w:drawing>
      </w:r>
    </w:p>
    <w:p w14:paraId="6DD507AE">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1: Content Distribution by Language – Tamil and Hindi lead with the highest number of OTT titles.</w:t>
      </w:r>
    </w:p>
    <w:p w14:paraId="50FF1839">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28575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715000" cy="2857500"/>
                    </a:xfrm>
                    <a:prstGeom prst="rect">
                      <a:avLst/>
                    </a:prstGeom>
                  </pic:spPr>
                </pic:pic>
              </a:graphicData>
            </a:graphic>
          </wp:inline>
        </w:drawing>
      </w:r>
    </w:p>
    <w:p w14:paraId="510A20A2">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2: Top 10 Genre Distribution – Drama, Action, and Thriller dominate regional OTT content.</w:t>
      </w:r>
    </w:p>
    <w:p w14:paraId="37D07FEE">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715000" cy="3200400"/>
                    </a:xfrm>
                    <a:prstGeom prst="rect">
                      <a:avLst/>
                    </a:prstGeom>
                  </pic:spPr>
                </pic:pic>
              </a:graphicData>
            </a:graphic>
          </wp:inline>
        </w:drawing>
      </w:r>
    </w:p>
    <w:p w14:paraId="2035A1AD">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3: IMDb / Platform Rating Distribution – Majority of content rated between 6.5 and 8.0.</w:t>
      </w:r>
    </w:p>
    <w:p w14:paraId="04E639C2">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715000" cy="4343400"/>
                    </a:xfrm>
                    <a:prstGeom prst="rect">
                      <a:avLst/>
                    </a:prstGeom>
                  </pic:spPr>
                </pic:pic>
              </a:graphicData>
            </a:graphic>
          </wp:inline>
        </w:drawing>
      </w:r>
    </w:p>
    <w:p w14:paraId="350FD3EB">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4: Cosine Similarity Matrix – High similarity scores (blue) indicate content recommended together.</w:t>
      </w:r>
    </w:p>
    <w:p w14:paraId="0670A9A8">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715000" cy="3200400"/>
                    </a:xfrm>
                    <a:prstGeom prst="rect">
                      <a:avLst/>
                    </a:prstGeom>
                  </pic:spPr>
                </pic:pic>
              </a:graphicData>
            </a:graphic>
          </wp:inline>
        </w:drawing>
      </w:r>
    </w:p>
    <w:p w14:paraId="2E32EC87">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5: Naive Bayes Classifier Performance – Precision, Recall, and F1-Score across preference classes.</w:t>
      </w:r>
    </w:p>
    <w:p w14:paraId="43C539B9">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715000" cy="3200400"/>
                    </a:xfrm>
                    <a:prstGeom prst="rect">
                      <a:avLst/>
                    </a:prstGeom>
                  </pic:spPr>
                </pic:pic>
              </a:graphicData>
            </a:graphic>
          </wp:inline>
        </w:drawing>
      </w:r>
    </w:p>
    <w:p w14:paraId="0A1B898A">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6: SVD Model Training Curve – RMSE converges to ~0.82 on test set after 20 epochs.</w:t>
      </w:r>
    </w:p>
    <w:p w14:paraId="235DEB0C">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715000" cy="2286000"/>
                    </a:xfrm>
                    <a:prstGeom prst="rect">
                      <a:avLst/>
                    </a:prstGeom>
                  </pic:spPr>
                </pic:pic>
              </a:graphicData>
            </a:graphic>
          </wp:inline>
        </w:drawing>
      </w:r>
    </w:p>
    <w:p w14:paraId="62C1E904">
      <w:pPr>
        <w:spacing w:before="60" w:after="200"/>
        <w:jc w:val="both"/>
        <w:rPr>
          <w:rFonts w:hint="default" w:ascii="Times New Roman" w:hAnsi="Times New Roman" w:cs="Times New Roman"/>
          <w:b/>
          <w:bCs/>
          <w:sz w:val="28"/>
          <w:szCs w:val="28"/>
        </w:rPr>
      </w:pPr>
      <w:r>
        <w:rPr>
          <w:rFonts w:hint="default" w:ascii="Times New Roman" w:hAnsi="Times New Roman" w:eastAsia="Times New Roman" w:cs="Times New Roman"/>
          <w:b/>
          <w:bCs/>
          <w:i/>
          <w:iCs/>
          <w:color w:val="444444"/>
          <w:sz w:val="28"/>
          <w:szCs w:val="28"/>
        </w:rPr>
        <w:t>Fig 7: Top-5 Recommendation Output – Ranked results for a sample user query (Tamil Thriller).</w:t>
      </w:r>
    </w:p>
    <w:p w14:paraId="78F4860B">
      <w:pPr>
        <w:spacing w:before="120" w:after="6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15000" cy="35433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715000" cy="3543300"/>
                    </a:xfrm>
                    <a:prstGeom prst="rect">
                      <a:avLst/>
                    </a:prstGeom>
                  </pic:spPr>
                </pic:pic>
              </a:graphicData>
            </a:graphic>
          </wp:inline>
        </w:drawing>
      </w:r>
    </w:p>
    <w:p w14:paraId="3F3078DD">
      <w:pPr>
        <w:spacing w:before="60" w:after="200"/>
        <w:jc w:val="both"/>
        <w:rPr>
          <w:rFonts w:hint="default" w:ascii="Times New Roman" w:hAnsi="Times New Roman" w:eastAsia="Times New Roman" w:cs="Times New Roman"/>
          <w:b/>
          <w:bCs/>
          <w:i/>
          <w:iCs/>
          <w:color w:val="444444"/>
          <w:sz w:val="28"/>
          <w:szCs w:val="28"/>
        </w:rPr>
      </w:pPr>
      <w:r>
        <w:rPr>
          <w:rFonts w:hint="default" w:ascii="Times New Roman" w:hAnsi="Times New Roman" w:eastAsia="Times New Roman" w:cs="Times New Roman"/>
          <w:b/>
          <w:bCs/>
          <w:i/>
          <w:iCs/>
          <w:color w:val="444444"/>
          <w:sz w:val="28"/>
          <w:szCs w:val="28"/>
        </w:rPr>
        <w:t>Fig 8: Chatbot Interface – Streamlit-based conversational UI returning top OTT recommendations.</w:t>
      </w:r>
    </w:p>
    <w:p w14:paraId="28AD27B6">
      <w:pPr>
        <w:spacing w:before="60" w:after="200"/>
        <w:jc w:val="both"/>
        <w:rPr>
          <w:rFonts w:hint="default" w:ascii="Times New Roman" w:hAnsi="Times New Roman" w:eastAsia="Times New Roman" w:cs="Times New Roman"/>
          <w:b/>
          <w:bCs/>
          <w:i/>
          <w:iCs/>
          <w:color w:val="444444"/>
          <w:sz w:val="28"/>
          <w:szCs w:val="28"/>
        </w:rPr>
      </w:pPr>
    </w:p>
    <w:p w14:paraId="75CDE8C1">
      <w:pPr>
        <w:spacing w:before="60" w:after="200"/>
        <w:jc w:val="both"/>
        <w:rPr>
          <w:rFonts w:hint="default" w:ascii="Times New Roman" w:hAnsi="Times New Roman" w:eastAsia="Times New Roman" w:cs="Times New Roman"/>
          <w:b/>
          <w:bCs/>
          <w:i/>
          <w:iCs/>
          <w:color w:val="444444"/>
          <w:sz w:val="28"/>
          <w:szCs w:val="28"/>
        </w:rPr>
      </w:pPr>
    </w:p>
    <w:p w14:paraId="74285EC6">
      <w:pPr>
        <w:spacing w:before="60" w:after="200"/>
        <w:jc w:val="both"/>
        <w:rPr>
          <w:rFonts w:hint="default" w:ascii="Times New Roman" w:hAnsi="Times New Roman" w:eastAsia="Times New Roman" w:cs="Times New Roman"/>
          <w:b/>
          <w:bCs/>
          <w:i/>
          <w:iCs/>
          <w:color w:val="444444"/>
          <w:sz w:val="28"/>
          <w:szCs w:val="28"/>
        </w:rPr>
      </w:pPr>
    </w:p>
    <w:p w14:paraId="7C775FB0">
      <w:pPr>
        <w:spacing w:before="60" w:after="200"/>
        <w:jc w:val="both"/>
        <w:rPr>
          <w:rFonts w:hint="default" w:ascii="Times New Roman" w:hAnsi="Times New Roman" w:eastAsia="Times New Roman" w:cs="Times New Roman"/>
          <w:b/>
          <w:bCs/>
          <w:i/>
          <w:iCs/>
          <w:color w:val="444444"/>
          <w:sz w:val="28"/>
          <w:szCs w:val="28"/>
        </w:rPr>
      </w:pPr>
    </w:p>
    <w:p w14:paraId="49AB0280">
      <w:pPr>
        <w:spacing w:before="60" w:after="200"/>
        <w:jc w:val="both"/>
        <w:rPr>
          <w:rFonts w:hint="default" w:ascii="Times New Roman" w:hAnsi="Times New Roman" w:eastAsia="Times New Roman" w:cs="Times New Roman"/>
          <w:b/>
          <w:bCs/>
          <w:i/>
          <w:iCs/>
          <w:color w:val="444444"/>
          <w:sz w:val="28"/>
          <w:szCs w:val="28"/>
        </w:rPr>
      </w:pPr>
    </w:p>
    <w:p w14:paraId="30C13407">
      <w:pPr>
        <w:spacing w:before="60" w:after="200"/>
        <w:jc w:val="both"/>
        <w:rPr>
          <w:rFonts w:hint="default" w:ascii="Times New Roman" w:hAnsi="Times New Roman" w:eastAsia="Times New Roman" w:cs="Times New Roman"/>
          <w:b/>
          <w:bCs/>
          <w:i/>
          <w:iCs/>
          <w:color w:val="444444"/>
          <w:sz w:val="28"/>
          <w:szCs w:val="28"/>
        </w:rPr>
      </w:pPr>
    </w:p>
    <w:p w14:paraId="44F8031B">
      <w:pPr>
        <w:pStyle w:val="2"/>
        <w:spacing w:before="300" w:after="150"/>
        <w:jc w:val="both"/>
        <w:rPr>
          <w:rFonts w:hint="default" w:ascii="Times New Roman" w:hAnsi="Times New Roman" w:cs="Times New Roman"/>
          <w:color w:val="auto"/>
          <w:sz w:val="32"/>
          <w:szCs w:val="32"/>
        </w:rPr>
      </w:pPr>
      <w:r>
        <w:rPr>
          <w:rFonts w:hint="default" w:cs="Times New Roman"/>
          <w:b/>
          <w:bCs/>
          <w:color w:val="auto"/>
          <w:sz w:val="32"/>
          <w:szCs w:val="32"/>
          <w:lang w:val="en-US"/>
        </w:rPr>
        <w:t>10</w:t>
      </w:r>
      <w:r>
        <w:rPr>
          <w:rFonts w:hint="default" w:ascii="Times New Roman" w:hAnsi="Times New Roman" w:eastAsia="Times New Roman" w:cs="Times New Roman"/>
          <w:b/>
          <w:bCs/>
          <w:color w:val="auto"/>
          <w:sz w:val="32"/>
          <w:szCs w:val="32"/>
        </w:rPr>
        <w:t>. Conclusion</w:t>
      </w:r>
    </w:p>
    <w:p w14:paraId="103EF3B1">
      <w:pPr>
        <w:spacing w:before="80" w:after="80" w:line="360" w:lineRule="auto"/>
        <w:jc w:val="both"/>
        <w:rPr>
          <w:rFonts w:hint="default" w:ascii="Times New Roman" w:hAnsi="Times New Roman" w:eastAsia="Times New Roman" w:cs="Times New Roman"/>
          <w:color w:val="auto"/>
          <w:sz w:val="28"/>
          <w:szCs w:val="28"/>
        </w:rPr>
      </w:pPr>
    </w:p>
    <w:p w14:paraId="368D7A27">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This project successfully demonstrates the application of data science techniques to build a Regional Cinema &amp; OTT Content Recommender system. By following a systematic data science workflow — from dataset collection and exploratory analysis to advanced machine learning and conversational AI — the system provides intelligent, personalised content recommendations tailored to India's diverse regional language landscape.</w:t>
      </w:r>
    </w:p>
    <w:p w14:paraId="192F77BD">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content-based filtering using TF-IDF and cosine similarity effectively captures item-level similarities, while collaborative filtering via SVD captures community-driven preferences. The hybrid blending approach outperforms either method in isolation, particularly for sparse rating scenarios common in regional content databases.</w:t>
      </w:r>
    </w:p>
    <w:p w14:paraId="6FD3C4BA">
      <w:pPr>
        <w:spacing w:before="80" w:after="80" w:line="360" w:lineRule="auto"/>
        <w:jc w:val="both"/>
        <w:rPr>
          <w:rFonts w:hint="default" w:ascii="Times New Roman" w:hAnsi="Times New Roman" w:cs="Times New Roman"/>
          <w:color w:val="auto"/>
          <w:sz w:val="28"/>
          <w:szCs w:val="28"/>
        </w:rPr>
      </w:pPr>
      <w:r>
        <w:rPr>
          <w:rFonts w:hint="default" w:ascii="Times New Roman" w:hAnsi="Times New Roman" w:eastAsia="Times New Roman" w:cs="Times New Roman"/>
          <w:color w:val="auto"/>
          <w:sz w:val="28"/>
          <w:szCs w:val="28"/>
        </w:rPr>
        <w:t>The Naive Bayes probabilistic model provides an interpretable preference prediction layer, making the system explainable to stakeholders. The integrated Streamlit chatbot delivers a user-friendly conversational interface, bridging the gap between complex recommendation algorithms and end-user accessibility.</w:t>
      </w:r>
    </w:p>
    <w:p w14:paraId="77B7D716">
      <w:pPr>
        <w:spacing w:before="80" w:after="80" w:line="360" w:lineRule="auto"/>
        <w:jc w:val="both"/>
        <w:rPr>
          <w:rFonts w:hint="default" w:ascii="Times New Roman" w:hAnsi="Times New Roman" w:cs="Times New Roman"/>
          <w:color w:val="auto"/>
          <w:sz w:val="28"/>
          <w:szCs w:val="28"/>
          <w:lang w:val="en-US"/>
        </w:rPr>
      </w:pPr>
      <w:r>
        <w:rPr>
          <w:rFonts w:hint="default" w:ascii="Times New Roman" w:hAnsi="Times New Roman" w:eastAsia="Times New Roman" w:cs="Times New Roman"/>
          <w:color w:val="auto"/>
          <w:sz w:val="28"/>
          <w:szCs w:val="28"/>
        </w:rPr>
        <w:t>Future enhancements include: incorporating deep learning-based embeddings (BERT for multilingual content), real-time streaming data ingestion from OTT APIs, and context-aware recommendations based on viewing time and device type. The system establishes a strong foundation for a production-grade regional OTT discovery platform</w:t>
      </w:r>
      <w:r>
        <w:rPr>
          <w:rFonts w:hint="default" w:ascii="Times New Roman" w:hAnsi="Times New Roman" w:cs="Times New Roman"/>
          <w:color w:val="auto"/>
          <w:sz w:val="28"/>
          <w:szCs w:val="28"/>
          <w:lang w:val="en-US"/>
        </w:rPr>
        <w:t>.</w:t>
      </w:r>
    </w:p>
    <w:p w14:paraId="1A31A86F">
      <w:pPr>
        <w:spacing w:before="60" w:after="200"/>
        <w:jc w:val="both"/>
        <w:rPr>
          <w:rFonts w:hint="default" w:ascii="Times New Roman" w:hAnsi="Times New Roman" w:eastAsia="Times New Roman" w:cs="Times New Roman"/>
          <w:b/>
          <w:bCs/>
          <w:i/>
          <w:iCs/>
          <w:color w:val="444444"/>
          <w:sz w:val="24"/>
          <w:szCs w:val="24"/>
        </w:rPr>
      </w:pPr>
    </w:p>
    <w:p w14:paraId="2B0D0998">
      <w:pPr>
        <w:spacing w:before="80" w:after="80" w:line="360" w:lineRule="auto"/>
        <w:jc w:val="both"/>
        <w:rPr>
          <w:rFonts w:hint="default" w:ascii="Times New Roman" w:hAnsi="Times New Roman" w:cs="Times New Roman"/>
          <w:color w:val="auto"/>
          <w:sz w:val="28"/>
          <w:szCs w:val="28"/>
          <w:lang w:val="en-US"/>
        </w:rPr>
      </w:pPr>
    </w:p>
    <w:sectPr>
      <w:footerReference r:id="rId5" w:type="default"/>
      <w:pgSz w:w="11906" w:h="16838"/>
      <w:pgMar w:top="1260" w:right="1260" w:bottom="1440" w:left="12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2A6BE">
    <w:pPr>
      <w:pBdr>
        <w:top w:val="single" w:color="2E75B6" w:sz="4" w:space="1"/>
      </w:pBdr>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33C17">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16C33C17">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0F1C6">
    <w:pPr>
      <w:pBdr>
        <w:top w:val="single" w:color="2E75B6" w:sz="4" w:space="1"/>
      </w:pBdr>
      <w:jc w:val="cente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FD4F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6A4FD4F4">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D57BD">
    <w:pPr>
      <w:pBdr>
        <w:bottom w:val="single" w:color="2E75B6" w:sz="4"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6C2C2"/>
    <w:multiLevelType w:val="singleLevel"/>
    <w:tmpl w:val="2296C2C2"/>
    <w:lvl w:ilvl="0" w:tentative="0">
      <w:start w:val="1"/>
      <w:numFmt w:val="decimal"/>
      <w:suff w:val="space"/>
      <w:lvlText w:val="%1."/>
      <w:lvlJc w:val="left"/>
    </w:lvl>
  </w:abstractNum>
  <w:abstractNum w:abstractNumId="1">
    <w:nsid w:val="39DD6A02"/>
    <w:multiLevelType w:val="singleLevel"/>
    <w:tmpl w:val="39DD6A02"/>
    <w:lvl w:ilvl="0" w:tentative="0">
      <w:start w:val="1"/>
      <w:numFmt w:val="bullet"/>
      <w:lvlText w:val="•"/>
      <w:lvlJc w:val="left"/>
      <w:pPr>
        <w:ind w:left="720" w:hanging="360"/>
      </w:pPr>
    </w:lvl>
  </w:abstractNum>
  <w:num w:numId="1">
    <w:abstractNumId w:val="0"/>
  </w:num>
  <w:num w:numId="2">
    <w:abstractNumId w:val="1"/>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484D09"/>
    <w:rsid w:val="311D09FA"/>
    <w:rsid w:val="37610D18"/>
    <w:rsid w:val="66565FB0"/>
    <w:rsid w:val="78AE22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pBdr>
        <w:bottom w:val="single" w:color="2E75B6" w:sz="4" w:space="1"/>
      </w:pBdr>
      <w:spacing w:before="300" w:after="15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color w:val="2E75B6"/>
      <w:sz w:val="24"/>
      <w:szCs w:val="24"/>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1F3864"/>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semiHidden/>
    <w:qFormat/>
    <w:uiPriority w:val="0"/>
    <w:rPr>
      <w:rFonts w:ascii="Arial" w:hAnsi="Arial" w:eastAsia="Arial" w:cs="Arial"/>
      <w:sz w:val="21"/>
      <w:szCs w:val="21"/>
      <w:lang w:val="en-US" w:eastAsia="en-US" w:bidi="ar-SA"/>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paragraph" w:styleId="13">
    <w:name w:val="footer"/>
    <w:basedOn w:val="1"/>
    <w:qFormat/>
    <w:uiPriority w:val="0"/>
    <w:pPr>
      <w:tabs>
        <w:tab w:val="center" w:pos="4153"/>
        <w:tab w:val="right" w:pos="8306"/>
      </w:tabs>
      <w:snapToGrid w:val="0"/>
      <w:jc w:val="left"/>
    </w:pPr>
    <w:rPr>
      <w:sz w:val="18"/>
      <w:szCs w:val="18"/>
    </w:rPr>
  </w:style>
  <w:style w:type="character" w:styleId="14">
    <w:name w:val="footnote reference"/>
    <w:semiHidden/>
    <w:unhideWhenUsed/>
    <w:qFormat/>
    <w:uiPriority w:val="99"/>
    <w:rPr>
      <w:vertAlign w:val="superscript"/>
    </w:rPr>
  </w:style>
  <w:style w:type="paragraph" w:styleId="15">
    <w:name w:val="foot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header"/>
    <w:basedOn w:val="1"/>
    <w:qFormat/>
    <w:uiPriority w:val="0"/>
    <w:pPr>
      <w:tabs>
        <w:tab w:val="center" w:pos="4153"/>
        <w:tab w:val="right" w:pos="8306"/>
      </w:tabs>
      <w:snapToGrid w:val="0"/>
    </w:pPr>
    <w:rPr>
      <w:sz w:val="18"/>
      <w:szCs w:val="18"/>
    </w:rPr>
  </w:style>
  <w:style w:type="character" w:styleId="17">
    <w:name w:val="Hyperlink"/>
    <w:unhideWhenUsed/>
    <w:qFormat/>
    <w:uiPriority w:val="99"/>
    <w:rPr>
      <w:color w:val="0563C1"/>
      <w:u w:val="single"/>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imes New Roman" w:hAnsi="Times New Roman" w:eastAsia="Times New Roman" w:cs="Times New Roman"/>
      <w:sz w:val="56"/>
      <w:szCs w:val="56"/>
    </w:rPr>
  </w:style>
  <w:style w:type="paragraph" w:styleId="20">
    <w:name w:val="List Paragraph"/>
    <w:qFormat/>
    <w:uiPriority w:val="0"/>
    <w:rPr>
      <w:rFonts w:ascii="Times New Roman" w:hAnsi="Times New Roman" w:eastAsia="Times New Roman" w:cs="Times New Roman"/>
      <w:sz w:val="22"/>
      <w:szCs w:val="22"/>
    </w:rPr>
  </w:style>
  <w:style w:type="character" w:customStyle="1" w:styleId="21">
    <w:name w:val="Footnote Text Char"/>
    <w:link w:val="15"/>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paragraph" w:customStyle="1" w:styleId="23">
    <w:name w:val="Default"/>
    <w:qFormat/>
    <w:uiPriority w:val="0"/>
    <w:pPr>
      <w:autoSpaceDE w:val="0"/>
      <w:autoSpaceDN w:val="0"/>
      <w:adjustRightInd w:val="0"/>
    </w:pPr>
    <w:rPr>
      <w:rFonts w:ascii="Times New Roman" w:hAnsi="Times New Roman" w:eastAsia="Arial" w:cs="Times New Roman"/>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2542</Words>
  <Characters>17789</Characters>
  <TotalTime>14</TotalTime>
  <ScaleCrop>false</ScaleCrop>
  <LinksUpToDate>false</LinksUpToDate>
  <CharactersWithSpaces>20221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2026-04-19T07:00:00Z</dcterms:created>
  <dc:creator>Un-named</dc:creator>
  <cp:lastModifiedBy>ragur</cp:lastModifiedBy>
  <dcterms:modified xsi:type="dcterms:W3CDTF">2026-04-21T10:46:04Z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eyJoZGlkIjoiZjNkMDkxN2QyZDlhMjRhMjc1ZDk4OTY1Mzc1NWJlMDUiLCJ1c2VySWQiOiI1Njc2MjIwOTc3NTUifQ==</vt:lpwstr>
  </property>
  <property fmtid="{D5CDD505-2E9C-101B-9397-08002B2CF9AE}" pid="3" name="KSOProductBuildVer">
    <vt:lpwstr>1033-12.1.0.25830</vt:lpwstr>
  </property>
  <property fmtid="{D5CDD505-2E9C-101B-9397-08002B2CF9AE}" pid="4" name="ICV">
    <vt:lpwstr>E06CF228018B4313BC0075309ED107BF_13</vt:lpwstr>
  </property>
</Properties>
</file>