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(CS4277): top student in a class of 24, NUS School of Computing.</w:t>
      </w:r>
    </w:p>
    <w:p>
      <w:pPr>
        <w:spacing w:before="0" w:after="20"/>
        <w:ind w:left="259" w:hanging="259"/>
      </w:pPr>
      <w:r>
        <w:t>• Relevant coursework: Operations Research, Simulation, Statistics for Engineering Applications, Industrial Systems Engineering, Artificial Intelligence, 3D Computer Vision.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Reverse-engineer four plants' APC steady-state optimizers from their Excel master files into a single HiGHS linear program with a tracking QP and PLC predictor, returning setpoints, binding constraints, and shadow prices at millisecond latency without a commercial solver license.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Developed a SimPy discrete-event digital twin and OR-Tools CP-SAT optimizer for hybrid flow-shop scheduling; compared heuristic, MIP, and genetic-algorithm approaches and researched robust optimization.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Platform &amp; Solutions Engineer (Sparks Citizen Developer)</w:t>
      </w:r>
      <w:r>
        <w:tab/>
        <w:t>Sep 2025 – Sep 2026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Republic of Singapore Navy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Base Support Assistant</w:t>
      </w:r>
      <w:r>
        <w:tab/>
        <w:t>Jan 2022 – Jan 2023</w:t>
      </w:r>
    </w:p>
    <w:p>
      <w:pPr>
        <w:spacing w:before="0" w:after="20"/>
        <w:ind w:left="259" w:hanging="259"/>
      </w:pPr>
      <w:r>
        <w:t>• Engineered an Excel VBA automation workflow that compressed a six-month food-waste analysis cycle into a sub-three-minute reporting process inside a security-constrained environment.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SG: SMU Hack For Cities 2026 (Top 8 Finalist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Maritime Deficiency Severity Forecasting: Maritime Hackathon 2025 (Team Lead)</w:t>
      </w:r>
      <w:r>
        <w:tab/>
        <w:t>2025</w:t>
      </w:r>
    </w:p>
    <w:p>
      <w:pPr>
        <w:spacing w:before="0" w:after="20"/>
        <w:ind w:left="259" w:hanging="259"/>
      </w:pPr>
      <w:r>
        <w:t>• Led model training for a maritime-inspection NLP system, fine-tuning a 109M-parameter BERT with DNN layers, gradient clipping, and hyperparameter optimization on the ASPIRE 2A supercomputer.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SmartExam: GovTech x NTUPC Product Hackathon</w:t>
      </w:r>
      <w:r>
        <w:tab/>
        <w:t>2025</w:t>
      </w:r>
    </w:p>
    <w:p>
      <w:pPr>
        <w:spacing w:before="0" w:after="20"/>
        <w:ind w:left="259" w:hanging="259"/>
      </w:pPr>
      <w:r>
        <w:t>• Built a multi-agent autonomous exam-generation system with a RAG pipeline and Next.js frontend, automating source ingestion, question generation, and education workflows.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CP-SAT, HiGHS linear and quadratic programming, SciPy, hybrid flow-shop scheduling, SimPy, digital-twin simulation, robust optimization, graph optimization, network flow, Dijkstra/SSSP/APSP, decision analytics, statistics, Python, Excel VBA</w:t>
      </w:r>
    </w:p>
    <w:p>
      <w:pPr>
        <w:spacing w:before="0" w:after="20"/>
      </w:pPr>
      <w:r>
        <w:rPr>
          <w:b/>
        </w:rPr>
        <w:t xml:space="preserve">Certifications: </w:t>
      </w:r>
      <w:r>
        <w:t>Excel 2019 Advanced (Intellezy); 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Operations Research Engineer Resume</dc:title>
  <dc:subject>Operations Research Engineer Resume</dc:subject>
  <dc:creator>Rahul Mitra</dc:creator>
  <cp:keywords>rahul-mitra.com, Operations Research Engineer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