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rFonts w:ascii="Aptos Display" w:hAnsi="Aptos Display"/>
          <w:b/>
          <w:color w:val="111827"/>
          <w:sz w:val="31"/>
        </w:rPr>
        <w:t xml:space="preserve">RAHUL MITRA</w:t>
      </w:r>
    </w:p>
    <w:p>
      <w:pPr>
        <w:spacing w:after="20"/>
        <w:jc w:val="center"/>
      </w:pPr>
      <w:r>
        <w:rPr>
          <w:b/>
          <w:color w:val="111827"/>
          <w:sz w:val="19"/>
        </w:rPr>
        <w:t xml:space="preserve">SOFTWARE ENGINEER PROFILE</w:t>
      </w:r>
    </w:p>
    <w:p>
      <w:pPr>
        <w:spacing w:after="80"/>
        <w:jc w:val="center"/>
        <w:pBdr>
          <w:bottom w:val="single" w:sz="5" w:space="1" w:color="111827"/>
        </w:pBdr>
      </w:pPr>
      <w:r>
        <w:rPr>
          <w:color w:val="374151"/>
          <w:sz w:val="15"/>
        </w:rPr>
        <w:t>Singapore</w:t>
      </w:r>
      <w:r>
        <w:rPr>
          <w:color w:val="374151"/>
          <w:sz w:val="15"/>
        </w:rPr>
        <w:t xml:space="preserve"> | </w:t>
      </w:r>
      <w:hyperlink r:id="rId9" w:history="1">
        <w:r>
          <w:rPr>
            <w:color w:val="0B514C"/>
            <w:sz w:val="15"/>
            <w:u w:val="single"/>
          </w:rPr>
          <w:t>mitrarahul2002@gmail.com</w:t>
        </w:r>
      </w:hyperlink>
      <w:r>
        <w:rPr>
          <w:color w:val="374151"/>
          <w:sz w:val="15"/>
        </w:rPr>
        <w:t xml:space="preserve"> | </w:t>
      </w:r>
      <w:hyperlink r:id="rId10" w:history="1">
        <w:r>
          <w:rPr>
            <w:color w:val="0B514C"/>
            <w:sz w:val="15"/>
            <w:u w:val="single"/>
          </w:rPr>
          <w:t>linkedin.com/in/rahulmitra-dev</w:t>
        </w:r>
      </w:hyperlink>
      <w:r>
        <w:rPr>
          <w:color w:val="374151"/>
          <w:sz w:val="15"/>
        </w:rPr>
        <w:t xml:space="preserve"> | </w:t>
      </w:r>
      <w:hyperlink r:id="rId11" w:history="1">
        <w:r>
          <w:rPr>
            <w:color w:val="0B514C"/>
            <w:sz w:val="15"/>
            <w:u w:val="single"/>
          </w:rPr>
          <w:t>github.com/Rah-Rah-Mitra</w:t>
        </w:r>
      </w:hyperlink>
      <w:r>
        <w:rPr>
          <w:color w:val="374151"/>
          <w:sz w:val="15"/>
        </w:rPr>
        <w:t xml:space="preserve"> | </w:t>
      </w:r>
      <w:hyperlink r:id="rId12" w:history="1">
        <w:r>
          <w:rPr>
            <w:color w:val="0B514C"/>
            <w:sz w:val="15"/>
            <w:u w:val="single"/>
          </w:rPr>
          <w:t>rahul-mitra.com</w:t>
        </w:r>
      </w:hyperlink>
    </w:p>
    <w:p>
      <w:pPr>
        <w:spacing w:before="84" w:after="32"/>
        <w:pBdr>
          <w:bottom w:val="single" w:sz="4" w:space="1" w:color="111827"/>
        </w:pBdr>
      </w:pPr>
      <w:r>
        <w:rPr>
          <w:rFonts w:ascii="Aptos Display" w:hAnsi="Aptos Display"/>
          <w:b/>
          <w:color w:val="111827"/>
          <w:sz w:val="20"/>
        </w:rPr>
        <w:t xml:space="preserve">PROFILE SUMMARY</w:t>
      </w:r>
    </w:p>
    <w:p>
      <w:pPr>
        <w:spacing w:after="30" w:line="240" w:lineRule="auto"/>
      </w:pPr>
      <w:r>
        <w:rPr>
          <w:sz w:val="18"/>
        </w:rPr>
        <w:t xml:space="preserve">Early-career graduate software engineer with NUS ISE, Computer Science, and Mathematics training, building production-minded systems across Python, React, TypeScript, cloud deployment, AI-assisted development, and open-source tooling.</w:t>
      </w:r>
    </w:p>
    <w:p>
      <w:pPr>
        <w:spacing w:before="84" w:after="32"/>
        <w:pBdr>
          <w:bottom w:val="single" w:sz="4" w:space="1" w:color="111827"/>
        </w:pBdr>
      </w:pPr>
      <w:r>
        <w:rPr>
          <w:rFonts w:ascii="Aptos Display" w:hAnsi="Aptos Display"/>
          <w:b/>
          <w:color w:val="111827"/>
          <w:sz w:val="20"/>
        </w:rPr>
        <w:t xml:space="preserve">EDUCATION</w:t>
      </w:r>
    </w:p>
    <w:p>
      <w:pPr>
        <w:tabs>
          <w:tab w:pos="9576" w:val="right"/>
        </w:tabs>
        <w:spacing w:before="36" w:after="0"/>
      </w:pPr>
      <w:r>
        <w:rPr>
          <w:b/>
          <w:color w:val="111827"/>
          <w:sz w:val="18"/>
        </w:rPr>
        <w:t xml:space="preserve">National University of Singapore</w:t>
      </w:r>
      <w:r>
        <w:rPr>
          <w:b/>
          <w:color w:val="374151"/>
          <w:sz w:val="18"/>
        </w:rPr>
        <w:tab/>
        <w:t xml:space="preserve">Aug 2023 - Jul 2027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Bachelor of Engineering, Industrial Systems Engineering; Second Major in Computer Science; Minor in Mathematics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Relevant coursework: Software Engineering; 3D Computer Vision; Artificial Intelligence; Data Structures and Algorithms; Simulation; Statistics; Operations Research</w:t>
      </w:r>
    </w:p>
    <w:p>
      <w:pPr>
        <w:spacing w:after="7" w:line="240" w:lineRule="auto"/>
        <w:ind w:left="230" w:hanging="173"/>
      </w:pPr>
      <w:r>
        <w:rPr>
          <w:sz w:val="17"/>
        </w:rPr>
        <w:t>- Certificate of Outstanding Performance in 3D Computer Vision (CS4277) - top student in a class of 24, NUS School of Computing.</w:t>
      </w:r>
    </w:p>
    <w:p>
      <w:pPr>
        <w:tabs>
          <w:tab w:pos="9576" w:val="right"/>
        </w:tabs>
        <w:spacing w:before="36" w:after="0"/>
      </w:pPr>
      <w:r>
        <w:rPr>
          <w:b/>
          <w:color w:val="111827"/>
          <w:sz w:val="18"/>
        </w:rPr>
        <w:t xml:space="preserve">Anderson Serangoon Junior College</w:t>
      </w:r>
      <w:r>
        <w:rPr>
          <w:b/>
          <w:color w:val="374151"/>
          <w:sz w:val="18"/>
        </w:rPr>
        <w:tab/>
        <w:t xml:space="preserve">Feb 2019 - Dec 2020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Singapore-Cambridge GCE A-Level</w:t>
      </w:r>
    </w:p>
    <w:p>
      <w:pPr>
        <w:spacing w:before="84" w:after="32"/>
        <w:pBdr>
          <w:bottom w:val="single" w:sz="4" w:space="1" w:color="111827"/>
        </w:pBdr>
      </w:pPr>
      <w:r>
        <w:rPr>
          <w:rFonts w:ascii="Aptos Display" w:hAnsi="Aptos Display"/>
          <w:b/>
          <w:color w:val="111827"/>
          <w:sz w:val="20"/>
        </w:rPr>
        <w:t xml:space="preserve">WORK AND INTERNSHIP EXPERIENCE</w:t>
      </w:r>
    </w:p>
    <w:p>
      <w:pPr>
        <w:tabs>
          <w:tab w:pos="9576" w:val="right"/>
        </w:tabs>
        <w:spacing w:before="36" w:after="0"/>
      </w:pPr>
      <w:r>
        <w:rPr>
          <w:b/>
          <w:color w:val="111827"/>
          <w:sz w:val="18"/>
        </w:rPr>
        <w:t xml:space="preserve">Operational AI Systems &amp; Data Engineer (Contract), Abbott Laboratories Singapore Pte Ltd</w:t>
      </w:r>
      <w:r>
        <w:rPr>
          <w:b/>
          <w:color w:val="374151"/>
          <w:sz w:val="18"/>
        </w:rPr>
        <w:tab/>
        <w:t xml:space="preserve">Jun 2026 - Present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Build AI-enabled systems and data workflows for process improvement, manufacturing analytics, operational decision support, and supply-chain automation.</w:t>
      </w:r>
    </w:p>
    <w:p>
      <w:pPr>
        <w:tabs>
          <w:tab w:pos="9576" w:val="right"/>
        </w:tabs>
        <w:spacing w:before="36" w:after="0"/>
      </w:pPr>
      <w:r>
        <w:rPr>
          <w:b/>
          <w:color w:val="111827"/>
          <w:sz w:val="18"/>
        </w:rPr>
        <w:t xml:space="preserve">Data Analytics and Project/Product Management Intern, Abbott Laboratories Singapore Pte Ltd</w:t>
      </w:r>
      <w:r>
        <w:rPr>
          <w:b/>
          <w:color w:val="374151"/>
          <w:sz w:val="18"/>
        </w:rPr>
        <w:tab/>
        <w:t xml:space="preserve">Jan 2026 - Jun 2026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Built a Python digital twin simulation and constraint-programming optimizer for an NP-hard hybrid flow shop scheduling problem, translating production complexity into decision-ready schedules.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Architected an Azure-based web simulator for Advanced Process Control systems across global manufacturing plants, using Docker containerization and Bitbucket CI/CD for repeatable releases.</w:t>
      </w:r>
    </w:p>
    <w:p>
      <w:pPr>
        <w:tabs>
          <w:tab w:pos="9576" w:val="right"/>
        </w:tabs>
        <w:spacing w:before="36" w:after="0"/>
      </w:pPr>
      <w:r>
        <w:rPr>
          <w:b/>
          <w:color w:val="111827"/>
          <w:sz w:val="18"/>
        </w:rPr>
        <w:t xml:space="preserve">Software Engineer (Citizen Developer), People's Association</w:t>
      </w:r>
      <w:r>
        <w:rPr>
          <w:b/>
          <w:color w:val="374151"/>
          <w:sz w:val="18"/>
        </w:rPr>
        <w:tab/>
        <w:t xml:space="preserve">Sep 2025 - Present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Built an end-to-end digital garden-plot balloting platform (admin and public-facing frontends, backend, GIS mapping, and deployment), now production-ready for national rollout across Singapore.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Integrated Singpass Login (OIDC) and Myinfo for passwordless authentication and consent-based retrieval of verified identity and registered address, automating resident eligibility checks.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Led deployment planning, multi-repo coordination, and technical project management across product, engineering, and operations stakeholders; awarded the S$20,000 Sparks Community Innovation Fund.</w:t>
      </w:r>
    </w:p>
    <w:p>
      <w:pPr>
        <w:tabs>
          <w:tab w:pos="9576" w:val="right"/>
        </w:tabs>
        <w:spacing w:before="36" w:after="0"/>
      </w:pPr>
      <w:r>
        <w:rPr>
          <w:b/>
          <w:color w:val="111827"/>
          <w:sz w:val="18"/>
        </w:rPr>
        <w:t xml:space="preserve">Base Support Assistant, Republic of Singapore Navy</w:t>
      </w:r>
      <w:r>
        <w:rPr>
          <w:b/>
          <w:color w:val="374151"/>
          <w:sz w:val="18"/>
        </w:rPr>
        <w:tab/>
        <w:t xml:space="preserve">Jan 2022 - Jan 2023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Engineered an Excel VBA automation workflow that compressed a six-month food-waste analysis cycle into a sub-three-minute reporting process inside a security-constrained environment.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Managed sensitive operational data under SAF confidentiality expectations while improving reliability, traceability, and analyst capacity.</w:t>
      </w:r>
    </w:p>
    <w:p>
      <w:pPr>
        <w:spacing w:before="84" w:after="32"/>
        <w:pBdr>
          <w:bottom w:val="single" w:sz="4" w:space="1" w:color="111827"/>
        </w:pBdr>
      </w:pPr>
      <w:r>
        <w:rPr>
          <w:rFonts w:ascii="Aptos Display" w:hAnsi="Aptos Display"/>
          <w:b/>
          <w:color w:val="111827"/>
          <w:sz w:val="20"/>
        </w:rPr>
        <w:t xml:space="preserve">SELECTED PROJECTS AND COMPETITIONS</w:t>
      </w:r>
    </w:p>
    <w:p>
      <w:pPr>
        <w:tabs>
          <w:tab w:pos="9576" w:val="right"/>
        </w:tabs>
        <w:spacing w:before="36" w:after="0"/>
      </w:pPr>
      <w:r>
        <w:rPr>
          <w:b/>
          <w:color w:val="111827"/>
          <w:sz w:val="18"/>
        </w:rPr>
        <w:t xml:space="preserve">AsyncDDGS - Open-Source Search Client</w:t>
      </w:r>
      <w:r>
        <w:rPr>
          <w:b/>
          <w:color w:val="374151"/>
          <w:sz w:val="18"/>
        </w:rPr>
        <w:tab/>
        <w:t xml:space="preserve">2024 - Present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Maintained an asyncio-first, aiohttp-based DuckDuckGo search client on PyPI with pytest CI/CD and adoption across AI tooling, Discord bots, and search-enabled projects.</w:t>
      </w:r>
    </w:p>
    <w:p>
      <w:pPr>
        <w:tabs>
          <w:tab w:pos="9576" w:val="right"/>
        </w:tabs>
        <w:spacing w:before="36" w:after="0"/>
      </w:pPr>
      <w:r>
        <w:rPr>
          <w:b/>
          <w:color w:val="111827"/>
          <w:sz w:val="18"/>
        </w:rPr>
        <w:t xml:space="preserve">Interactive Portfolio Infrastructure</w:t>
      </w:r>
      <w:r>
        <w:rPr>
          <w:b/>
          <w:color w:val="374151"/>
          <w:sz w:val="18"/>
        </w:rPr>
        <w:tab/>
        <w:t xml:space="preserve">2026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Built a React, TypeScript, Three.js, Matter.js, and AI-assisted portfolio with profile switching, searchable field notes, analytics, and a 3D project world.</w:t>
      </w:r>
    </w:p>
    <w:p>
      <w:pPr>
        <w:tabs>
          <w:tab w:pos="9576" w:val="right"/>
        </w:tabs>
        <w:spacing w:before="36" w:after="0"/>
      </w:pPr>
      <w:r>
        <w:rPr>
          <w:b/>
          <w:color w:val="111827"/>
          <w:sz w:val="18"/>
        </w:rPr>
        <w:t xml:space="preserve">OnTheSpectrum - Codex and Blender MCP 3D Pipeline</w:t>
      </w:r>
      <w:r>
        <w:rPr>
          <w:b/>
          <w:color w:val="374151"/>
          <w:sz w:val="18"/>
        </w:rPr>
        <w:tab/>
        <w:t xml:space="preserve">May 2026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Built an innovative local-first Blender-to-Three.js asset pipeline using Codex, Blender MCP, generated GLB assets, metadata, previews, playable world QA, and Remotion video creation workflows.</w:t>
      </w:r>
    </w:p>
    <w:p>
      <w:pPr>
        <w:tabs>
          <w:tab w:pos="9576" w:val="right"/>
        </w:tabs>
        <w:spacing w:before="36" w:after="0"/>
      </w:pPr>
      <w:r>
        <w:rPr>
          <w:b/>
          <w:color w:val="111827"/>
          <w:sz w:val="18"/>
        </w:rPr>
        <w:t xml:space="preserve">SmartExam - GovTech x NTUPC Product Hackathon</w:t>
      </w:r>
      <w:r>
        <w:rPr>
          <w:b/>
          <w:color w:val="374151"/>
          <w:sz w:val="18"/>
        </w:rPr>
        <w:tab/>
        <w:t xml:space="preserve">2025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Built a multi-agent autonomous exam generation system with RAG, Next.js, source ingestion, question generation, and education workflow automation.</w:t>
      </w:r>
    </w:p>
    <w:p>
      <w:pPr>
        <w:spacing w:before="84" w:after="32"/>
        <w:pBdr>
          <w:bottom w:val="single" w:sz="4" w:space="1" w:color="111827"/>
        </w:pBdr>
      </w:pPr>
      <w:r>
        <w:rPr>
          <w:rFonts w:ascii="Aptos Display" w:hAnsi="Aptos Display"/>
          <w:b/>
          <w:color w:val="111827"/>
          <w:sz w:val="20"/>
        </w:rPr>
        <w:t xml:space="preserve">TECHNICAL SKILLS AND CERTIFICATIONS</w:t>
      </w:r>
    </w:p>
    <w:p>
      <w:pPr>
        <w:spacing w:after="30"/>
      </w:pPr>
      <w:r>
        <w:rPr>
          <w:b/>
          <w:color w:val="111827"/>
          <w:sz w:val="18"/>
        </w:rPr>
        <w:t>Skills: Python; TypeScript; React; Next.js; Three.js; FastAPI; aiohttp/asyncio; Docker; CI/CD; Azure; 3D CV: projective &amp; epipolar geometry, absolute pose, SfM, bundle adjustment, multi-view stereo.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NVIDIA Disaster Risk Monitoring Using Satellite Imagery - geospatial AI, U-Net, satellite data, GPU workflows.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Packt Deep Reinforcement Learning Hands-On - DQN, Double DQN, DDPG, PPO, A2C, Python implementation.</w:t>
      </w:r>
    </w:p>
    <w:p>
      <w:pPr>
        <w:spacing w:before="84" w:after="32"/>
        <w:pBdr>
          <w:bottom w:val="single" w:sz="4" w:space="1" w:color="111827"/>
        </w:pBdr>
      </w:pPr>
      <w:r>
        <w:rPr>
          <w:rFonts w:ascii="Aptos Display" w:hAnsi="Aptos Display"/>
          <w:b/>
          <w:color w:val="111827"/>
          <w:sz w:val="20"/>
        </w:rPr>
        <w:t xml:space="preserve">CO-CURRICULAR AND COMMUNITY</w:t>
      </w:r>
    </w:p>
    <w:p>
      <w:pPr>
        <w:tabs>
          <w:tab w:pos="9576" w:val="right"/>
        </w:tabs>
        <w:spacing w:before="36" w:after="0"/>
      </w:pPr>
      <w:r>
        <w:rPr>
          <w:b/>
          <w:color w:val="111827"/>
          <w:sz w:val="18"/>
        </w:rPr>
        <w:t xml:space="preserve">Elderly Care Volunteer, NTUC Health Active Ageing Centre</w:t>
      </w:r>
      <w:r>
        <w:rPr>
          <w:b/>
          <w:color w:val="374151"/>
          <w:sz w:val="18"/>
        </w:rPr>
        <w:tab/>
        <w:t xml:space="preserve">Sep 2025 - Present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Supported senior engagement activities, strengthening empathy for healthcare, accessibility, and community product design.</w:t>
      </w:r>
    </w:p>
    <w:p>
      <w:pPr>
        <w:tabs>
          <w:tab w:pos="9576" w:val="right"/>
        </w:tabs>
        <w:spacing w:before="36" w:after="0"/>
      </w:pPr>
      <w:r>
        <w:rPr>
          <w:b/>
          <w:color w:val="111827"/>
          <w:sz w:val="18"/>
        </w:rPr>
        <w:t xml:space="preserve">Astronomy Head and Robotics Member, STEM Inc. (ASRJC)</w:t>
      </w:r>
      <w:r>
        <w:rPr>
          <w:b/>
          <w:color w:val="374151"/>
          <w:sz w:val="18"/>
        </w:rPr>
        <w:tab/>
        <w:t xml:space="preserve">2019 - 2020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Led astronomy outreach, competed in the Singapore Astronomical Olympiad, and built autonomous robotics systems for national competitions.</w:t>
      </w:r>
    </w:p>
    <w:sectPr w:rsidR="00FC693F" w:rsidRPr="0006063C" w:rsidSect="00034616">
      <w:pgSz w:w="12240" w:h="15840"/>
      <w:pgMar w:top="605" w:right="749" w:bottom="576" w:left="74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 w:eastAsia="Aptos"/>
      <w:color w:val="111827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 w:eastAsia="Aptos Display"/>
      <w:b/>
      <w:bCs/>
      <w:color w:val="111827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 w:eastAsia="Aptos Display"/>
      <w:b/>
      <w:bCs/>
      <w:color w:val="11182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 Display" w:hAnsi="Aptos Display" w:eastAsia="Aptos Display"/>
      <w:b/>
      <w:bCs/>
      <w:color w:val="111827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mitrarahul2002@gmail.com" TargetMode="External"/><Relationship Id="rId10" Type="http://schemas.openxmlformats.org/officeDocument/2006/relationships/hyperlink" Target="https://www.linkedin.com/in/rahulmitra-dev" TargetMode="External"/><Relationship Id="rId11" Type="http://schemas.openxmlformats.org/officeDocument/2006/relationships/hyperlink" Target="https://github.com/Rah-Rah-Mitra" TargetMode="External"/><Relationship Id="rId12" Type="http://schemas.openxmlformats.org/officeDocument/2006/relationships/hyperlink" Target="https://rahul-mitra.co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>Rahul Mitra — Software Engineer résumé</dc:subject>
  <dc:creator>Rahul Mitra</dc:creator>
  <cp:keywords>Rahul Mitra, résumé, rahul-mitra.com</cp:keywords>
  <dc:description>generated by python-docx</dc:description>
  <cp:lastModifiedBy>Rahul Mitra</cp:lastModifiedBy>
  <cp:revision>1</cp:revision>
  <dcterms:created xsi:type="dcterms:W3CDTF">2013-12-23T23:15:00Z</dcterms:created>
  <dcterms:modified xsi:type="dcterms:W3CDTF">2013-12-23T23:15:00Z</dcterms:modified>
  <cp:category/>
</cp:coreProperties>
</file>