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 — top student in a class of 24, NUS School of Computing.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Engineered a non-destructive, 15-stage changeover-data pipeline to normalize operator- and machine-generated anomalies, validating it against five years of unseen raw data with zero execution failures.</w:t>
      </w:r>
    </w:p>
    <w:p>
      <w:pPr>
        <w:spacing w:before="0" w:after="20"/>
        <w:ind w:left="259" w:hanging="259"/>
      </w:pPr>
      <w:r>
        <w:t>• Productionized a team-built APC simulator for live manufacturing and engineer training, packaging it in Docker and deploying it to Azure App Service.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Software Engineer (Citizen Developer)</w:t>
      </w:r>
      <w:r>
        <w:tab/>
        <w:t>Sep 2025 – Present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spacing w:before="0" w:after="20"/>
        <w:ind w:left="259" w:hanging="259"/>
      </w:pPr>
      <w:r>
        <w:t>• Integrated Singpass Login (OIDC) and Myinfo for passwordless authentication and consent-based retrieval of verified identity and registered address, automating resident eligibility checks.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Republic of Singapore Navy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Base Support Assistant</w:t>
      </w:r>
      <w:r>
        <w:tab/>
        <w:t>Jan 2022 – Jan 2023</w:t>
      </w:r>
    </w:p>
    <w:p>
      <w:pPr>
        <w:spacing w:before="0" w:after="20"/>
        <w:ind w:left="259" w:hanging="259"/>
      </w:pPr>
      <w:r>
        <w:t>• Engineered an Excel VBA automation workflow that compressed a six-month food-waste analysis cycle into a sub-three-minute reporting process inside a security-constrained environment.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OnTheSpectrum — Codex &amp; Blender MCP 3D Pipeline</w:t>
      </w:r>
      <w:r>
        <w:tab/>
        <w:t>May 2026</w:t>
      </w:r>
    </w:p>
    <w:p>
      <w:pPr>
        <w:spacing w:before="0" w:after="20"/>
        <w:ind w:left="259" w:hanging="259"/>
      </w:pPr>
      <w:r>
        <w:t>• Built a local-first Blender-to-Three.js asset pipeline using Codex and Blender MCP, generating GLB assets, metadata, previews, playable-world QA, and Remotion video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Hailo Edge AI Training and Deployment</w:t>
      </w:r>
      <w:r>
        <w:tab/>
        <w:t>Mar 2026</w:t>
      </w:r>
    </w:p>
    <w:p>
      <w:pPr>
        <w:spacing w:before="0" w:after="20"/>
        <w:ind w:left="259" w:hanging="259"/>
      </w:pPr>
      <w:r>
        <w:t>• Trained and deployed OCR and object-detection models to Hailo edge accelerators, building the training and experimentation workflows around on-device inference and model acceleration.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 —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Waaah Comics — 24-Hour Gesture-to-Comic Build</w:t>
      </w:r>
      <w:r>
        <w:tab/>
        <w:t>Jan 2026</w:t>
      </w:r>
    </w:p>
    <w:p>
      <w:pPr>
        <w:spacing w:before="0" w:after="20"/>
        <w:ind w:left="259" w:hanging="259"/>
      </w:pPr>
      <w:r>
        <w:t>• Built a gesture-to-comic pipeline in a 24-hour sprint, turning MediaPipe 3D hand landmarks into generated comic strips with Gemini 2.0 Flash, Veo 3, and Konva.js canvas tooling.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Python, TypeScript, React, Next.js, Three.js, FastAPI, aiohttp/asyncio, PyTorch, ONNX, Docker, CI/CD, Azure; 3D CV: projective &amp; epipolar geometry, absolute pose, SfM, bundle adjustment, multi-view stereo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Software Engineer Resume</dc:title>
  <dc:subject>Software Engineer Resume</dc:subject>
  <dc:creator>Rahul Mitra</dc:creator>
  <cp:keywords>rahul-mitra.com, Software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