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SOFTWARE ENGINEER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graduate software engineer with NUS ISE, Computer Science, and Mathematics training, building production-minded systems across Python, React, TypeScript, cloud deployment, AI-assisted development, and open-source tooling.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3D Computer Vision; Artificial Intelligence; Data Structures and Algorithms; Simulation; Statistics; Operations Research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Interactive Portfolio Infrastructure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React, TypeScript, Three.js, Matter.js, and AI-assisted portfolio with profile switching, searchable field notes, analytics, and a 3D project world.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SmartExam - GovTech x NTUPC Product Hackathon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multi-agent autonomous exam generation system with RAG, Next.js, source ingestion, question generation, and education workflow automation.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Python; TypeScript; React; Next.js; Three.js; FastAPI; Flask; aiohttp; asyncio; Java; Docker; CI/CD; Azure; Singpass/Myinfo; Codex.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Packt Deep Reinforcement Learning Hands-On - DQN, Double DQN, DDPG, PPO, A2C, Python implementation.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